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EFBB3" w14:textId="77777777" w:rsidR="006A12A8" w:rsidRDefault="006A12A8" w:rsidP="00762828">
      <w:pPr>
        <w:pStyle w:val="Nagwek3"/>
        <w:rPr>
          <w:rFonts w:eastAsia="Arial Unicode MS"/>
        </w:rPr>
      </w:pPr>
    </w:p>
    <w:p w14:paraId="6FB790E6" w14:textId="5AD77276" w:rsidR="00334AD2" w:rsidRPr="00EE6E43" w:rsidRDefault="00334AD2" w:rsidP="00334AD2">
      <w:pPr>
        <w:keepNext/>
        <w:spacing w:after="0" w:line="360" w:lineRule="auto"/>
        <w:jc w:val="center"/>
        <w:outlineLvl w:val="0"/>
        <w:rPr>
          <w:rFonts w:eastAsia="Arial Unicode MS" w:cstheme="minorHAnsi"/>
          <w:b/>
          <w:kern w:val="0"/>
          <w:sz w:val="36"/>
          <w:szCs w:val="36"/>
          <w14:ligatures w14:val="none"/>
        </w:rPr>
      </w:pPr>
      <w:r w:rsidRPr="00EE6E43">
        <w:rPr>
          <w:rFonts w:eastAsia="Arial Unicode MS" w:cstheme="minorHAnsi"/>
          <w:b/>
          <w:kern w:val="0"/>
          <w:sz w:val="36"/>
          <w:szCs w:val="36"/>
          <w14:ligatures w14:val="none"/>
        </w:rPr>
        <w:t xml:space="preserve">SPECYFIKACJA </w:t>
      </w:r>
    </w:p>
    <w:p w14:paraId="703EBB9E" w14:textId="77777777" w:rsidR="00334AD2" w:rsidRPr="00EE6E43" w:rsidRDefault="00334AD2" w:rsidP="00334AD2">
      <w:pPr>
        <w:keepNext/>
        <w:spacing w:after="0" w:line="360" w:lineRule="auto"/>
        <w:jc w:val="center"/>
        <w:outlineLvl w:val="0"/>
        <w:rPr>
          <w:rFonts w:eastAsia="Arial Unicode MS" w:cstheme="minorHAnsi"/>
          <w:b/>
          <w:kern w:val="0"/>
          <w:sz w:val="36"/>
          <w:szCs w:val="36"/>
          <w14:ligatures w14:val="none"/>
        </w:rPr>
      </w:pPr>
      <w:r w:rsidRPr="00EE6E43">
        <w:rPr>
          <w:rFonts w:eastAsia="Arial Unicode MS" w:cstheme="minorHAnsi"/>
          <w:b/>
          <w:kern w:val="0"/>
          <w:sz w:val="36"/>
          <w:szCs w:val="36"/>
          <w14:ligatures w14:val="none"/>
        </w:rPr>
        <w:t>WARUNKÓW ZAMÓWIENIA</w:t>
      </w:r>
    </w:p>
    <w:p w14:paraId="31B0842D" w14:textId="77777777" w:rsidR="00334AD2" w:rsidRPr="00EE6E43" w:rsidRDefault="00334AD2" w:rsidP="00334AD2">
      <w:pPr>
        <w:keepNext/>
        <w:spacing w:after="0" w:line="360" w:lineRule="auto"/>
        <w:jc w:val="center"/>
        <w:outlineLvl w:val="0"/>
        <w:rPr>
          <w:rFonts w:eastAsia="Arial Unicode MS" w:cstheme="minorHAnsi"/>
          <w:b/>
          <w:bCs/>
          <w:kern w:val="0"/>
          <w:sz w:val="36"/>
          <w:szCs w:val="36"/>
          <w14:ligatures w14:val="none"/>
        </w:rPr>
      </w:pPr>
    </w:p>
    <w:p w14:paraId="5BCB7BDA" w14:textId="77777777" w:rsidR="00334AD2" w:rsidRPr="00EE6E43" w:rsidRDefault="00334AD2" w:rsidP="00334AD2">
      <w:pPr>
        <w:tabs>
          <w:tab w:val="left" w:pos="708"/>
          <w:tab w:val="center" w:pos="4536"/>
          <w:tab w:val="right" w:pos="9072"/>
        </w:tabs>
        <w:spacing w:after="0" w:line="360" w:lineRule="auto"/>
        <w:jc w:val="center"/>
        <w:rPr>
          <w:rFonts w:eastAsia="Times New Roman" w:cstheme="minorHAnsi"/>
          <w:b/>
          <w:bCs/>
          <w:kern w:val="0"/>
          <w:sz w:val="36"/>
          <w:szCs w:val="36"/>
          <w14:ligatures w14:val="none"/>
        </w:rPr>
      </w:pPr>
      <w:r w:rsidRPr="00EE6E43">
        <w:rPr>
          <w:rFonts w:eastAsia="Times New Roman" w:cstheme="minorHAnsi"/>
          <w:b/>
          <w:bCs/>
          <w:kern w:val="0"/>
          <w:sz w:val="36"/>
          <w:szCs w:val="36"/>
          <w14:ligatures w14:val="none"/>
        </w:rPr>
        <w:t xml:space="preserve">na zadanie </w:t>
      </w:r>
    </w:p>
    <w:p w14:paraId="4EBF0D2A" w14:textId="77777777" w:rsidR="00E76762" w:rsidRDefault="006A12A8" w:rsidP="00334AD2">
      <w:pPr>
        <w:tabs>
          <w:tab w:val="left" w:pos="708"/>
          <w:tab w:val="center" w:pos="4536"/>
          <w:tab w:val="right" w:pos="9072"/>
        </w:tabs>
        <w:spacing w:after="0" w:line="360" w:lineRule="auto"/>
        <w:jc w:val="center"/>
        <w:rPr>
          <w:rFonts w:cstheme="minorHAnsi"/>
          <w:b/>
          <w:bCs/>
          <w:sz w:val="28"/>
          <w:szCs w:val="28"/>
        </w:rPr>
      </w:pPr>
      <w:r w:rsidRPr="00E76762">
        <w:rPr>
          <w:rFonts w:cstheme="minorHAnsi"/>
          <w:b/>
          <w:bCs/>
          <w:sz w:val="32"/>
          <w:szCs w:val="32"/>
        </w:rPr>
        <w:t>„</w:t>
      </w:r>
      <w:r w:rsidR="00E76762" w:rsidRPr="00E76762">
        <w:rPr>
          <w:rFonts w:cstheme="minorHAnsi"/>
          <w:b/>
          <w:bCs/>
          <w:sz w:val="32"/>
          <w:szCs w:val="32"/>
        </w:rPr>
        <w:t>Rozbudowa cmentarza komunalnego w Wadowicach – etap II</w:t>
      </w:r>
      <w:r w:rsidRPr="00E76762">
        <w:rPr>
          <w:rFonts w:cstheme="minorHAnsi"/>
          <w:b/>
          <w:bCs/>
          <w:sz w:val="32"/>
          <w:szCs w:val="32"/>
        </w:rPr>
        <w:t>”</w:t>
      </w:r>
      <w:r w:rsidRPr="006A12A8">
        <w:rPr>
          <w:rFonts w:cstheme="minorHAnsi"/>
          <w:b/>
          <w:bCs/>
          <w:sz w:val="28"/>
          <w:szCs w:val="28"/>
        </w:rPr>
        <w:t>.</w:t>
      </w:r>
    </w:p>
    <w:p w14:paraId="5F2553D6" w14:textId="77777777" w:rsidR="00E76762" w:rsidRDefault="00E76762" w:rsidP="00334AD2">
      <w:pPr>
        <w:tabs>
          <w:tab w:val="left" w:pos="708"/>
          <w:tab w:val="center" w:pos="4536"/>
          <w:tab w:val="right" w:pos="9072"/>
        </w:tabs>
        <w:spacing w:after="0" w:line="360" w:lineRule="auto"/>
        <w:jc w:val="center"/>
        <w:rPr>
          <w:rFonts w:cstheme="minorHAnsi"/>
          <w:b/>
          <w:bCs/>
          <w:sz w:val="28"/>
          <w:szCs w:val="28"/>
        </w:rPr>
      </w:pPr>
    </w:p>
    <w:p w14:paraId="7BC646C4" w14:textId="77777777" w:rsidR="00E76762" w:rsidRDefault="00E76762" w:rsidP="00334AD2">
      <w:pPr>
        <w:tabs>
          <w:tab w:val="left" w:pos="708"/>
          <w:tab w:val="center" w:pos="4536"/>
          <w:tab w:val="right" w:pos="9072"/>
        </w:tabs>
        <w:spacing w:after="0" w:line="360" w:lineRule="auto"/>
        <w:jc w:val="center"/>
        <w:rPr>
          <w:rFonts w:cstheme="minorHAnsi"/>
          <w:b/>
          <w:bCs/>
          <w:sz w:val="28"/>
          <w:szCs w:val="28"/>
        </w:rPr>
      </w:pPr>
    </w:p>
    <w:p w14:paraId="23402C56" w14:textId="63E4773B" w:rsidR="00334AD2" w:rsidRPr="00334AD2" w:rsidRDefault="00334AD2" w:rsidP="00334AD2">
      <w:pPr>
        <w:tabs>
          <w:tab w:val="left" w:pos="708"/>
          <w:tab w:val="center" w:pos="4536"/>
          <w:tab w:val="right" w:pos="9072"/>
        </w:tabs>
        <w:spacing w:after="0" w:line="360" w:lineRule="auto"/>
        <w:jc w:val="center"/>
        <w:rPr>
          <w:rFonts w:ascii="Calibri" w:eastAsia="Times New Roman" w:hAnsi="Calibri" w:cs="Calibri"/>
          <w:b/>
          <w:bCs/>
          <w:kern w:val="0"/>
          <w:sz w:val="24"/>
          <w:szCs w:val="24"/>
          <w14:ligatures w14:val="none"/>
        </w:rPr>
      </w:pPr>
      <w:r w:rsidRPr="00334AD2">
        <w:rPr>
          <w:rFonts w:ascii="Calibri" w:eastAsia="Times New Roman" w:hAnsi="Calibri" w:cs="Calibri"/>
          <w:noProof/>
          <w:kern w:val="0"/>
          <w:sz w:val="24"/>
          <w:szCs w:val="24"/>
          <w:lang w:eastAsia="pl-PL"/>
          <w14:ligatures w14:val="none"/>
        </w:rPr>
        <w:drawing>
          <wp:inline distT="0" distB="0" distL="0" distR="0" wp14:anchorId="6E28E444" wp14:editId="31CA001C">
            <wp:extent cx="2819400" cy="3486150"/>
            <wp:effectExtent l="0" t="0" r="0" b="0"/>
            <wp:docPr id="2" name="Obraz 1" descr="Herb Wadow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Wadowi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0" cy="3486150"/>
                    </a:xfrm>
                    <a:prstGeom prst="rect">
                      <a:avLst/>
                    </a:prstGeom>
                    <a:noFill/>
                    <a:ln>
                      <a:noFill/>
                    </a:ln>
                  </pic:spPr>
                </pic:pic>
              </a:graphicData>
            </a:graphic>
          </wp:inline>
        </w:drawing>
      </w:r>
    </w:p>
    <w:p w14:paraId="6FF1AB71" w14:textId="77777777" w:rsidR="00334AD2" w:rsidRPr="00334AD2" w:rsidRDefault="00334AD2" w:rsidP="00334AD2">
      <w:pPr>
        <w:tabs>
          <w:tab w:val="left" w:pos="708"/>
          <w:tab w:val="center" w:pos="4536"/>
          <w:tab w:val="right" w:pos="9072"/>
        </w:tabs>
        <w:spacing w:before="240" w:after="0" w:line="360" w:lineRule="auto"/>
        <w:jc w:val="center"/>
        <w:rPr>
          <w:rFonts w:ascii="Calibri" w:eastAsia="Times New Roman" w:hAnsi="Calibri" w:cs="Calibri"/>
          <w:b/>
          <w:bCs/>
          <w:kern w:val="0"/>
          <w:sz w:val="24"/>
          <w:szCs w:val="24"/>
          <w14:ligatures w14:val="none"/>
        </w:rPr>
      </w:pPr>
    </w:p>
    <w:p w14:paraId="254B03D7" w14:textId="77777777" w:rsidR="00334AD2" w:rsidRPr="00334AD2" w:rsidRDefault="00334AD2" w:rsidP="00334AD2">
      <w:pPr>
        <w:tabs>
          <w:tab w:val="left" w:pos="708"/>
          <w:tab w:val="center" w:pos="4536"/>
          <w:tab w:val="right" w:pos="9072"/>
        </w:tabs>
        <w:spacing w:before="240" w:after="0" w:line="360" w:lineRule="auto"/>
        <w:jc w:val="center"/>
        <w:rPr>
          <w:rFonts w:ascii="Calibri" w:eastAsia="Times New Roman" w:hAnsi="Calibri" w:cs="Calibri"/>
          <w:b/>
          <w:bCs/>
          <w:kern w:val="0"/>
          <w:sz w:val="24"/>
          <w:szCs w:val="24"/>
          <w14:ligatures w14:val="none"/>
        </w:rPr>
      </w:pPr>
    </w:p>
    <w:p w14:paraId="0E8C3C1C" w14:textId="77777777" w:rsidR="00334AD2" w:rsidRPr="00334AD2" w:rsidRDefault="00334AD2" w:rsidP="00871120">
      <w:pPr>
        <w:tabs>
          <w:tab w:val="left" w:pos="708"/>
          <w:tab w:val="center" w:pos="4536"/>
          <w:tab w:val="right" w:pos="9072"/>
        </w:tabs>
        <w:spacing w:before="240" w:after="0" w:line="360" w:lineRule="auto"/>
        <w:rPr>
          <w:rFonts w:ascii="Calibri" w:eastAsia="Times New Roman" w:hAnsi="Calibri" w:cs="Calibri"/>
          <w:b/>
          <w:bCs/>
          <w:kern w:val="0"/>
          <w:sz w:val="24"/>
          <w:szCs w:val="24"/>
          <w14:ligatures w14:val="none"/>
        </w:rPr>
      </w:pPr>
    </w:p>
    <w:p w14:paraId="34EABEB0" w14:textId="014D4F68" w:rsidR="00334AD2" w:rsidRDefault="00334AD2" w:rsidP="00334AD2">
      <w:pPr>
        <w:tabs>
          <w:tab w:val="left" w:pos="708"/>
          <w:tab w:val="center" w:pos="4536"/>
          <w:tab w:val="right" w:pos="9072"/>
        </w:tabs>
        <w:spacing w:before="240" w:after="0" w:line="360" w:lineRule="auto"/>
        <w:jc w:val="center"/>
        <w:rPr>
          <w:rFonts w:ascii="Calibri" w:eastAsia="Times New Roman" w:hAnsi="Calibri" w:cs="Calibri"/>
          <w:b/>
          <w:bCs/>
          <w:kern w:val="0"/>
          <w:sz w:val="28"/>
          <w:szCs w:val="28"/>
          <w14:ligatures w14:val="none"/>
        </w:rPr>
      </w:pPr>
      <w:r w:rsidRPr="00334AD2">
        <w:rPr>
          <w:rFonts w:ascii="Calibri" w:eastAsia="Times New Roman" w:hAnsi="Calibri" w:cs="Calibri"/>
          <w:b/>
          <w:bCs/>
          <w:kern w:val="0"/>
          <w:sz w:val="28"/>
          <w:szCs w:val="28"/>
          <w14:ligatures w14:val="none"/>
        </w:rPr>
        <w:t xml:space="preserve">Wadowice, </w:t>
      </w:r>
      <w:r w:rsidR="00D43B38">
        <w:rPr>
          <w:rFonts w:ascii="Calibri" w:eastAsia="Times New Roman" w:hAnsi="Calibri" w:cs="Calibri"/>
          <w:b/>
          <w:bCs/>
          <w:kern w:val="0"/>
          <w:sz w:val="28"/>
          <w:szCs w:val="28"/>
          <w14:ligatures w14:val="none"/>
        </w:rPr>
        <w:t>kwiecień</w:t>
      </w:r>
      <w:r w:rsidRPr="00334AD2">
        <w:rPr>
          <w:rFonts w:ascii="Calibri" w:eastAsia="Times New Roman" w:hAnsi="Calibri" w:cs="Calibri"/>
          <w:b/>
          <w:bCs/>
          <w:kern w:val="0"/>
          <w:sz w:val="28"/>
          <w:szCs w:val="28"/>
          <w14:ligatures w14:val="none"/>
        </w:rPr>
        <w:t xml:space="preserve"> 202</w:t>
      </w:r>
      <w:r w:rsidR="00E76762">
        <w:rPr>
          <w:rFonts w:ascii="Calibri" w:eastAsia="Times New Roman" w:hAnsi="Calibri" w:cs="Calibri"/>
          <w:b/>
          <w:bCs/>
          <w:kern w:val="0"/>
          <w:sz w:val="28"/>
          <w:szCs w:val="28"/>
          <w14:ligatures w14:val="none"/>
        </w:rPr>
        <w:t>6</w:t>
      </w:r>
      <w:r w:rsidRPr="00334AD2">
        <w:rPr>
          <w:rFonts w:ascii="Calibri" w:eastAsia="Times New Roman" w:hAnsi="Calibri" w:cs="Calibri"/>
          <w:b/>
          <w:bCs/>
          <w:kern w:val="0"/>
          <w:sz w:val="28"/>
          <w:szCs w:val="28"/>
          <w14:ligatures w14:val="none"/>
        </w:rPr>
        <w:t xml:space="preserve"> r.</w:t>
      </w:r>
    </w:p>
    <w:p w14:paraId="18B4CAD9" w14:textId="77777777" w:rsidR="00EE6E43" w:rsidRPr="00334AD2" w:rsidRDefault="00EE6E43" w:rsidP="006A12A8">
      <w:pPr>
        <w:tabs>
          <w:tab w:val="left" w:pos="708"/>
          <w:tab w:val="center" w:pos="4536"/>
          <w:tab w:val="right" w:pos="9072"/>
        </w:tabs>
        <w:spacing w:before="240" w:after="0" w:line="360" w:lineRule="auto"/>
        <w:rPr>
          <w:rFonts w:ascii="Calibri" w:eastAsia="Times New Roman" w:hAnsi="Calibri" w:cs="Calibri"/>
          <w:b/>
          <w:bCs/>
          <w:kern w:val="0"/>
          <w:sz w:val="28"/>
          <w:szCs w:val="28"/>
          <w14:ligatures w14:val="none"/>
        </w:rPr>
      </w:pPr>
    </w:p>
    <w:p w14:paraId="2CA2287A" w14:textId="77777777" w:rsidR="00334AD2" w:rsidRPr="00334AD2" w:rsidRDefault="00334AD2" w:rsidP="00334AD2">
      <w:pPr>
        <w:keepNext/>
        <w:suppressAutoHyphens/>
        <w:spacing w:after="0" w:line="360" w:lineRule="auto"/>
        <w:outlineLvl w:val="0"/>
        <w:rPr>
          <w:rFonts w:ascii="Calibri" w:eastAsia="Arial Unicode MS" w:hAnsi="Calibri" w:cs="Calibri"/>
          <w:b/>
          <w:bCs/>
          <w:kern w:val="0"/>
          <w:sz w:val="24"/>
          <w:szCs w:val="24"/>
          <w14:ligatures w14:val="none"/>
        </w:rPr>
      </w:pPr>
    </w:p>
    <w:p w14:paraId="63F78F2F" w14:textId="77777777" w:rsidR="00334AD2" w:rsidRPr="00334AD2" w:rsidRDefault="00334AD2" w:rsidP="00334AD2">
      <w:pPr>
        <w:keepNext/>
        <w:suppressAutoHyphens/>
        <w:spacing w:after="0" w:line="360" w:lineRule="auto"/>
        <w:jc w:val="center"/>
        <w:outlineLvl w:val="0"/>
        <w:rPr>
          <w:rFonts w:ascii="Calibri" w:eastAsia="Arial Unicode MS" w:hAnsi="Calibri" w:cs="Calibri"/>
          <w:b/>
          <w:bCs/>
          <w:kern w:val="0"/>
          <w:sz w:val="28"/>
          <w:szCs w:val="28"/>
          <w14:ligatures w14:val="none"/>
        </w:rPr>
      </w:pPr>
      <w:r w:rsidRPr="00334AD2">
        <w:rPr>
          <w:rFonts w:ascii="Calibri" w:eastAsia="Arial Unicode MS" w:hAnsi="Calibri" w:cs="Calibri"/>
          <w:b/>
          <w:bCs/>
          <w:kern w:val="0"/>
          <w:sz w:val="28"/>
          <w:szCs w:val="28"/>
          <w14:ligatures w14:val="none"/>
        </w:rPr>
        <w:t>ROZDZIAŁ I - INSTRUKCJA DLA WYKONAWCÓW</w:t>
      </w:r>
    </w:p>
    <w:p w14:paraId="2B3CE720" w14:textId="77777777" w:rsidR="00334AD2" w:rsidRPr="00334AD2" w:rsidRDefault="00334AD2" w:rsidP="00334AD2">
      <w:pPr>
        <w:numPr>
          <w:ilvl w:val="0"/>
          <w:numId w:val="1"/>
        </w:numPr>
        <w:tabs>
          <w:tab w:val="num" w:pos="-4680"/>
        </w:tabs>
        <w:suppressAutoHyphens/>
        <w:spacing w:before="240" w:after="0" w:line="360" w:lineRule="auto"/>
        <w:ind w:left="567" w:hanging="567"/>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t>Zamawiający</w:t>
      </w:r>
    </w:p>
    <w:p w14:paraId="5A7B836D" w14:textId="767BB7BC"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spacing w:val="-5"/>
          <w:kern w:val="0"/>
          <w:sz w:val="24"/>
          <w:szCs w:val="24"/>
          <w:lang w:eastAsia="pl-PL"/>
          <w14:ligatures w14:val="none"/>
        </w:rPr>
        <w:t xml:space="preserve">Gmina Wadowice, Plac Jana Pawła II 23, 34-100 Wadowice, tel.+48 33 873 18 11, </w:t>
      </w:r>
      <w:r w:rsidRPr="00334AD2">
        <w:rPr>
          <w:rFonts w:ascii="Calibri" w:eastAsia="Times New Roman" w:hAnsi="Calibri" w:cs="Calibri"/>
          <w:spacing w:val="-5"/>
          <w:kern w:val="0"/>
          <w:sz w:val="24"/>
          <w:szCs w:val="24"/>
          <w:lang w:eastAsia="pl-PL"/>
          <w14:ligatures w14:val="none"/>
        </w:rPr>
        <w:br/>
        <w:t>fax. +48 33 873 18 15.</w:t>
      </w:r>
    </w:p>
    <w:p w14:paraId="4F6DCD68"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spacing w:val="-5"/>
          <w:kern w:val="0"/>
          <w:sz w:val="24"/>
          <w:szCs w:val="24"/>
          <w:lang w:eastAsia="pl-PL"/>
          <w14:ligatures w14:val="none"/>
        </w:rPr>
        <w:t xml:space="preserve">Strona internetowa: </w:t>
      </w:r>
      <w:hyperlink r:id="rId9" w:history="1">
        <w:r w:rsidRPr="00334AD2">
          <w:rPr>
            <w:rFonts w:ascii="Calibri" w:eastAsia="Times New Roman" w:hAnsi="Calibri" w:cs="Calibri"/>
            <w:color w:val="0000FF"/>
            <w:spacing w:val="-5"/>
            <w:kern w:val="0"/>
            <w:sz w:val="24"/>
            <w:szCs w:val="24"/>
            <w:u w:val="single"/>
            <w:lang w:eastAsia="pl-PL"/>
            <w14:ligatures w14:val="none"/>
          </w:rPr>
          <w:t>www.wadowice.pl</w:t>
        </w:r>
      </w:hyperlink>
      <w:r w:rsidRPr="00334AD2">
        <w:rPr>
          <w:rFonts w:ascii="Calibri" w:eastAsia="Times New Roman" w:hAnsi="Calibri" w:cs="Calibri"/>
          <w:spacing w:val="-5"/>
          <w:kern w:val="0"/>
          <w:sz w:val="24"/>
          <w:szCs w:val="24"/>
          <w:lang w:eastAsia="pl-PL"/>
          <w14:ligatures w14:val="none"/>
        </w:rPr>
        <w:t xml:space="preserve">, </w:t>
      </w:r>
      <w:hyperlink r:id="rId10" w:history="1">
        <w:r w:rsidRPr="00334AD2">
          <w:rPr>
            <w:rFonts w:ascii="Calibri" w:eastAsia="Arial Unicode MS" w:hAnsi="Calibri" w:cs="Calibri"/>
            <w:color w:val="0000FF"/>
            <w:kern w:val="0"/>
            <w:sz w:val="24"/>
            <w:szCs w:val="24"/>
            <w:u w:val="single"/>
            <w:lang w:eastAsia="pl-PL"/>
            <w14:ligatures w14:val="none"/>
          </w:rPr>
          <w:t>http://bip.malopolska.pl/umwadowice</w:t>
        </w:r>
      </w:hyperlink>
    </w:p>
    <w:p w14:paraId="426DDC55"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proofErr w:type="spellStart"/>
      <w:r w:rsidRPr="00334AD2">
        <w:rPr>
          <w:rFonts w:ascii="Calibri" w:eastAsia="Times New Roman" w:hAnsi="Calibri" w:cs="Calibri"/>
          <w:spacing w:val="-5"/>
          <w:kern w:val="0"/>
          <w:sz w:val="24"/>
          <w:szCs w:val="24"/>
          <w:lang w:val="de-DE" w:eastAsia="pl-PL"/>
          <w14:ligatures w14:val="none"/>
        </w:rPr>
        <w:t>E-mail</w:t>
      </w:r>
      <w:proofErr w:type="spellEnd"/>
      <w:r w:rsidRPr="00334AD2">
        <w:rPr>
          <w:rFonts w:ascii="Calibri" w:eastAsia="Times New Roman" w:hAnsi="Calibri" w:cs="Calibri"/>
          <w:spacing w:val="-5"/>
          <w:kern w:val="0"/>
          <w:sz w:val="24"/>
          <w:szCs w:val="24"/>
          <w:lang w:val="de-DE" w:eastAsia="pl-PL"/>
          <w14:ligatures w14:val="none"/>
        </w:rPr>
        <w:t xml:space="preserve">: </w:t>
      </w:r>
      <w:hyperlink r:id="rId11" w:history="1">
        <w:r w:rsidRPr="00334AD2">
          <w:rPr>
            <w:rFonts w:ascii="Calibri" w:eastAsia="Times New Roman" w:hAnsi="Calibri" w:cs="Calibri"/>
            <w:b/>
            <w:bCs/>
            <w:color w:val="0000FF"/>
            <w:spacing w:val="-5"/>
            <w:kern w:val="0"/>
            <w:sz w:val="24"/>
            <w:szCs w:val="24"/>
            <w:u w:val="single"/>
            <w:lang w:val="de-DE" w:eastAsia="pl-PL"/>
            <w14:ligatures w14:val="none"/>
          </w:rPr>
          <w:t>umwadowice@wadowice.pl</w:t>
        </w:r>
      </w:hyperlink>
      <w:r w:rsidRPr="00334AD2">
        <w:rPr>
          <w:rFonts w:ascii="Calibri" w:eastAsia="Times New Roman" w:hAnsi="Calibri" w:cs="Calibri"/>
          <w:b/>
          <w:bCs/>
          <w:spacing w:val="-5"/>
          <w:kern w:val="0"/>
          <w:sz w:val="24"/>
          <w:szCs w:val="24"/>
          <w:lang w:val="de-DE" w:eastAsia="pl-PL"/>
          <w14:ligatures w14:val="none"/>
        </w:rPr>
        <w:t xml:space="preserve"> </w:t>
      </w:r>
    </w:p>
    <w:p w14:paraId="0BAA82A6" w14:textId="792848BE" w:rsidR="00334AD2" w:rsidRPr="00B048CD" w:rsidRDefault="00334AD2" w:rsidP="00914021">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Calibri" w:hAnsi="Calibri" w:cs="Calibri"/>
          <w:kern w:val="0"/>
          <w:sz w:val="24"/>
          <w:szCs w:val="24"/>
          <w14:ligatures w14:val="none"/>
        </w:rPr>
        <w:t xml:space="preserve">Adres strony internetowej prowadzonego postępowania, na której będą udostępniane zmiany i wyjaśnienia treści SWZ oraz inne dokumenty zamówieniá bezpośrednio związane </w:t>
      </w:r>
      <w:r w:rsidR="00914021">
        <w:rPr>
          <w:rFonts w:ascii="Calibri" w:eastAsia="Calibri" w:hAnsi="Calibri" w:cs="Calibri"/>
          <w:kern w:val="0"/>
          <w:sz w:val="24"/>
          <w:szCs w:val="24"/>
          <w14:ligatures w14:val="none"/>
        </w:rPr>
        <w:br/>
      </w:r>
      <w:r w:rsidRPr="00334AD2">
        <w:rPr>
          <w:rFonts w:ascii="Calibri" w:eastAsia="Calibri" w:hAnsi="Calibri" w:cs="Calibri"/>
          <w:kern w:val="0"/>
          <w:sz w:val="24"/>
          <w:szCs w:val="24"/>
          <w14:ligatures w14:val="none"/>
        </w:rPr>
        <w:t xml:space="preserve">z </w:t>
      </w:r>
      <w:r w:rsidRPr="00BB6009">
        <w:rPr>
          <w:rFonts w:ascii="Calibri" w:eastAsia="Calibri" w:hAnsi="Calibri" w:cs="Calibri"/>
          <w:kern w:val="0"/>
          <w:sz w:val="24"/>
          <w:szCs w:val="24"/>
          <w14:ligatures w14:val="none"/>
        </w:rPr>
        <w:t>postępowaniem</w:t>
      </w:r>
      <w:r w:rsidR="005B48EB" w:rsidRPr="00BB6009">
        <w:t xml:space="preserve"> </w:t>
      </w:r>
      <w:hyperlink r:id="rId12" w:history="1">
        <w:r w:rsidR="005A4CE1" w:rsidRPr="005A4CE1">
          <w:rPr>
            <w:rStyle w:val="Hipercze"/>
            <w:rFonts w:asciiTheme="minorHAnsi" w:eastAsia="Calibri" w:hAnsiTheme="minorHAnsi" w:cstheme="minorHAnsi"/>
            <w:bCs/>
            <w:kern w:val="0"/>
            <w:sz w:val="24"/>
            <w:szCs w:val="24"/>
            <w14:ligatures w14:val="none"/>
          </w:rPr>
          <w:t>https://ezamowienia.gov.pl/mp-client/search/list/ocds-148610-22600571-f56c-4428-876d-422e1df73e9a</w:t>
        </w:r>
      </w:hyperlink>
      <w:r w:rsidR="00234F40">
        <w:rPr>
          <w:rFonts w:eastAsia="Calibri" w:cstheme="minorHAnsi"/>
          <w:bCs/>
          <w:kern w:val="0"/>
          <w:sz w:val="24"/>
          <w:szCs w:val="24"/>
          <w14:ligatures w14:val="none"/>
        </w:rPr>
        <w:t xml:space="preserve"> </w:t>
      </w:r>
      <w:r w:rsidRPr="00B048CD">
        <w:rPr>
          <w:rFonts w:ascii="Calibri" w:eastAsia="Calibri" w:hAnsi="Calibri" w:cs="Calibri"/>
          <w:kern w:val="0"/>
          <w:sz w:val="24"/>
          <w:szCs w:val="24"/>
          <w14:ligatures w14:val="none"/>
        </w:rPr>
        <w:t>oraz</w:t>
      </w:r>
      <w:r w:rsidR="006C7AD6">
        <w:rPr>
          <w:rFonts w:ascii="Calibri" w:eastAsia="Calibri" w:hAnsi="Calibri" w:cs="Calibri"/>
          <w:kern w:val="0"/>
          <w:sz w:val="24"/>
          <w:szCs w:val="24"/>
          <w14:ligatures w14:val="none"/>
        </w:rPr>
        <w:t xml:space="preserve"> </w:t>
      </w:r>
      <w:hyperlink r:id="rId13" w:history="1">
        <w:r w:rsidR="009379FE" w:rsidRPr="009379FE">
          <w:rPr>
            <w:rStyle w:val="Hipercze"/>
            <w:rFonts w:asciiTheme="minorHAnsi" w:hAnsiTheme="minorHAnsi" w:cstheme="minorBidi"/>
            <w:sz w:val="24"/>
            <w:szCs w:val="24"/>
          </w:rPr>
          <w:t>https://bip.malopolska.pl/umwadowice,m,469937,2026.html</w:t>
        </w:r>
      </w:hyperlink>
      <w:r w:rsidR="009379FE" w:rsidRPr="009379FE">
        <w:rPr>
          <w:sz w:val="24"/>
          <w:szCs w:val="24"/>
        </w:rPr>
        <w:t xml:space="preserve"> </w:t>
      </w:r>
      <w:r w:rsidRPr="009379FE">
        <w:rPr>
          <w:rFonts w:ascii="Calibri" w:eastAsia="Calibri" w:hAnsi="Calibri" w:cs="Calibri"/>
          <w:kern w:val="0"/>
          <w:sz w:val="28"/>
          <w:szCs w:val="28"/>
          <w14:ligatures w14:val="none"/>
        </w:rPr>
        <w:t xml:space="preserve"> </w:t>
      </w:r>
    </w:p>
    <w:p w14:paraId="2762BEA6" w14:textId="77777777" w:rsidR="00334AD2" w:rsidRPr="00334AD2" w:rsidRDefault="00334AD2" w:rsidP="00334AD2">
      <w:pPr>
        <w:numPr>
          <w:ilvl w:val="0"/>
          <w:numId w:val="1"/>
        </w:numPr>
        <w:tabs>
          <w:tab w:val="num" w:pos="-4680"/>
        </w:tabs>
        <w:suppressAutoHyphens/>
        <w:spacing w:before="120" w:after="120" w:line="360" w:lineRule="auto"/>
        <w:ind w:left="567" w:hanging="567"/>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t>Oznaczenie postępowania</w:t>
      </w:r>
    </w:p>
    <w:p w14:paraId="12389D74" w14:textId="12F59CCA"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lang w:eastAsia="pl-PL"/>
          <w14:ligatures w14:val="none"/>
        </w:rPr>
        <w:t>Postępowanie, którego dotyczy niniejszy dokument oznaczone jest znakiem</w:t>
      </w:r>
      <w:bookmarkStart w:id="0" w:name="_Hlk203121618"/>
      <w:r w:rsidRPr="00334AD2">
        <w:rPr>
          <w:rFonts w:ascii="Calibri" w:eastAsia="Times New Roman" w:hAnsi="Calibri" w:cs="Calibri"/>
          <w:kern w:val="0"/>
          <w:sz w:val="24"/>
          <w:szCs w:val="24"/>
          <w:lang w:eastAsia="pl-PL"/>
          <w14:ligatures w14:val="none"/>
        </w:rPr>
        <w:t xml:space="preserve">: </w:t>
      </w:r>
      <w:r w:rsidRPr="00334AD2">
        <w:rPr>
          <w:rFonts w:ascii="Calibri" w:eastAsia="Times New Roman" w:hAnsi="Calibri" w:cs="Calibri"/>
          <w:b/>
          <w:bCs/>
          <w:kern w:val="0"/>
          <w:sz w:val="24"/>
          <w:szCs w:val="24"/>
          <w:lang w:eastAsia="pl-PL"/>
          <w14:ligatures w14:val="none"/>
        </w:rPr>
        <w:t>I.271.</w:t>
      </w:r>
      <w:r w:rsidR="009379FE">
        <w:rPr>
          <w:rFonts w:ascii="Calibri" w:eastAsia="Times New Roman" w:hAnsi="Calibri" w:cs="Calibri"/>
          <w:b/>
          <w:bCs/>
          <w:kern w:val="0"/>
          <w:sz w:val="24"/>
          <w:szCs w:val="24"/>
          <w:lang w:eastAsia="pl-PL"/>
          <w14:ligatures w14:val="none"/>
        </w:rPr>
        <w:t>24</w:t>
      </w:r>
      <w:r w:rsidRPr="00334AD2">
        <w:rPr>
          <w:rFonts w:ascii="Calibri" w:eastAsia="Times New Roman" w:hAnsi="Calibri" w:cs="Calibri"/>
          <w:b/>
          <w:bCs/>
          <w:kern w:val="0"/>
          <w:sz w:val="24"/>
          <w:szCs w:val="24"/>
          <w:lang w:eastAsia="pl-PL"/>
          <w14:ligatures w14:val="none"/>
        </w:rPr>
        <w:t>.202</w:t>
      </w:r>
      <w:bookmarkEnd w:id="0"/>
      <w:r w:rsidR="009379FE">
        <w:rPr>
          <w:rFonts w:ascii="Calibri" w:eastAsia="Times New Roman" w:hAnsi="Calibri" w:cs="Calibri"/>
          <w:b/>
          <w:bCs/>
          <w:kern w:val="0"/>
          <w:sz w:val="24"/>
          <w:szCs w:val="24"/>
          <w:lang w:eastAsia="pl-PL"/>
          <w14:ligatures w14:val="none"/>
        </w:rPr>
        <w:t>6</w:t>
      </w:r>
    </w:p>
    <w:p w14:paraId="20FD38FE" w14:textId="71FDE065" w:rsidR="00334AD2" w:rsidRPr="00885C66" w:rsidRDefault="00334AD2" w:rsidP="00334AD2">
      <w:pPr>
        <w:numPr>
          <w:ilvl w:val="1"/>
          <w:numId w:val="1"/>
        </w:numPr>
        <w:suppressAutoHyphens/>
        <w:spacing w:after="0" w:line="360" w:lineRule="auto"/>
        <w:jc w:val="both"/>
        <w:rPr>
          <w:rFonts w:ascii="Calibri" w:eastAsia="Calibri" w:hAnsi="Calibri" w:cs="Calibri"/>
          <w:b/>
          <w:i/>
          <w:iCs/>
          <w:color w:val="000000"/>
          <w:kern w:val="0"/>
          <w:sz w:val="24"/>
          <w:szCs w:val="24"/>
          <w14:ligatures w14:val="none"/>
        </w:rPr>
      </w:pPr>
      <w:r w:rsidRPr="00EE4B11">
        <w:rPr>
          <w:rFonts w:ascii="Calibri" w:eastAsia="Times New Roman" w:hAnsi="Calibri" w:cs="Calibri"/>
          <w:kern w:val="0"/>
          <w:sz w:val="24"/>
          <w:szCs w:val="24"/>
          <w:lang w:eastAsia="pl-PL"/>
          <w14:ligatures w14:val="none"/>
        </w:rPr>
        <w:t xml:space="preserve">Nazwa zamówienia: </w:t>
      </w:r>
      <w:bookmarkStart w:id="1" w:name="_Hlk203121629"/>
      <w:r w:rsidRPr="006A12A8">
        <w:rPr>
          <w:rFonts w:eastAsia="Times New Roman" w:cstheme="minorHAnsi"/>
          <w:b/>
          <w:kern w:val="0"/>
          <w:sz w:val="24"/>
          <w:szCs w:val="24"/>
          <w:lang w:eastAsia="pl-PL"/>
          <w14:ligatures w14:val="none"/>
        </w:rPr>
        <w:t>„</w:t>
      </w:r>
      <w:bookmarkStart w:id="2" w:name="_Hlk194396538"/>
      <w:r w:rsidR="009379FE" w:rsidRPr="009379FE">
        <w:rPr>
          <w:rFonts w:cstheme="minorHAnsi"/>
          <w:b/>
          <w:bCs/>
          <w:sz w:val="24"/>
          <w:szCs w:val="24"/>
        </w:rPr>
        <w:t>Rozbudowa cmentarza komunalnego w Wadowicach – etap II</w:t>
      </w:r>
      <w:r w:rsidR="00EE6E43" w:rsidRPr="006A12A8">
        <w:rPr>
          <w:rFonts w:cstheme="minorHAnsi"/>
          <w:b/>
          <w:i/>
          <w:sz w:val="24"/>
          <w:szCs w:val="24"/>
        </w:rPr>
        <w:t>”</w:t>
      </w:r>
      <w:r w:rsidR="006A12A8" w:rsidRPr="006A12A8">
        <w:rPr>
          <w:rFonts w:cstheme="minorHAnsi"/>
          <w:b/>
          <w:i/>
          <w:sz w:val="24"/>
          <w:szCs w:val="24"/>
        </w:rPr>
        <w:t>.</w:t>
      </w:r>
      <w:bookmarkEnd w:id="1"/>
    </w:p>
    <w:bookmarkEnd w:id="2"/>
    <w:p w14:paraId="2D80378D" w14:textId="77777777" w:rsidR="00334AD2" w:rsidRPr="0060495F" w:rsidRDefault="00334AD2" w:rsidP="00334AD2">
      <w:pPr>
        <w:numPr>
          <w:ilvl w:val="1"/>
          <w:numId w:val="1"/>
        </w:numPr>
        <w:suppressAutoHyphens/>
        <w:spacing w:after="0" w:line="360" w:lineRule="auto"/>
        <w:jc w:val="both"/>
        <w:rPr>
          <w:rFonts w:ascii="Calibri" w:eastAsia="Calibri" w:hAnsi="Calibri" w:cs="Calibri"/>
          <w:b/>
          <w:i/>
          <w:iCs/>
          <w:color w:val="000000"/>
          <w:kern w:val="0"/>
          <w:sz w:val="24"/>
          <w:szCs w:val="24"/>
          <w14:ligatures w14:val="none"/>
        </w:rPr>
      </w:pPr>
      <w:r w:rsidRPr="00EE4B11">
        <w:rPr>
          <w:rFonts w:ascii="Calibri" w:eastAsia="Times New Roman" w:hAnsi="Calibri" w:cs="Calibri"/>
          <w:kern w:val="0"/>
          <w:sz w:val="24"/>
          <w:szCs w:val="24"/>
          <w:lang w:eastAsia="pl-PL"/>
          <w14:ligatures w14:val="none"/>
        </w:rPr>
        <w:t>Wykonawcy winni we wszelkich kontaktach z Zamawiającym powoływać się na wyżej podane oznaczenie.</w:t>
      </w:r>
    </w:p>
    <w:p w14:paraId="2ADFD672" w14:textId="77777777" w:rsidR="00334AD2" w:rsidRPr="00334AD2" w:rsidRDefault="00334AD2" w:rsidP="00334AD2">
      <w:pPr>
        <w:numPr>
          <w:ilvl w:val="0"/>
          <w:numId w:val="1"/>
        </w:numPr>
        <w:suppressAutoHyphens/>
        <w:spacing w:before="120" w:after="120" w:line="360" w:lineRule="auto"/>
        <w:ind w:left="567" w:hanging="567"/>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t>Tryb postępowania.</w:t>
      </w:r>
    </w:p>
    <w:p w14:paraId="68328C0F" w14:textId="7164703D"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Calibri" w:hAnsi="Calibri" w:cs="Calibri"/>
          <w:kern w:val="0"/>
          <w:sz w:val="24"/>
          <w:szCs w:val="24"/>
          <w14:ligatures w14:val="none"/>
        </w:rPr>
        <w:t>Postępowanie o udzielenie zamówienia prowadzone jest trybie podstawowym bez negocjacji na podstawie art. 275 pkt 1 ustawy Prawo Zamówień Publicznych z dnia 11 września 2019 roku (</w:t>
      </w:r>
      <w:r w:rsidRPr="00334AD2">
        <w:rPr>
          <w:rFonts w:ascii="Calibri" w:eastAsia="Arial Unicode MS" w:hAnsi="Calibri" w:cs="Calibri"/>
          <w:kern w:val="0"/>
          <w:sz w:val="24"/>
          <w:szCs w:val="24"/>
          <w14:ligatures w14:val="none"/>
        </w:rPr>
        <w:t>Dz. U. z 2024 r. poz. 1320</w:t>
      </w:r>
      <w:r w:rsidR="00387F61">
        <w:rPr>
          <w:rFonts w:ascii="Calibri" w:eastAsia="Arial Unicode MS" w:hAnsi="Calibri" w:cs="Calibri"/>
          <w:kern w:val="0"/>
          <w:sz w:val="24"/>
          <w:szCs w:val="24"/>
          <w14:ligatures w14:val="none"/>
        </w:rPr>
        <w:t xml:space="preserve"> ze zm.</w:t>
      </w:r>
      <w:r w:rsidRPr="00334AD2">
        <w:rPr>
          <w:rFonts w:ascii="Calibri" w:eastAsia="Calibri" w:hAnsi="Calibri" w:cs="Calibri"/>
          <w:kern w:val="0"/>
          <w:sz w:val="24"/>
          <w:szCs w:val="24"/>
          <w14:ligatures w14:val="none"/>
        </w:rPr>
        <w:t xml:space="preserve">), zwana dalej „ustawa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w:t>
      </w:r>
    </w:p>
    <w:p w14:paraId="76340193"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14:ligatures w14:val="none"/>
        </w:rPr>
        <w:t>Ilekroć w niniejszej Specyfikacji Warunków Zamówienia (SWZ) zastosowane jest pojęcie „ustawa”, należy przez to rozumieć ustawę Prawo Zamówień Publicznych, o której mowa w pkt 3.1.</w:t>
      </w:r>
    </w:p>
    <w:p w14:paraId="442D5458"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14:ligatures w14:val="none"/>
        </w:rPr>
        <w:t xml:space="preserve">Ilekroć w niniejszej Specyfikacji Warunków Zamówienia zastosowane jest pojęcie „Rozporządzenie”, należy przez to rozumieć Rozporządzenie </w:t>
      </w:r>
      <w:r w:rsidRPr="00334AD2">
        <w:rPr>
          <w:rFonts w:ascii="Calibri" w:eastAsia="Calibri" w:hAnsi="Calibri" w:cs="Calibri"/>
          <w:kern w:val="0"/>
          <w:sz w:val="24"/>
          <w:szCs w:val="24"/>
          <w:lang w:eastAsia="pl-PL"/>
          <w14:ligatures w14:val="none"/>
        </w:rPr>
        <w:t xml:space="preserve">Ministra Rozwoju, Pracy </w:t>
      </w:r>
      <w:r w:rsidRPr="00334AD2">
        <w:rPr>
          <w:rFonts w:ascii="Calibri" w:eastAsia="Calibri" w:hAnsi="Calibri" w:cs="Calibri"/>
          <w:kern w:val="0"/>
          <w:sz w:val="24"/>
          <w:szCs w:val="24"/>
          <w:lang w:eastAsia="pl-PL"/>
          <w14:ligatures w14:val="none"/>
        </w:rPr>
        <w:br/>
        <w:t>i Technologii z dnia 23 grudnia 2020 r.</w:t>
      </w:r>
      <w:r w:rsidRPr="00334AD2">
        <w:rPr>
          <w:rFonts w:ascii="Calibri" w:eastAsia="Times New Roman" w:hAnsi="Calibri" w:cs="Calibri"/>
          <w:kern w:val="0"/>
          <w:sz w:val="24"/>
          <w:szCs w:val="24"/>
          <w14:ligatures w14:val="none"/>
        </w:rPr>
        <w:t xml:space="preserve"> </w:t>
      </w:r>
      <w:r w:rsidRPr="00334AD2">
        <w:rPr>
          <w:rFonts w:ascii="Calibri" w:eastAsia="Calibri" w:hAnsi="Calibri" w:cs="Calibri"/>
          <w:kern w:val="0"/>
          <w:sz w:val="24"/>
          <w:szCs w:val="24"/>
          <w:lang w:eastAsia="pl-PL"/>
          <w14:ligatures w14:val="none"/>
        </w:rPr>
        <w:t>w sprawie podmiotowych środków dowodowych oraz innych dokumentów lub oświadczeń, jakich może żądać zamawiający od wykonawcy (Dz.U. 2020 poz.2415).</w:t>
      </w:r>
    </w:p>
    <w:p w14:paraId="1A099C32"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14:ligatures w14:val="none"/>
        </w:rPr>
        <w:lastRenderedPageBreak/>
        <w:t>Ilekroć w niniejszej Specyfikacji Warunków Zamówienia zastosowane jest pojęcie „</w:t>
      </w:r>
      <w:r w:rsidRPr="00334AD2">
        <w:rPr>
          <w:rFonts w:ascii="Calibri" w:eastAsia="Times New Roman" w:hAnsi="Calibri" w:cs="Calibri"/>
          <w:caps/>
          <w:kern w:val="0"/>
          <w:sz w:val="24"/>
          <w:szCs w:val="24"/>
          <w14:ligatures w14:val="none"/>
        </w:rPr>
        <w:t>SWZ</w:t>
      </w:r>
      <w:r w:rsidRPr="00334AD2">
        <w:rPr>
          <w:rFonts w:ascii="Calibri" w:eastAsia="Times New Roman" w:hAnsi="Calibri" w:cs="Calibri"/>
          <w:kern w:val="0"/>
          <w:sz w:val="24"/>
          <w:szCs w:val="24"/>
          <w14:ligatures w14:val="none"/>
        </w:rPr>
        <w:t>”, należy przez to rozumieć Specyfikację Warunków Zamówienia.</w:t>
      </w:r>
    </w:p>
    <w:p w14:paraId="7DB9F709" w14:textId="7B0BC5F6"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Calibri" w:hAnsi="Calibri" w:cs="Calibri"/>
          <w:kern w:val="0"/>
          <w:sz w:val="24"/>
          <w:szCs w:val="24"/>
          <w14:ligatures w14:val="none"/>
        </w:rPr>
        <w:t xml:space="preserve">Do czynności podejmowanych przez Zamawiającego i Wykonawców w postępowaniu </w:t>
      </w:r>
      <w:r w:rsidRPr="00334AD2">
        <w:rPr>
          <w:rFonts w:ascii="Calibri" w:eastAsia="Calibri" w:hAnsi="Calibri" w:cs="Calibri"/>
          <w:kern w:val="0"/>
          <w:sz w:val="24"/>
          <w:szCs w:val="24"/>
          <w14:ligatures w14:val="none"/>
        </w:rPr>
        <w:br/>
        <w:t xml:space="preserve">o udzielenie zamówienia stosuje się przepisy powołanej ustawy PZP oraz aktów wykonawczych wydanych na jej podstawie, a w sprawach nieuregulowanych przepisy ustawy z dnia 23 kwietnia 1964 r. </w:t>
      </w:r>
      <w:r w:rsidRPr="00334AD2">
        <w:rPr>
          <w:rFonts w:ascii="Calibri" w:eastAsia="Calibri" w:hAnsi="Calibri" w:cs="Calibri"/>
          <w:b/>
          <w:bCs/>
          <w:kern w:val="0"/>
          <w:sz w:val="24"/>
          <w:szCs w:val="24"/>
          <w14:ligatures w14:val="none"/>
        </w:rPr>
        <w:t>-</w:t>
      </w:r>
      <w:r w:rsidRPr="00334AD2">
        <w:rPr>
          <w:rFonts w:ascii="Calibri" w:eastAsia="Calibri" w:hAnsi="Calibri" w:cs="Calibri"/>
          <w:kern w:val="0"/>
          <w:sz w:val="24"/>
          <w:szCs w:val="24"/>
          <w14:ligatures w14:val="none"/>
        </w:rPr>
        <w:t xml:space="preserve"> Kodeks cywilny (Dz. U. 202</w:t>
      </w:r>
      <w:r w:rsidR="009379FE">
        <w:rPr>
          <w:rFonts w:ascii="Calibri" w:eastAsia="Calibri" w:hAnsi="Calibri" w:cs="Calibri"/>
          <w:kern w:val="0"/>
          <w:sz w:val="24"/>
          <w:szCs w:val="24"/>
          <w14:ligatures w14:val="none"/>
        </w:rPr>
        <w:t>5</w:t>
      </w:r>
      <w:r w:rsidRPr="00334AD2">
        <w:rPr>
          <w:rFonts w:ascii="Calibri" w:eastAsia="Calibri" w:hAnsi="Calibri" w:cs="Calibri"/>
          <w:kern w:val="0"/>
          <w:sz w:val="24"/>
          <w:szCs w:val="24"/>
          <w14:ligatures w14:val="none"/>
        </w:rPr>
        <w:t xml:space="preserve"> r. poz.</w:t>
      </w:r>
      <w:r w:rsidR="00BA49D9">
        <w:rPr>
          <w:rFonts w:ascii="Calibri" w:eastAsia="Calibri" w:hAnsi="Calibri" w:cs="Calibri"/>
          <w:kern w:val="0"/>
          <w:sz w:val="24"/>
          <w:szCs w:val="24"/>
          <w14:ligatures w14:val="none"/>
        </w:rPr>
        <w:t>1071</w:t>
      </w:r>
      <w:r w:rsidR="00573CF2">
        <w:rPr>
          <w:rFonts w:ascii="Calibri" w:eastAsia="Calibri" w:hAnsi="Calibri" w:cs="Calibri"/>
          <w:kern w:val="0"/>
          <w:sz w:val="24"/>
          <w:szCs w:val="24"/>
          <w14:ligatures w14:val="none"/>
        </w:rPr>
        <w:t xml:space="preserve"> ze zm.</w:t>
      </w:r>
      <w:r w:rsidRPr="00334AD2">
        <w:rPr>
          <w:rFonts w:ascii="Calibri" w:eastAsia="Calibri" w:hAnsi="Calibri" w:cs="Calibri"/>
          <w:kern w:val="0"/>
          <w:sz w:val="24"/>
          <w:szCs w:val="24"/>
          <w14:ligatures w14:val="none"/>
        </w:rPr>
        <w:t>).</w:t>
      </w:r>
    </w:p>
    <w:p w14:paraId="62472268"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Calibri" w:hAnsi="Calibri" w:cs="Calibri"/>
          <w:kern w:val="0"/>
          <w:sz w:val="24"/>
          <w:szCs w:val="24"/>
          <w14:ligatures w14:val="none"/>
        </w:rPr>
        <w:t>Zamawiający nie przewiduje wyboru najkorzystniejszej oferty z możliwością prowadzenia negocjacji.</w:t>
      </w:r>
    </w:p>
    <w:p w14:paraId="5DFFDFA6" w14:textId="77777777" w:rsidR="00334AD2" w:rsidRPr="005B447D" w:rsidRDefault="00334AD2" w:rsidP="0040404B">
      <w:pPr>
        <w:numPr>
          <w:ilvl w:val="0"/>
          <w:numId w:val="1"/>
        </w:numPr>
        <w:suppressAutoHyphens/>
        <w:spacing w:after="0" w:line="240" w:lineRule="auto"/>
        <w:ind w:left="567" w:hanging="567"/>
        <w:jc w:val="both"/>
        <w:rPr>
          <w:rFonts w:eastAsia="Times New Roman" w:cstheme="minorHAnsi"/>
          <w:bCs/>
          <w:kern w:val="0"/>
          <w:sz w:val="24"/>
          <w:szCs w:val="24"/>
          <w:lang w:eastAsia="pl-PL"/>
          <w14:ligatures w14:val="none"/>
        </w:rPr>
      </w:pPr>
      <w:r w:rsidRPr="0040404B">
        <w:rPr>
          <w:rFonts w:eastAsia="Times New Roman" w:cstheme="minorHAnsi"/>
          <w:b/>
          <w:bCs/>
          <w:kern w:val="0"/>
          <w:sz w:val="24"/>
          <w:szCs w:val="24"/>
          <w:u w:val="single"/>
          <w:lang w:eastAsia="pl-PL"/>
          <w14:ligatures w14:val="none"/>
        </w:rPr>
        <w:t>Opis przedmiotu zamówienia</w:t>
      </w:r>
    </w:p>
    <w:p w14:paraId="39DCE146" w14:textId="77777777" w:rsidR="005B447D" w:rsidRPr="0040404B" w:rsidRDefault="005B447D" w:rsidP="005B447D">
      <w:pPr>
        <w:suppressAutoHyphens/>
        <w:spacing w:after="0" w:line="240" w:lineRule="auto"/>
        <w:ind w:left="567"/>
        <w:jc w:val="both"/>
        <w:rPr>
          <w:rFonts w:eastAsia="Times New Roman" w:cstheme="minorHAnsi"/>
          <w:bCs/>
          <w:kern w:val="0"/>
          <w:sz w:val="24"/>
          <w:szCs w:val="24"/>
          <w:lang w:eastAsia="pl-PL"/>
          <w14:ligatures w14:val="none"/>
        </w:rPr>
      </w:pPr>
    </w:p>
    <w:p w14:paraId="07620F9E" w14:textId="57CF0BFC" w:rsidR="00CD5090" w:rsidRPr="009379FE" w:rsidRDefault="00334AD2" w:rsidP="009379FE">
      <w:pPr>
        <w:numPr>
          <w:ilvl w:val="1"/>
          <w:numId w:val="1"/>
        </w:numPr>
        <w:spacing w:line="360" w:lineRule="auto"/>
        <w:ind w:left="431" w:hanging="431"/>
        <w:jc w:val="both"/>
        <w:rPr>
          <w:rFonts w:cstheme="minorHAnsi"/>
          <w:b/>
          <w:bCs/>
          <w:sz w:val="24"/>
          <w:szCs w:val="24"/>
        </w:rPr>
      </w:pPr>
      <w:r w:rsidRPr="006F0629">
        <w:rPr>
          <w:rFonts w:eastAsia="Times New Roman" w:cstheme="minorHAnsi"/>
          <w:kern w:val="0"/>
          <w:sz w:val="24"/>
          <w:szCs w:val="24"/>
          <w:lang w:eastAsia="pl-PL"/>
          <w14:ligatures w14:val="none"/>
        </w:rPr>
        <w:t xml:space="preserve">Przedmiotem </w:t>
      </w:r>
      <w:r w:rsidRPr="006F0629">
        <w:rPr>
          <w:rFonts w:eastAsia="Calibri" w:cstheme="minorHAnsi"/>
          <w:kern w:val="0"/>
          <w:sz w:val="24"/>
          <w:szCs w:val="24"/>
          <w14:ligatures w14:val="none"/>
        </w:rPr>
        <w:t>zamówienia jest:</w:t>
      </w:r>
      <w:r w:rsidR="00631E32" w:rsidRPr="006F0629">
        <w:rPr>
          <w:rFonts w:eastAsia="Calibri" w:cstheme="minorHAnsi"/>
          <w:b/>
          <w:kern w:val="0"/>
          <w:sz w:val="24"/>
          <w:szCs w:val="24"/>
          <w14:ligatures w14:val="none"/>
        </w:rPr>
        <w:t xml:space="preserve"> </w:t>
      </w:r>
      <w:r w:rsidR="009379FE" w:rsidRPr="009379FE">
        <w:rPr>
          <w:rFonts w:cstheme="minorHAnsi"/>
          <w:sz w:val="24"/>
          <w:szCs w:val="24"/>
        </w:rPr>
        <w:t>Przedmiotem zamówienia są roboty budowlane pn. „Rozbudowa cmentarza komunalnego w Wadowicach – etap II”, obejmujące kompleksowe wykonanie infrastruktury komunikacyjnej, technicznej oraz elementów małej architektury w obrębie nowych sektorów cmentarza</w:t>
      </w:r>
      <w:r w:rsidR="006A12A8" w:rsidRPr="009379FE">
        <w:rPr>
          <w:rFonts w:ascii="Montserrat" w:hAnsi="Montserrat"/>
          <w:sz w:val="20"/>
          <w:szCs w:val="20"/>
        </w:rPr>
        <w:t>.</w:t>
      </w:r>
    </w:p>
    <w:p w14:paraId="2680B513" w14:textId="2D5BAC0F" w:rsidR="009379FE" w:rsidRPr="009379FE" w:rsidRDefault="00CD5090" w:rsidP="004C1AE9">
      <w:pPr>
        <w:pStyle w:val="Nagwek"/>
        <w:numPr>
          <w:ilvl w:val="1"/>
          <w:numId w:val="1"/>
        </w:numPr>
        <w:spacing w:after="120" w:line="360" w:lineRule="auto"/>
        <w:ind w:left="431" w:hanging="431"/>
        <w:jc w:val="both"/>
        <w:rPr>
          <w:rFonts w:cstheme="minorHAnsi"/>
          <w:lang w:val="pl-PL"/>
        </w:rPr>
      </w:pPr>
      <w:r w:rsidRPr="006F0629">
        <w:rPr>
          <w:rFonts w:asciiTheme="minorHAnsi" w:hAnsiTheme="minorHAnsi" w:cstheme="minorHAnsi"/>
        </w:rPr>
        <w:t xml:space="preserve"> </w:t>
      </w:r>
      <w:r w:rsidR="009379FE" w:rsidRPr="009379FE">
        <w:rPr>
          <w:rFonts w:cstheme="minorHAnsi"/>
          <w:lang w:val="pl-PL"/>
        </w:rPr>
        <w:t xml:space="preserve">W ramach przedmiotowego zamówienia Zamawiający przewiduje do </w:t>
      </w:r>
      <w:r w:rsidR="004C1AE9" w:rsidRPr="009379FE">
        <w:rPr>
          <w:rFonts w:cstheme="minorHAnsi"/>
          <w:lang w:val="pl-PL"/>
        </w:rPr>
        <w:t>wykonania</w:t>
      </w:r>
      <w:r w:rsidR="004C1AE9">
        <w:rPr>
          <w:rFonts w:cstheme="minorHAnsi"/>
          <w:lang w:val="pl-PL"/>
        </w:rPr>
        <w:t xml:space="preserve"> </w:t>
      </w:r>
      <w:r w:rsidR="004C1AE9" w:rsidRPr="009379FE">
        <w:rPr>
          <w:rFonts w:cstheme="minorHAnsi"/>
          <w:lang w:val="pl-PL"/>
        </w:rPr>
        <w:t>następujące</w:t>
      </w:r>
      <w:r w:rsidR="009379FE" w:rsidRPr="009379FE">
        <w:rPr>
          <w:rFonts w:cstheme="minorHAnsi"/>
          <w:lang w:val="pl-PL"/>
        </w:rPr>
        <w:t xml:space="preserve"> roboty:</w:t>
      </w:r>
    </w:p>
    <w:p w14:paraId="4FEA6E53" w14:textId="77777777" w:rsidR="009379FE" w:rsidRDefault="009379FE" w:rsidP="009379FE">
      <w:pPr>
        <w:pStyle w:val="Nagwek"/>
        <w:numPr>
          <w:ilvl w:val="0"/>
          <w:numId w:val="47"/>
        </w:numPr>
        <w:spacing w:after="120" w:line="360" w:lineRule="auto"/>
        <w:rPr>
          <w:rFonts w:cstheme="minorHAnsi"/>
          <w:lang w:val="pl-PL"/>
        </w:rPr>
      </w:pPr>
      <w:r w:rsidRPr="009379FE">
        <w:rPr>
          <w:rFonts w:cstheme="minorHAnsi"/>
          <w:lang w:val="pl-PL"/>
        </w:rPr>
        <w:t>wykonanie układu komunikacyjnego dla trzech sektorów cmentarza,</w:t>
      </w:r>
    </w:p>
    <w:p w14:paraId="777CC182" w14:textId="77777777" w:rsidR="009379FE" w:rsidRDefault="009379FE" w:rsidP="009379FE">
      <w:pPr>
        <w:pStyle w:val="Nagwek"/>
        <w:numPr>
          <w:ilvl w:val="0"/>
          <w:numId w:val="47"/>
        </w:numPr>
        <w:spacing w:after="120" w:line="360" w:lineRule="auto"/>
        <w:rPr>
          <w:rFonts w:cstheme="minorHAnsi"/>
          <w:lang w:val="pl-PL"/>
        </w:rPr>
      </w:pPr>
      <w:r w:rsidRPr="009379FE">
        <w:rPr>
          <w:rFonts w:cstheme="minorHAnsi"/>
          <w:lang w:val="pl-PL"/>
        </w:rPr>
        <w:t>wykonanie instalacji elektrycznej, przy czym zastosowane oprawy oświetleniowe należy dobrać w sposób zgodny z istniejącym oświetleniem na terenie cmentarza, zamiast rozwiązań przewidzianych w dokumentacji projektowej,</w:t>
      </w:r>
    </w:p>
    <w:p w14:paraId="353AF8BE" w14:textId="77777777" w:rsidR="009379FE" w:rsidRDefault="009379FE" w:rsidP="009379FE">
      <w:pPr>
        <w:pStyle w:val="Nagwek"/>
        <w:numPr>
          <w:ilvl w:val="0"/>
          <w:numId w:val="47"/>
        </w:numPr>
        <w:spacing w:after="120" w:line="360" w:lineRule="auto"/>
        <w:rPr>
          <w:rFonts w:cstheme="minorHAnsi"/>
          <w:lang w:val="pl-PL"/>
        </w:rPr>
      </w:pPr>
      <w:r w:rsidRPr="009379FE">
        <w:rPr>
          <w:rFonts w:cstheme="minorHAnsi"/>
          <w:lang w:val="pl-PL"/>
        </w:rPr>
        <w:t xml:space="preserve">budowa segmentów I oraz III kolumbarium, </w:t>
      </w:r>
    </w:p>
    <w:p w14:paraId="78AE1AD4" w14:textId="77777777" w:rsidR="009379FE" w:rsidRDefault="009379FE" w:rsidP="009379FE">
      <w:pPr>
        <w:pStyle w:val="Nagwek"/>
        <w:numPr>
          <w:ilvl w:val="0"/>
          <w:numId w:val="47"/>
        </w:numPr>
        <w:spacing w:after="120" w:line="360" w:lineRule="auto"/>
        <w:rPr>
          <w:rFonts w:cstheme="minorHAnsi"/>
          <w:lang w:val="pl-PL"/>
        </w:rPr>
      </w:pPr>
      <w:r w:rsidRPr="009379FE">
        <w:rPr>
          <w:rFonts w:cstheme="minorHAnsi"/>
          <w:lang w:val="pl-PL"/>
        </w:rPr>
        <w:t>wykonanie punktu czerpania wody zgodnie z załączonym przez Zamawiającego rysunkiem technicznym i wizualizacją zamiast rozwiązania przewidzianego w dokumentacji projektowej,</w:t>
      </w:r>
    </w:p>
    <w:p w14:paraId="1FE0CAE3" w14:textId="4A575F8A" w:rsidR="009379FE" w:rsidRDefault="009379FE" w:rsidP="009379FE">
      <w:pPr>
        <w:pStyle w:val="Nagwek"/>
        <w:numPr>
          <w:ilvl w:val="0"/>
          <w:numId w:val="47"/>
        </w:numPr>
        <w:spacing w:after="120" w:line="360" w:lineRule="auto"/>
        <w:rPr>
          <w:rFonts w:cstheme="minorHAnsi"/>
          <w:lang w:val="pl-PL"/>
        </w:rPr>
      </w:pPr>
      <w:r w:rsidRPr="009379FE">
        <w:rPr>
          <w:rFonts w:cstheme="minorHAnsi"/>
          <w:lang w:val="pl-PL"/>
        </w:rPr>
        <w:t xml:space="preserve">przeprowadzenie kontroli stanu technicznego istniejących instalacji sanitarnych na terenie objętym inwestycją, w tym identyfikację ewentualnych </w:t>
      </w:r>
      <w:r w:rsidR="004C1AE9" w:rsidRPr="009379FE">
        <w:rPr>
          <w:rFonts w:cstheme="minorHAnsi"/>
          <w:lang w:val="pl-PL"/>
        </w:rPr>
        <w:t>usterek,</w:t>
      </w:r>
      <w:r w:rsidRPr="009379FE">
        <w:rPr>
          <w:rFonts w:cstheme="minorHAnsi"/>
          <w:lang w:val="pl-PL"/>
        </w:rPr>
        <w:t xml:space="preserve"> a następnie wykonanie niezbędnych prac naprawczych w celu zapewnienia prawidłowego funkcjonowania instalacji,</w:t>
      </w:r>
    </w:p>
    <w:p w14:paraId="0C4107AE" w14:textId="77777777" w:rsidR="004C1AE9" w:rsidRPr="004C1AE9" w:rsidRDefault="009379FE" w:rsidP="004C1AE9">
      <w:pPr>
        <w:pStyle w:val="Nagwek"/>
        <w:numPr>
          <w:ilvl w:val="0"/>
          <w:numId w:val="47"/>
        </w:numPr>
        <w:spacing w:after="120" w:line="360" w:lineRule="auto"/>
        <w:rPr>
          <w:rFonts w:cstheme="minorHAnsi"/>
          <w:lang w:val="pl-PL"/>
        </w:rPr>
      </w:pPr>
      <w:r w:rsidRPr="009379FE">
        <w:rPr>
          <w:rFonts w:asciiTheme="minorHAnsi" w:hAnsiTheme="minorHAnsi" w:cstheme="minorHAnsi"/>
          <w:lang w:val="pl-PL"/>
        </w:rPr>
        <w:t>wykonanie ogrodzenia terenu</w:t>
      </w:r>
    </w:p>
    <w:p w14:paraId="6EF76894" w14:textId="77777777" w:rsidR="00933942" w:rsidRPr="00933942" w:rsidRDefault="004C1AE9" w:rsidP="00914021">
      <w:pPr>
        <w:pStyle w:val="Nagwek"/>
        <w:numPr>
          <w:ilvl w:val="1"/>
          <w:numId w:val="48"/>
        </w:numPr>
        <w:spacing w:after="120" w:line="360" w:lineRule="auto"/>
        <w:jc w:val="both"/>
        <w:rPr>
          <w:rFonts w:asciiTheme="minorHAnsi" w:hAnsiTheme="minorHAnsi" w:cstheme="minorHAnsi"/>
          <w:lang w:val="pl-PL"/>
        </w:rPr>
      </w:pPr>
      <w:r w:rsidRPr="004C1AE9">
        <w:rPr>
          <w:rFonts w:asciiTheme="minorHAnsi" w:eastAsia="SimSun" w:hAnsiTheme="minorHAnsi" w:cstheme="minorHAnsi"/>
          <w:lang w:eastAsia="pl-PL"/>
        </w:rPr>
        <w:lastRenderedPageBreak/>
        <w:t>Inwestycja realizowana będzie na działkach nr: 280/8, 280/9, 279/3, 277/3, 275/6, 278/4, 280/2, 280/7, 279/6, 275/8, 275/10, obręb 0001 Wadowice, jednostka ewidencyjna 121809_4 Wadowice – Miasto.</w:t>
      </w:r>
    </w:p>
    <w:p w14:paraId="0E738C40" w14:textId="3CC1AFD0" w:rsidR="00933942" w:rsidRPr="00933942" w:rsidRDefault="00933942" w:rsidP="00933942">
      <w:pPr>
        <w:pStyle w:val="Akapitzlist"/>
        <w:numPr>
          <w:ilvl w:val="1"/>
          <w:numId w:val="48"/>
        </w:numPr>
        <w:suppressAutoHyphens/>
        <w:spacing w:after="0" w:line="360" w:lineRule="auto"/>
        <w:jc w:val="both"/>
        <w:rPr>
          <w:rFonts w:eastAsia="SimSun" w:cstheme="minorHAnsi"/>
          <w:sz w:val="24"/>
          <w:szCs w:val="24"/>
          <w:lang w:eastAsia="pl-PL"/>
          <w14:ligatures w14:val="none"/>
        </w:rPr>
      </w:pPr>
      <w:r>
        <w:rPr>
          <w:rFonts w:eastAsia="SimSun" w:cstheme="minorHAnsi"/>
          <w:sz w:val="24"/>
          <w:szCs w:val="24"/>
          <w:lang w:eastAsia="pl-PL"/>
          <w14:ligatures w14:val="none"/>
        </w:rPr>
        <w:t>W</w:t>
      </w:r>
      <w:r w:rsidRPr="00933942">
        <w:rPr>
          <w:rFonts w:eastAsia="SimSun" w:cstheme="minorHAnsi"/>
          <w:sz w:val="24"/>
          <w:szCs w:val="24"/>
          <w:lang w:eastAsia="pl-PL"/>
          <w14:ligatures w14:val="none"/>
        </w:rPr>
        <w:t>ykonawca zobowiązany jest do zapoznania się z terenem inwestycji przed złożeniem oferty,</w:t>
      </w:r>
    </w:p>
    <w:p w14:paraId="01D81B6A" w14:textId="456B411C" w:rsidR="00933942" w:rsidRPr="00933942" w:rsidRDefault="00933942" w:rsidP="00933942">
      <w:pPr>
        <w:pStyle w:val="Akapitzlist"/>
        <w:numPr>
          <w:ilvl w:val="1"/>
          <w:numId w:val="48"/>
        </w:numPr>
        <w:suppressAutoHyphens/>
        <w:spacing w:after="0" w:line="360" w:lineRule="auto"/>
        <w:jc w:val="both"/>
        <w:rPr>
          <w:rFonts w:eastAsia="SimSun" w:cstheme="minorHAnsi"/>
          <w:sz w:val="24"/>
          <w:szCs w:val="24"/>
          <w:lang w:eastAsia="pl-PL"/>
          <w14:ligatures w14:val="none"/>
        </w:rPr>
      </w:pPr>
      <w:r>
        <w:rPr>
          <w:rFonts w:eastAsia="SimSun" w:cstheme="minorHAnsi"/>
          <w:sz w:val="24"/>
          <w:szCs w:val="24"/>
          <w:lang w:eastAsia="pl-PL"/>
          <w14:ligatures w14:val="none"/>
        </w:rPr>
        <w:t>R</w:t>
      </w:r>
      <w:r w:rsidRPr="00933942">
        <w:rPr>
          <w:rFonts w:eastAsia="SimSun" w:cstheme="minorHAnsi"/>
          <w:sz w:val="24"/>
          <w:szCs w:val="24"/>
          <w:lang w:eastAsia="pl-PL"/>
          <w14:ligatures w14:val="none"/>
        </w:rPr>
        <w:t>oboty należy prowadzić zgodnie z dokumentacją projektową, obowiązującymi normami, przepisami prawa budowlanego oraz zasadami wiedzy technicznej,</w:t>
      </w:r>
    </w:p>
    <w:p w14:paraId="5AA072C5" w14:textId="2534410B" w:rsidR="00933942" w:rsidRPr="00933942" w:rsidRDefault="00933942" w:rsidP="00933942">
      <w:pPr>
        <w:pStyle w:val="Akapitzlist"/>
        <w:numPr>
          <w:ilvl w:val="1"/>
          <w:numId w:val="48"/>
        </w:numPr>
        <w:suppressAutoHyphens/>
        <w:spacing w:after="0" w:line="360" w:lineRule="auto"/>
        <w:jc w:val="both"/>
        <w:rPr>
          <w:rFonts w:eastAsia="SimSun" w:cstheme="minorHAnsi"/>
          <w:sz w:val="24"/>
          <w:szCs w:val="24"/>
          <w:lang w:eastAsia="pl-PL"/>
          <w14:ligatures w14:val="none"/>
        </w:rPr>
      </w:pPr>
      <w:r>
        <w:rPr>
          <w:rFonts w:eastAsia="SimSun" w:cstheme="minorHAnsi"/>
          <w:sz w:val="24"/>
          <w:szCs w:val="24"/>
          <w:lang w:eastAsia="pl-PL"/>
          <w14:ligatures w14:val="none"/>
        </w:rPr>
        <w:t>W</w:t>
      </w:r>
      <w:r w:rsidRPr="00933942">
        <w:rPr>
          <w:rFonts w:eastAsia="SimSun" w:cstheme="minorHAnsi"/>
          <w:sz w:val="24"/>
          <w:szCs w:val="24"/>
          <w:lang w:eastAsia="pl-PL"/>
          <w14:ligatures w14:val="none"/>
        </w:rPr>
        <w:t>ykonawca ponosi odpowiedzialność za zabezpieczenie terenu budowy oraz minimalizację uciążliwości dla użytkowników cmentarza,</w:t>
      </w:r>
    </w:p>
    <w:p w14:paraId="585FD16D" w14:textId="77777777" w:rsidR="00933942" w:rsidRPr="00933942" w:rsidRDefault="00933942" w:rsidP="00933942">
      <w:pPr>
        <w:pStyle w:val="Akapitzlist"/>
        <w:numPr>
          <w:ilvl w:val="1"/>
          <w:numId w:val="48"/>
        </w:numPr>
        <w:suppressAutoHyphens/>
        <w:spacing w:after="0" w:line="360" w:lineRule="auto"/>
        <w:jc w:val="both"/>
        <w:rPr>
          <w:rFonts w:eastAsia="SimSun" w:cstheme="minorHAnsi"/>
          <w:b/>
          <w:bCs/>
          <w:sz w:val="24"/>
          <w:szCs w:val="24"/>
          <w:lang w:eastAsia="pl-PL"/>
          <w14:ligatures w14:val="none"/>
        </w:rPr>
      </w:pPr>
      <w:r w:rsidRPr="00933942">
        <w:rPr>
          <w:rFonts w:eastAsia="SimSun" w:cstheme="minorHAnsi"/>
          <w:b/>
          <w:bCs/>
          <w:sz w:val="24"/>
          <w:szCs w:val="24"/>
          <w:lang w:eastAsia="pl-PL"/>
          <w14:ligatures w14:val="none"/>
        </w:rPr>
        <w:t>Wykonawca zapewni pełną obsługę geodezyjną na etapie wykonawstwa robót oraz sporządzi inwentaryzację powykonawczą.</w:t>
      </w:r>
    </w:p>
    <w:p w14:paraId="46FF02BE" w14:textId="77777777" w:rsidR="000236CC" w:rsidRDefault="000236CC" w:rsidP="000236CC">
      <w:pPr>
        <w:pStyle w:val="Akapitzlist"/>
        <w:numPr>
          <w:ilvl w:val="1"/>
          <w:numId w:val="48"/>
        </w:numPr>
        <w:suppressAutoHyphens/>
        <w:spacing w:after="0" w:line="360" w:lineRule="auto"/>
        <w:jc w:val="both"/>
        <w:rPr>
          <w:rFonts w:eastAsia="SimSun" w:cstheme="minorHAnsi"/>
          <w:sz w:val="24"/>
          <w:szCs w:val="24"/>
          <w:lang w:eastAsia="pl-PL"/>
          <w14:ligatures w14:val="none"/>
        </w:rPr>
      </w:pPr>
      <w:r>
        <w:rPr>
          <w:rFonts w:eastAsia="SimSun" w:cstheme="minorHAnsi"/>
          <w:sz w:val="24"/>
          <w:szCs w:val="24"/>
          <w:lang w:eastAsia="pl-PL"/>
          <w14:ligatures w14:val="none"/>
        </w:rPr>
        <w:t>P</w:t>
      </w:r>
      <w:r w:rsidR="00933942" w:rsidRPr="00933942">
        <w:rPr>
          <w:rFonts w:eastAsia="SimSun" w:cstheme="minorHAnsi"/>
          <w:sz w:val="24"/>
          <w:szCs w:val="24"/>
          <w:lang w:eastAsia="pl-PL"/>
          <w14:ligatures w14:val="none"/>
        </w:rPr>
        <w:t>o zakończeniu robót Wykonawca uporządkuje i doprowadzi teren do stanu docelowego.</w:t>
      </w:r>
    </w:p>
    <w:p w14:paraId="79179BE4" w14:textId="5EAF56BD" w:rsidR="0040404B" w:rsidRPr="00F913CE" w:rsidRDefault="00334AD2" w:rsidP="000236CC">
      <w:pPr>
        <w:pStyle w:val="Akapitzlist"/>
        <w:numPr>
          <w:ilvl w:val="1"/>
          <w:numId w:val="48"/>
        </w:numPr>
        <w:suppressAutoHyphens/>
        <w:spacing w:after="0" w:line="360" w:lineRule="auto"/>
        <w:jc w:val="both"/>
        <w:rPr>
          <w:rFonts w:eastAsia="SimSun" w:cstheme="minorHAnsi"/>
          <w:sz w:val="24"/>
          <w:szCs w:val="24"/>
          <w:lang w:eastAsia="pl-PL"/>
          <w14:ligatures w14:val="none"/>
        </w:rPr>
      </w:pPr>
      <w:r w:rsidRPr="000236CC">
        <w:rPr>
          <w:rFonts w:eastAsia="Times New Roman" w:cstheme="minorHAnsi"/>
          <w:kern w:val="0"/>
          <w:sz w:val="24"/>
          <w:szCs w:val="24"/>
          <w:lang w:eastAsia="pl-PL"/>
          <w14:ligatures w14:val="none"/>
        </w:rPr>
        <w:t xml:space="preserve">Szczegółowe określenie przedmiotu zamówienia zawarte jest w </w:t>
      </w:r>
      <w:r w:rsidR="000C3C02" w:rsidRPr="00F913CE">
        <w:rPr>
          <w:rFonts w:eastAsia="Times New Roman" w:cstheme="minorHAnsi"/>
          <w:kern w:val="0"/>
          <w:sz w:val="24"/>
          <w:szCs w:val="24"/>
          <w:lang w:eastAsia="pl-PL"/>
          <w14:ligatures w14:val="none"/>
        </w:rPr>
        <w:t>dokumentacji projektowej, przedmiarze robót (pomocniczo) oraz STWIOR</w:t>
      </w:r>
      <w:r w:rsidR="000236CC" w:rsidRPr="00F913CE">
        <w:rPr>
          <w:rFonts w:eastAsia="Times New Roman" w:cstheme="minorHAnsi"/>
          <w:kern w:val="0"/>
          <w:sz w:val="24"/>
          <w:szCs w:val="24"/>
          <w:lang w:eastAsia="pl-PL"/>
          <w14:ligatures w14:val="none"/>
        </w:rPr>
        <w:t>.</w:t>
      </w:r>
    </w:p>
    <w:p w14:paraId="04C1F9FA" w14:textId="0B0D6450" w:rsidR="00D26E55" w:rsidRPr="00DA1752" w:rsidRDefault="00D26E55" w:rsidP="00D26E55">
      <w:pPr>
        <w:pStyle w:val="Akapitzlist"/>
        <w:numPr>
          <w:ilvl w:val="1"/>
          <w:numId w:val="1"/>
        </w:numPr>
        <w:suppressAutoHyphens/>
        <w:spacing w:after="120" w:line="360" w:lineRule="auto"/>
        <w:contextualSpacing w:val="0"/>
        <w:jc w:val="both"/>
        <w:textAlignment w:val="baseline"/>
        <w:rPr>
          <w:rFonts w:cstheme="minorHAnsi"/>
          <w:kern w:val="1"/>
          <w:sz w:val="24"/>
          <w:szCs w:val="24"/>
        </w:rPr>
      </w:pPr>
      <w:r w:rsidRPr="00DA1752">
        <w:rPr>
          <w:rFonts w:cstheme="minorHAnsi"/>
          <w:kern w:val="1"/>
          <w:sz w:val="24"/>
          <w:szCs w:val="24"/>
        </w:rPr>
        <w:t xml:space="preserve">Wykonawca musi przewidzieć wszelkie okoliczności, które mogą wpłynąć na cenę zamówienia, dlatego Zamawiający proponuje, aby Wykonawca zapoznał się </w:t>
      </w:r>
      <w:r w:rsidR="005B0576" w:rsidRPr="00DA1752">
        <w:rPr>
          <w:rFonts w:cstheme="minorHAnsi"/>
          <w:kern w:val="1"/>
          <w:sz w:val="24"/>
          <w:szCs w:val="24"/>
        </w:rPr>
        <w:t>z terenem</w:t>
      </w:r>
      <w:r w:rsidRPr="00DA1752">
        <w:rPr>
          <w:rFonts w:cstheme="minorHAnsi"/>
          <w:kern w:val="1"/>
          <w:sz w:val="24"/>
          <w:szCs w:val="24"/>
        </w:rPr>
        <w:t xml:space="preserve"> obejmującym przedmiot zamówienia i jego otoczenie oraz uzyskał wszystkie niezbędne informacje, co do ryzyka, trudności i wszelkich innych okoliczności jakie mogą wystąpić w trakcie realizacji zamówienia.</w:t>
      </w:r>
    </w:p>
    <w:p w14:paraId="1540662F" w14:textId="77777777" w:rsidR="00334AD2" w:rsidRPr="0078663D" w:rsidRDefault="00334AD2" w:rsidP="00F0580C">
      <w:pPr>
        <w:numPr>
          <w:ilvl w:val="1"/>
          <w:numId w:val="1"/>
        </w:numPr>
        <w:spacing w:after="0" w:line="360" w:lineRule="auto"/>
        <w:rPr>
          <w:rFonts w:ascii="Calibri" w:eastAsia="Times New Roman" w:hAnsi="Calibri" w:cs="Calibri"/>
          <w:b/>
          <w:bCs/>
          <w:kern w:val="0"/>
          <w:sz w:val="24"/>
          <w:szCs w:val="24"/>
          <w:lang w:eastAsia="pl-PL"/>
          <w14:ligatures w14:val="none"/>
        </w:rPr>
      </w:pPr>
      <w:r w:rsidRPr="0078663D">
        <w:rPr>
          <w:rFonts w:ascii="Calibri" w:eastAsia="Times New Roman" w:hAnsi="Calibri" w:cs="Calibri"/>
          <w:b/>
          <w:bCs/>
          <w:spacing w:val="-5"/>
          <w:kern w:val="0"/>
          <w:sz w:val="24"/>
          <w:szCs w:val="24"/>
          <w:lang w:eastAsia="pl-PL"/>
          <w14:ligatures w14:val="none"/>
        </w:rPr>
        <w:t>Kody CPV:</w:t>
      </w:r>
    </w:p>
    <w:p w14:paraId="2A295BD9" w14:textId="68FCF79A" w:rsidR="004D7438" w:rsidRPr="00460944" w:rsidRDefault="0027411B" w:rsidP="004D7438">
      <w:pPr>
        <w:pStyle w:val="Nagwek"/>
        <w:numPr>
          <w:ilvl w:val="0"/>
          <w:numId w:val="34"/>
        </w:numPr>
        <w:spacing w:after="120" w:line="360" w:lineRule="auto"/>
        <w:ind w:left="1077" w:hanging="357"/>
        <w:jc w:val="both"/>
        <w:rPr>
          <w:rFonts w:asciiTheme="minorHAnsi" w:hAnsiTheme="minorHAnsi" w:cstheme="minorHAnsi"/>
        </w:rPr>
      </w:pPr>
      <w:r>
        <w:rPr>
          <w:rFonts w:asciiTheme="minorHAnsi" w:hAnsiTheme="minorHAnsi" w:cstheme="minorHAnsi"/>
        </w:rPr>
        <w:t>45110000-1</w:t>
      </w:r>
      <w:r w:rsidR="004D7438" w:rsidRPr="00460944">
        <w:rPr>
          <w:rFonts w:asciiTheme="minorHAnsi" w:hAnsiTheme="minorHAnsi" w:cstheme="minorHAnsi"/>
        </w:rPr>
        <w:t xml:space="preserve"> </w:t>
      </w:r>
      <w:r w:rsidRPr="0027411B">
        <w:rPr>
          <w:rFonts w:asciiTheme="minorHAnsi" w:hAnsiTheme="minorHAnsi" w:cstheme="minorHAnsi"/>
          <w:lang w:val="pl-PL"/>
        </w:rPr>
        <w:t>Roboty w zakresie burzenia i rozbiórki obiektów budowlanych; roboty ziemne</w:t>
      </w:r>
    </w:p>
    <w:p w14:paraId="0FB56848" w14:textId="2FAA4171" w:rsidR="004D7438" w:rsidRPr="00460944" w:rsidRDefault="0027411B" w:rsidP="004D7438">
      <w:pPr>
        <w:pStyle w:val="Nagwek"/>
        <w:numPr>
          <w:ilvl w:val="0"/>
          <w:numId w:val="34"/>
        </w:numPr>
        <w:spacing w:after="120" w:line="360" w:lineRule="auto"/>
        <w:ind w:left="1077" w:hanging="357"/>
        <w:jc w:val="both"/>
        <w:rPr>
          <w:rFonts w:asciiTheme="minorHAnsi" w:hAnsiTheme="minorHAnsi" w:cstheme="minorHAnsi"/>
        </w:rPr>
      </w:pPr>
      <w:r>
        <w:rPr>
          <w:rFonts w:asciiTheme="minorHAnsi" w:hAnsiTheme="minorHAnsi" w:cstheme="minorHAnsi"/>
        </w:rPr>
        <w:t>45233222-1</w:t>
      </w:r>
      <w:r w:rsidR="004D7438" w:rsidRPr="00460944">
        <w:rPr>
          <w:rFonts w:asciiTheme="minorHAnsi" w:hAnsiTheme="minorHAnsi" w:cstheme="minorHAnsi"/>
        </w:rPr>
        <w:t xml:space="preserve"> </w:t>
      </w:r>
      <w:r w:rsidRPr="0027411B">
        <w:rPr>
          <w:rFonts w:asciiTheme="minorHAnsi" w:hAnsiTheme="minorHAnsi" w:cstheme="minorHAnsi"/>
          <w:lang w:val="pl-PL"/>
        </w:rPr>
        <w:t>Roboty budowlane w zakresie układania chodników i asfaltowania</w:t>
      </w:r>
    </w:p>
    <w:p w14:paraId="3D6E3A78" w14:textId="32C962FF" w:rsidR="004D7438" w:rsidRPr="00460944" w:rsidRDefault="0027411B" w:rsidP="004D7438">
      <w:pPr>
        <w:pStyle w:val="Nagwek"/>
        <w:numPr>
          <w:ilvl w:val="0"/>
          <w:numId w:val="34"/>
        </w:numPr>
        <w:spacing w:after="120" w:line="360" w:lineRule="auto"/>
        <w:ind w:left="1077" w:hanging="357"/>
        <w:jc w:val="both"/>
        <w:rPr>
          <w:rFonts w:asciiTheme="minorHAnsi" w:hAnsiTheme="minorHAnsi" w:cstheme="minorHAnsi"/>
        </w:rPr>
      </w:pPr>
      <w:r>
        <w:rPr>
          <w:rFonts w:asciiTheme="minorHAnsi" w:hAnsiTheme="minorHAnsi" w:cstheme="minorHAnsi"/>
        </w:rPr>
        <w:t>45000000-7</w:t>
      </w:r>
      <w:r w:rsidR="004D7438" w:rsidRPr="00460944">
        <w:rPr>
          <w:rFonts w:asciiTheme="minorHAnsi" w:hAnsiTheme="minorHAnsi" w:cstheme="minorHAnsi"/>
        </w:rPr>
        <w:t xml:space="preserve"> </w:t>
      </w:r>
      <w:r w:rsidRPr="0027411B">
        <w:rPr>
          <w:rFonts w:asciiTheme="minorHAnsi" w:hAnsiTheme="minorHAnsi" w:cstheme="minorHAnsi"/>
          <w:bCs/>
          <w:lang w:val="pl-PL"/>
        </w:rPr>
        <w:t>Roboty budowlane</w:t>
      </w:r>
    </w:p>
    <w:p w14:paraId="12D4767D" w14:textId="4A280B3D" w:rsidR="004A5EB5" w:rsidRPr="002F29E4" w:rsidRDefault="00334AD2" w:rsidP="002F29E4">
      <w:pPr>
        <w:numPr>
          <w:ilvl w:val="1"/>
          <w:numId w:val="1"/>
        </w:numPr>
        <w:spacing w:after="0" w:line="360" w:lineRule="auto"/>
        <w:ind w:left="431" w:hanging="431"/>
        <w:jc w:val="both"/>
        <w:rPr>
          <w:rFonts w:ascii="Calibri" w:eastAsia="Calibri" w:hAnsi="Calibri" w:cs="Calibri"/>
          <w:snapToGrid w:val="0"/>
          <w:kern w:val="0"/>
          <w:sz w:val="24"/>
          <w:szCs w:val="24"/>
          <w:lang w:eastAsia="ar-SA"/>
          <w14:ligatures w14:val="none"/>
        </w:rPr>
      </w:pPr>
      <w:r w:rsidRPr="0078663D">
        <w:rPr>
          <w:rFonts w:ascii="Calibri" w:eastAsia="Calibri" w:hAnsi="Calibri" w:cs="Calibri"/>
          <w:kern w:val="0"/>
          <w:sz w:val="24"/>
          <w:szCs w:val="24"/>
          <w:lang w:val="x-none"/>
          <w14:ligatures w14:val="none"/>
        </w:rPr>
        <w:t>Ilekroć Zamawiający posługuje się w niniejszej SWZ oraz załącznikach do niej</w:t>
      </w:r>
      <w:r w:rsidRPr="00334AD2">
        <w:rPr>
          <w:rFonts w:ascii="Calibri" w:eastAsia="Calibri" w:hAnsi="Calibri" w:cs="Calibri"/>
          <w:kern w:val="0"/>
          <w:sz w:val="24"/>
          <w:szCs w:val="24"/>
          <w:lang w:val="x-none"/>
          <w14:ligatures w14:val="none"/>
        </w:rPr>
        <w:t xml:space="preserve"> wskazaniem </w:t>
      </w:r>
      <w:r w:rsidRPr="00334AD2">
        <w:rPr>
          <w:rFonts w:ascii="Calibri" w:eastAsia="Calibri" w:hAnsi="Calibri" w:cs="Calibri"/>
          <w:kern w:val="0"/>
          <w:sz w:val="24"/>
          <w:szCs w:val="24"/>
          <w:shd w:val="clear" w:color="auto" w:fill="FFFFFF"/>
          <w:lang w:val="x-none"/>
          <w14:ligatures w14:val="none"/>
        </w:rPr>
        <w:t>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rsidRPr="00334AD2">
        <w:rPr>
          <w:rFonts w:ascii="Calibri" w:eastAsia="Calibri" w:hAnsi="Calibri" w:cs="Calibri"/>
          <w:kern w:val="0"/>
          <w:sz w:val="24"/>
          <w:szCs w:val="24"/>
          <w:shd w:val="clear" w:color="auto" w:fill="FFFFFF"/>
          <w14:ligatures w14:val="none"/>
        </w:rPr>
        <w:t xml:space="preserve"> </w:t>
      </w:r>
      <w:r w:rsidRPr="00334AD2">
        <w:rPr>
          <w:rFonts w:ascii="Calibri" w:eastAsia="Calibri" w:hAnsi="Calibri" w:cs="Calibri"/>
          <w:kern w:val="0"/>
          <w:sz w:val="24"/>
          <w:szCs w:val="24"/>
          <w:lang w:val="x-none"/>
          <w14:ligatures w14:val="none"/>
        </w:rPr>
        <w:t xml:space="preserve">– oznacza to, iż Zamawiający nie mógł </w:t>
      </w:r>
      <w:r w:rsidRPr="00334AD2">
        <w:rPr>
          <w:rFonts w:ascii="Calibri" w:eastAsia="Calibri" w:hAnsi="Calibri" w:cs="Calibri"/>
          <w:kern w:val="0"/>
          <w:sz w:val="24"/>
          <w:szCs w:val="24"/>
          <w:shd w:val="clear" w:color="auto" w:fill="FFFFFF"/>
          <w:lang w:val="x-none"/>
          <w14:ligatures w14:val="none"/>
        </w:rPr>
        <w:t>opisać przedmiotu zamówienia w wystarczająco precyzyjny i zrozumiały sposób, a wskazaniu takiemu towarzyszą wyrazy "lub równoważny"</w:t>
      </w:r>
      <w:r w:rsidRPr="00334AD2">
        <w:rPr>
          <w:rFonts w:ascii="Calibri" w:eastAsia="Calibri" w:hAnsi="Calibri" w:cs="Calibri"/>
          <w:kern w:val="0"/>
          <w:sz w:val="24"/>
          <w:szCs w:val="24"/>
          <w:lang w:val="x-none"/>
          <w14:ligatures w14:val="none"/>
        </w:rPr>
        <w:t xml:space="preserve">. Wskazanie znaku towarowego, pochodzenia lub patentu jest jedynie przykładowe i służy określeniu minimalnych parametrów jakościowych i cech użytkowych, </w:t>
      </w:r>
      <w:r w:rsidRPr="00334AD2">
        <w:rPr>
          <w:rFonts w:ascii="Calibri" w:eastAsia="Calibri" w:hAnsi="Calibri" w:cs="Calibri"/>
          <w:kern w:val="0"/>
          <w:sz w:val="24"/>
          <w:szCs w:val="24"/>
          <w:lang w:val="x-none"/>
          <w14:ligatures w14:val="none"/>
        </w:rPr>
        <w:lastRenderedPageBreak/>
        <w:t>jakim muszą odpowiadać materiały, produkty, urządzenia aby spełniać wymagania stawiane przez Zamawiającego. Za rozwiązania równoważne Zamawiający uzna takie rozwiązanie, które pod względem technologii, wydajności i funkcjonalności przez to rozwiązanie oferowanych,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rozwiązania, zachowanie oraz realizowanie podobnych funkcjonalności w danych warunkach, identycznych dla obu rozwiązań, dla których to warunków rozwiązania te są dedykowane.</w:t>
      </w:r>
    </w:p>
    <w:p w14:paraId="1F6FE6B9" w14:textId="2A61E20C" w:rsidR="00613512" w:rsidRPr="0027411B" w:rsidRDefault="00613512" w:rsidP="004A5EB5">
      <w:pPr>
        <w:pStyle w:val="Akapitzlist"/>
        <w:numPr>
          <w:ilvl w:val="1"/>
          <w:numId w:val="1"/>
        </w:numPr>
        <w:tabs>
          <w:tab w:val="left" w:pos="567"/>
        </w:tabs>
        <w:suppressAutoHyphens/>
        <w:spacing w:after="200" w:line="360" w:lineRule="auto"/>
        <w:ind w:left="397" w:hanging="397"/>
        <w:contextualSpacing w:val="0"/>
        <w:jc w:val="both"/>
        <w:textAlignment w:val="baseline"/>
        <w:rPr>
          <w:rFonts w:cstheme="minorHAnsi"/>
          <w:color w:val="FF0000"/>
          <w:sz w:val="24"/>
          <w:szCs w:val="24"/>
        </w:rPr>
      </w:pPr>
      <w:r w:rsidRPr="0027411B">
        <w:rPr>
          <w:rFonts w:eastAsia="Calibri" w:cstheme="minorHAnsi"/>
          <w:kern w:val="0"/>
          <w:sz w:val="24"/>
          <w:szCs w:val="24"/>
        </w:rPr>
        <w:t>W zakresie zadań Wykonawcy jest wykonanie i przekazanie Zamawiającemu pełnej dokumentacji powykonawczej.</w:t>
      </w:r>
    </w:p>
    <w:p w14:paraId="0A349CCC" w14:textId="33D5404F" w:rsidR="00613512" w:rsidRPr="0027411B" w:rsidRDefault="00613512" w:rsidP="004D7438">
      <w:pPr>
        <w:numPr>
          <w:ilvl w:val="1"/>
          <w:numId w:val="1"/>
        </w:numPr>
        <w:spacing w:after="0" w:line="360" w:lineRule="auto"/>
        <w:ind w:left="431" w:hanging="431"/>
        <w:jc w:val="both"/>
        <w:rPr>
          <w:rFonts w:eastAsia="Calibri" w:cstheme="minorHAnsi"/>
          <w:snapToGrid w:val="0"/>
          <w:kern w:val="0"/>
          <w:sz w:val="24"/>
          <w:szCs w:val="24"/>
          <w:lang w:eastAsia="ar-SA"/>
          <w14:ligatures w14:val="none"/>
        </w:rPr>
      </w:pPr>
      <w:r w:rsidRPr="0027411B">
        <w:rPr>
          <w:rFonts w:eastAsia="Calibri" w:cstheme="minorHAnsi"/>
          <w:kern w:val="0"/>
          <w:sz w:val="24"/>
          <w:szCs w:val="24"/>
        </w:rPr>
        <w:t>W zakresie zadań Wykonawcy jest zakup i montaż urządzeń do zrealizowanych w ramach prowadzonych robót budowlanych zakresów</w:t>
      </w:r>
      <w:r w:rsidR="00925CBB" w:rsidRPr="0027411B">
        <w:rPr>
          <w:rFonts w:eastAsia="Calibri" w:cstheme="minorHAnsi"/>
          <w:kern w:val="0"/>
          <w:sz w:val="24"/>
          <w:szCs w:val="24"/>
        </w:rPr>
        <w:t>.</w:t>
      </w:r>
    </w:p>
    <w:p w14:paraId="3C193B42" w14:textId="77777777" w:rsidR="00C04A4E" w:rsidRDefault="00334AD2" w:rsidP="00C04A4E">
      <w:pPr>
        <w:numPr>
          <w:ilvl w:val="1"/>
          <w:numId w:val="1"/>
        </w:numPr>
        <w:spacing w:after="0" w:line="360" w:lineRule="auto"/>
        <w:jc w:val="both"/>
        <w:rPr>
          <w:rFonts w:ascii="Calibri" w:eastAsia="Calibri" w:hAnsi="Calibri" w:cs="Calibri"/>
          <w:snapToGrid w:val="0"/>
          <w:kern w:val="0"/>
          <w:sz w:val="24"/>
          <w:szCs w:val="24"/>
          <w:lang w:eastAsia="ar-SA"/>
          <w14:ligatures w14:val="none"/>
        </w:rPr>
      </w:pPr>
      <w:r w:rsidRPr="00334AD2">
        <w:rPr>
          <w:rFonts w:ascii="Calibri" w:eastAsia="Times New Roman" w:hAnsi="Calibri" w:cs="Calibri"/>
          <w:kern w:val="0"/>
          <w:sz w:val="24"/>
          <w:szCs w:val="24"/>
          <w:lang w:val="x-none" w:eastAsia="pl-PL"/>
          <w14:ligatures w14:val="none"/>
        </w:rPr>
        <w:t>Wymagania dot. zatrudnienia osób:</w:t>
      </w:r>
    </w:p>
    <w:p w14:paraId="7832EBC4" w14:textId="0D8E4066" w:rsidR="00C04A4E" w:rsidRDefault="00C04A4E" w:rsidP="00C04A4E">
      <w:pPr>
        <w:spacing w:after="0" w:line="360" w:lineRule="auto"/>
        <w:ind w:left="432"/>
        <w:jc w:val="both"/>
        <w:rPr>
          <w:rFonts w:eastAsia="Times New Roman" w:cstheme="minorHAnsi"/>
          <w:kern w:val="0"/>
          <w:sz w:val="24"/>
          <w:szCs w:val="24"/>
          <w:lang w:val="x-none" w:eastAsia="pl-PL"/>
          <w14:ligatures w14:val="none"/>
        </w:rPr>
      </w:pPr>
      <w:r w:rsidRPr="00C04A4E">
        <w:rPr>
          <w:rFonts w:cstheme="minorHAnsi"/>
          <w:kern w:val="0"/>
          <w:sz w:val="24"/>
          <w:szCs w:val="24"/>
        </w:rPr>
        <w:t>Zamawiający wymaga, aby pracownicy wykonawcy/podwykonawcy wykonujący</w:t>
      </w:r>
      <w:r w:rsidRPr="00C04A4E">
        <w:rPr>
          <w:rFonts w:eastAsia="Calibri" w:cstheme="minorHAnsi"/>
          <w:snapToGrid w:val="0"/>
          <w:kern w:val="0"/>
          <w:sz w:val="24"/>
          <w:szCs w:val="24"/>
          <w:lang w:eastAsia="ar-SA"/>
          <w14:ligatures w14:val="none"/>
        </w:rPr>
        <w:t xml:space="preserve"> </w:t>
      </w:r>
      <w:r w:rsidRPr="00C04A4E">
        <w:rPr>
          <w:rFonts w:cstheme="minorHAnsi"/>
          <w:kern w:val="0"/>
          <w:sz w:val="24"/>
          <w:szCs w:val="24"/>
        </w:rPr>
        <w:t>czynności niezbędne do realizacji zamówienia, obsługę sprzętów budowlanych</w:t>
      </w:r>
      <w:r w:rsidRPr="00C04A4E">
        <w:rPr>
          <w:rFonts w:eastAsia="Calibri" w:cstheme="minorHAnsi"/>
          <w:snapToGrid w:val="0"/>
          <w:kern w:val="0"/>
          <w:sz w:val="24"/>
          <w:szCs w:val="24"/>
          <w:lang w:eastAsia="ar-SA"/>
          <w14:ligatures w14:val="none"/>
        </w:rPr>
        <w:t xml:space="preserve"> </w:t>
      </w:r>
      <w:r w:rsidRPr="00C04A4E">
        <w:rPr>
          <w:rFonts w:cstheme="minorHAnsi"/>
          <w:kern w:val="0"/>
          <w:sz w:val="24"/>
          <w:szCs w:val="24"/>
        </w:rPr>
        <w:t>niezbędnych do realizacji zamówienia, roboty związane z wykonaniem: robót</w:t>
      </w:r>
      <w:r w:rsidRPr="00C04A4E">
        <w:rPr>
          <w:rFonts w:eastAsia="Calibri" w:cstheme="minorHAnsi"/>
          <w:snapToGrid w:val="0"/>
          <w:kern w:val="0"/>
          <w:sz w:val="24"/>
          <w:szCs w:val="24"/>
          <w:lang w:eastAsia="ar-SA"/>
          <w14:ligatures w14:val="none"/>
        </w:rPr>
        <w:t xml:space="preserve"> </w:t>
      </w:r>
      <w:r w:rsidRPr="00C04A4E">
        <w:rPr>
          <w:rFonts w:cstheme="minorHAnsi"/>
          <w:kern w:val="0"/>
          <w:sz w:val="24"/>
          <w:szCs w:val="24"/>
        </w:rPr>
        <w:t xml:space="preserve">przygotowawczych </w:t>
      </w:r>
      <w:r w:rsidR="00733A70">
        <w:rPr>
          <w:rFonts w:cstheme="minorHAnsi"/>
          <w:kern w:val="0"/>
          <w:sz w:val="24"/>
          <w:szCs w:val="24"/>
        </w:rPr>
        <w:br/>
      </w:r>
      <w:r w:rsidRPr="00C04A4E">
        <w:rPr>
          <w:rFonts w:cstheme="minorHAnsi"/>
          <w:kern w:val="0"/>
          <w:sz w:val="24"/>
          <w:szCs w:val="24"/>
        </w:rPr>
        <w:t>i rozbiórkowych, robót murowych, tynkarskich, instalacyjnych</w:t>
      </w:r>
      <w:r w:rsidRPr="00C04A4E">
        <w:rPr>
          <w:rFonts w:eastAsia="Calibri" w:cstheme="minorHAnsi"/>
          <w:snapToGrid w:val="0"/>
          <w:kern w:val="0"/>
          <w:sz w:val="24"/>
          <w:szCs w:val="24"/>
          <w:lang w:eastAsia="ar-SA"/>
          <w14:ligatures w14:val="none"/>
        </w:rPr>
        <w:t xml:space="preserve"> </w:t>
      </w:r>
      <w:r w:rsidRPr="00C04A4E">
        <w:rPr>
          <w:rFonts w:cstheme="minorHAnsi"/>
          <w:kern w:val="0"/>
          <w:sz w:val="24"/>
          <w:szCs w:val="24"/>
        </w:rPr>
        <w:t>w zakresie instalacji sanitarnych i elektrycznych, wykończeniowych i wyposażenia,</w:t>
      </w:r>
      <w:r w:rsidRPr="00C04A4E">
        <w:rPr>
          <w:rFonts w:eastAsia="Calibri" w:cstheme="minorHAnsi"/>
          <w:snapToGrid w:val="0"/>
          <w:kern w:val="0"/>
          <w:sz w:val="24"/>
          <w:szCs w:val="24"/>
          <w:lang w:eastAsia="ar-SA"/>
          <w14:ligatures w14:val="none"/>
        </w:rPr>
        <w:t xml:space="preserve"> </w:t>
      </w:r>
      <w:r w:rsidRPr="00C04A4E">
        <w:rPr>
          <w:rFonts w:cstheme="minorHAnsi"/>
          <w:kern w:val="0"/>
          <w:sz w:val="24"/>
          <w:szCs w:val="24"/>
        </w:rPr>
        <w:t>wykonaniem robót towarzyszących, odwozu gruzu, pozostałych robót</w:t>
      </w:r>
      <w:r w:rsidRPr="00C04A4E">
        <w:rPr>
          <w:rFonts w:eastAsia="Calibri" w:cstheme="minorHAnsi"/>
          <w:snapToGrid w:val="0"/>
          <w:kern w:val="0"/>
          <w:sz w:val="24"/>
          <w:szCs w:val="24"/>
          <w:lang w:eastAsia="ar-SA"/>
          <w14:ligatures w14:val="none"/>
        </w:rPr>
        <w:t xml:space="preserve"> </w:t>
      </w:r>
      <w:r w:rsidRPr="00C04A4E">
        <w:rPr>
          <w:rFonts w:cstheme="minorHAnsi"/>
          <w:kern w:val="0"/>
          <w:sz w:val="24"/>
          <w:szCs w:val="24"/>
        </w:rPr>
        <w:t xml:space="preserve">ogólnobudowlanych </w:t>
      </w:r>
      <w:r w:rsidR="00733A70">
        <w:rPr>
          <w:rFonts w:cstheme="minorHAnsi"/>
          <w:kern w:val="0"/>
          <w:sz w:val="24"/>
          <w:szCs w:val="24"/>
        </w:rPr>
        <w:br/>
      </w:r>
      <w:r w:rsidRPr="00C04A4E">
        <w:rPr>
          <w:rFonts w:cstheme="minorHAnsi"/>
          <w:kern w:val="0"/>
          <w:sz w:val="24"/>
          <w:szCs w:val="24"/>
        </w:rPr>
        <w:t>i zagospodarowaniem te</w:t>
      </w:r>
      <w:r w:rsidRPr="00914021">
        <w:rPr>
          <w:rFonts w:cstheme="minorHAnsi"/>
          <w:kern w:val="0"/>
          <w:sz w:val="24"/>
          <w:szCs w:val="24"/>
        </w:rPr>
        <w:t>renu, zatrudnieni byli na podstawie</w:t>
      </w:r>
      <w:r w:rsidRPr="00914021">
        <w:rPr>
          <w:rFonts w:eastAsia="Calibri" w:cstheme="minorHAnsi"/>
          <w:snapToGrid w:val="0"/>
          <w:kern w:val="0"/>
          <w:sz w:val="24"/>
          <w:szCs w:val="24"/>
          <w:lang w:eastAsia="ar-SA"/>
          <w14:ligatures w14:val="none"/>
        </w:rPr>
        <w:t xml:space="preserve"> </w:t>
      </w:r>
      <w:r w:rsidRPr="00914021">
        <w:rPr>
          <w:rFonts w:cstheme="minorHAnsi"/>
          <w:kern w:val="0"/>
          <w:sz w:val="24"/>
          <w:szCs w:val="24"/>
        </w:rPr>
        <w:t>umowy o pracę w rozumieniu przepisów ustawy z dnia 26 czerwca 1974 roku - Kodeks pracy (tekst jedn.: Dz. U. z 2025 roku, poz. 277 ze zm.).</w:t>
      </w:r>
      <w:r w:rsidRPr="00914021">
        <w:rPr>
          <w:rFonts w:eastAsia="Times New Roman" w:cstheme="minorHAnsi"/>
          <w:kern w:val="0"/>
          <w:sz w:val="24"/>
          <w:szCs w:val="24"/>
          <w:lang w:val="x-none" w:eastAsia="pl-PL"/>
          <w14:ligatures w14:val="none"/>
        </w:rPr>
        <w:t xml:space="preserve"> </w:t>
      </w:r>
    </w:p>
    <w:p w14:paraId="6CD32883" w14:textId="7F3EE9D1" w:rsidR="001625A2" w:rsidRPr="00C04A4E" w:rsidRDefault="00334AD2" w:rsidP="00C04A4E">
      <w:pPr>
        <w:pStyle w:val="Akapitzlist"/>
        <w:numPr>
          <w:ilvl w:val="1"/>
          <w:numId w:val="1"/>
        </w:numPr>
        <w:spacing w:after="0" w:line="360" w:lineRule="auto"/>
        <w:jc w:val="both"/>
        <w:rPr>
          <w:rFonts w:eastAsia="Times New Roman" w:cstheme="minorHAnsi"/>
          <w:kern w:val="0"/>
          <w:sz w:val="24"/>
          <w:szCs w:val="24"/>
          <w:lang w:val="x-none" w:eastAsia="pl-PL"/>
          <w14:ligatures w14:val="none"/>
        </w:rPr>
      </w:pPr>
      <w:r w:rsidRPr="00C04A4E">
        <w:rPr>
          <w:rFonts w:eastAsia="Times New Roman" w:cstheme="minorHAnsi"/>
          <w:kern w:val="0"/>
          <w:sz w:val="24"/>
          <w:szCs w:val="24"/>
          <w:lang w:val="x-none" w:eastAsia="pl-PL"/>
          <w14:ligatures w14:val="none"/>
        </w:rPr>
        <w:t xml:space="preserve">Szczegółowe wymagania dotyczące zatrudnienia na podstawie umowy o pracę oraz postanowienia dotyczące sankcji z tytułu niespełnienia wymagań określonych w art. 95 ust 1 </w:t>
      </w:r>
      <w:r w:rsidRPr="00C04A4E">
        <w:rPr>
          <w:rFonts w:eastAsia="Times New Roman" w:cstheme="minorHAnsi"/>
          <w:kern w:val="0"/>
          <w:sz w:val="24"/>
          <w:szCs w:val="24"/>
          <w:lang w:eastAsia="pl-PL"/>
          <w14:ligatures w14:val="none"/>
        </w:rPr>
        <w:t>ustawy P</w:t>
      </w:r>
      <w:proofErr w:type="spellStart"/>
      <w:r w:rsidRPr="00C04A4E">
        <w:rPr>
          <w:rFonts w:eastAsia="Times New Roman" w:cstheme="minorHAnsi"/>
          <w:kern w:val="0"/>
          <w:sz w:val="24"/>
          <w:szCs w:val="24"/>
          <w:lang w:val="x-none" w:eastAsia="pl-PL"/>
          <w14:ligatures w14:val="none"/>
        </w:rPr>
        <w:t>zp</w:t>
      </w:r>
      <w:proofErr w:type="spellEnd"/>
      <w:r w:rsidRPr="00C04A4E">
        <w:rPr>
          <w:rFonts w:eastAsia="Times New Roman" w:cstheme="minorHAnsi"/>
          <w:kern w:val="0"/>
          <w:sz w:val="24"/>
          <w:szCs w:val="24"/>
          <w:lang w:val="x-none" w:eastAsia="pl-PL"/>
          <w14:ligatures w14:val="none"/>
        </w:rPr>
        <w:t xml:space="preserve">  zostały </w:t>
      </w:r>
      <w:r w:rsidRPr="00C04A4E">
        <w:rPr>
          <w:rFonts w:eastAsia="Times New Roman" w:cstheme="minorHAnsi"/>
          <w:color w:val="000000" w:themeColor="text1"/>
          <w:kern w:val="0"/>
          <w:sz w:val="24"/>
          <w:szCs w:val="24"/>
          <w:lang w:val="x-none" w:eastAsia="pl-PL"/>
          <w14:ligatures w14:val="none"/>
        </w:rPr>
        <w:t xml:space="preserve">zawarte w </w:t>
      </w:r>
      <w:r w:rsidRPr="00C04A4E">
        <w:rPr>
          <w:rFonts w:eastAsia="Calibri" w:cstheme="minorHAnsi"/>
          <w:color w:val="000000" w:themeColor="text1"/>
          <w:kern w:val="0"/>
          <w:sz w:val="24"/>
          <w:szCs w:val="24"/>
          <w:lang w:val="x-none"/>
          <w14:ligatures w14:val="none"/>
        </w:rPr>
        <w:t>§</w:t>
      </w:r>
      <w:r w:rsidRPr="00C04A4E">
        <w:rPr>
          <w:rFonts w:eastAsia="Times New Roman" w:cstheme="minorHAnsi"/>
          <w:color w:val="000000" w:themeColor="text1"/>
          <w:kern w:val="0"/>
          <w:sz w:val="24"/>
          <w:szCs w:val="24"/>
          <w:lang w:eastAsia="pl-PL"/>
          <w14:ligatures w14:val="none"/>
        </w:rPr>
        <w:t xml:space="preserve"> </w:t>
      </w:r>
      <w:r w:rsidR="00A92598" w:rsidRPr="00C04A4E">
        <w:rPr>
          <w:rFonts w:eastAsia="Times New Roman" w:cstheme="minorHAnsi"/>
          <w:color w:val="000000" w:themeColor="text1"/>
          <w:kern w:val="0"/>
          <w:sz w:val="24"/>
          <w:szCs w:val="24"/>
          <w:lang w:eastAsia="pl-PL"/>
          <w14:ligatures w14:val="none"/>
        </w:rPr>
        <w:t>10</w:t>
      </w:r>
      <w:r w:rsidRPr="00C04A4E">
        <w:rPr>
          <w:rFonts w:eastAsia="Times New Roman" w:cstheme="minorHAnsi"/>
          <w:color w:val="000000" w:themeColor="text1"/>
          <w:kern w:val="0"/>
          <w:sz w:val="24"/>
          <w:szCs w:val="24"/>
          <w:lang w:eastAsia="pl-PL"/>
          <w14:ligatures w14:val="none"/>
        </w:rPr>
        <w:t xml:space="preserve"> </w:t>
      </w:r>
      <w:r w:rsidRPr="00C04A4E">
        <w:rPr>
          <w:rFonts w:eastAsia="Times New Roman" w:cstheme="minorHAnsi"/>
          <w:color w:val="000000" w:themeColor="text1"/>
          <w:kern w:val="0"/>
          <w:sz w:val="24"/>
          <w:szCs w:val="24"/>
          <w:lang w:val="x-none" w:eastAsia="pl-PL"/>
          <w14:ligatures w14:val="none"/>
        </w:rPr>
        <w:t xml:space="preserve">Projektowanych </w:t>
      </w:r>
      <w:r w:rsidRPr="00C04A4E">
        <w:rPr>
          <w:rFonts w:eastAsia="Times New Roman" w:cstheme="minorHAnsi"/>
          <w:kern w:val="0"/>
          <w:sz w:val="24"/>
          <w:szCs w:val="24"/>
          <w:lang w:val="x-none" w:eastAsia="pl-PL"/>
          <w14:ligatures w14:val="none"/>
        </w:rPr>
        <w:t>Postanowień Umowy</w:t>
      </w:r>
      <w:r w:rsidRPr="00C04A4E">
        <w:rPr>
          <w:rFonts w:eastAsia="Times New Roman" w:cstheme="minorHAnsi"/>
          <w:kern w:val="0"/>
          <w:sz w:val="24"/>
          <w:szCs w:val="24"/>
          <w:lang w:eastAsia="pl-PL"/>
          <w14:ligatures w14:val="none"/>
        </w:rPr>
        <w:t xml:space="preserve"> (Rozdział III SWZ)</w:t>
      </w:r>
      <w:r w:rsidRPr="00C04A4E">
        <w:rPr>
          <w:rFonts w:eastAsia="Times New Roman" w:cstheme="minorHAnsi"/>
          <w:kern w:val="0"/>
          <w:sz w:val="24"/>
          <w:szCs w:val="24"/>
          <w:lang w:val="x-none" w:eastAsia="pl-PL"/>
          <w14:ligatures w14:val="none"/>
        </w:rPr>
        <w:t>.</w:t>
      </w:r>
    </w:p>
    <w:p w14:paraId="31082534" w14:textId="1063CD8D" w:rsidR="002536C4" w:rsidRPr="00CC3C7C" w:rsidRDefault="00334AD2" w:rsidP="00CC3C7C">
      <w:pPr>
        <w:pStyle w:val="Akapitzlist"/>
        <w:numPr>
          <w:ilvl w:val="2"/>
          <w:numId w:val="1"/>
        </w:numPr>
        <w:suppressAutoHyphens/>
        <w:spacing w:before="240" w:after="200" w:line="360" w:lineRule="auto"/>
        <w:jc w:val="both"/>
        <w:textAlignment w:val="baseline"/>
        <w:rPr>
          <w:rFonts w:eastAsia="Times New Roman" w:cstheme="minorHAnsi"/>
          <w:kern w:val="0"/>
          <w:sz w:val="24"/>
          <w:szCs w:val="24"/>
          <w:lang w:eastAsia="pl-PL"/>
          <w14:ligatures w14:val="none"/>
        </w:rPr>
      </w:pPr>
      <w:r w:rsidRPr="004B4DEE">
        <w:rPr>
          <w:rFonts w:eastAsia="Times New Roman" w:cstheme="minorHAnsi"/>
          <w:kern w:val="0"/>
          <w:sz w:val="24"/>
          <w:szCs w:val="24"/>
          <w:lang w:eastAsia="pl-PL"/>
          <w14:ligatures w14:val="none"/>
        </w:rPr>
        <w:lastRenderedPageBreak/>
        <w:t>Zamawiający nie określa dodatkowych wymagań związanych z zatrudnianiem osób, o których mowa w art. 96 ust. 2 pkt 2 ustawy.</w:t>
      </w:r>
    </w:p>
    <w:p w14:paraId="0BFCC10B" w14:textId="77777777" w:rsidR="00334AD2" w:rsidRPr="00334AD2" w:rsidRDefault="00334AD2" w:rsidP="00F0580C">
      <w:pPr>
        <w:numPr>
          <w:ilvl w:val="0"/>
          <w:numId w:val="1"/>
        </w:numPr>
        <w:suppressAutoHyphens/>
        <w:spacing w:before="120" w:after="12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Calibri" w:hAnsi="Calibri" w:cs="Calibri"/>
          <w:b/>
          <w:bCs/>
          <w:kern w:val="0"/>
          <w:sz w:val="24"/>
          <w:szCs w:val="24"/>
          <w:u w:val="single"/>
          <w:lang w:val="x-none" w:eastAsia="pl-PL"/>
          <w14:ligatures w14:val="none"/>
        </w:rPr>
        <w:t>Termin realizacji zamówienia</w:t>
      </w:r>
      <w:r w:rsidRPr="00334AD2">
        <w:rPr>
          <w:rFonts w:ascii="Calibri" w:eastAsia="Calibri" w:hAnsi="Calibri" w:cs="Calibri"/>
          <w:b/>
          <w:bCs/>
          <w:kern w:val="0"/>
          <w:sz w:val="24"/>
          <w:szCs w:val="24"/>
          <w:u w:val="single"/>
          <w:lang w:eastAsia="pl-PL"/>
          <w14:ligatures w14:val="none"/>
        </w:rPr>
        <w:t xml:space="preserve">, rękojmia </w:t>
      </w:r>
    </w:p>
    <w:p w14:paraId="7A867006" w14:textId="7D689890" w:rsidR="00334AD2" w:rsidRPr="00334AD2" w:rsidRDefault="00334AD2" w:rsidP="00F0580C">
      <w:pPr>
        <w:numPr>
          <w:ilvl w:val="1"/>
          <w:numId w:val="1"/>
        </w:numPr>
        <w:suppressAutoHyphens/>
        <w:spacing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Times New Roman" w:hAnsi="Calibri" w:cs="Calibri"/>
          <w:kern w:val="0"/>
          <w:sz w:val="24"/>
          <w:szCs w:val="24"/>
          <w:lang w:val="x-none" w:eastAsia="pl-PL"/>
          <w14:ligatures w14:val="none"/>
        </w:rPr>
        <w:t xml:space="preserve">Zamawiający wymaga, aby przedmiot zamówienia wykonany został w terminie do </w:t>
      </w:r>
      <w:r w:rsidR="002536C4">
        <w:rPr>
          <w:rFonts w:ascii="Calibri" w:eastAsia="Times New Roman" w:hAnsi="Calibri" w:cs="Calibri"/>
          <w:b/>
          <w:bCs/>
          <w:kern w:val="0"/>
          <w:sz w:val="24"/>
          <w:szCs w:val="24"/>
          <w:lang w:val="x-none" w:eastAsia="pl-PL"/>
          <w14:ligatures w14:val="none"/>
        </w:rPr>
        <w:t>6</w:t>
      </w:r>
      <w:r w:rsidR="009336D3">
        <w:rPr>
          <w:rFonts w:ascii="Calibri" w:eastAsia="Times New Roman" w:hAnsi="Calibri" w:cs="Calibri"/>
          <w:b/>
          <w:bCs/>
          <w:kern w:val="0"/>
          <w:sz w:val="24"/>
          <w:szCs w:val="24"/>
          <w:lang w:val="x-none" w:eastAsia="pl-PL"/>
          <w14:ligatures w14:val="none"/>
        </w:rPr>
        <w:t>0</w:t>
      </w:r>
      <w:r w:rsidR="00DF2C8E">
        <w:rPr>
          <w:rFonts w:ascii="Calibri" w:eastAsia="Times New Roman" w:hAnsi="Calibri" w:cs="Calibri"/>
          <w:b/>
          <w:bCs/>
          <w:kern w:val="0"/>
          <w:sz w:val="24"/>
          <w:szCs w:val="24"/>
          <w:lang w:val="x-none" w:eastAsia="pl-PL"/>
          <w14:ligatures w14:val="none"/>
        </w:rPr>
        <w:t xml:space="preserve"> </w:t>
      </w:r>
      <w:r w:rsidR="00373FD5">
        <w:rPr>
          <w:rFonts w:ascii="Calibri" w:eastAsia="Times New Roman" w:hAnsi="Calibri" w:cs="Calibri"/>
          <w:b/>
          <w:bCs/>
          <w:kern w:val="0"/>
          <w:sz w:val="24"/>
          <w:szCs w:val="24"/>
          <w:lang w:val="x-none" w:eastAsia="pl-PL"/>
          <w14:ligatures w14:val="none"/>
        </w:rPr>
        <w:t> </w:t>
      </w:r>
      <w:r w:rsidR="00DF2C8E">
        <w:rPr>
          <w:rFonts w:ascii="Calibri" w:eastAsia="Times New Roman" w:hAnsi="Calibri" w:cs="Calibri"/>
          <w:b/>
          <w:bCs/>
          <w:kern w:val="0"/>
          <w:sz w:val="24"/>
          <w:szCs w:val="24"/>
          <w:lang w:val="x-none" w:eastAsia="pl-PL"/>
          <w14:ligatures w14:val="none"/>
        </w:rPr>
        <w:t>dni od daty podpisania umowy</w:t>
      </w:r>
      <w:r w:rsidRPr="00334AD2">
        <w:rPr>
          <w:rFonts w:ascii="Calibri" w:eastAsia="Times New Roman" w:hAnsi="Calibri" w:cs="Calibri"/>
          <w:b/>
          <w:bCs/>
          <w:kern w:val="0"/>
          <w:sz w:val="24"/>
          <w:szCs w:val="24"/>
          <w:lang w:val="x-none" w:eastAsia="pl-PL"/>
          <w14:ligatures w14:val="none"/>
        </w:rPr>
        <w:t>.</w:t>
      </w:r>
    </w:p>
    <w:p w14:paraId="12849CC1" w14:textId="36A3D622" w:rsidR="00334AD2" w:rsidRPr="00DC1686" w:rsidRDefault="00B9246B" w:rsidP="00F0580C">
      <w:pPr>
        <w:numPr>
          <w:ilvl w:val="1"/>
          <w:numId w:val="1"/>
        </w:numPr>
        <w:suppressAutoHyphens/>
        <w:spacing w:after="200" w:line="360" w:lineRule="auto"/>
        <w:jc w:val="both"/>
        <w:textAlignment w:val="baseline"/>
        <w:rPr>
          <w:rFonts w:ascii="Calibri" w:eastAsia="Times New Roman" w:hAnsi="Calibri" w:cs="Calibri"/>
          <w:kern w:val="0"/>
          <w:sz w:val="24"/>
          <w:szCs w:val="24"/>
          <w:lang w:val="x-none" w:eastAsia="pl-PL"/>
          <w14:ligatures w14:val="none"/>
        </w:rPr>
      </w:pPr>
      <w:r w:rsidRPr="00B9246B">
        <w:rPr>
          <w:rFonts w:ascii="Calibri" w:eastAsia="Times New Roman" w:hAnsi="Calibri" w:cs="Calibri"/>
          <w:bCs/>
          <w:kern w:val="0"/>
          <w:sz w:val="24"/>
          <w:szCs w:val="24"/>
          <w:lang w:eastAsia="pl-PL"/>
          <w14:ligatures w14:val="none"/>
        </w:rPr>
        <w:t xml:space="preserve">Wymagany okres rękojmi za wady i gwarancji jakości na wykonane </w:t>
      </w:r>
      <w:r w:rsidRPr="00E213EA">
        <w:rPr>
          <w:rFonts w:ascii="Calibri" w:eastAsia="Times New Roman" w:hAnsi="Calibri" w:cs="Calibri"/>
          <w:bCs/>
          <w:kern w:val="0"/>
          <w:sz w:val="24"/>
          <w:szCs w:val="24"/>
          <w:lang w:eastAsia="pl-PL"/>
          <w14:ligatures w14:val="none"/>
        </w:rPr>
        <w:t>roboty budowlane (materiały i robociznę) wynosi</w:t>
      </w:r>
      <w:r w:rsidR="00733A70">
        <w:rPr>
          <w:rFonts w:ascii="Calibri" w:eastAsia="Times New Roman" w:hAnsi="Calibri" w:cs="Calibri"/>
          <w:bCs/>
          <w:kern w:val="0"/>
          <w:sz w:val="24"/>
          <w:szCs w:val="24"/>
          <w:lang w:eastAsia="pl-PL"/>
          <w14:ligatures w14:val="none"/>
        </w:rPr>
        <w:t>ł</w:t>
      </w:r>
      <w:r w:rsidRPr="00E213EA">
        <w:rPr>
          <w:rFonts w:ascii="Calibri" w:eastAsia="Times New Roman" w:hAnsi="Calibri" w:cs="Calibri"/>
          <w:bCs/>
          <w:kern w:val="0"/>
          <w:sz w:val="24"/>
          <w:szCs w:val="24"/>
          <w:lang w:eastAsia="pl-PL"/>
          <w14:ligatures w14:val="none"/>
        </w:rPr>
        <w:t xml:space="preserve"> </w:t>
      </w:r>
      <w:r w:rsidRPr="00E213EA">
        <w:rPr>
          <w:rFonts w:ascii="Calibri" w:eastAsia="Times New Roman" w:hAnsi="Calibri" w:cs="Calibri"/>
          <w:b/>
          <w:kern w:val="0"/>
          <w:sz w:val="24"/>
          <w:szCs w:val="24"/>
          <w:lang w:eastAsia="pl-PL"/>
          <w14:ligatures w14:val="none"/>
        </w:rPr>
        <w:t>60 miesięcy</w:t>
      </w:r>
      <w:r w:rsidRPr="00E213EA">
        <w:rPr>
          <w:rFonts w:ascii="Calibri" w:eastAsia="Times New Roman" w:hAnsi="Calibri" w:cs="Calibri"/>
          <w:bCs/>
          <w:kern w:val="0"/>
          <w:sz w:val="24"/>
          <w:szCs w:val="24"/>
          <w:lang w:eastAsia="pl-PL"/>
          <w14:ligatures w14:val="none"/>
        </w:rPr>
        <w:t xml:space="preserve"> tj. 5 lat, licząc od dnia odebrania przez Zamawiającego bezusterkowego przedmiotu zamówienia i podpisania (bez uwag)</w:t>
      </w:r>
      <w:r w:rsidRPr="00B9246B">
        <w:rPr>
          <w:rFonts w:ascii="Calibri" w:eastAsia="Times New Roman" w:hAnsi="Calibri" w:cs="Calibri"/>
          <w:bCs/>
          <w:kern w:val="0"/>
          <w:sz w:val="24"/>
          <w:szCs w:val="24"/>
          <w:lang w:eastAsia="pl-PL"/>
          <w14:ligatures w14:val="none"/>
        </w:rPr>
        <w:t xml:space="preserve"> protokołu końcowego.</w:t>
      </w:r>
      <w:r w:rsidR="007C1F49">
        <w:rPr>
          <w:rFonts w:ascii="Calibri" w:eastAsia="Times New Roman" w:hAnsi="Calibri" w:cs="Calibri"/>
          <w:bCs/>
          <w:kern w:val="0"/>
          <w:sz w:val="24"/>
          <w:szCs w:val="24"/>
          <w:lang w:eastAsia="pl-PL"/>
          <w14:ligatures w14:val="none"/>
        </w:rPr>
        <w:t xml:space="preserve"> </w:t>
      </w:r>
      <w:r w:rsidR="007C1F49" w:rsidRPr="007C1F49">
        <w:rPr>
          <w:rFonts w:ascii="Calibri" w:eastAsia="Times New Roman" w:hAnsi="Calibri" w:cs="Calibri"/>
          <w:bCs/>
          <w:kern w:val="0"/>
          <w:sz w:val="24"/>
          <w:szCs w:val="24"/>
          <w:lang w:eastAsia="pl-PL"/>
          <w14:ligatures w14:val="none"/>
        </w:rPr>
        <w:t xml:space="preserve">Maksymalny okres rękojmi jaki można zaoferować w niniejszym postępowaniu </w:t>
      </w:r>
      <w:r w:rsidR="007C1F49" w:rsidRPr="00DC1686">
        <w:rPr>
          <w:rFonts w:ascii="Calibri" w:eastAsia="Times New Roman" w:hAnsi="Calibri" w:cs="Calibri"/>
          <w:bCs/>
          <w:kern w:val="0"/>
          <w:sz w:val="24"/>
          <w:szCs w:val="24"/>
          <w:lang w:eastAsia="pl-PL"/>
          <w14:ligatures w14:val="none"/>
        </w:rPr>
        <w:t xml:space="preserve">to </w:t>
      </w:r>
      <w:r w:rsidR="00733A70">
        <w:rPr>
          <w:rFonts w:ascii="Calibri" w:eastAsia="Times New Roman" w:hAnsi="Calibri" w:cs="Calibri"/>
          <w:b/>
          <w:kern w:val="0"/>
          <w:sz w:val="24"/>
          <w:szCs w:val="24"/>
          <w:lang w:eastAsia="pl-PL"/>
          <w14:ligatures w14:val="none"/>
        </w:rPr>
        <w:t>84</w:t>
      </w:r>
      <w:r w:rsidR="007C1F49" w:rsidRPr="00DC1686">
        <w:rPr>
          <w:rFonts w:ascii="Calibri" w:eastAsia="Times New Roman" w:hAnsi="Calibri" w:cs="Calibri"/>
          <w:b/>
          <w:kern w:val="0"/>
          <w:sz w:val="24"/>
          <w:szCs w:val="24"/>
          <w:lang w:eastAsia="pl-PL"/>
          <w14:ligatures w14:val="none"/>
        </w:rPr>
        <w:t xml:space="preserve"> miesiące</w:t>
      </w:r>
      <w:r w:rsidR="007C1F49" w:rsidRPr="00DC1686">
        <w:rPr>
          <w:rFonts w:ascii="Calibri" w:eastAsia="Times New Roman" w:hAnsi="Calibri" w:cs="Calibri"/>
          <w:bCs/>
          <w:kern w:val="0"/>
          <w:sz w:val="24"/>
          <w:szCs w:val="24"/>
          <w:lang w:eastAsia="pl-PL"/>
          <w14:ligatures w14:val="none"/>
        </w:rPr>
        <w:t xml:space="preserve"> tj. </w:t>
      </w:r>
      <w:r w:rsidR="00733A70">
        <w:rPr>
          <w:rFonts w:ascii="Calibri" w:eastAsia="Times New Roman" w:hAnsi="Calibri" w:cs="Calibri"/>
          <w:bCs/>
          <w:kern w:val="0"/>
          <w:sz w:val="24"/>
          <w:szCs w:val="24"/>
          <w:lang w:eastAsia="pl-PL"/>
          <w14:ligatures w14:val="none"/>
        </w:rPr>
        <w:t>7</w:t>
      </w:r>
      <w:r w:rsidR="007C1F49" w:rsidRPr="00DC1686">
        <w:rPr>
          <w:rFonts w:ascii="Calibri" w:eastAsia="Times New Roman" w:hAnsi="Calibri" w:cs="Calibri"/>
          <w:bCs/>
          <w:kern w:val="0"/>
          <w:sz w:val="24"/>
          <w:szCs w:val="24"/>
          <w:lang w:eastAsia="pl-PL"/>
          <w14:ligatures w14:val="none"/>
        </w:rPr>
        <w:t xml:space="preserve"> lat.</w:t>
      </w:r>
    </w:p>
    <w:p w14:paraId="047E5449" w14:textId="77777777" w:rsidR="00334AD2" w:rsidRPr="00334AD2" w:rsidRDefault="00334AD2" w:rsidP="00F0580C">
      <w:pPr>
        <w:numPr>
          <w:ilvl w:val="0"/>
          <w:numId w:val="1"/>
        </w:numPr>
        <w:spacing w:after="200" w:line="360" w:lineRule="auto"/>
        <w:rPr>
          <w:rFonts w:ascii="Calibri" w:eastAsia="Times New Roman" w:hAnsi="Calibri" w:cs="Calibri"/>
          <w:bCs/>
          <w:kern w:val="0"/>
          <w:sz w:val="24"/>
          <w:szCs w:val="24"/>
          <w:u w:val="single"/>
          <w:lang w:val="x-none" w:eastAsia="pl-PL"/>
          <w14:ligatures w14:val="none"/>
        </w:rPr>
      </w:pPr>
      <w:r w:rsidRPr="00334AD2">
        <w:rPr>
          <w:rFonts w:ascii="Calibri" w:eastAsia="Times New Roman" w:hAnsi="Calibri" w:cs="Calibri"/>
          <w:b/>
          <w:bCs/>
          <w:kern w:val="0"/>
          <w:sz w:val="24"/>
          <w:szCs w:val="24"/>
          <w:u w:val="single"/>
          <w:lang w:eastAsia="pl-PL"/>
          <w14:ligatures w14:val="none"/>
        </w:rPr>
        <w:t xml:space="preserve"> </w:t>
      </w:r>
      <w:r w:rsidRPr="00334AD2">
        <w:rPr>
          <w:rFonts w:ascii="Calibri" w:eastAsia="Times New Roman" w:hAnsi="Calibri" w:cs="Calibri"/>
          <w:b/>
          <w:bCs/>
          <w:kern w:val="0"/>
          <w:sz w:val="24"/>
          <w:szCs w:val="24"/>
          <w:u w:val="single"/>
          <w:lang w:val="x-none" w:eastAsia="pl-PL"/>
          <w14:ligatures w14:val="none"/>
        </w:rPr>
        <w:t>O udzielenie zamówienia mogą ubiegać się wykonawcy, którzy:</w:t>
      </w:r>
    </w:p>
    <w:p w14:paraId="7D742286" w14:textId="77777777" w:rsidR="00334AD2" w:rsidRPr="005B0576" w:rsidRDefault="00334AD2" w:rsidP="00F0580C">
      <w:pPr>
        <w:numPr>
          <w:ilvl w:val="1"/>
          <w:numId w:val="1"/>
        </w:numPr>
        <w:spacing w:after="0" w:line="360" w:lineRule="auto"/>
        <w:rPr>
          <w:rFonts w:eastAsia="Times New Roman" w:cstheme="minorHAnsi"/>
          <w:bCs/>
          <w:kern w:val="0"/>
          <w:sz w:val="24"/>
          <w:szCs w:val="24"/>
          <w:u w:val="single"/>
          <w:lang w:val="x-none" w:eastAsia="pl-PL"/>
          <w14:ligatures w14:val="none"/>
        </w:rPr>
      </w:pPr>
      <w:r w:rsidRPr="005B0576">
        <w:rPr>
          <w:rFonts w:eastAsia="Times New Roman" w:cstheme="minorHAnsi"/>
          <w:bCs/>
          <w:kern w:val="0"/>
          <w:sz w:val="24"/>
          <w:szCs w:val="24"/>
          <w:lang w:val="x-none" w:eastAsia="pl-PL"/>
          <w14:ligatures w14:val="none"/>
        </w:rPr>
        <w:t>nie podlegają wykluczeniu:</w:t>
      </w:r>
    </w:p>
    <w:p w14:paraId="6B5D5CBF" w14:textId="77777777" w:rsidR="00334AD2" w:rsidRPr="005B0576" w:rsidRDefault="00334AD2" w:rsidP="00F0580C">
      <w:pPr>
        <w:numPr>
          <w:ilvl w:val="2"/>
          <w:numId w:val="1"/>
        </w:numPr>
        <w:spacing w:after="0" w:line="360" w:lineRule="auto"/>
        <w:rPr>
          <w:rFonts w:eastAsia="Times New Roman" w:cstheme="minorHAnsi"/>
          <w:bCs/>
          <w:kern w:val="0"/>
          <w:sz w:val="24"/>
          <w:szCs w:val="24"/>
          <w:u w:val="single"/>
          <w:lang w:val="x-none" w:eastAsia="pl-PL"/>
          <w14:ligatures w14:val="none"/>
        </w:rPr>
      </w:pPr>
      <w:r w:rsidRPr="005B0576">
        <w:rPr>
          <w:rFonts w:eastAsia="Times New Roman" w:cstheme="minorHAnsi"/>
          <w:bCs/>
          <w:kern w:val="0"/>
          <w:sz w:val="24"/>
          <w:szCs w:val="24"/>
          <w:lang w:val="x-none" w:eastAsia="pl-PL"/>
          <w14:ligatures w14:val="none"/>
        </w:rPr>
        <w:t>Na podstawie art. 108 ust. 1 ustawy, oraz</w:t>
      </w:r>
    </w:p>
    <w:p w14:paraId="77BC0524" w14:textId="272B3649" w:rsidR="00334AD2" w:rsidRPr="005B0576" w:rsidRDefault="00334AD2" w:rsidP="00F0580C">
      <w:pPr>
        <w:numPr>
          <w:ilvl w:val="2"/>
          <w:numId w:val="1"/>
        </w:numPr>
        <w:spacing w:after="0" w:line="360" w:lineRule="auto"/>
        <w:rPr>
          <w:rFonts w:eastAsia="Times New Roman" w:cstheme="minorHAnsi"/>
          <w:bCs/>
          <w:kern w:val="0"/>
          <w:sz w:val="24"/>
          <w:szCs w:val="24"/>
          <w:u w:val="single"/>
          <w:lang w:val="x-none" w:eastAsia="pl-PL"/>
          <w14:ligatures w14:val="none"/>
        </w:rPr>
      </w:pPr>
      <w:r w:rsidRPr="005B0576">
        <w:rPr>
          <w:rFonts w:eastAsia="Times New Roman" w:cstheme="minorHAnsi"/>
          <w:bCs/>
          <w:kern w:val="0"/>
          <w:sz w:val="24"/>
          <w:szCs w:val="24"/>
          <w:lang w:val="x-none" w:eastAsia="pl-PL"/>
          <w14:ligatures w14:val="none"/>
        </w:rPr>
        <w:t>Na podstawie art. 109 ust.1 pkt 4, 5 i 7</w:t>
      </w:r>
      <w:r w:rsidR="00C64876" w:rsidRPr="005B0576">
        <w:rPr>
          <w:rFonts w:eastAsia="Times New Roman" w:cstheme="minorHAnsi"/>
          <w:bCs/>
          <w:kern w:val="0"/>
          <w:sz w:val="24"/>
          <w:szCs w:val="24"/>
          <w:lang w:val="x-none" w:eastAsia="pl-PL"/>
          <w14:ligatures w14:val="none"/>
        </w:rPr>
        <w:t xml:space="preserve"> i 8 </w:t>
      </w:r>
      <w:r w:rsidRPr="005B0576">
        <w:rPr>
          <w:rFonts w:eastAsia="Times New Roman" w:cstheme="minorHAnsi"/>
          <w:bCs/>
          <w:kern w:val="0"/>
          <w:sz w:val="24"/>
          <w:szCs w:val="24"/>
          <w:lang w:val="x-none" w:eastAsia="pl-PL"/>
          <w14:ligatures w14:val="none"/>
        </w:rPr>
        <w:t xml:space="preserve"> ustawy </w:t>
      </w:r>
      <w:proofErr w:type="spellStart"/>
      <w:r w:rsidRPr="005B0576">
        <w:rPr>
          <w:rFonts w:eastAsia="Times New Roman" w:cstheme="minorHAnsi"/>
          <w:bCs/>
          <w:kern w:val="0"/>
          <w:sz w:val="24"/>
          <w:szCs w:val="24"/>
          <w:lang w:val="x-none" w:eastAsia="pl-PL"/>
          <w14:ligatures w14:val="none"/>
        </w:rPr>
        <w:t>tj</w:t>
      </w:r>
      <w:proofErr w:type="spellEnd"/>
      <w:r w:rsidRPr="005B0576">
        <w:rPr>
          <w:rFonts w:eastAsia="Times New Roman" w:cstheme="minorHAnsi"/>
          <w:bCs/>
          <w:kern w:val="0"/>
          <w:sz w:val="24"/>
          <w:szCs w:val="24"/>
          <w:lang w:val="x-none" w:eastAsia="pl-PL"/>
          <w14:ligatures w14:val="none"/>
        </w:rPr>
        <w:t>:</w:t>
      </w:r>
    </w:p>
    <w:p w14:paraId="031E3CBA" w14:textId="31062A83" w:rsidR="00334AD2" w:rsidRPr="005B0576" w:rsidRDefault="00334AD2">
      <w:pPr>
        <w:numPr>
          <w:ilvl w:val="0"/>
          <w:numId w:val="5"/>
        </w:numPr>
        <w:spacing w:after="0" w:line="360" w:lineRule="auto"/>
        <w:ind w:left="1248" w:hanging="437"/>
        <w:jc w:val="both"/>
        <w:rPr>
          <w:rFonts w:eastAsia="Times New Roman" w:cstheme="minorHAnsi"/>
          <w:b/>
          <w:bCs/>
          <w:kern w:val="32"/>
          <w:sz w:val="24"/>
          <w:szCs w:val="24"/>
          <w:lang w:eastAsia="pl-PL"/>
          <w14:ligatures w14:val="none"/>
        </w:rPr>
      </w:pPr>
      <w:r w:rsidRPr="005B0576">
        <w:rPr>
          <w:rFonts w:eastAsia="Times New Roman" w:cstheme="minorHAnsi"/>
          <w:bCs/>
          <w:kern w:val="32"/>
          <w:sz w:val="24"/>
          <w:szCs w:val="24"/>
          <w:lang w:eastAsia="pl-PL"/>
          <w14:ligatures w14:val="none"/>
        </w:rPr>
        <w:t xml:space="preserve">w </w:t>
      </w:r>
      <w:r w:rsidR="00885C66" w:rsidRPr="005B0576">
        <w:rPr>
          <w:rFonts w:eastAsia="Times New Roman" w:cstheme="minorHAnsi"/>
          <w:bCs/>
          <w:kern w:val="32"/>
          <w:sz w:val="24"/>
          <w:szCs w:val="24"/>
          <w:lang w:eastAsia="pl-PL"/>
          <w14:ligatures w14:val="none"/>
        </w:rPr>
        <w:t>stosunku,</w:t>
      </w:r>
      <w:r w:rsidR="00982185" w:rsidRPr="005B0576">
        <w:rPr>
          <w:rFonts w:eastAsia="Times New Roman" w:cstheme="minorHAnsi"/>
          <w:bCs/>
          <w:kern w:val="32"/>
          <w:sz w:val="24"/>
          <w:szCs w:val="24"/>
          <w:lang w:eastAsia="pl-PL"/>
          <w14:ligatures w14:val="none"/>
        </w:rPr>
        <w:t xml:space="preserve"> </w:t>
      </w:r>
      <w:r w:rsidRPr="005B0576">
        <w:rPr>
          <w:rFonts w:eastAsia="Times New Roman" w:cstheme="minorHAnsi"/>
          <w:bCs/>
          <w:kern w:val="32"/>
          <w:sz w:val="24"/>
          <w:szCs w:val="24"/>
          <w:lang w:eastAsia="pl-PL"/>
          <w14:ligatures w14:val="none"/>
        </w:rPr>
        <w:t xml:space="preserve">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3A0C6EC8" w14:textId="21DE7B96" w:rsidR="00334AD2" w:rsidRPr="005B0576" w:rsidRDefault="00334AD2">
      <w:pPr>
        <w:numPr>
          <w:ilvl w:val="0"/>
          <w:numId w:val="5"/>
        </w:numPr>
        <w:spacing w:after="0" w:line="360" w:lineRule="auto"/>
        <w:ind w:left="1248" w:hanging="437"/>
        <w:jc w:val="both"/>
        <w:rPr>
          <w:rFonts w:eastAsia="Times New Roman" w:cstheme="minorHAnsi"/>
          <w:b/>
          <w:bCs/>
          <w:kern w:val="32"/>
          <w:sz w:val="24"/>
          <w:szCs w:val="24"/>
          <w:lang w:eastAsia="pl-PL"/>
          <w14:ligatures w14:val="none"/>
        </w:rPr>
      </w:pPr>
      <w:r w:rsidRPr="005B0576">
        <w:rPr>
          <w:rFonts w:eastAsia="Times New Roman" w:cstheme="minorHAnsi"/>
          <w:bCs/>
          <w:kern w:val="32"/>
          <w:sz w:val="24"/>
          <w:szCs w:val="24"/>
          <w:lang w:eastAsia="pl-PL"/>
          <w14:ligatures w14:val="none"/>
        </w:rPr>
        <w:t xml:space="preserve">który w sposób zawiniony poważnie naruszył obowiązki zawodowe, co podważa jego uczciwość, w </w:t>
      </w:r>
      <w:r w:rsidR="00885C66" w:rsidRPr="005B0576">
        <w:rPr>
          <w:rFonts w:eastAsia="Times New Roman" w:cstheme="minorHAnsi"/>
          <w:bCs/>
          <w:kern w:val="32"/>
          <w:sz w:val="24"/>
          <w:szCs w:val="24"/>
          <w:lang w:eastAsia="pl-PL"/>
          <w14:ligatures w14:val="none"/>
        </w:rPr>
        <w:t>szczególności,</w:t>
      </w:r>
      <w:r w:rsidRPr="005B0576">
        <w:rPr>
          <w:rFonts w:eastAsia="Times New Roman" w:cstheme="minorHAnsi"/>
          <w:bCs/>
          <w:kern w:val="32"/>
          <w:sz w:val="24"/>
          <w:szCs w:val="24"/>
          <w:lang w:eastAsia="pl-PL"/>
          <w14:ligatures w14:val="none"/>
        </w:rPr>
        <w:t xml:space="preserve"> gdy wykonawca w wyniku zamierzonego działania lub rażącego niedbalstwa nie wykonał lub nienależycie wykonał zamówienie, co zamawiający jest w stanie wykazać za pomocą stosownych dowodów;</w:t>
      </w:r>
    </w:p>
    <w:p w14:paraId="0A02C5E1" w14:textId="77777777" w:rsidR="00334AD2" w:rsidRDefault="00334AD2">
      <w:pPr>
        <w:numPr>
          <w:ilvl w:val="0"/>
          <w:numId w:val="5"/>
        </w:numPr>
        <w:spacing w:after="0" w:line="360" w:lineRule="auto"/>
        <w:ind w:left="1248" w:hanging="437"/>
        <w:jc w:val="both"/>
        <w:rPr>
          <w:rFonts w:ascii="Calibri" w:eastAsia="Times New Roman" w:hAnsi="Calibri" w:cs="Calibri"/>
          <w:bCs/>
          <w:kern w:val="32"/>
          <w:sz w:val="24"/>
          <w:szCs w:val="24"/>
          <w:lang w:eastAsia="pl-PL"/>
          <w14:ligatures w14:val="none"/>
        </w:rPr>
      </w:pPr>
      <w:r w:rsidRPr="00334AD2">
        <w:rPr>
          <w:rFonts w:ascii="Calibri" w:eastAsia="Times New Roman" w:hAnsi="Calibri" w:cs="Calibri"/>
          <w:bCs/>
          <w:kern w:val="32"/>
          <w:sz w:val="24"/>
          <w:szCs w:val="24"/>
          <w:lang w:eastAsia="pl-PL"/>
          <w14:ligatures w14:val="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CF95771" w14:textId="25A54FBE" w:rsidR="008559F4" w:rsidRPr="0058396F" w:rsidRDefault="008559F4">
      <w:pPr>
        <w:numPr>
          <w:ilvl w:val="0"/>
          <w:numId w:val="5"/>
        </w:numPr>
        <w:spacing w:after="0" w:line="360" w:lineRule="auto"/>
        <w:ind w:left="1248" w:hanging="437"/>
        <w:jc w:val="both"/>
        <w:rPr>
          <w:rFonts w:ascii="Calibri" w:eastAsia="Times New Roman" w:hAnsi="Calibri" w:cs="Calibri"/>
          <w:bCs/>
          <w:kern w:val="32"/>
          <w:sz w:val="24"/>
          <w:szCs w:val="24"/>
          <w:lang w:eastAsia="pl-PL"/>
          <w14:ligatures w14:val="none"/>
        </w:rPr>
      </w:pPr>
      <w:r w:rsidRPr="0058396F">
        <w:rPr>
          <w:rFonts w:ascii="Calibri" w:eastAsia="Times New Roman" w:hAnsi="Calibri" w:cs="Calibri"/>
          <w:bCs/>
          <w:kern w:val="32"/>
          <w:sz w:val="24"/>
          <w:szCs w:val="24"/>
          <w:lang w:eastAsia="pl-PL"/>
          <w14:ligatures w14:val="none"/>
        </w:rPr>
        <w:t xml:space="preserve">który w wyniku zamierzonego działania lub rażącego niedbalstwa wprowadził zamawiającego w błąd przy przedstawianiu informacji, że nie podlega wykluczeniu, </w:t>
      </w:r>
      <w:r w:rsidRPr="0058396F">
        <w:rPr>
          <w:rFonts w:ascii="Calibri" w:eastAsia="Times New Roman" w:hAnsi="Calibri" w:cs="Calibri"/>
          <w:bCs/>
          <w:kern w:val="32"/>
          <w:sz w:val="24"/>
          <w:szCs w:val="24"/>
          <w:lang w:eastAsia="pl-PL"/>
          <w14:ligatures w14:val="none"/>
        </w:rPr>
        <w:lastRenderedPageBreak/>
        <w:t>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19CB9B6" w14:textId="6033A6C5" w:rsidR="00334AD2" w:rsidRPr="00914021" w:rsidRDefault="00334AD2" w:rsidP="00914021">
      <w:pPr>
        <w:pStyle w:val="Akapitzlist"/>
        <w:numPr>
          <w:ilvl w:val="2"/>
          <w:numId w:val="1"/>
        </w:numPr>
        <w:spacing w:after="0" w:line="360" w:lineRule="auto"/>
        <w:jc w:val="both"/>
        <w:rPr>
          <w:rFonts w:ascii="Calibri" w:eastAsia="Calibri" w:hAnsi="Calibri" w:cs="Calibri"/>
          <w:kern w:val="0"/>
          <w:sz w:val="24"/>
          <w:szCs w:val="24"/>
          <w14:ligatures w14:val="none"/>
        </w:rPr>
      </w:pPr>
      <w:r w:rsidRPr="00914021">
        <w:rPr>
          <w:rFonts w:ascii="Calibri" w:eastAsia="TimesNewRoman" w:hAnsi="Calibri" w:cs="Calibri"/>
          <w:bCs/>
          <w:kern w:val="0"/>
          <w:sz w:val="24"/>
          <w:szCs w:val="24"/>
          <w:lang w:eastAsia="pl-PL"/>
          <w14:ligatures w14:val="none"/>
        </w:rPr>
        <w:t>Na podstawie art. 7 ust. 1 ustawy z dnia 13 kwietnia 2022 r. w celu przeciwdziałania</w:t>
      </w:r>
      <w:r w:rsidR="00914021">
        <w:rPr>
          <w:rFonts w:ascii="Calibri" w:eastAsia="TimesNewRoman" w:hAnsi="Calibri" w:cs="Calibri"/>
          <w:bCs/>
          <w:kern w:val="0"/>
          <w:sz w:val="24"/>
          <w:szCs w:val="24"/>
          <w:lang w:eastAsia="pl-PL"/>
          <w14:ligatures w14:val="none"/>
        </w:rPr>
        <w:t xml:space="preserve"> </w:t>
      </w:r>
      <w:r w:rsidRPr="00914021">
        <w:rPr>
          <w:rFonts w:ascii="Calibri" w:eastAsia="TimesNewRoman" w:hAnsi="Calibri" w:cs="Calibri"/>
          <w:bCs/>
          <w:kern w:val="0"/>
          <w:sz w:val="24"/>
          <w:szCs w:val="24"/>
          <w:lang w:eastAsia="pl-PL"/>
          <w14:ligatures w14:val="none"/>
        </w:rPr>
        <w:t>wspieraniu agresji Federacji Rosyjskiej na Ukrainę rozpoczętej w dniu 24 lutego 2022 r. (Dz.U. z 202</w:t>
      </w:r>
      <w:r w:rsidR="0018138C" w:rsidRPr="00914021">
        <w:rPr>
          <w:rFonts w:ascii="Calibri" w:eastAsia="TimesNewRoman" w:hAnsi="Calibri" w:cs="Calibri"/>
          <w:bCs/>
          <w:kern w:val="0"/>
          <w:sz w:val="24"/>
          <w:szCs w:val="24"/>
          <w:lang w:eastAsia="pl-PL"/>
          <w14:ligatures w14:val="none"/>
        </w:rPr>
        <w:t>5</w:t>
      </w:r>
      <w:r w:rsidRPr="00914021">
        <w:rPr>
          <w:rFonts w:ascii="Calibri" w:eastAsia="TimesNewRoman" w:hAnsi="Calibri" w:cs="Calibri"/>
          <w:bCs/>
          <w:kern w:val="0"/>
          <w:sz w:val="24"/>
          <w:szCs w:val="24"/>
          <w:lang w:eastAsia="pl-PL"/>
          <w14:ligatures w14:val="none"/>
        </w:rPr>
        <w:t xml:space="preserve"> r. poz. </w:t>
      </w:r>
      <w:r w:rsidR="0018138C" w:rsidRPr="00914021">
        <w:rPr>
          <w:rFonts w:ascii="Calibri" w:eastAsia="TimesNewRoman" w:hAnsi="Calibri" w:cs="Calibri"/>
          <w:bCs/>
          <w:kern w:val="0"/>
          <w:sz w:val="24"/>
          <w:szCs w:val="24"/>
          <w:lang w:eastAsia="pl-PL"/>
          <w14:ligatures w14:val="none"/>
        </w:rPr>
        <w:t>514</w:t>
      </w:r>
      <w:r w:rsidRPr="00914021">
        <w:rPr>
          <w:rFonts w:ascii="Calibri" w:eastAsia="TimesNewRoman" w:hAnsi="Calibri" w:cs="Calibri"/>
          <w:bCs/>
          <w:kern w:val="0"/>
          <w:sz w:val="24"/>
          <w:szCs w:val="24"/>
          <w:lang w:eastAsia="pl-PL"/>
          <w14:ligatures w14:val="none"/>
        </w:rPr>
        <w:t>), zwana dalej „ustawą sankcyjną” z postępowania o udzielenie zamówienia publicznego wyklucza się:</w:t>
      </w:r>
    </w:p>
    <w:p w14:paraId="348D636B" w14:textId="77777777" w:rsidR="00334AD2" w:rsidRPr="00334AD2" w:rsidRDefault="00334AD2">
      <w:pPr>
        <w:numPr>
          <w:ilvl w:val="0"/>
          <w:numId w:val="8"/>
        </w:numPr>
        <w:spacing w:after="0" w:line="360" w:lineRule="auto"/>
        <w:jc w:val="both"/>
        <w:rPr>
          <w:rFonts w:ascii="Calibri" w:eastAsia="Times New Roman" w:hAnsi="Calibri" w:cs="Calibri"/>
          <w:bCs/>
          <w:kern w:val="32"/>
          <w:sz w:val="24"/>
          <w:szCs w:val="24"/>
          <w:lang w:eastAsia="pl-PL"/>
          <w14:ligatures w14:val="none"/>
        </w:rPr>
      </w:pPr>
      <w:r w:rsidRPr="00334AD2">
        <w:rPr>
          <w:rFonts w:ascii="Calibri" w:eastAsia="Times New Roman" w:hAnsi="Calibri" w:cs="Calibri"/>
          <w:bCs/>
          <w:kern w:val="32"/>
          <w:sz w:val="24"/>
          <w:szCs w:val="24"/>
          <w:lang w:eastAsia="pl-PL"/>
          <w14:ligatures w14:val="none"/>
        </w:rPr>
        <w:t xml:space="preserve">wykonawcę oraz uczestnika konkursu wymienionego w wykazach określonych </w:t>
      </w:r>
      <w:r w:rsidRPr="00334AD2">
        <w:rPr>
          <w:rFonts w:ascii="Calibri" w:eastAsia="Times New Roman" w:hAnsi="Calibri" w:cs="Calibri"/>
          <w:bCs/>
          <w:kern w:val="32"/>
          <w:sz w:val="24"/>
          <w:szCs w:val="24"/>
          <w:lang w:eastAsia="pl-PL"/>
          <w14:ligatures w14:val="none"/>
        </w:rPr>
        <w:br/>
        <w:t xml:space="preserve">w rozporządzeniu 765/2006 i rozporządzeniu 269/2014 albo wpisanego na listę na podstawie decyzji w sprawie wpisu na listę rozstrzygającej o zastosowaniu środka, </w:t>
      </w:r>
      <w:r w:rsidRPr="00334AD2">
        <w:rPr>
          <w:rFonts w:ascii="Calibri" w:eastAsia="Times New Roman" w:hAnsi="Calibri" w:cs="Calibri"/>
          <w:bCs/>
          <w:kern w:val="32"/>
          <w:sz w:val="24"/>
          <w:szCs w:val="24"/>
          <w:lang w:eastAsia="pl-PL"/>
          <w14:ligatures w14:val="none"/>
        </w:rPr>
        <w:br/>
        <w:t xml:space="preserve">o którym mowa w art. 1 pkt 3 ustawy sankcyjnej; </w:t>
      </w:r>
    </w:p>
    <w:p w14:paraId="2F2BD3B8" w14:textId="13165355" w:rsidR="00334AD2" w:rsidRPr="00334AD2" w:rsidRDefault="00334AD2">
      <w:pPr>
        <w:numPr>
          <w:ilvl w:val="0"/>
          <w:numId w:val="8"/>
        </w:numPr>
        <w:spacing w:after="0" w:line="360" w:lineRule="auto"/>
        <w:jc w:val="both"/>
        <w:rPr>
          <w:rFonts w:ascii="Calibri" w:eastAsia="Times New Roman" w:hAnsi="Calibri" w:cs="Calibri"/>
          <w:bCs/>
          <w:kern w:val="32"/>
          <w:sz w:val="24"/>
          <w:szCs w:val="24"/>
          <w:lang w:eastAsia="pl-PL"/>
          <w14:ligatures w14:val="none"/>
        </w:rPr>
      </w:pPr>
      <w:r w:rsidRPr="00334AD2">
        <w:rPr>
          <w:rFonts w:ascii="Calibri" w:eastAsia="Times New Roman" w:hAnsi="Calibri" w:cs="Calibri"/>
          <w:bCs/>
          <w:kern w:val="32"/>
          <w:sz w:val="24"/>
          <w:szCs w:val="24"/>
          <w:lang w:eastAsia="pl-PL"/>
          <w14:ligatures w14:val="none"/>
        </w:rPr>
        <w:t xml:space="preserve"> wykonawcę oraz uczestnika konkursu, którego beneficjentem rzeczywistym </w:t>
      </w:r>
      <w:r w:rsidRPr="00334AD2">
        <w:rPr>
          <w:rFonts w:ascii="Calibri" w:eastAsia="Times New Roman" w:hAnsi="Calibri" w:cs="Calibri"/>
          <w:bCs/>
          <w:kern w:val="32"/>
          <w:sz w:val="24"/>
          <w:szCs w:val="24"/>
          <w:lang w:eastAsia="pl-PL"/>
          <w14:ligatures w14:val="none"/>
        </w:rPr>
        <w:br/>
        <w:t xml:space="preserve">w rozumieniu ustawy z dnia 1 marca 2018 r. o przeciwdziałaniu praniu pieniędzy oraz finansowaniu </w:t>
      </w:r>
      <w:r w:rsidRPr="00914021">
        <w:rPr>
          <w:rFonts w:ascii="Calibri" w:eastAsia="Times New Roman" w:hAnsi="Calibri" w:cs="Calibri"/>
          <w:bCs/>
          <w:kern w:val="32"/>
          <w:sz w:val="24"/>
          <w:szCs w:val="24"/>
          <w:lang w:eastAsia="pl-PL"/>
          <w14:ligatures w14:val="none"/>
        </w:rPr>
        <w:t>terroryzmu (Dz. U. z 202</w:t>
      </w:r>
      <w:r w:rsidR="00914021" w:rsidRPr="00914021">
        <w:rPr>
          <w:rFonts w:ascii="Calibri" w:eastAsia="Times New Roman" w:hAnsi="Calibri" w:cs="Calibri"/>
          <w:bCs/>
          <w:kern w:val="32"/>
          <w:sz w:val="24"/>
          <w:szCs w:val="24"/>
          <w:lang w:eastAsia="pl-PL"/>
          <w14:ligatures w14:val="none"/>
        </w:rPr>
        <w:t>5</w:t>
      </w:r>
      <w:r w:rsidRPr="00914021">
        <w:rPr>
          <w:rFonts w:ascii="Calibri" w:eastAsia="Times New Roman" w:hAnsi="Calibri" w:cs="Calibri"/>
          <w:bCs/>
          <w:kern w:val="32"/>
          <w:sz w:val="24"/>
          <w:szCs w:val="24"/>
          <w:lang w:eastAsia="pl-PL"/>
          <w14:ligatures w14:val="none"/>
        </w:rPr>
        <w:t xml:space="preserve"> r. poz. </w:t>
      </w:r>
      <w:r w:rsidR="00914021" w:rsidRPr="00914021">
        <w:rPr>
          <w:rFonts w:ascii="Calibri" w:eastAsia="Times New Roman" w:hAnsi="Calibri" w:cs="Calibri"/>
          <w:bCs/>
          <w:kern w:val="32"/>
          <w:sz w:val="24"/>
          <w:szCs w:val="24"/>
          <w:lang w:eastAsia="pl-PL"/>
          <w14:ligatures w14:val="none"/>
        </w:rPr>
        <w:t>644</w:t>
      </w:r>
      <w:r w:rsidRPr="00914021">
        <w:rPr>
          <w:rFonts w:ascii="Calibri" w:eastAsia="Times New Roman" w:hAnsi="Calibri" w:cs="Calibri"/>
          <w:bCs/>
          <w:kern w:val="32"/>
          <w:sz w:val="24"/>
          <w:szCs w:val="24"/>
          <w:lang w:eastAsia="pl-PL"/>
          <w14:ligatures w14:val="none"/>
        </w:rPr>
        <w:t>) jest</w:t>
      </w:r>
      <w:r w:rsidRPr="00334AD2">
        <w:rPr>
          <w:rFonts w:ascii="Calibri" w:eastAsia="Times New Roman" w:hAnsi="Calibri" w:cs="Calibri"/>
          <w:bCs/>
          <w:kern w:val="32"/>
          <w:sz w:val="24"/>
          <w:szCs w:val="24"/>
          <w:lang w:eastAsia="pl-PL"/>
          <w14:ligatures w14:val="none"/>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3F65F723" w14:textId="125E849B" w:rsidR="00334AD2" w:rsidRPr="00334AD2" w:rsidRDefault="00334AD2">
      <w:pPr>
        <w:numPr>
          <w:ilvl w:val="0"/>
          <w:numId w:val="8"/>
        </w:numPr>
        <w:spacing w:after="0" w:line="360" w:lineRule="auto"/>
        <w:jc w:val="both"/>
        <w:rPr>
          <w:rFonts w:ascii="Calibri" w:eastAsia="Times New Roman" w:hAnsi="Calibri" w:cs="Calibri"/>
          <w:bCs/>
          <w:kern w:val="0"/>
          <w:sz w:val="24"/>
          <w:szCs w:val="24"/>
          <w:lang w:eastAsia="pl-PL"/>
          <w14:ligatures w14:val="none"/>
        </w:rPr>
      </w:pPr>
      <w:r w:rsidRPr="00334AD2">
        <w:rPr>
          <w:rFonts w:ascii="Calibri" w:eastAsia="Times New Roman" w:hAnsi="Calibri" w:cs="Calibri"/>
          <w:bCs/>
          <w:kern w:val="32"/>
          <w:sz w:val="24"/>
          <w:szCs w:val="24"/>
          <w:lang w:eastAsia="pl-PL"/>
          <w14:ligatures w14:val="none"/>
        </w:rPr>
        <w:t xml:space="preserve">   Wykonawcę oraz uczestnika konkursu, którego jednostką dominującą </w:t>
      </w:r>
      <w:r w:rsidRPr="00334AD2">
        <w:rPr>
          <w:rFonts w:ascii="Calibri" w:eastAsia="Times New Roman" w:hAnsi="Calibri" w:cs="Calibri"/>
          <w:bCs/>
          <w:kern w:val="32"/>
          <w:sz w:val="24"/>
          <w:szCs w:val="24"/>
          <w:lang w:eastAsia="pl-PL"/>
          <w14:ligatures w14:val="none"/>
        </w:rPr>
        <w:br/>
        <w:t>w rozumieniu art. 3</w:t>
      </w:r>
      <w:r w:rsidRPr="00334AD2">
        <w:rPr>
          <w:rFonts w:ascii="Calibri" w:eastAsia="Times New Roman" w:hAnsi="Calibri" w:cs="Calibri"/>
          <w:bCs/>
          <w:kern w:val="0"/>
          <w:sz w:val="24"/>
          <w:szCs w:val="24"/>
          <w:lang w:eastAsia="pl-PL"/>
          <w14:ligatures w14:val="none"/>
        </w:rPr>
        <w:t xml:space="preserve"> ust. 1 pkt 37 ustawy z dnia 29 września 1994 r. </w:t>
      </w:r>
      <w:r w:rsidRPr="00334AD2">
        <w:rPr>
          <w:rFonts w:ascii="Calibri" w:eastAsia="Times New Roman" w:hAnsi="Calibri" w:cs="Calibri"/>
          <w:bCs/>
          <w:kern w:val="0"/>
          <w:sz w:val="24"/>
          <w:szCs w:val="24"/>
          <w:lang w:eastAsia="pl-PL"/>
          <w14:ligatures w14:val="none"/>
        </w:rPr>
        <w:br/>
        <w:t xml:space="preserve">o rachunkowości </w:t>
      </w:r>
      <w:r w:rsidRPr="00914021">
        <w:rPr>
          <w:rFonts w:ascii="Calibri" w:eastAsia="Times New Roman" w:hAnsi="Calibri" w:cs="Calibri"/>
          <w:bCs/>
          <w:kern w:val="0"/>
          <w:sz w:val="24"/>
          <w:szCs w:val="24"/>
          <w:lang w:eastAsia="pl-PL"/>
          <w14:ligatures w14:val="none"/>
        </w:rPr>
        <w:t>(Dz. U. z 202</w:t>
      </w:r>
      <w:r w:rsidR="00914021" w:rsidRPr="00914021">
        <w:rPr>
          <w:rFonts w:ascii="Calibri" w:eastAsia="Times New Roman" w:hAnsi="Calibri" w:cs="Calibri"/>
          <w:bCs/>
          <w:kern w:val="0"/>
          <w:sz w:val="24"/>
          <w:szCs w:val="24"/>
          <w:lang w:eastAsia="pl-PL"/>
          <w14:ligatures w14:val="none"/>
        </w:rPr>
        <w:t>3</w:t>
      </w:r>
      <w:r w:rsidRPr="00914021">
        <w:rPr>
          <w:rFonts w:ascii="Calibri" w:eastAsia="Times New Roman" w:hAnsi="Calibri" w:cs="Calibri"/>
          <w:bCs/>
          <w:kern w:val="0"/>
          <w:sz w:val="24"/>
          <w:szCs w:val="24"/>
          <w:lang w:eastAsia="pl-PL"/>
          <w14:ligatures w14:val="none"/>
        </w:rPr>
        <w:t xml:space="preserve"> r. poz. </w:t>
      </w:r>
      <w:r w:rsidR="00914021" w:rsidRPr="00914021">
        <w:rPr>
          <w:rFonts w:ascii="Calibri" w:eastAsia="Times New Roman" w:hAnsi="Calibri" w:cs="Calibri"/>
          <w:bCs/>
          <w:kern w:val="0"/>
          <w:sz w:val="24"/>
          <w:szCs w:val="24"/>
          <w:lang w:eastAsia="pl-PL"/>
          <w14:ligatures w14:val="none"/>
        </w:rPr>
        <w:t>120</w:t>
      </w:r>
      <w:r w:rsidR="00914021">
        <w:rPr>
          <w:rFonts w:ascii="Calibri" w:eastAsia="Times New Roman" w:hAnsi="Calibri" w:cs="Calibri"/>
          <w:bCs/>
          <w:kern w:val="0"/>
          <w:sz w:val="24"/>
          <w:szCs w:val="24"/>
          <w:lang w:eastAsia="pl-PL"/>
          <w14:ligatures w14:val="none"/>
        </w:rPr>
        <w:t xml:space="preserve"> ze zm.</w:t>
      </w:r>
      <w:r w:rsidRPr="00334AD2">
        <w:rPr>
          <w:rFonts w:ascii="Calibri" w:eastAsia="Times New Roman" w:hAnsi="Calibri" w:cs="Calibri"/>
          <w:bCs/>
          <w:kern w:val="0"/>
          <w:sz w:val="24"/>
          <w:szCs w:val="24"/>
          <w:lang w:eastAsia="pl-PL"/>
          <w14:ligatures w14:val="none"/>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 </w:t>
      </w:r>
    </w:p>
    <w:p w14:paraId="3B1362A9" w14:textId="32F68645" w:rsidR="00982185" w:rsidRPr="00EC0137" w:rsidRDefault="00334AD2" w:rsidP="00982185">
      <w:pPr>
        <w:numPr>
          <w:ilvl w:val="2"/>
          <w:numId w:val="1"/>
        </w:numPr>
        <w:suppressAutoHyphens/>
        <w:spacing w:after="200" w:line="360" w:lineRule="auto"/>
        <w:jc w:val="both"/>
        <w:textAlignment w:val="baseline"/>
        <w:rPr>
          <w:rFonts w:ascii="Calibri" w:eastAsia="TimesNewRoman" w:hAnsi="Calibri" w:cs="Calibri"/>
          <w:bCs/>
          <w:kern w:val="0"/>
          <w:sz w:val="24"/>
          <w:szCs w:val="24"/>
          <w:lang w:eastAsia="pl-PL"/>
          <w14:ligatures w14:val="none"/>
        </w:rPr>
      </w:pPr>
      <w:r w:rsidRPr="00334AD2">
        <w:rPr>
          <w:rFonts w:ascii="Calibri" w:eastAsia="TimesNewRoman" w:hAnsi="Calibri" w:cs="Calibri"/>
          <w:bCs/>
          <w:kern w:val="0"/>
          <w:sz w:val="24"/>
          <w:szCs w:val="24"/>
          <w:lang w:eastAsia="pl-PL"/>
          <w14:ligatures w14:val="none"/>
        </w:rPr>
        <w:t>Oferta Wykonawcy wykluczonego na podstawie ww. przepis</w:t>
      </w:r>
      <w:r w:rsidR="00240CB6">
        <w:rPr>
          <w:rFonts w:ascii="Calibri" w:eastAsia="TimesNewRoman" w:hAnsi="Calibri" w:cs="Calibri"/>
          <w:bCs/>
          <w:kern w:val="0"/>
          <w:sz w:val="24"/>
          <w:szCs w:val="24"/>
          <w:lang w:eastAsia="pl-PL"/>
          <w14:ligatures w14:val="none"/>
        </w:rPr>
        <w:t>ów</w:t>
      </w:r>
      <w:r w:rsidRPr="00334AD2">
        <w:rPr>
          <w:rFonts w:ascii="Calibri" w:eastAsia="TimesNewRoman" w:hAnsi="Calibri" w:cs="Calibri"/>
          <w:bCs/>
          <w:kern w:val="0"/>
          <w:sz w:val="24"/>
          <w:szCs w:val="24"/>
          <w:lang w:eastAsia="pl-PL"/>
          <w14:ligatures w14:val="none"/>
        </w:rPr>
        <w:t xml:space="preserve"> zostanie odrzucona.</w:t>
      </w:r>
    </w:p>
    <w:p w14:paraId="75479BEE" w14:textId="77777777" w:rsidR="00334AD2" w:rsidRPr="00334AD2" w:rsidRDefault="00334AD2" w:rsidP="00F0580C">
      <w:pPr>
        <w:numPr>
          <w:ilvl w:val="1"/>
          <w:numId w:val="1"/>
        </w:numPr>
        <w:suppressAutoHyphens/>
        <w:spacing w:before="120" w:after="120" w:line="360" w:lineRule="auto"/>
        <w:jc w:val="both"/>
        <w:textAlignment w:val="baseline"/>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Spełniają następujące warunki udziału w postępowaniu:</w:t>
      </w:r>
    </w:p>
    <w:p w14:paraId="5735F8C3" w14:textId="77777777" w:rsidR="00334AD2" w:rsidRPr="00334AD2" w:rsidRDefault="00334AD2" w:rsidP="00F0580C">
      <w:pPr>
        <w:numPr>
          <w:ilvl w:val="2"/>
          <w:numId w:val="1"/>
        </w:numPr>
        <w:suppressAutoHyphens/>
        <w:spacing w:after="0" w:line="360" w:lineRule="auto"/>
        <w:jc w:val="both"/>
        <w:textAlignment w:val="baseline"/>
        <w:rPr>
          <w:rFonts w:ascii="Calibri" w:eastAsia="Times New Roman" w:hAnsi="Calibri" w:cs="Calibri"/>
          <w:b/>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lastRenderedPageBreak/>
        <w:t>Zdolności do występowania w obrocie gospodarczym</w:t>
      </w:r>
    </w:p>
    <w:p w14:paraId="4C95420E" w14:textId="77777777" w:rsidR="00334AD2" w:rsidRPr="00334AD2" w:rsidRDefault="00334AD2" w:rsidP="00334AD2">
      <w:pPr>
        <w:spacing w:after="0" w:line="360" w:lineRule="auto"/>
        <w:ind w:left="1435" w:firstLine="1"/>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Nie wymagane</w:t>
      </w:r>
    </w:p>
    <w:p w14:paraId="1513FE89" w14:textId="77777777" w:rsidR="00334AD2" w:rsidRPr="00334AD2" w:rsidRDefault="00334AD2" w:rsidP="00F0580C">
      <w:pPr>
        <w:numPr>
          <w:ilvl w:val="2"/>
          <w:numId w:val="1"/>
        </w:numPr>
        <w:suppressAutoHyphens/>
        <w:spacing w:after="0" w:line="360" w:lineRule="auto"/>
        <w:jc w:val="both"/>
        <w:textAlignment w:val="baseline"/>
        <w:rPr>
          <w:rFonts w:ascii="Calibri" w:eastAsia="Times New Roman" w:hAnsi="Calibri" w:cs="Calibri"/>
          <w:b/>
          <w:bCs/>
          <w:kern w:val="0"/>
          <w:sz w:val="24"/>
          <w:szCs w:val="24"/>
          <w:u w:val="single"/>
          <w:lang w:eastAsia="pl-PL"/>
          <w14:ligatures w14:val="none"/>
        </w:rPr>
      </w:pPr>
      <w:r w:rsidRPr="00334AD2">
        <w:rPr>
          <w:rFonts w:ascii="Calibri" w:eastAsia="Times New Roman" w:hAnsi="Calibri" w:cs="Calibri"/>
          <w:b/>
          <w:bCs/>
          <w:kern w:val="0"/>
          <w:sz w:val="24"/>
          <w:szCs w:val="24"/>
          <w:u w:val="single"/>
          <w:lang w:eastAsia="pl-PL"/>
          <w14:ligatures w14:val="none"/>
        </w:rPr>
        <w:t>Uprawnienia do prowadzenia określonej działalności gospodarczej lub zawodowej o ile wynika to z odrębnych przepisów</w:t>
      </w:r>
    </w:p>
    <w:p w14:paraId="3B189361" w14:textId="77777777" w:rsidR="00334AD2" w:rsidRPr="00334AD2" w:rsidRDefault="00334AD2" w:rsidP="00334AD2">
      <w:pPr>
        <w:suppressAutoHyphens/>
        <w:spacing w:after="120" w:line="360" w:lineRule="auto"/>
        <w:ind w:left="1214"/>
        <w:jc w:val="both"/>
        <w:textAlignment w:val="baseline"/>
        <w:rPr>
          <w:rFonts w:ascii="Calibri" w:eastAsia="Times New Roman" w:hAnsi="Calibri" w:cs="Calibri"/>
          <w:b/>
          <w:bCs/>
          <w:kern w:val="0"/>
          <w:sz w:val="24"/>
          <w:szCs w:val="24"/>
          <w:u w:val="single"/>
          <w:lang w:eastAsia="pl-PL"/>
          <w14:ligatures w14:val="none"/>
        </w:rPr>
      </w:pPr>
      <w:r w:rsidRPr="00334AD2">
        <w:rPr>
          <w:rFonts w:ascii="Calibri" w:eastAsia="Times New Roman" w:hAnsi="Calibri" w:cs="Calibri"/>
          <w:b/>
          <w:bCs/>
          <w:kern w:val="0"/>
          <w:sz w:val="24"/>
          <w:szCs w:val="24"/>
          <w:lang w:eastAsia="pl-PL"/>
          <w14:ligatures w14:val="none"/>
        </w:rPr>
        <w:t xml:space="preserve">     </w:t>
      </w:r>
      <w:r w:rsidRPr="00334AD2">
        <w:rPr>
          <w:rFonts w:ascii="Calibri" w:eastAsia="Times New Roman" w:hAnsi="Calibri" w:cs="Calibri"/>
          <w:kern w:val="0"/>
          <w:sz w:val="24"/>
          <w:szCs w:val="24"/>
          <w:lang w:eastAsia="pl-PL"/>
          <w14:ligatures w14:val="none"/>
        </w:rPr>
        <w:t>Nie wymagane</w:t>
      </w:r>
    </w:p>
    <w:p w14:paraId="38DAC043" w14:textId="77777777" w:rsidR="00334AD2" w:rsidRPr="00334AD2" w:rsidRDefault="00334AD2" w:rsidP="00F0580C">
      <w:pPr>
        <w:numPr>
          <w:ilvl w:val="2"/>
          <w:numId w:val="1"/>
        </w:numPr>
        <w:suppressAutoHyphens/>
        <w:spacing w:after="120" w:line="360" w:lineRule="auto"/>
        <w:jc w:val="both"/>
        <w:textAlignment w:val="baseline"/>
        <w:rPr>
          <w:rFonts w:ascii="Calibri" w:eastAsia="Times New Roman" w:hAnsi="Calibri" w:cs="Calibri"/>
          <w:b/>
          <w:bCs/>
          <w:kern w:val="0"/>
          <w:sz w:val="24"/>
          <w:szCs w:val="24"/>
          <w:u w:val="single"/>
          <w:lang w:eastAsia="pl-PL"/>
          <w14:ligatures w14:val="none"/>
        </w:rPr>
      </w:pPr>
      <w:r w:rsidRPr="00334AD2">
        <w:rPr>
          <w:rFonts w:ascii="Calibri" w:eastAsia="Times New Roman" w:hAnsi="Calibri" w:cs="Calibri"/>
          <w:b/>
          <w:kern w:val="0"/>
          <w:sz w:val="24"/>
          <w:szCs w:val="24"/>
          <w:u w:val="single"/>
          <w:lang w:eastAsia="pl-PL"/>
          <w14:ligatures w14:val="none"/>
        </w:rPr>
        <w:t>Sytuacja ekonomiczna lub finansowa</w:t>
      </w:r>
    </w:p>
    <w:p w14:paraId="7F74525A" w14:textId="1B165474" w:rsidR="00BC324A" w:rsidRPr="00BC324A" w:rsidRDefault="00BC324A" w:rsidP="00BC324A">
      <w:pPr>
        <w:suppressAutoHyphens/>
        <w:spacing w:after="120" w:line="360" w:lineRule="auto"/>
        <w:ind w:left="1214"/>
        <w:jc w:val="both"/>
        <w:textAlignment w:val="baseline"/>
        <w:rPr>
          <w:rFonts w:ascii="Calibri" w:eastAsia="Times New Roman" w:hAnsi="Calibri" w:cs="Calibri"/>
          <w:b/>
          <w:bCs/>
          <w:kern w:val="0"/>
          <w:sz w:val="24"/>
          <w:szCs w:val="24"/>
          <w:lang w:eastAsia="pl-PL"/>
          <w14:ligatures w14:val="none"/>
        </w:rPr>
      </w:pPr>
      <w:r w:rsidRPr="00BC324A">
        <w:rPr>
          <w:rFonts w:ascii="Calibri" w:eastAsia="Times New Roman" w:hAnsi="Calibri" w:cs="Calibri"/>
          <w:kern w:val="0"/>
          <w:sz w:val="24"/>
          <w:szCs w:val="24"/>
          <w:lang w:eastAsia="pl-PL"/>
          <w14:ligatures w14:val="none"/>
        </w:rPr>
        <w:t xml:space="preserve">Wykonawca winien posiadać ubezpieczenie od odpowiedzialności cywilnej w zakresie prowadzonej </w:t>
      </w:r>
      <w:r w:rsidRPr="00E31877">
        <w:rPr>
          <w:rFonts w:ascii="Calibri" w:eastAsia="Times New Roman" w:hAnsi="Calibri" w:cs="Calibri"/>
          <w:kern w:val="0"/>
          <w:sz w:val="24"/>
          <w:szCs w:val="24"/>
          <w:lang w:eastAsia="pl-PL"/>
          <w14:ligatures w14:val="none"/>
        </w:rPr>
        <w:t xml:space="preserve">działalności związanej z przedmiotem zamówienia na minimum </w:t>
      </w:r>
      <w:r w:rsidR="000C3C02" w:rsidRPr="00E31877">
        <w:rPr>
          <w:rFonts w:ascii="Calibri" w:eastAsia="Times New Roman" w:hAnsi="Calibri" w:cs="Calibri"/>
          <w:b/>
          <w:bCs/>
          <w:kern w:val="0"/>
          <w:sz w:val="24"/>
          <w:szCs w:val="24"/>
          <w:lang w:eastAsia="pl-PL"/>
          <w14:ligatures w14:val="none"/>
        </w:rPr>
        <w:t>35</w:t>
      </w:r>
      <w:r w:rsidRPr="00E31877">
        <w:rPr>
          <w:rFonts w:ascii="Calibri" w:eastAsia="Times New Roman" w:hAnsi="Calibri" w:cs="Calibri"/>
          <w:b/>
          <w:bCs/>
          <w:kern w:val="0"/>
          <w:sz w:val="24"/>
          <w:szCs w:val="24"/>
          <w:lang w:eastAsia="pl-PL"/>
          <w14:ligatures w14:val="none"/>
        </w:rPr>
        <w:t xml:space="preserve">0 000,00 zł (słownie: </w:t>
      </w:r>
      <w:r w:rsidR="000C3C02" w:rsidRPr="00E31877">
        <w:rPr>
          <w:rFonts w:ascii="Calibri" w:eastAsia="Times New Roman" w:hAnsi="Calibri" w:cs="Calibri"/>
          <w:b/>
          <w:bCs/>
          <w:kern w:val="0"/>
          <w:sz w:val="24"/>
          <w:szCs w:val="24"/>
          <w:lang w:eastAsia="pl-PL"/>
          <w14:ligatures w14:val="none"/>
        </w:rPr>
        <w:t>trzysta pięćdziesiąt tysięcy złotych</w:t>
      </w:r>
      <w:r w:rsidRPr="00E31877">
        <w:rPr>
          <w:rFonts w:ascii="Calibri" w:eastAsia="Times New Roman" w:hAnsi="Calibri" w:cs="Calibri"/>
          <w:b/>
          <w:bCs/>
          <w:kern w:val="0"/>
          <w:sz w:val="24"/>
          <w:szCs w:val="24"/>
          <w:lang w:eastAsia="pl-PL"/>
          <w14:ligatures w14:val="none"/>
        </w:rPr>
        <w:t>).</w:t>
      </w:r>
    </w:p>
    <w:p w14:paraId="25CE1FE0" w14:textId="77777777" w:rsidR="00BC324A" w:rsidRPr="005B021B" w:rsidRDefault="00BC324A" w:rsidP="00BC324A">
      <w:pPr>
        <w:pStyle w:val="Akapitzlist"/>
        <w:spacing w:before="120" w:after="0" w:line="240" w:lineRule="auto"/>
        <w:ind w:left="360"/>
        <w:jc w:val="both"/>
        <w:rPr>
          <w:rFonts w:ascii="Montserrat" w:eastAsia="Times New Roman" w:hAnsi="Montserrat"/>
          <w:b/>
          <w:sz w:val="20"/>
          <w:szCs w:val="20"/>
          <w:lang w:eastAsia="pl-PL"/>
        </w:rPr>
      </w:pPr>
    </w:p>
    <w:p w14:paraId="3BB1CAE7" w14:textId="77777777" w:rsidR="00334AD2" w:rsidRPr="00334AD2" w:rsidRDefault="00334AD2" w:rsidP="00F0580C">
      <w:pPr>
        <w:numPr>
          <w:ilvl w:val="2"/>
          <w:numId w:val="1"/>
        </w:numPr>
        <w:suppressAutoHyphens/>
        <w:spacing w:after="120" w:line="360" w:lineRule="auto"/>
        <w:jc w:val="both"/>
        <w:textAlignment w:val="baseline"/>
        <w:rPr>
          <w:rFonts w:ascii="Calibri" w:eastAsia="Times New Roman" w:hAnsi="Calibri" w:cs="Calibri"/>
          <w:b/>
          <w:kern w:val="0"/>
          <w:sz w:val="24"/>
          <w:szCs w:val="24"/>
          <w:u w:val="single"/>
          <w:lang w:eastAsia="pl-PL"/>
          <w14:ligatures w14:val="none"/>
        </w:rPr>
      </w:pPr>
      <w:r w:rsidRPr="00334AD2">
        <w:rPr>
          <w:rFonts w:ascii="Calibri" w:eastAsia="Times New Roman" w:hAnsi="Calibri" w:cs="Calibri"/>
          <w:b/>
          <w:kern w:val="0"/>
          <w:sz w:val="24"/>
          <w:szCs w:val="24"/>
          <w:u w:val="single"/>
          <w:lang w:eastAsia="pl-PL"/>
          <w14:ligatures w14:val="none"/>
        </w:rPr>
        <w:t xml:space="preserve">Zdolność techniczna lub zawodowa </w:t>
      </w:r>
    </w:p>
    <w:p w14:paraId="2EC1C36E" w14:textId="77777777" w:rsidR="00334AD2" w:rsidRPr="00334AD2" w:rsidRDefault="00334AD2" w:rsidP="00F0580C">
      <w:pPr>
        <w:numPr>
          <w:ilvl w:val="3"/>
          <w:numId w:val="1"/>
        </w:numPr>
        <w:tabs>
          <w:tab w:val="right" w:pos="-4680"/>
        </w:tabs>
        <w:spacing w:before="120" w:after="120" w:line="360" w:lineRule="auto"/>
        <w:ind w:left="1985" w:hanging="851"/>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 </w:t>
      </w:r>
      <w:r w:rsidRPr="00334AD2">
        <w:rPr>
          <w:rFonts w:ascii="Calibri" w:eastAsia="Times New Roman" w:hAnsi="Calibri" w:cs="Calibri"/>
          <w:b/>
          <w:bCs/>
          <w:kern w:val="0"/>
          <w:sz w:val="24"/>
          <w:szCs w:val="24"/>
          <w:lang w:eastAsia="pl-PL"/>
          <w14:ligatures w14:val="none"/>
        </w:rPr>
        <w:t>Posiadanie wiedzy i doświadczenia</w:t>
      </w:r>
    </w:p>
    <w:p w14:paraId="406CA28D" w14:textId="00011272" w:rsidR="00BC324A" w:rsidRPr="00F425DD" w:rsidRDefault="00BC324A" w:rsidP="00F425DD">
      <w:pPr>
        <w:pStyle w:val="Akapitzlist"/>
        <w:spacing w:after="120" w:line="360" w:lineRule="auto"/>
        <w:ind w:left="1059"/>
        <w:jc w:val="both"/>
        <w:rPr>
          <w:rFonts w:cstheme="minorHAnsi"/>
          <w:sz w:val="24"/>
          <w:szCs w:val="24"/>
        </w:rPr>
      </w:pPr>
      <w:r w:rsidRPr="00BC324A">
        <w:rPr>
          <w:rFonts w:ascii="Calibri" w:eastAsia="Times New Roman" w:hAnsi="Calibri" w:cs="Calibri"/>
          <w:kern w:val="0"/>
          <w:sz w:val="24"/>
          <w:szCs w:val="24"/>
          <w:lang w:eastAsia="pl-PL"/>
          <w14:ligatures w14:val="none"/>
        </w:rPr>
        <w:t xml:space="preserve">Wykonawca musi wykazać, że wykonał w okresie ostatnich 5 lat przed upływem terminu składania ofert, </w:t>
      </w:r>
      <w:r w:rsidR="00F524FC" w:rsidRPr="00460944">
        <w:rPr>
          <w:rFonts w:cstheme="minorHAnsi"/>
          <w:sz w:val="24"/>
          <w:szCs w:val="24"/>
        </w:rPr>
        <w:t xml:space="preserve">roboty </w:t>
      </w:r>
      <w:r w:rsidR="002B0C79">
        <w:rPr>
          <w:rFonts w:cstheme="minorHAnsi"/>
          <w:sz w:val="24"/>
          <w:szCs w:val="24"/>
        </w:rPr>
        <w:t>budowlane</w:t>
      </w:r>
      <w:r w:rsidRPr="00BC324A">
        <w:rPr>
          <w:rFonts w:ascii="Calibri" w:eastAsia="Times New Roman" w:hAnsi="Calibri" w:cs="Calibri"/>
          <w:kern w:val="0"/>
          <w:sz w:val="24"/>
          <w:szCs w:val="24"/>
          <w:lang w:eastAsia="pl-PL"/>
          <w14:ligatures w14:val="none"/>
        </w:rPr>
        <w:t xml:space="preserve">, a jeżeli okres prowadzenia działalności jest krótszy – w tym okresie, z podaniem ich rodzaju i wartości, daty i miejsca wykonania oraz załączeniem dowodów dotyczących robót określających, czy roboty te zostały wykonane należycie, </w:t>
      </w:r>
      <w:r w:rsidRPr="008A5B05">
        <w:rPr>
          <w:rFonts w:ascii="Calibri" w:eastAsia="Times New Roman" w:hAnsi="Calibri" w:cs="Calibri"/>
          <w:b/>
          <w:bCs/>
          <w:kern w:val="0"/>
          <w:sz w:val="24"/>
          <w:szCs w:val="24"/>
          <w:lang w:eastAsia="pl-PL"/>
          <w14:ligatures w14:val="none"/>
        </w:rPr>
        <w:t>co najmniej: jedną robotę</w:t>
      </w:r>
      <w:r w:rsidRPr="00BC324A">
        <w:rPr>
          <w:rFonts w:ascii="Calibri" w:eastAsia="Times New Roman" w:hAnsi="Calibri" w:cs="Calibri"/>
          <w:kern w:val="0"/>
          <w:sz w:val="24"/>
          <w:szCs w:val="24"/>
          <w:lang w:eastAsia="pl-PL"/>
          <w14:ligatures w14:val="none"/>
        </w:rPr>
        <w:t xml:space="preserve"> </w:t>
      </w:r>
      <w:bookmarkStart w:id="3" w:name="_Hlk202863754"/>
      <w:r w:rsidR="00F425DD" w:rsidRPr="00460944">
        <w:rPr>
          <w:rFonts w:cstheme="minorHAnsi"/>
          <w:b/>
          <w:bCs/>
          <w:sz w:val="24"/>
          <w:szCs w:val="24"/>
        </w:rPr>
        <w:t>polegając</w:t>
      </w:r>
      <w:r w:rsidR="00F425DD">
        <w:rPr>
          <w:rFonts w:cstheme="minorHAnsi"/>
          <w:b/>
          <w:bCs/>
          <w:sz w:val="24"/>
          <w:szCs w:val="24"/>
        </w:rPr>
        <w:t>ą</w:t>
      </w:r>
      <w:r w:rsidR="00F425DD" w:rsidRPr="00460944">
        <w:rPr>
          <w:rFonts w:cstheme="minorHAnsi"/>
          <w:b/>
          <w:bCs/>
          <w:sz w:val="24"/>
          <w:szCs w:val="24"/>
        </w:rPr>
        <w:t xml:space="preserve"> na </w:t>
      </w:r>
      <w:r w:rsidR="00C02D65">
        <w:rPr>
          <w:rFonts w:cstheme="minorHAnsi"/>
          <w:b/>
          <w:bCs/>
          <w:sz w:val="24"/>
          <w:szCs w:val="24"/>
        </w:rPr>
        <w:t>zagospodarowaniu terenu o powierzchni min. 0,5 ha</w:t>
      </w:r>
      <w:r w:rsidR="00F425DD" w:rsidRPr="00460944">
        <w:rPr>
          <w:rFonts w:cstheme="minorHAnsi"/>
          <w:b/>
          <w:bCs/>
          <w:sz w:val="24"/>
          <w:szCs w:val="24"/>
        </w:rPr>
        <w:t>.</w:t>
      </w:r>
      <w:bookmarkEnd w:id="3"/>
    </w:p>
    <w:p w14:paraId="0D937CC8" w14:textId="6B909768" w:rsidR="00334AD2" w:rsidRPr="002F16F3" w:rsidRDefault="002F16F3" w:rsidP="002F16F3">
      <w:pPr>
        <w:numPr>
          <w:ilvl w:val="3"/>
          <w:numId w:val="1"/>
        </w:numPr>
        <w:tabs>
          <w:tab w:val="right" w:pos="-4680"/>
        </w:tabs>
        <w:spacing w:before="120" w:after="120" w:line="360" w:lineRule="auto"/>
        <w:ind w:left="1985" w:hanging="851"/>
        <w:jc w:val="both"/>
        <w:rPr>
          <w:rFonts w:ascii="Calibri" w:eastAsia="Calibri" w:hAnsi="Calibri" w:cs="Calibri"/>
          <w:b/>
          <w:color w:val="000000"/>
          <w:kern w:val="0"/>
          <w:sz w:val="24"/>
          <w:szCs w:val="24"/>
          <w14:ligatures w14:val="none"/>
        </w:rPr>
      </w:pPr>
      <w:r>
        <w:rPr>
          <w:rFonts w:ascii="Calibri" w:eastAsia="Times New Roman" w:hAnsi="Calibri" w:cs="Calibri"/>
          <w:b/>
          <w:kern w:val="0"/>
          <w:sz w:val="24"/>
          <w:szCs w:val="24"/>
          <w:lang w:eastAsia="pl-PL"/>
          <w14:ligatures w14:val="none"/>
        </w:rPr>
        <w:t xml:space="preserve"> </w:t>
      </w:r>
      <w:r w:rsidR="00334AD2" w:rsidRPr="002F16F3">
        <w:rPr>
          <w:rFonts w:ascii="Calibri" w:eastAsia="Times New Roman" w:hAnsi="Calibri" w:cs="Calibri"/>
          <w:b/>
          <w:kern w:val="0"/>
          <w:sz w:val="24"/>
          <w:szCs w:val="24"/>
          <w:lang w:eastAsia="pl-PL"/>
          <w14:ligatures w14:val="none"/>
        </w:rPr>
        <w:t>Dysponowanie</w:t>
      </w:r>
      <w:r w:rsidR="00334AD2" w:rsidRPr="002F16F3">
        <w:rPr>
          <w:rFonts w:ascii="Calibri" w:eastAsia="Calibri" w:hAnsi="Calibri" w:cs="Calibri"/>
          <w:b/>
          <w:color w:val="000000"/>
          <w:kern w:val="0"/>
          <w:sz w:val="24"/>
          <w:szCs w:val="24"/>
          <w14:ligatures w14:val="none"/>
        </w:rPr>
        <w:t xml:space="preserve"> osobami zdolnymi do wykonania zamówienia </w:t>
      </w:r>
    </w:p>
    <w:p w14:paraId="6D8CE2B1" w14:textId="77777777" w:rsidR="00F41308" w:rsidRDefault="00334AD2" w:rsidP="0056603F">
      <w:pPr>
        <w:spacing w:line="360" w:lineRule="auto"/>
        <w:ind w:left="1134" w:hanging="54"/>
        <w:contextualSpacing/>
        <w:jc w:val="both"/>
        <w:rPr>
          <w:rFonts w:cstheme="minorHAnsi"/>
          <w:sz w:val="24"/>
          <w:szCs w:val="24"/>
        </w:rPr>
      </w:pPr>
      <w:r w:rsidRPr="00334AD2">
        <w:rPr>
          <w:rFonts w:cstheme="minorHAnsi"/>
          <w:bCs/>
          <w:sz w:val="24"/>
          <w:szCs w:val="24"/>
        </w:rPr>
        <w:t xml:space="preserve">Wykonawca </w:t>
      </w:r>
      <w:r w:rsidRPr="00334AD2">
        <w:rPr>
          <w:rFonts w:cstheme="minorHAnsi"/>
          <w:sz w:val="24"/>
          <w:szCs w:val="24"/>
        </w:rPr>
        <w:t>musi mieć do dyspozycji osob</w:t>
      </w:r>
      <w:r w:rsidR="003D4341">
        <w:rPr>
          <w:rFonts w:cstheme="minorHAnsi"/>
          <w:sz w:val="24"/>
          <w:szCs w:val="24"/>
        </w:rPr>
        <w:t>y</w:t>
      </w:r>
      <w:r w:rsidRPr="00334AD2">
        <w:rPr>
          <w:rFonts w:cstheme="minorHAnsi"/>
          <w:sz w:val="24"/>
          <w:szCs w:val="24"/>
        </w:rPr>
        <w:t xml:space="preserve"> legitymując</w:t>
      </w:r>
      <w:r w:rsidR="003D4341">
        <w:rPr>
          <w:rFonts w:cstheme="minorHAnsi"/>
          <w:sz w:val="24"/>
          <w:szCs w:val="24"/>
        </w:rPr>
        <w:t>e</w:t>
      </w:r>
      <w:r w:rsidRPr="00334AD2">
        <w:rPr>
          <w:rFonts w:cstheme="minorHAnsi"/>
          <w:sz w:val="24"/>
          <w:szCs w:val="24"/>
        </w:rPr>
        <w:t xml:space="preserve"> się kwalifikacjami</w:t>
      </w:r>
      <w:r w:rsidR="00F425DD">
        <w:rPr>
          <w:rFonts w:cstheme="minorHAnsi"/>
          <w:sz w:val="24"/>
          <w:szCs w:val="24"/>
        </w:rPr>
        <w:t xml:space="preserve"> </w:t>
      </w:r>
      <w:r w:rsidRPr="00334AD2">
        <w:rPr>
          <w:rFonts w:cstheme="minorHAnsi"/>
          <w:sz w:val="24"/>
          <w:szCs w:val="24"/>
        </w:rPr>
        <w:t>odpowiednimi do stanowisk, jakie zostaną t</w:t>
      </w:r>
      <w:r w:rsidR="003D4341">
        <w:rPr>
          <w:rFonts w:cstheme="minorHAnsi"/>
          <w:sz w:val="24"/>
          <w:szCs w:val="24"/>
        </w:rPr>
        <w:t>ym</w:t>
      </w:r>
      <w:r w:rsidRPr="00334AD2">
        <w:rPr>
          <w:rFonts w:cstheme="minorHAnsi"/>
          <w:sz w:val="24"/>
          <w:szCs w:val="24"/>
        </w:rPr>
        <w:t xml:space="preserve"> osob</w:t>
      </w:r>
      <w:r w:rsidR="003D4341">
        <w:rPr>
          <w:rFonts w:cstheme="minorHAnsi"/>
          <w:sz w:val="24"/>
          <w:szCs w:val="24"/>
        </w:rPr>
        <w:t>om</w:t>
      </w:r>
      <w:r w:rsidRPr="00334AD2">
        <w:rPr>
          <w:rFonts w:cstheme="minorHAnsi"/>
          <w:sz w:val="24"/>
          <w:szCs w:val="24"/>
        </w:rPr>
        <w:t xml:space="preserve"> powierzone. </w:t>
      </w:r>
    </w:p>
    <w:p w14:paraId="5D39701E" w14:textId="4BE988C9" w:rsidR="00334AD2" w:rsidRDefault="00334AD2" w:rsidP="0056603F">
      <w:pPr>
        <w:spacing w:line="360" w:lineRule="auto"/>
        <w:ind w:left="1134" w:hanging="54"/>
        <w:contextualSpacing/>
        <w:jc w:val="both"/>
        <w:rPr>
          <w:rFonts w:cstheme="minorHAnsi"/>
          <w:sz w:val="24"/>
          <w:szCs w:val="24"/>
        </w:rPr>
      </w:pPr>
      <w:r w:rsidRPr="00334AD2">
        <w:rPr>
          <w:rFonts w:cstheme="minorHAnsi"/>
          <w:sz w:val="24"/>
          <w:szCs w:val="24"/>
        </w:rPr>
        <w:t>W szczególności Wykonawca będzie dysponował osob</w:t>
      </w:r>
      <w:r w:rsidR="00BC324A">
        <w:rPr>
          <w:rFonts w:cstheme="minorHAnsi"/>
          <w:sz w:val="24"/>
          <w:szCs w:val="24"/>
        </w:rPr>
        <w:t>ami</w:t>
      </w:r>
      <w:r w:rsidRPr="00334AD2">
        <w:rPr>
          <w:rFonts w:cstheme="minorHAnsi"/>
          <w:sz w:val="24"/>
          <w:szCs w:val="24"/>
        </w:rPr>
        <w:t xml:space="preserve"> na wymienione w poniższej tabeli stanowisk</w:t>
      </w:r>
      <w:r w:rsidR="00214E32">
        <w:rPr>
          <w:rFonts w:cstheme="minorHAnsi"/>
          <w:sz w:val="24"/>
          <w:szCs w:val="24"/>
        </w:rPr>
        <w:t>o</w:t>
      </w:r>
      <w:r w:rsidR="008A5B05">
        <w:rPr>
          <w:rFonts w:cstheme="minorHAnsi"/>
          <w:sz w:val="24"/>
          <w:szCs w:val="24"/>
        </w:rPr>
        <w:t>:</w:t>
      </w:r>
    </w:p>
    <w:p w14:paraId="218AB689" w14:textId="77777777" w:rsidR="005F0BE5" w:rsidRDefault="005F0BE5" w:rsidP="00214E32">
      <w:pPr>
        <w:spacing w:line="276" w:lineRule="auto"/>
        <w:ind w:left="1134" w:hanging="54"/>
        <w:contextualSpacing/>
        <w:jc w:val="both"/>
        <w:rPr>
          <w:rFonts w:cstheme="minorHAnsi"/>
          <w:sz w:val="24"/>
          <w:szCs w:val="24"/>
        </w:rPr>
      </w:pPr>
    </w:p>
    <w:tbl>
      <w:tblPr>
        <w:tblpPr w:leftFromText="141" w:rightFromText="141" w:vertAnchor="text" w:horzAnchor="page" w:tblpX="2251" w:tblpYSpec="bottom"/>
        <w:tblW w:w="849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009"/>
        <w:gridCol w:w="6488"/>
      </w:tblGrid>
      <w:tr w:rsidR="00214E32" w:rsidRPr="00BC324A" w14:paraId="1EDF901C" w14:textId="77777777" w:rsidTr="00C36B78">
        <w:trPr>
          <w:trHeight w:val="694"/>
        </w:trPr>
        <w:tc>
          <w:tcPr>
            <w:tcW w:w="2009" w:type="dxa"/>
            <w:tcBorders>
              <w:top w:val="single" w:sz="6" w:space="0" w:color="auto"/>
              <w:left w:val="single" w:sz="6" w:space="0" w:color="auto"/>
              <w:bottom w:val="single" w:sz="4" w:space="0" w:color="auto"/>
              <w:right w:val="single" w:sz="6" w:space="0" w:color="auto"/>
            </w:tcBorders>
            <w:vAlign w:val="center"/>
          </w:tcPr>
          <w:p w14:paraId="3C2BF488" w14:textId="78983408" w:rsidR="00214E32" w:rsidRPr="00BC324A" w:rsidRDefault="00214E32" w:rsidP="00214E32">
            <w:pPr>
              <w:spacing w:line="276" w:lineRule="auto"/>
              <w:contextualSpacing/>
              <w:rPr>
                <w:rFonts w:cstheme="minorHAnsi"/>
                <w:b/>
                <w:bCs/>
              </w:rPr>
            </w:pPr>
            <w:r>
              <w:rPr>
                <w:rFonts w:cstheme="minorHAnsi"/>
                <w:b/>
                <w:bCs/>
              </w:rPr>
              <w:t xml:space="preserve">       </w:t>
            </w:r>
            <w:r w:rsidRPr="00BC324A">
              <w:rPr>
                <w:rFonts w:cstheme="minorHAnsi"/>
                <w:b/>
                <w:bCs/>
              </w:rPr>
              <w:t>Stanowisko</w:t>
            </w:r>
          </w:p>
        </w:tc>
        <w:tc>
          <w:tcPr>
            <w:tcW w:w="6488" w:type="dxa"/>
            <w:tcBorders>
              <w:top w:val="single" w:sz="6" w:space="0" w:color="auto"/>
              <w:left w:val="single" w:sz="6" w:space="0" w:color="auto"/>
              <w:bottom w:val="single" w:sz="4" w:space="0" w:color="auto"/>
              <w:right w:val="single" w:sz="6" w:space="0" w:color="auto"/>
            </w:tcBorders>
            <w:vAlign w:val="center"/>
          </w:tcPr>
          <w:p w14:paraId="7D50C697" w14:textId="77777777" w:rsidR="00214E32" w:rsidRPr="00BC324A" w:rsidRDefault="00214E32" w:rsidP="00214E32">
            <w:pPr>
              <w:spacing w:line="276" w:lineRule="auto"/>
              <w:ind w:left="1134" w:hanging="357"/>
              <w:contextualSpacing/>
              <w:jc w:val="center"/>
              <w:rPr>
                <w:rFonts w:cstheme="minorHAnsi"/>
                <w:b/>
                <w:bCs/>
              </w:rPr>
            </w:pPr>
            <w:r w:rsidRPr="00BC324A">
              <w:rPr>
                <w:rFonts w:cstheme="minorHAnsi"/>
                <w:b/>
                <w:bCs/>
              </w:rPr>
              <w:t>Kwalifikacje (uprawnienia)</w:t>
            </w:r>
          </w:p>
        </w:tc>
      </w:tr>
      <w:tr w:rsidR="00214E32" w:rsidRPr="00BC324A" w14:paraId="78DF45D0" w14:textId="77777777" w:rsidTr="005F0BE5">
        <w:trPr>
          <w:trHeight w:val="394"/>
        </w:trPr>
        <w:tc>
          <w:tcPr>
            <w:tcW w:w="2009" w:type="dxa"/>
            <w:tcBorders>
              <w:top w:val="single" w:sz="4" w:space="0" w:color="auto"/>
              <w:left w:val="single" w:sz="6" w:space="0" w:color="auto"/>
              <w:bottom w:val="single" w:sz="4" w:space="0" w:color="auto"/>
              <w:right w:val="single" w:sz="4" w:space="0" w:color="auto"/>
            </w:tcBorders>
            <w:vAlign w:val="center"/>
          </w:tcPr>
          <w:p w14:paraId="01A84264" w14:textId="77777777" w:rsidR="00214E32" w:rsidRPr="00BC324A" w:rsidRDefault="00214E32" w:rsidP="00214E32">
            <w:pPr>
              <w:keepNext/>
              <w:spacing w:after="0" w:line="240" w:lineRule="auto"/>
              <w:ind w:left="540" w:hanging="540"/>
              <w:jc w:val="center"/>
              <w:outlineLvl w:val="0"/>
              <w:rPr>
                <w:rFonts w:eastAsia="Arial Unicode MS" w:cstheme="minorHAnsi"/>
              </w:rPr>
            </w:pPr>
            <w:r w:rsidRPr="00BC324A">
              <w:rPr>
                <w:rFonts w:eastAsia="Arial Unicode MS" w:cstheme="minorHAnsi"/>
              </w:rPr>
              <w:t>Kierownik robót</w:t>
            </w:r>
          </w:p>
          <w:p w14:paraId="2F079CFE" w14:textId="1AD8694B" w:rsidR="00214E32" w:rsidRPr="00BC324A" w:rsidRDefault="00214E32" w:rsidP="00214E32">
            <w:pPr>
              <w:spacing w:line="276" w:lineRule="auto"/>
              <w:contextualSpacing/>
              <w:rPr>
                <w:rFonts w:cstheme="minorHAnsi"/>
              </w:rPr>
            </w:pPr>
            <w:r>
              <w:rPr>
                <w:rFonts w:eastAsia="Arial Unicode MS" w:cstheme="minorHAnsi"/>
              </w:rPr>
              <w:t xml:space="preserve">      </w:t>
            </w:r>
            <w:r w:rsidR="00C02D65">
              <w:rPr>
                <w:rFonts w:eastAsia="Arial Unicode MS" w:cstheme="minorHAnsi"/>
              </w:rPr>
              <w:t>budowlanych</w:t>
            </w:r>
          </w:p>
        </w:tc>
        <w:tc>
          <w:tcPr>
            <w:tcW w:w="6488" w:type="dxa"/>
            <w:tcBorders>
              <w:top w:val="single" w:sz="4" w:space="0" w:color="auto"/>
              <w:left w:val="single" w:sz="4" w:space="0" w:color="auto"/>
              <w:bottom w:val="single" w:sz="4" w:space="0" w:color="auto"/>
              <w:right w:val="single" w:sz="4" w:space="0" w:color="auto"/>
            </w:tcBorders>
            <w:vAlign w:val="center"/>
          </w:tcPr>
          <w:p w14:paraId="521E8B9F" w14:textId="341B98BB" w:rsidR="00214E32" w:rsidRPr="00BC324A" w:rsidRDefault="00C02D65" w:rsidP="00214E32">
            <w:pPr>
              <w:spacing w:line="276" w:lineRule="auto"/>
              <w:contextualSpacing/>
              <w:jc w:val="both"/>
              <w:rPr>
                <w:rFonts w:cstheme="minorHAnsi"/>
              </w:rPr>
            </w:pPr>
            <w:r w:rsidRPr="00E54F67">
              <w:rPr>
                <w:rFonts w:eastAsia="Arial Unicode MS" w:cstheme="minorHAnsi"/>
              </w:rPr>
              <w:t xml:space="preserve">Uprawnienia budowlane do kierowania robotami w specjalności </w:t>
            </w:r>
            <w:proofErr w:type="spellStart"/>
            <w:r w:rsidRPr="00E54F67">
              <w:rPr>
                <w:rFonts w:eastAsia="Arial Unicode MS" w:cstheme="minorHAnsi"/>
              </w:rPr>
              <w:t>konstrukcyjno</w:t>
            </w:r>
            <w:proofErr w:type="spellEnd"/>
            <w:r w:rsidRPr="00E54F67">
              <w:rPr>
                <w:rFonts w:eastAsia="Arial Unicode MS" w:cstheme="minorHAnsi"/>
              </w:rPr>
              <w:t xml:space="preserve"> - budowlanej</w:t>
            </w:r>
          </w:p>
        </w:tc>
      </w:tr>
      <w:tr w:rsidR="00C02D65" w:rsidRPr="00BC324A" w14:paraId="0074351D" w14:textId="77777777" w:rsidTr="005F0BE5">
        <w:trPr>
          <w:trHeight w:val="394"/>
        </w:trPr>
        <w:tc>
          <w:tcPr>
            <w:tcW w:w="2009" w:type="dxa"/>
            <w:tcBorders>
              <w:top w:val="single" w:sz="4" w:space="0" w:color="auto"/>
              <w:left w:val="single" w:sz="6" w:space="0" w:color="auto"/>
              <w:bottom w:val="single" w:sz="4" w:space="0" w:color="auto"/>
              <w:right w:val="single" w:sz="4" w:space="0" w:color="auto"/>
            </w:tcBorders>
            <w:vAlign w:val="center"/>
          </w:tcPr>
          <w:p w14:paraId="52C1E03F" w14:textId="05AB0E2E" w:rsidR="00C02D65" w:rsidRPr="00BC324A" w:rsidRDefault="00C02D65" w:rsidP="00C02D65">
            <w:pPr>
              <w:keepNext/>
              <w:spacing w:after="0" w:line="240" w:lineRule="auto"/>
              <w:ind w:left="540" w:hanging="540"/>
              <w:outlineLvl w:val="0"/>
              <w:rPr>
                <w:rFonts w:eastAsia="Arial Unicode MS" w:cstheme="minorHAnsi"/>
              </w:rPr>
            </w:pPr>
            <w:r w:rsidRPr="00C02D65">
              <w:rPr>
                <w:rFonts w:eastAsia="Arial Unicode MS" w:cstheme="minorHAnsi"/>
              </w:rPr>
              <w:t>Kierownika robót</w:t>
            </w:r>
            <w:r>
              <w:rPr>
                <w:rFonts w:eastAsia="Arial Unicode MS" w:cstheme="minorHAnsi"/>
              </w:rPr>
              <w:t xml:space="preserve"> </w:t>
            </w:r>
            <w:r w:rsidRPr="00C02D65">
              <w:rPr>
                <w:rFonts w:eastAsia="Arial Unicode MS" w:cstheme="minorHAnsi"/>
              </w:rPr>
              <w:t>elektrycznych</w:t>
            </w:r>
          </w:p>
        </w:tc>
        <w:tc>
          <w:tcPr>
            <w:tcW w:w="6488" w:type="dxa"/>
            <w:tcBorders>
              <w:top w:val="single" w:sz="4" w:space="0" w:color="auto"/>
              <w:left w:val="single" w:sz="4" w:space="0" w:color="auto"/>
              <w:bottom w:val="single" w:sz="4" w:space="0" w:color="auto"/>
              <w:right w:val="single" w:sz="4" w:space="0" w:color="auto"/>
            </w:tcBorders>
            <w:vAlign w:val="center"/>
          </w:tcPr>
          <w:p w14:paraId="72C4BC2E" w14:textId="3FFA6502" w:rsidR="00C02D65" w:rsidRPr="00C02D65" w:rsidRDefault="00C02D65" w:rsidP="00214E32">
            <w:pPr>
              <w:spacing w:line="276" w:lineRule="auto"/>
              <w:contextualSpacing/>
              <w:jc w:val="both"/>
              <w:rPr>
                <w:rFonts w:eastAsia="Arial Unicode MS" w:cstheme="minorHAnsi"/>
              </w:rPr>
            </w:pPr>
            <w:r w:rsidRPr="00C02D65">
              <w:rPr>
                <w:rFonts w:eastAsia="Arial Unicode MS" w:cstheme="minorHAnsi"/>
              </w:rPr>
              <w:t>Uprawnienia do kierowania robotami budowlanymi w specjalności instalacyjnej w zakresie sieci, instalacji i urządzeń: elektrycznych i elektroenergetycznych</w:t>
            </w:r>
          </w:p>
        </w:tc>
      </w:tr>
    </w:tbl>
    <w:p w14:paraId="4399163A" w14:textId="77777777" w:rsidR="00797EFE" w:rsidRPr="00334AD2" w:rsidRDefault="00797EFE" w:rsidP="00334AD2">
      <w:pPr>
        <w:spacing w:line="276" w:lineRule="auto"/>
        <w:ind w:left="1134" w:hanging="357"/>
        <w:contextualSpacing/>
        <w:jc w:val="both"/>
        <w:rPr>
          <w:rFonts w:cstheme="minorHAnsi"/>
          <w:sz w:val="24"/>
          <w:szCs w:val="24"/>
        </w:rPr>
      </w:pPr>
    </w:p>
    <w:p w14:paraId="5F14A403" w14:textId="77777777" w:rsidR="005F0BE5" w:rsidRDefault="005F0BE5" w:rsidP="005F0BE5">
      <w:pPr>
        <w:tabs>
          <w:tab w:val="right" w:pos="-4680"/>
        </w:tabs>
        <w:spacing w:after="0" w:line="360" w:lineRule="auto"/>
        <w:ind w:left="1134"/>
        <w:jc w:val="both"/>
        <w:rPr>
          <w:rFonts w:eastAsia="Times New Roman" w:cstheme="minorHAnsi"/>
          <w:kern w:val="0"/>
          <w:sz w:val="24"/>
          <w:szCs w:val="24"/>
          <w:lang w:eastAsia="x-none"/>
          <w14:ligatures w14:val="none"/>
        </w:rPr>
      </w:pPr>
    </w:p>
    <w:p w14:paraId="6FACFA95" w14:textId="1ABCFBCD" w:rsidR="00417C22" w:rsidRPr="005F0BE5" w:rsidRDefault="00334AD2" w:rsidP="005F0BE5">
      <w:pPr>
        <w:numPr>
          <w:ilvl w:val="3"/>
          <w:numId w:val="14"/>
        </w:numPr>
        <w:tabs>
          <w:tab w:val="right" w:pos="-4680"/>
        </w:tabs>
        <w:spacing w:after="0" w:line="360" w:lineRule="auto"/>
        <w:ind w:left="1134" w:hanging="357"/>
        <w:jc w:val="both"/>
        <w:rPr>
          <w:rFonts w:eastAsia="Times New Roman" w:cstheme="minorHAnsi"/>
          <w:kern w:val="0"/>
          <w:sz w:val="24"/>
          <w:szCs w:val="24"/>
          <w:lang w:eastAsia="x-none"/>
          <w14:ligatures w14:val="none"/>
        </w:rPr>
      </w:pPr>
      <w:r w:rsidRPr="005F0BE5">
        <w:rPr>
          <w:rFonts w:eastAsia="Times New Roman" w:cstheme="minorHAnsi"/>
          <w:kern w:val="0"/>
          <w:sz w:val="24"/>
          <w:szCs w:val="24"/>
          <w:lang w:val="x-none" w:eastAsia="x-none"/>
          <w14:ligatures w14:val="none"/>
        </w:rPr>
        <w:lastRenderedPageBreak/>
        <w:t xml:space="preserve">Przez </w:t>
      </w:r>
      <w:r w:rsidRPr="005F0BE5">
        <w:rPr>
          <w:rFonts w:eastAsia="Times New Roman" w:cstheme="minorHAnsi"/>
          <w:kern w:val="0"/>
          <w:sz w:val="24"/>
          <w:szCs w:val="24"/>
          <w:lang w:val="x-none" w:eastAsia="pl-PL"/>
          <w14:ligatures w14:val="none"/>
        </w:rPr>
        <w:t>posiadanie uprawnień budowlanych, wymaganych prawem dla osób uczestniczących w realizacji zamówienia, rozumie się uprawnienia do wykonywania</w:t>
      </w:r>
      <w:r w:rsidR="000C6285" w:rsidRPr="005F0BE5">
        <w:rPr>
          <w:rFonts w:eastAsia="Times New Roman" w:cstheme="minorHAnsi"/>
          <w:kern w:val="0"/>
          <w:sz w:val="24"/>
          <w:szCs w:val="24"/>
          <w:lang w:val="x-none" w:eastAsia="pl-PL"/>
          <w14:ligatures w14:val="none"/>
        </w:rPr>
        <w:t xml:space="preserve"> </w:t>
      </w:r>
      <w:r w:rsidRPr="005F0BE5">
        <w:rPr>
          <w:rFonts w:eastAsia="Times New Roman" w:cstheme="minorHAnsi"/>
          <w:kern w:val="0"/>
          <w:sz w:val="24"/>
          <w:szCs w:val="24"/>
          <w:lang w:val="x-none" w:eastAsia="pl-PL"/>
          <w14:ligatures w14:val="none"/>
        </w:rPr>
        <w:t xml:space="preserve">samodzielnych funkcji w budownictwie w rozumieniu ustawy z dnia 7 lipca 1994 roku -  Prawo budowlane (tekst jedn. Dz. U. z </w:t>
      </w:r>
      <w:r w:rsidRPr="005F0BE5">
        <w:rPr>
          <w:rFonts w:eastAsia="Times New Roman" w:cstheme="minorHAnsi"/>
          <w:kern w:val="0"/>
          <w:sz w:val="24"/>
          <w:szCs w:val="24"/>
          <w:lang w:eastAsia="pl-PL"/>
          <w14:ligatures w14:val="none"/>
        </w:rPr>
        <w:t>202</w:t>
      </w:r>
      <w:r w:rsidR="002E2F76" w:rsidRPr="005F0BE5">
        <w:rPr>
          <w:rFonts w:eastAsia="Times New Roman" w:cstheme="minorHAnsi"/>
          <w:kern w:val="0"/>
          <w:sz w:val="24"/>
          <w:szCs w:val="24"/>
          <w:lang w:eastAsia="pl-PL"/>
          <w14:ligatures w14:val="none"/>
        </w:rPr>
        <w:t>5</w:t>
      </w:r>
      <w:r w:rsidRPr="005F0BE5">
        <w:rPr>
          <w:rFonts w:eastAsia="Times New Roman" w:cstheme="minorHAnsi"/>
          <w:kern w:val="0"/>
          <w:sz w:val="24"/>
          <w:szCs w:val="24"/>
          <w:lang w:val="x-none" w:eastAsia="pl-PL"/>
          <w14:ligatures w14:val="none"/>
        </w:rPr>
        <w:t xml:space="preserve"> poz. </w:t>
      </w:r>
      <w:r w:rsidR="002E2F76" w:rsidRPr="005F0BE5">
        <w:rPr>
          <w:rFonts w:eastAsia="Times New Roman" w:cstheme="minorHAnsi"/>
          <w:kern w:val="0"/>
          <w:sz w:val="24"/>
          <w:szCs w:val="24"/>
          <w:lang w:eastAsia="pl-PL"/>
          <w14:ligatures w14:val="none"/>
        </w:rPr>
        <w:t>418</w:t>
      </w:r>
      <w:r w:rsidRPr="005F0BE5">
        <w:rPr>
          <w:rFonts w:eastAsia="Times New Roman" w:cstheme="minorHAnsi"/>
          <w:kern w:val="0"/>
          <w:sz w:val="24"/>
          <w:szCs w:val="24"/>
          <w:lang w:val="x-none" w:eastAsia="pl-PL"/>
          <w14:ligatures w14:val="none"/>
        </w:rPr>
        <w:t xml:space="preserve">).  </w:t>
      </w:r>
    </w:p>
    <w:p w14:paraId="49814529" w14:textId="41A4F08C" w:rsidR="00334AD2" w:rsidRPr="00417C22" w:rsidRDefault="00334AD2">
      <w:pPr>
        <w:numPr>
          <w:ilvl w:val="3"/>
          <w:numId w:val="14"/>
        </w:numPr>
        <w:tabs>
          <w:tab w:val="right" w:pos="-4680"/>
        </w:tabs>
        <w:spacing w:after="0" w:line="360" w:lineRule="auto"/>
        <w:ind w:left="1134" w:hanging="357"/>
        <w:jc w:val="both"/>
        <w:rPr>
          <w:rFonts w:eastAsia="Times New Roman" w:cstheme="minorHAnsi"/>
          <w:kern w:val="0"/>
          <w:sz w:val="24"/>
          <w:szCs w:val="24"/>
          <w:lang w:eastAsia="x-none"/>
          <w14:ligatures w14:val="none"/>
        </w:rPr>
      </w:pPr>
      <w:r w:rsidRPr="00417C22">
        <w:rPr>
          <w:rFonts w:eastAsia="Times New Roman" w:cstheme="minorHAnsi"/>
          <w:kern w:val="0"/>
          <w:sz w:val="24"/>
          <w:szCs w:val="24"/>
          <w:lang w:val="x-none" w:eastAsia="pl-PL"/>
          <w14:ligatures w14:val="none"/>
        </w:rPr>
        <w:t>Uprawnienia budowlane (nazwy specjalności i ich zakresy) będą rozpatrywane zgodnie z</w:t>
      </w:r>
      <w:r w:rsidR="00686ED5" w:rsidRPr="00417C22">
        <w:rPr>
          <w:rFonts w:eastAsia="Times New Roman" w:cstheme="minorHAnsi"/>
          <w:kern w:val="0"/>
          <w:sz w:val="24"/>
          <w:szCs w:val="24"/>
          <w:lang w:val="x-none" w:eastAsia="pl-PL"/>
          <w14:ligatures w14:val="none"/>
        </w:rPr>
        <w:t xml:space="preserve">  </w:t>
      </w:r>
      <w:r w:rsidRPr="00417C22">
        <w:rPr>
          <w:rFonts w:eastAsia="Times New Roman" w:cstheme="minorHAnsi"/>
          <w:kern w:val="0"/>
          <w:sz w:val="24"/>
          <w:szCs w:val="24"/>
          <w:lang w:val="x-none" w:eastAsia="pl-PL"/>
          <w14:ligatures w14:val="none"/>
        </w:rPr>
        <w:t>przepisami regulującymi nadawanie uprawnień budowlanych w dacie ich nadania</w:t>
      </w:r>
      <w:r w:rsidRPr="00417C22">
        <w:rPr>
          <w:rFonts w:eastAsia="Times New Roman" w:cstheme="minorHAnsi"/>
          <w:kern w:val="0"/>
          <w:sz w:val="24"/>
          <w:szCs w:val="24"/>
          <w:lang w:val="x-none" w:eastAsia="x-none"/>
          <w14:ligatures w14:val="none"/>
        </w:rPr>
        <w:t>.</w:t>
      </w:r>
    </w:p>
    <w:p w14:paraId="7F470970" w14:textId="3B05E323" w:rsidR="00334AD2" w:rsidRPr="00434F9B" w:rsidRDefault="00334AD2">
      <w:pPr>
        <w:numPr>
          <w:ilvl w:val="3"/>
          <w:numId w:val="14"/>
        </w:numPr>
        <w:tabs>
          <w:tab w:val="right" w:pos="-4680"/>
        </w:tabs>
        <w:spacing w:after="0" w:line="360" w:lineRule="auto"/>
        <w:ind w:left="1134" w:hanging="357"/>
        <w:jc w:val="both"/>
        <w:rPr>
          <w:rFonts w:eastAsia="Times New Roman" w:cstheme="minorHAnsi"/>
          <w:kern w:val="0"/>
          <w:sz w:val="24"/>
          <w:szCs w:val="24"/>
          <w:lang w:eastAsia="x-none"/>
          <w14:ligatures w14:val="none"/>
        </w:rPr>
      </w:pPr>
      <w:r w:rsidRPr="00434F9B">
        <w:rPr>
          <w:rFonts w:eastAsia="Wingdings" w:cstheme="minorHAnsi"/>
          <w:kern w:val="0"/>
          <w:sz w:val="24"/>
          <w:szCs w:val="24"/>
          <w14:ligatures w14:val="none"/>
        </w:rPr>
        <w:t xml:space="preserve">Zgodnie </w:t>
      </w:r>
      <w:r w:rsidRPr="00434F9B">
        <w:rPr>
          <w:rFonts w:eastAsia="Wingdings" w:cstheme="minorHAnsi"/>
          <w:kern w:val="0"/>
          <w:sz w:val="24"/>
          <w:szCs w:val="24"/>
          <w:lang w:eastAsia="pl-PL"/>
          <w14:ligatures w14:val="none"/>
        </w:rPr>
        <w:t xml:space="preserve">z art. 12 a ustawy Prawo budowlane z dnia 7 lipca 1994 roku (tekst jedn. </w:t>
      </w:r>
      <w:r w:rsidRPr="00434F9B">
        <w:rPr>
          <w:rFonts w:eastAsia="Wingdings" w:cstheme="minorHAnsi"/>
          <w:kern w:val="0"/>
          <w:sz w:val="24"/>
          <w:szCs w:val="24"/>
          <w14:ligatures w14:val="none"/>
        </w:rPr>
        <w:t xml:space="preserve">Dz. U. z </w:t>
      </w:r>
      <w:r w:rsidR="002E2F76" w:rsidRPr="00434F9B">
        <w:rPr>
          <w:rFonts w:eastAsia="Wingdings" w:cstheme="minorHAnsi"/>
          <w:kern w:val="0"/>
          <w:sz w:val="24"/>
          <w:szCs w:val="24"/>
          <w14:ligatures w14:val="none"/>
        </w:rPr>
        <w:t>2025</w:t>
      </w:r>
      <w:r w:rsidRPr="00434F9B">
        <w:rPr>
          <w:rFonts w:eastAsia="Wingdings" w:cstheme="minorHAnsi"/>
          <w:kern w:val="0"/>
          <w:sz w:val="24"/>
          <w:szCs w:val="24"/>
          <w14:ligatures w14:val="none"/>
        </w:rPr>
        <w:t xml:space="preserve"> roku, poz. </w:t>
      </w:r>
      <w:r w:rsidR="002E2F76" w:rsidRPr="00434F9B">
        <w:rPr>
          <w:rFonts w:eastAsia="Wingdings" w:cstheme="minorHAnsi"/>
          <w:kern w:val="0"/>
          <w:sz w:val="24"/>
          <w:szCs w:val="24"/>
          <w14:ligatures w14:val="none"/>
        </w:rPr>
        <w:t>418</w:t>
      </w:r>
      <w:r w:rsidRPr="00434F9B">
        <w:rPr>
          <w:rFonts w:eastAsia="Wingdings" w:cstheme="minorHAnsi"/>
          <w:kern w:val="0"/>
          <w:sz w:val="24"/>
          <w:szCs w:val="24"/>
          <w:lang w:eastAsia="pl-PL"/>
          <w14:ligatures w14:val="none"/>
        </w:rPr>
        <w:t>), samodzielne funkcje techniczne w budownictwie, mogą również wykonywać osoby, których odpowiednie kwalifikacje zawodowe zostały uznane na zasadach określonych w przepisach odrębnych - ustawa z dnia 22 grudnia 2015 roku o zasadach uznawania kwalifikacji zawodowych nabytych w państwach członkowskich Unii Europejskiej (tekst jedn</w:t>
      </w:r>
      <w:r w:rsidRPr="009010A8">
        <w:rPr>
          <w:rFonts w:eastAsia="Wingdings" w:cstheme="minorHAnsi"/>
          <w:kern w:val="0"/>
          <w:sz w:val="24"/>
          <w:szCs w:val="24"/>
          <w:lang w:eastAsia="pl-PL"/>
          <w14:ligatures w14:val="none"/>
        </w:rPr>
        <w:t>. Dz. U. z 202</w:t>
      </w:r>
      <w:r w:rsidR="00914021" w:rsidRPr="009010A8">
        <w:rPr>
          <w:rFonts w:eastAsia="Wingdings" w:cstheme="minorHAnsi"/>
          <w:kern w:val="0"/>
          <w:sz w:val="24"/>
          <w:szCs w:val="24"/>
          <w:lang w:eastAsia="pl-PL"/>
          <w14:ligatures w14:val="none"/>
        </w:rPr>
        <w:t>6</w:t>
      </w:r>
      <w:r w:rsidRPr="009010A8">
        <w:rPr>
          <w:rFonts w:eastAsia="Wingdings" w:cstheme="minorHAnsi"/>
          <w:kern w:val="0"/>
          <w:sz w:val="24"/>
          <w:szCs w:val="24"/>
          <w:lang w:eastAsia="pl-PL"/>
          <w14:ligatures w14:val="none"/>
        </w:rPr>
        <w:t xml:space="preserve"> roku, poz. </w:t>
      </w:r>
      <w:r w:rsidR="00914021" w:rsidRPr="009010A8">
        <w:rPr>
          <w:rFonts w:eastAsia="Wingdings" w:cstheme="minorHAnsi"/>
          <w:kern w:val="0"/>
          <w:sz w:val="24"/>
          <w:szCs w:val="24"/>
          <w:lang w:eastAsia="pl-PL"/>
          <w14:ligatures w14:val="none"/>
        </w:rPr>
        <w:t>166</w:t>
      </w:r>
      <w:r w:rsidRPr="00434F9B">
        <w:rPr>
          <w:rFonts w:eastAsia="Wingdings" w:cstheme="minorHAnsi"/>
          <w:kern w:val="0"/>
          <w:sz w:val="24"/>
          <w:szCs w:val="24"/>
          <w:lang w:eastAsia="pl-PL"/>
          <w14:ligatures w14:val="none"/>
        </w:rPr>
        <w:t>)</w:t>
      </w:r>
    </w:p>
    <w:p w14:paraId="6341FBD5" w14:textId="77777777" w:rsidR="00334AD2" w:rsidRPr="00334AD2" w:rsidRDefault="00334AD2" w:rsidP="00F0580C">
      <w:pPr>
        <w:numPr>
          <w:ilvl w:val="1"/>
          <w:numId w:val="1"/>
        </w:numPr>
        <w:suppressAutoHyphens/>
        <w:spacing w:after="0" w:line="360" w:lineRule="auto"/>
        <w:jc w:val="both"/>
        <w:textAlignment w:val="baseline"/>
        <w:rPr>
          <w:rFonts w:ascii="Calibri" w:eastAsia="Times New Roman" w:hAnsi="Calibri" w:cs="Calibri"/>
          <w:color w:val="222222"/>
          <w:kern w:val="0"/>
          <w:sz w:val="24"/>
          <w:szCs w:val="24"/>
          <w:lang w:eastAsia="pl-PL"/>
          <w14:ligatures w14:val="none"/>
        </w:rPr>
      </w:pPr>
      <w:r w:rsidRPr="00334AD2">
        <w:rPr>
          <w:rFonts w:ascii="Calibri" w:eastAsia="Times New Roman" w:hAnsi="Calibri" w:cs="Calibri"/>
          <w:color w:val="222222"/>
          <w:kern w:val="0"/>
          <w:sz w:val="24"/>
          <w:szCs w:val="24"/>
          <w:lang w:eastAsia="pl-PL"/>
          <w14:ligatures w14:val="none"/>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7566F4D0" w14:textId="77777777" w:rsidR="00334AD2" w:rsidRPr="00334AD2" w:rsidRDefault="00334AD2" w:rsidP="00F0580C">
      <w:pPr>
        <w:numPr>
          <w:ilvl w:val="1"/>
          <w:numId w:val="1"/>
        </w:numPr>
        <w:suppressAutoHyphens/>
        <w:spacing w:after="0" w:line="360" w:lineRule="auto"/>
        <w:jc w:val="both"/>
        <w:textAlignment w:val="baseline"/>
        <w:rPr>
          <w:rFonts w:ascii="Calibri" w:eastAsia="Times New Roman" w:hAnsi="Calibri" w:cs="Calibri"/>
          <w:color w:val="222222"/>
          <w:kern w:val="0"/>
          <w:sz w:val="24"/>
          <w:szCs w:val="24"/>
          <w:lang w:eastAsia="pl-PL"/>
          <w14:ligatures w14:val="none"/>
        </w:rPr>
      </w:pPr>
      <w:r w:rsidRPr="00334AD2">
        <w:rPr>
          <w:rFonts w:ascii="Calibri" w:eastAsia="Times New Roman" w:hAnsi="Calibri" w:cs="Calibri"/>
          <w:color w:val="222222"/>
          <w:kern w:val="0"/>
          <w:sz w:val="24"/>
          <w:szCs w:val="24"/>
          <w:lang w:eastAsia="pl-PL"/>
          <w14:ligatures w14:val="none"/>
        </w:rPr>
        <w:t xml:space="preserve"> W przypadku, o którym mowa w pkt.6.3 SWZ, wykonawcy wspólnie ubiegający się o udzielenie zamówienia dołączają odpowiednio do oferty oświadczenie, z którego wynika, które roboty budowlane, dostawy lub usługi wykonają poszczególni wykonawcy.</w:t>
      </w:r>
    </w:p>
    <w:p w14:paraId="09CAD8FC" w14:textId="77777777" w:rsidR="00334AD2" w:rsidRPr="00334AD2" w:rsidRDefault="00334AD2" w:rsidP="00F0580C">
      <w:pPr>
        <w:numPr>
          <w:ilvl w:val="1"/>
          <w:numId w:val="1"/>
        </w:numPr>
        <w:suppressAutoHyphens/>
        <w:spacing w:after="0" w:line="360" w:lineRule="auto"/>
        <w:jc w:val="both"/>
        <w:textAlignment w:val="baseline"/>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 W przypadku Wykonawców wspólnie ubiegających się o udzielenie zamówienia, oświadczenie, o którym mowa w pkt 7.1.1 składa każdy z wykonawców. Oświadczenia te potwierdzają brak podstaw wykluczenia oraz spełnianie warunków udziału </w:t>
      </w:r>
      <w:r w:rsidRPr="00334AD2">
        <w:rPr>
          <w:rFonts w:ascii="Calibri" w:eastAsia="Calibri" w:hAnsi="Calibri" w:cs="Calibri"/>
          <w:kern w:val="0"/>
          <w:sz w:val="24"/>
          <w:szCs w:val="24"/>
          <w14:ligatures w14:val="none"/>
        </w:rPr>
        <w:br/>
        <w:t xml:space="preserve">w zakresie, w jakim każdy z wykonawców wykazuje spełnianie warunków udziału </w:t>
      </w:r>
      <w:r w:rsidRPr="00334AD2">
        <w:rPr>
          <w:rFonts w:ascii="Calibri" w:eastAsia="Calibri" w:hAnsi="Calibri" w:cs="Calibri"/>
          <w:kern w:val="0"/>
          <w:sz w:val="24"/>
          <w:szCs w:val="24"/>
          <w14:ligatures w14:val="none"/>
        </w:rPr>
        <w:br/>
        <w:t>w postępowaniu i brak podstaw wykluczenia.</w:t>
      </w:r>
    </w:p>
    <w:p w14:paraId="45F2F41E" w14:textId="77777777" w:rsidR="00334AD2" w:rsidRPr="00334AD2" w:rsidRDefault="00334AD2" w:rsidP="00F0580C">
      <w:pPr>
        <w:numPr>
          <w:ilvl w:val="1"/>
          <w:numId w:val="1"/>
        </w:numPr>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 Wykonawca zgodnie z art. 118 ust.1 ustawy może w celu potwierdzenia spełniania warunków udziału w postępowaniu, w stosownych sytuacjach oraz w odniesieniu do konkretnego zamówienia polegać na zdolnościach technicznych lub zawodowych lub sytuacji finansowej lub ekonomicznej podmiotów udostępniających zasoby, niezależnie od charakteru prawnego łączących go z nim stosunków prawnych.</w:t>
      </w:r>
    </w:p>
    <w:p w14:paraId="148C020F" w14:textId="77777777" w:rsidR="00334AD2" w:rsidRPr="00334AD2" w:rsidRDefault="00334AD2" w:rsidP="00F0580C">
      <w:pPr>
        <w:numPr>
          <w:ilvl w:val="1"/>
          <w:numId w:val="1"/>
        </w:numPr>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 Wykonawca, który polega na zdolnościach lub sytuacji podmiotów udostępniających zasoby, składa wraz z ofertą zobowiązanie podmiotu udostępniającego zasoby do oddania mu do </w:t>
      </w:r>
      <w:r w:rsidRPr="00334AD2">
        <w:rPr>
          <w:rFonts w:ascii="Calibri" w:eastAsia="Times New Roman" w:hAnsi="Calibri" w:cs="Calibri"/>
          <w:kern w:val="0"/>
          <w:sz w:val="24"/>
          <w:szCs w:val="24"/>
          <w14:ligatures w14:val="none"/>
        </w:rPr>
        <w:lastRenderedPageBreak/>
        <w:t>dyspozycji niezbędnych zasobów na potrzeby realizacji zamówienia lub inny podmiotowy środek dowodowy potwierdzający, że wykonawca realizując zamówienia będzie dysponował niezbędnymi zasobami tych podmiotów.</w:t>
      </w:r>
    </w:p>
    <w:p w14:paraId="5A37C726" w14:textId="3B77C393" w:rsidR="00334AD2" w:rsidRPr="00334AD2" w:rsidRDefault="00334AD2" w:rsidP="00F0580C">
      <w:pPr>
        <w:numPr>
          <w:ilvl w:val="1"/>
          <w:numId w:val="1"/>
        </w:numPr>
        <w:suppressAutoHyphens/>
        <w:spacing w:after="0" w:line="360" w:lineRule="auto"/>
        <w:jc w:val="both"/>
        <w:textAlignment w:val="baseline"/>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 Zamawiający ocenia, czy udostępniane wykonawcy przez podmioty udostępniające zasoby zdolności techniczne lub zawodowe, pozwalają na wykazanie przez wykonawcę spełniania warunków udziału w postępowaniu, a także bada, czy nie</w:t>
      </w:r>
      <w:r w:rsidR="000C6285">
        <w:rPr>
          <w:rFonts w:ascii="Calibri" w:eastAsia="Calibri" w:hAnsi="Calibri" w:cs="Calibri"/>
          <w:kern w:val="0"/>
          <w:sz w:val="24"/>
          <w:szCs w:val="24"/>
          <w14:ligatures w14:val="none"/>
        </w:rPr>
        <w:t xml:space="preserve"> </w:t>
      </w:r>
      <w:r w:rsidR="005B0576" w:rsidRPr="00334AD2">
        <w:rPr>
          <w:rFonts w:ascii="Calibri" w:eastAsia="Calibri" w:hAnsi="Calibri" w:cs="Calibri"/>
          <w:kern w:val="0"/>
          <w:sz w:val="24"/>
          <w:szCs w:val="24"/>
          <w14:ligatures w14:val="none"/>
        </w:rPr>
        <w:t>zachodzą,</w:t>
      </w:r>
      <w:r w:rsidRPr="00334AD2">
        <w:rPr>
          <w:rFonts w:ascii="Calibri" w:eastAsia="Calibri" w:hAnsi="Calibri" w:cs="Calibri"/>
          <w:kern w:val="0"/>
          <w:sz w:val="24"/>
          <w:szCs w:val="24"/>
          <w14:ligatures w14:val="none"/>
        </w:rPr>
        <w:t xml:space="preserve"> wobec tego podmiotu podstawy wykluczenia, które zostały przewidziane względem wykonawcy.</w:t>
      </w:r>
    </w:p>
    <w:p w14:paraId="3C30DE7E" w14:textId="1460F81E" w:rsidR="000C6285" w:rsidRDefault="00334AD2" w:rsidP="000C6285">
      <w:pPr>
        <w:numPr>
          <w:ilvl w:val="1"/>
          <w:numId w:val="1"/>
        </w:numPr>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Calibri" w:hAnsi="Calibri" w:cs="Calibri"/>
          <w:kern w:val="0"/>
          <w:sz w:val="24"/>
          <w:szCs w:val="24"/>
          <w14:ligatures w14:val="none"/>
        </w:rPr>
        <w:t xml:space="preserve"> Jeżeli zdolności techniczne lub zawodowe podmiotu udostępniającego zasoby nie potwierdzają spełniania przez wykonawcę warunków udziału w postępowaniu lub </w:t>
      </w:r>
      <w:r w:rsidR="005B0576" w:rsidRPr="00334AD2">
        <w:rPr>
          <w:rFonts w:ascii="Calibri" w:eastAsia="Calibri" w:hAnsi="Calibri" w:cs="Calibri"/>
          <w:kern w:val="0"/>
          <w:sz w:val="24"/>
          <w:szCs w:val="24"/>
          <w14:ligatures w14:val="none"/>
        </w:rPr>
        <w:t>zachodzą,</w:t>
      </w:r>
      <w:r w:rsidR="00BB0C4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t>wobec tego podmiotu podstawy wykluczenia, zamawiający żąda, aby wykonawca w terminie określonym przez zamawiającego zastąpił ten podmiot innym podmiotem lub podmiotami albo wykazał, że samodzielnie spełnia warunki udziału w postępowaniu.</w:t>
      </w:r>
    </w:p>
    <w:p w14:paraId="304E11B0" w14:textId="057A3431" w:rsidR="00334AD2" w:rsidRPr="000C6285" w:rsidRDefault="00334AD2" w:rsidP="000C6285">
      <w:pPr>
        <w:numPr>
          <w:ilvl w:val="1"/>
          <w:numId w:val="1"/>
        </w:numPr>
        <w:suppressAutoHyphens/>
        <w:spacing w:after="0" w:line="360" w:lineRule="auto"/>
        <w:jc w:val="both"/>
        <w:textAlignment w:val="baseline"/>
        <w:rPr>
          <w:rFonts w:ascii="Calibri" w:eastAsia="Times New Roman" w:hAnsi="Calibri" w:cs="Calibri"/>
          <w:kern w:val="0"/>
          <w:sz w:val="24"/>
          <w:szCs w:val="24"/>
          <w14:ligatures w14:val="none"/>
        </w:rPr>
      </w:pPr>
      <w:r w:rsidRPr="00DA1752">
        <w:rPr>
          <w:rFonts w:ascii="Calibri" w:eastAsia="Times New Roman" w:hAnsi="Calibri" w:cs="Calibri"/>
          <w:kern w:val="0"/>
          <w:sz w:val="24"/>
          <w:szCs w:val="24"/>
          <w14:ligatures w14:val="none"/>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E096B33" w14:textId="77777777" w:rsidR="00334AD2" w:rsidRPr="00334AD2" w:rsidRDefault="00334AD2" w:rsidP="00F0580C">
      <w:pPr>
        <w:numPr>
          <w:ilvl w:val="1"/>
          <w:numId w:val="1"/>
        </w:numPr>
        <w:tabs>
          <w:tab w:val="left" w:pos="851"/>
        </w:tabs>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 </w:t>
      </w:r>
      <w:r w:rsidRPr="00334AD2">
        <w:rPr>
          <w:rFonts w:ascii="Calibri" w:eastAsia="Calibri" w:hAnsi="Calibri" w:cs="Calibri"/>
          <w:kern w:val="0"/>
          <w:sz w:val="24"/>
          <w:szCs w:val="24"/>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8A381A2" w14:textId="629ECC27" w:rsidR="00BE13E5" w:rsidRPr="00C02D65" w:rsidRDefault="00334AD2" w:rsidP="00C02D65">
      <w:pPr>
        <w:widowControl w:val="0"/>
        <w:numPr>
          <w:ilvl w:val="0"/>
          <w:numId w:val="1"/>
        </w:numPr>
        <w:spacing w:before="120" w:after="0" w:line="360" w:lineRule="auto"/>
        <w:jc w:val="both"/>
        <w:rPr>
          <w:rFonts w:ascii="Calibri" w:eastAsia="Arial" w:hAnsi="Calibri" w:cs="Calibri"/>
          <w:color w:val="000000"/>
          <w:kern w:val="0"/>
          <w:sz w:val="24"/>
          <w:szCs w:val="24"/>
          <w:u w:val="single"/>
          <w:lang w:val="x-none" w:eastAsia="pl-PL" w:bidi="pl-PL"/>
          <w14:ligatures w14:val="none"/>
        </w:rPr>
      </w:pPr>
      <w:r w:rsidRPr="00334AD2">
        <w:rPr>
          <w:rFonts w:ascii="Calibri" w:eastAsia="Arial" w:hAnsi="Calibri" w:cs="Calibri"/>
          <w:b/>
          <w:bCs/>
          <w:kern w:val="0"/>
          <w:sz w:val="24"/>
          <w:szCs w:val="24"/>
          <w:u w:val="single"/>
          <w:lang w:val="x-none" w:eastAsia="pl-PL"/>
          <w14:ligatures w14:val="none"/>
        </w:rPr>
        <w:t xml:space="preserve">Wykaz oświadczeń lub dokumentów, potwierdzających spełnienie warunków udziału </w:t>
      </w:r>
      <w:r w:rsidRPr="00334AD2">
        <w:rPr>
          <w:rFonts w:ascii="Calibri" w:eastAsia="Arial" w:hAnsi="Calibri" w:cs="Calibri"/>
          <w:b/>
          <w:bCs/>
          <w:kern w:val="0"/>
          <w:sz w:val="24"/>
          <w:szCs w:val="24"/>
          <w:u w:val="single"/>
          <w:lang w:val="x-none" w:eastAsia="pl-PL"/>
          <w14:ligatures w14:val="none"/>
        </w:rPr>
        <w:br/>
        <w:t>w postępowaniu oraz brak podstaw do wykluczenia.</w:t>
      </w:r>
    </w:p>
    <w:p w14:paraId="77CA91AA" w14:textId="70539569" w:rsidR="00334AD2" w:rsidRPr="00334AD2" w:rsidRDefault="00BE13E5" w:rsidP="00F0580C">
      <w:pPr>
        <w:widowControl w:val="0"/>
        <w:numPr>
          <w:ilvl w:val="1"/>
          <w:numId w:val="1"/>
        </w:numPr>
        <w:spacing w:after="0" w:line="360" w:lineRule="auto"/>
        <w:jc w:val="both"/>
        <w:rPr>
          <w:rFonts w:ascii="Calibri" w:eastAsia="Arial" w:hAnsi="Calibri" w:cs="Calibri"/>
          <w:color w:val="000000"/>
          <w:kern w:val="0"/>
          <w:sz w:val="24"/>
          <w:szCs w:val="24"/>
          <w:u w:val="single"/>
          <w:lang w:val="x-none" w:eastAsia="pl-PL" w:bidi="pl-PL"/>
          <w14:ligatures w14:val="none"/>
        </w:rPr>
      </w:pPr>
      <w:r w:rsidRPr="00BE13E5">
        <w:rPr>
          <w:rFonts w:ascii="Calibri" w:eastAsia="Arial" w:hAnsi="Calibri" w:cs="Calibri"/>
          <w:color w:val="000000"/>
          <w:kern w:val="0"/>
          <w:sz w:val="24"/>
          <w:szCs w:val="24"/>
          <w:lang w:eastAsia="pl-PL" w:bidi="pl-PL"/>
          <w14:ligatures w14:val="none"/>
        </w:rPr>
        <w:t xml:space="preserve">   </w:t>
      </w:r>
      <w:r w:rsidR="00334AD2" w:rsidRPr="00334AD2">
        <w:rPr>
          <w:rFonts w:ascii="Calibri" w:eastAsia="TimesNewRoman" w:hAnsi="Calibri" w:cs="Calibri"/>
          <w:kern w:val="0"/>
          <w:sz w:val="24"/>
          <w:szCs w:val="24"/>
          <w:lang w:val="x-none" w:eastAsia="pl-PL"/>
          <w14:ligatures w14:val="none"/>
        </w:rPr>
        <w:t xml:space="preserve">W celu </w:t>
      </w:r>
      <w:r w:rsidR="00334AD2" w:rsidRPr="00334AD2">
        <w:rPr>
          <w:rFonts w:ascii="Calibri" w:eastAsia="TimesNewRoman" w:hAnsi="Calibri" w:cs="Calibri"/>
          <w:b/>
          <w:kern w:val="0"/>
          <w:sz w:val="24"/>
          <w:szCs w:val="24"/>
          <w:lang w:val="x-none" w:eastAsia="pl-PL"/>
          <w14:ligatures w14:val="none"/>
        </w:rPr>
        <w:t>wstępnego</w:t>
      </w:r>
      <w:r w:rsidR="00334AD2" w:rsidRPr="00334AD2">
        <w:rPr>
          <w:rFonts w:ascii="Calibri" w:eastAsia="TimesNewRoman" w:hAnsi="Calibri" w:cs="Calibri"/>
          <w:kern w:val="0"/>
          <w:sz w:val="24"/>
          <w:szCs w:val="24"/>
          <w:lang w:val="x-none" w:eastAsia="pl-PL"/>
          <w14:ligatures w14:val="none"/>
        </w:rPr>
        <w:t xml:space="preserve"> potwierdzenia spełniania przez wykonawcę warunków udziału </w:t>
      </w:r>
      <w:r w:rsidR="00334AD2" w:rsidRPr="00334AD2">
        <w:rPr>
          <w:rFonts w:ascii="Calibri" w:eastAsia="TimesNewRoman" w:hAnsi="Calibri" w:cs="Calibri"/>
          <w:kern w:val="0"/>
          <w:sz w:val="24"/>
          <w:szCs w:val="24"/>
          <w:lang w:val="x-none" w:eastAsia="pl-PL"/>
          <w14:ligatures w14:val="none"/>
        </w:rPr>
        <w:br/>
        <w:t xml:space="preserve">w postępowaniu, oraz </w:t>
      </w:r>
      <w:r w:rsidR="00334AD2" w:rsidRPr="00334AD2">
        <w:rPr>
          <w:rFonts w:ascii="Calibri" w:eastAsia="Arial" w:hAnsi="Calibri" w:cs="Calibri"/>
          <w:kern w:val="0"/>
          <w:sz w:val="24"/>
          <w:szCs w:val="24"/>
          <w:lang w:val="x-none" w:eastAsia="pl-PL"/>
          <w14:ligatures w14:val="none"/>
        </w:rPr>
        <w:t xml:space="preserve">braku podstaw wykluczenia wykonawcy z udziału w postępowaniu </w:t>
      </w:r>
      <w:r w:rsidR="00334AD2" w:rsidRPr="00334AD2">
        <w:rPr>
          <w:rFonts w:ascii="Calibri" w:eastAsia="TimesNewRoman" w:hAnsi="Calibri" w:cs="Calibri"/>
          <w:kern w:val="0"/>
          <w:sz w:val="24"/>
          <w:szCs w:val="24"/>
          <w:lang w:val="x-none" w:eastAsia="pl-PL"/>
          <w14:ligatures w14:val="none"/>
        </w:rPr>
        <w:t>Zamawiający żąda złożenia:</w:t>
      </w:r>
    </w:p>
    <w:p w14:paraId="31433174" w14:textId="77777777" w:rsidR="00334AD2" w:rsidRPr="00334AD2" w:rsidRDefault="00334AD2" w:rsidP="00334AD2">
      <w:pPr>
        <w:widowControl w:val="0"/>
        <w:numPr>
          <w:ilvl w:val="2"/>
          <w:numId w:val="2"/>
        </w:numPr>
        <w:spacing w:after="0" w:line="360" w:lineRule="auto"/>
        <w:ind w:left="1418" w:hanging="567"/>
        <w:jc w:val="both"/>
        <w:rPr>
          <w:rFonts w:ascii="Calibri" w:eastAsia="Arial" w:hAnsi="Calibri" w:cs="Calibri"/>
          <w:b/>
          <w:kern w:val="0"/>
          <w:sz w:val="24"/>
          <w:szCs w:val="24"/>
          <w:lang w:eastAsia="pl-PL" w:bidi="pl-PL"/>
          <w14:ligatures w14:val="none"/>
        </w:rPr>
      </w:pPr>
      <w:r w:rsidRPr="00334AD2">
        <w:rPr>
          <w:rFonts w:ascii="Calibri" w:eastAsia="Arial" w:hAnsi="Calibri" w:cs="Calibri"/>
          <w:b/>
          <w:kern w:val="0"/>
          <w:sz w:val="24"/>
          <w:szCs w:val="24"/>
          <w:lang w:eastAsia="pl-PL"/>
          <w14:ligatures w14:val="none"/>
        </w:rPr>
        <w:t xml:space="preserve"> Oświadczenia</w:t>
      </w:r>
      <w:r w:rsidRPr="00334AD2">
        <w:rPr>
          <w:rFonts w:ascii="Calibri" w:eastAsia="Arial" w:hAnsi="Calibri" w:cs="Calibri"/>
          <w:kern w:val="0"/>
          <w:sz w:val="24"/>
          <w:szCs w:val="24"/>
          <w:lang w:eastAsia="pl-PL"/>
          <w14:ligatures w14:val="none"/>
        </w:rPr>
        <w:t xml:space="preserve"> o spełnieniu warunków udziału w postępowaniu i braku podstaw wykluczenia zgodnie z treścią </w:t>
      </w:r>
      <w:r w:rsidRPr="00334AD2">
        <w:rPr>
          <w:rFonts w:ascii="Calibri" w:eastAsia="Arial" w:hAnsi="Calibri" w:cs="Calibri"/>
          <w:b/>
          <w:kern w:val="0"/>
          <w:sz w:val="24"/>
          <w:szCs w:val="24"/>
          <w:lang w:eastAsia="pl-PL"/>
          <w14:ligatures w14:val="none"/>
        </w:rPr>
        <w:t>załącznika</w:t>
      </w:r>
      <w:r w:rsidRPr="00334AD2">
        <w:rPr>
          <w:rFonts w:ascii="Calibri" w:eastAsia="Arial" w:hAnsi="Calibri" w:cs="Calibri"/>
          <w:kern w:val="0"/>
          <w:sz w:val="24"/>
          <w:szCs w:val="24"/>
          <w:lang w:eastAsia="pl-PL"/>
          <w14:ligatures w14:val="none"/>
        </w:rPr>
        <w:t xml:space="preserve"> </w:t>
      </w:r>
      <w:r w:rsidRPr="00334AD2">
        <w:rPr>
          <w:rFonts w:ascii="Calibri" w:eastAsia="Arial" w:hAnsi="Calibri" w:cs="Calibri"/>
          <w:b/>
          <w:kern w:val="0"/>
          <w:sz w:val="24"/>
          <w:szCs w:val="24"/>
          <w:lang w:eastAsia="pl-PL"/>
          <w14:ligatures w14:val="none"/>
        </w:rPr>
        <w:t>nr 1 do SWZ.</w:t>
      </w:r>
    </w:p>
    <w:p w14:paraId="79CCEB01" w14:textId="26272E2B" w:rsidR="00334AD2" w:rsidRPr="00165951" w:rsidRDefault="00334AD2" w:rsidP="00334AD2">
      <w:pPr>
        <w:widowControl w:val="0"/>
        <w:numPr>
          <w:ilvl w:val="2"/>
          <w:numId w:val="2"/>
        </w:numPr>
        <w:spacing w:after="0" w:line="360" w:lineRule="auto"/>
        <w:ind w:left="1418" w:hanging="567"/>
        <w:jc w:val="both"/>
        <w:rPr>
          <w:rFonts w:ascii="Calibri" w:eastAsia="Arial" w:hAnsi="Calibri" w:cs="Calibri"/>
          <w:bCs/>
          <w:kern w:val="0"/>
          <w:sz w:val="24"/>
          <w:szCs w:val="24"/>
          <w:lang w:eastAsia="pl-PL" w:bidi="pl-PL"/>
          <w14:ligatures w14:val="none"/>
        </w:rPr>
      </w:pPr>
      <w:r w:rsidRPr="00334AD2">
        <w:rPr>
          <w:rFonts w:ascii="Calibri" w:eastAsia="Arial" w:hAnsi="Calibri" w:cs="Calibri"/>
          <w:b/>
          <w:kern w:val="0"/>
          <w:sz w:val="24"/>
          <w:szCs w:val="24"/>
          <w:lang w:eastAsia="pl-PL"/>
          <w14:ligatures w14:val="none"/>
        </w:rPr>
        <w:t xml:space="preserve"> Oświadczenia</w:t>
      </w:r>
      <w:r w:rsidRPr="00334AD2">
        <w:rPr>
          <w:rFonts w:ascii="Calibri" w:eastAsia="Arial" w:hAnsi="Calibri" w:cs="Calibri"/>
          <w:kern w:val="0"/>
          <w:sz w:val="24"/>
          <w:szCs w:val="24"/>
          <w:lang w:eastAsia="pl-PL"/>
          <w14:ligatures w14:val="none"/>
        </w:rPr>
        <w:t xml:space="preserve"> o spełnieniu warunków udziału w postępowaniu i braku podstaw wykluczenia zgodnie z treścią </w:t>
      </w:r>
      <w:r w:rsidRPr="00334AD2">
        <w:rPr>
          <w:rFonts w:ascii="Calibri" w:eastAsia="Arial" w:hAnsi="Calibri" w:cs="Calibri"/>
          <w:b/>
          <w:kern w:val="0"/>
          <w:sz w:val="24"/>
          <w:szCs w:val="24"/>
          <w:lang w:eastAsia="pl-PL"/>
          <w14:ligatures w14:val="none"/>
        </w:rPr>
        <w:t>załącznika</w:t>
      </w:r>
      <w:r w:rsidRPr="00334AD2">
        <w:rPr>
          <w:rFonts w:ascii="Calibri" w:eastAsia="Arial" w:hAnsi="Calibri" w:cs="Calibri"/>
          <w:kern w:val="0"/>
          <w:sz w:val="24"/>
          <w:szCs w:val="24"/>
          <w:lang w:eastAsia="pl-PL"/>
          <w14:ligatures w14:val="none"/>
        </w:rPr>
        <w:t xml:space="preserve"> </w:t>
      </w:r>
      <w:r w:rsidRPr="00334AD2">
        <w:rPr>
          <w:rFonts w:ascii="Calibri" w:eastAsia="Arial" w:hAnsi="Calibri" w:cs="Calibri"/>
          <w:b/>
          <w:kern w:val="0"/>
          <w:sz w:val="24"/>
          <w:szCs w:val="24"/>
          <w:lang w:eastAsia="pl-PL"/>
          <w14:ligatures w14:val="none"/>
        </w:rPr>
        <w:t>nr 2 do SWZ</w:t>
      </w:r>
      <w:r w:rsidR="00165951">
        <w:rPr>
          <w:rFonts w:ascii="Calibri" w:eastAsia="Arial" w:hAnsi="Calibri" w:cs="Calibri"/>
          <w:b/>
          <w:kern w:val="0"/>
          <w:sz w:val="24"/>
          <w:szCs w:val="24"/>
          <w:lang w:eastAsia="pl-PL"/>
          <w14:ligatures w14:val="none"/>
        </w:rPr>
        <w:t xml:space="preserve"> </w:t>
      </w:r>
      <w:r w:rsidR="00165951" w:rsidRPr="00165951">
        <w:rPr>
          <w:rFonts w:ascii="Calibri" w:eastAsia="Arial" w:hAnsi="Calibri" w:cs="Calibri"/>
          <w:bCs/>
          <w:kern w:val="0"/>
          <w:sz w:val="24"/>
          <w:szCs w:val="24"/>
          <w:lang w:eastAsia="pl-PL"/>
          <w14:ligatures w14:val="none"/>
        </w:rPr>
        <w:t>(jeżeli dotyczy)</w:t>
      </w:r>
      <w:r w:rsidRPr="00165951">
        <w:rPr>
          <w:rFonts w:ascii="Calibri" w:eastAsia="Arial" w:hAnsi="Calibri" w:cs="Calibri"/>
          <w:bCs/>
          <w:kern w:val="0"/>
          <w:sz w:val="24"/>
          <w:szCs w:val="24"/>
          <w:lang w:eastAsia="pl-PL"/>
          <w14:ligatures w14:val="none"/>
        </w:rPr>
        <w:t>.</w:t>
      </w:r>
    </w:p>
    <w:p w14:paraId="45608A96" w14:textId="77777777" w:rsidR="00334AD2" w:rsidRPr="00334AD2" w:rsidRDefault="00334AD2" w:rsidP="00334AD2">
      <w:pPr>
        <w:widowControl w:val="0"/>
        <w:numPr>
          <w:ilvl w:val="2"/>
          <w:numId w:val="2"/>
        </w:numPr>
        <w:spacing w:after="0" w:line="360" w:lineRule="auto"/>
        <w:ind w:left="1418" w:hanging="567"/>
        <w:jc w:val="both"/>
        <w:rPr>
          <w:rFonts w:ascii="Calibri" w:eastAsia="Arial" w:hAnsi="Calibri" w:cs="Calibri"/>
          <w:b/>
          <w:kern w:val="0"/>
          <w:sz w:val="24"/>
          <w:szCs w:val="24"/>
          <w:lang w:eastAsia="pl-PL" w:bidi="pl-PL"/>
          <w14:ligatures w14:val="none"/>
        </w:rPr>
      </w:pPr>
      <w:r w:rsidRPr="00334AD2">
        <w:rPr>
          <w:rFonts w:ascii="Calibri" w:eastAsia="Arial Unicode MS" w:hAnsi="Calibri" w:cs="Calibri"/>
          <w:b/>
          <w:kern w:val="0"/>
          <w:sz w:val="24"/>
          <w:szCs w:val="24"/>
          <w:lang w:eastAsia="pl-PL"/>
          <w14:ligatures w14:val="none"/>
        </w:rPr>
        <w:t xml:space="preserve"> Zobowiązania lub innego dokumentu potwierdzającego</w:t>
      </w:r>
      <w:r w:rsidRPr="00334AD2">
        <w:rPr>
          <w:rFonts w:ascii="Calibri" w:eastAsia="Arial Unicode MS" w:hAnsi="Calibri" w:cs="Calibri"/>
          <w:kern w:val="0"/>
          <w:sz w:val="24"/>
          <w:szCs w:val="24"/>
          <w:lang w:eastAsia="pl-PL"/>
          <w14:ligatures w14:val="none"/>
        </w:rPr>
        <w:t xml:space="preserve"> dysponowanie niezbędnymi zasobami innych podmiotów (jeżeli dotyczy).</w:t>
      </w:r>
    </w:p>
    <w:p w14:paraId="23B174D6" w14:textId="77777777" w:rsidR="00334AD2" w:rsidRPr="00334AD2" w:rsidRDefault="00334AD2" w:rsidP="00F0580C">
      <w:pPr>
        <w:widowControl w:val="0"/>
        <w:numPr>
          <w:ilvl w:val="1"/>
          <w:numId w:val="1"/>
        </w:numPr>
        <w:spacing w:after="0" w:line="360" w:lineRule="auto"/>
        <w:jc w:val="both"/>
        <w:rPr>
          <w:rFonts w:ascii="Calibri" w:eastAsia="Arial" w:hAnsi="Calibri" w:cs="Calibri"/>
          <w:kern w:val="0"/>
          <w:sz w:val="24"/>
          <w:szCs w:val="24"/>
          <w:lang w:val="x-none" w:eastAsia="pl-PL" w:bidi="pl-PL"/>
          <w14:ligatures w14:val="none"/>
        </w:rPr>
      </w:pPr>
      <w:r w:rsidRPr="00334AD2">
        <w:rPr>
          <w:rFonts w:ascii="Calibri" w:eastAsia="Arial" w:hAnsi="Calibri" w:cs="Calibri"/>
          <w:kern w:val="0"/>
          <w:sz w:val="24"/>
          <w:szCs w:val="24"/>
          <w:lang w:val="x-none" w:eastAsia="pl-PL"/>
          <w14:ligatures w14:val="none"/>
        </w:rPr>
        <w:t xml:space="preserve">W przypadku, gdy wykonawcę reprezentuje pełnomocnik wraz z ofertą winno być złożone </w:t>
      </w:r>
      <w:r w:rsidRPr="00334AD2">
        <w:rPr>
          <w:rFonts w:ascii="Calibri" w:eastAsia="Arial" w:hAnsi="Calibri" w:cs="Calibri"/>
          <w:kern w:val="0"/>
          <w:sz w:val="24"/>
          <w:szCs w:val="24"/>
          <w:lang w:val="x-none" w:eastAsia="pl-PL"/>
          <w14:ligatures w14:val="none"/>
        </w:rPr>
        <w:lastRenderedPageBreak/>
        <w:t>pełnomocnictwo dla tej osoby określające jego zakres. Pełnomocnictwo winno być podpisane przez osoby uprawnione do reprezentowania Wykonawcy.</w:t>
      </w:r>
      <w:r w:rsidRPr="00334AD2">
        <w:rPr>
          <w:rFonts w:ascii="Calibri" w:eastAsia="Arial Unicode MS" w:hAnsi="Calibri" w:cs="Calibri"/>
          <w:kern w:val="0"/>
          <w:sz w:val="24"/>
          <w:szCs w:val="24"/>
          <w:lang w:val="x-none" w:eastAsia="pl-PL"/>
          <w14:ligatures w14:val="none"/>
        </w:rPr>
        <w:t xml:space="preserve">   </w:t>
      </w:r>
    </w:p>
    <w:p w14:paraId="69DBEF23" w14:textId="2AA06CE5" w:rsidR="00334AD2" w:rsidRPr="00334AD2" w:rsidRDefault="00334AD2" w:rsidP="00F0580C">
      <w:pPr>
        <w:widowControl w:val="0"/>
        <w:numPr>
          <w:ilvl w:val="1"/>
          <w:numId w:val="1"/>
        </w:numPr>
        <w:spacing w:after="0" w:line="360" w:lineRule="auto"/>
        <w:jc w:val="both"/>
        <w:rPr>
          <w:rFonts w:ascii="Calibri" w:eastAsia="Calibri" w:hAnsi="Calibri" w:cs="Calibri"/>
          <w:color w:val="000000"/>
          <w:kern w:val="0"/>
          <w:sz w:val="24"/>
          <w:szCs w:val="24"/>
          <w:lang w:val="x-none" w:eastAsia="pl-PL"/>
          <w14:ligatures w14:val="none"/>
        </w:rPr>
      </w:pP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Pełnomocnictwo do złożenia oferty musi być złożone w oryginale w takiej samej</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formie, jak składana oferta (</w:t>
      </w:r>
      <w:proofErr w:type="spellStart"/>
      <w:r w:rsidRPr="00334AD2">
        <w:rPr>
          <w:rFonts w:ascii="Calibri" w:eastAsia="Calibri" w:hAnsi="Calibri" w:cs="Calibri"/>
          <w:color w:val="000000"/>
          <w:kern w:val="0"/>
          <w:sz w:val="24"/>
          <w:szCs w:val="24"/>
          <w:lang w:val="x-none" w:eastAsia="pl-PL"/>
          <w14:ligatures w14:val="none"/>
        </w:rPr>
        <w:t>t.j</w:t>
      </w:r>
      <w:proofErr w:type="spellEnd"/>
      <w:r w:rsidRPr="00334AD2">
        <w:rPr>
          <w:rFonts w:ascii="Calibri" w:eastAsia="Calibri" w:hAnsi="Calibri" w:cs="Calibri"/>
          <w:color w:val="000000"/>
          <w:kern w:val="0"/>
          <w:sz w:val="24"/>
          <w:szCs w:val="24"/>
          <w:lang w:val="x-none" w:eastAsia="pl-PL"/>
          <w14:ligatures w14:val="none"/>
        </w:rPr>
        <w:t>. w formie elektronicznej</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kern w:val="0"/>
          <w:sz w:val="24"/>
          <w:szCs w:val="24"/>
          <w:lang w:val="x-none"/>
          <w14:ligatures w14:val="none"/>
        </w:rPr>
        <w:t>przy użyciu kwalifikowanego podpisu elektronicznego</w:t>
      </w:r>
      <w:r w:rsidRPr="00334AD2">
        <w:rPr>
          <w:rFonts w:ascii="Calibri" w:eastAsia="Calibri" w:hAnsi="Calibri" w:cs="Calibri"/>
          <w:color w:val="000000"/>
          <w:kern w:val="0"/>
          <w:sz w:val="24"/>
          <w:szCs w:val="24"/>
          <w:lang w:val="x-none" w:eastAsia="pl-PL"/>
          <w14:ligatures w14:val="none"/>
        </w:rPr>
        <w:t xml:space="preserve"> lub postaci elektronicznej opatrzonej podpisem zaufanym lub podpisem osobistym).</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Dopuszcza się także złożenie elektronicznej kopii</w:t>
      </w:r>
      <w:r w:rsidR="000C6285">
        <w:rPr>
          <w:rFonts w:ascii="Calibri" w:eastAsia="Calibri" w:hAnsi="Calibri" w:cs="Calibri"/>
          <w:color w:val="000000"/>
          <w:kern w:val="0"/>
          <w:sz w:val="24"/>
          <w:szCs w:val="24"/>
          <w:lang w:val="x-none" w:eastAsia="pl-PL"/>
          <w14:ligatures w14:val="none"/>
        </w:rPr>
        <w:t xml:space="preserve"> </w:t>
      </w:r>
      <w:r w:rsidRPr="00334AD2">
        <w:rPr>
          <w:rFonts w:ascii="Calibri" w:eastAsia="Calibri" w:hAnsi="Calibri" w:cs="Calibri"/>
          <w:color w:val="000000"/>
          <w:kern w:val="0"/>
          <w:sz w:val="24"/>
          <w:szCs w:val="24"/>
          <w:lang w:val="x-none" w:eastAsia="pl-PL"/>
          <w14:ligatures w14:val="none"/>
        </w:rPr>
        <w:t>(skanu) pełnomocnictwa sporządzonego Uprzednio w formie pisemnej, w formie elektronicznego</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poświadczenia</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sporządzonego</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stosownie</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do</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art.97§2</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ustawy</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z dnia</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14</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lutego1991</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r.-</w:t>
      </w:r>
      <w:r w:rsidRPr="00334AD2">
        <w:rPr>
          <w:rFonts w:ascii="Calibri" w:eastAsia="Arial Unicode MS" w:hAnsi="Calibri" w:cs="Calibri"/>
          <w:kern w:val="0"/>
          <w:sz w:val="24"/>
          <w:szCs w:val="24"/>
          <w:lang w:val="x-none" w:eastAsia="pl-PL"/>
          <w14:ligatures w14:val="none"/>
        </w:rPr>
        <w:t xml:space="preserve"> Prawo o notariacie (tekst jedn.: </w:t>
      </w:r>
      <w:r w:rsidRPr="00334AD2">
        <w:rPr>
          <w:rFonts w:ascii="Calibri" w:eastAsia="Calibri" w:hAnsi="Calibri" w:cs="Calibri"/>
          <w:kern w:val="0"/>
          <w:sz w:val="24"/>
          <w:szCs w:val="24"/>
          <w:lang w:val="x-none" w:eastAsia="pl-PL"/>
          <w14:ligatures w14:val="none"/>
        </w:rPr>
        <w:t>(t</w:t>
      </w:r>
      <w:r w:rsidRPr="00334AD2">
        <w:rPr>
          <w:rFonts w:ascii="Calibri" w:eastAsia="Calibri" w:hAnsi="Calibri" w:cs="Calibri"/>
          <w:kern w:val="0"/>
          <w:sz w:val="24"/>
          <w:szCs w:val="24"/>
          <w:lang w:eastAsia="pl-PL"/>
          <w14:ligatures w14:val="none"/>
        </w:rPr>
        <w:t>.</w:t>
      </w:r>
      <w:r w:rsidRPr="00334AD2">
        <w:rPr>
          <w:rFonts w:ascii="Calibri" w:eastAsia="Calibri" w:hAnsi="Calibri" w:cs="Calibri"/>
          <w:kern w:val="0"/>
          <w:sz w:val="24"/>
          <w:szCs w:val="24"/>
          <w:lang w:val="x-none" w:eastAsia="pl-PL"/>
          <w14:ligatures w14:val="none"/>
        </w:rPr>
        <w:t xml:space="preserve"> j</w:t>
      </w:r>
      <w:r w:rsidRPr="00334AD2">
        <w:rPr>
          <w:rFonts w:ascii="Calibri" w:eastAsia="Calibri" w:hAnsi="Calibri" w:cs="Calibri"/>
          <w:kern w:val="0"/>
          <w:sz w:val="24"/>
          <w:szCs w:val="24"/>
          <w:lang w:eastAsia="pl-PL"/>
          <w14:ligatures w14:val="none"/>
        </w:rPr>
        <w:t xml:space="preserve">. </w:t>
      </w:r>
      <w:r w:rsidRPr="00334AD2">
        <w:rPr>
          <w:rFonts w:ascii="Calibri" w:eastAsia="Calibri" w:hAnsi="Calibri" w:cs="Calibri"/>
          <w:kern w:val="0"/>
          <w:sz w:val="24"/>
          <w:szCs w:val="24"/>
          <w:lang w:val="x-none" w:eastAsia="pl-PL"/>
          <w14:ligatures w14:val="none"/>
        </w:rPr>
        <w:t xml:space="preserve">Dz. </w:t>
      </w:r>
      <w:r w:rsidRPr="00914021">
        <w:rPr>
          <w:rFonts w:ascii="Calibri" w:eastAsia="Calibri" w:hAnsi="Calibri" w:cs="Calibri"/>
          <w:kern w:val="0"/>
          <w:sz w:val="24"/>
          <w:szCs w:val="24"/>
          <w:lang w:val="x-none" w:eastAsia="pl-PL"/>
          <w14:ligatures w14:val="none"/>
        </w:rPr>
        <w:t xml:space="preserve">U. z </w:t>
      </w:r>
      <w:r w:rsidRPr="00914021">
        <w:rPr>
          <w:rFonts w:ascii="Calibri" w:eastAsia="Calibri" w:hAnsi="Calibri" w:cs="Calibri"/>
          <w:kern w:val="0"/>
          <w:sz w:val="24"/>
          <w:szCs w:val="24"/>
          <w:lang w:eastAsia="pl-PL"/>
          <w14:ligatures w14:val="none"/>
        </w:rPr>
        <w:t>202</w:t>
      </w:r>
      <w:r w:rsidR="00914021" w:rsidRPr="00914021">
        <w:rPr>
          <w:rFonts w:ascii="Calibri" w:eastAsia="Calibri" w:hAnsi="Calibri" w:cs="Calibri"/>
          <w:kern w:val="0"/>
          <w:sz w:val="24"/>
          <w:szCs w:val="24"/>
          <w:lang w:eastAsia="pl-PL"/>
          <w14:ligatures w14:val="none"/>
        </w:rPr>
        <w:t>4</w:t>
      </w:r>
      <w:r w:rsidRPr="00914021">
        <w:rPr>
          <w:rFonts w:ascii="Calibri" w:eastAsia="Calibri" w:hAnsi="Calibri" w:cs="Calibri"/>
          <w:kern w:val="0"/>
          <w:sz w:val="24"/>
          <w:szCs w:val="24"/>
          <w:lang w:val="x-none" w:eastAsia="pl-PL"/>
          <w14:ligatures w14:val="none"/>
        </w:rPr>
        <w:t xml:space="preserve"> r</w:t>
      </w:r>
      <w:r w:rsidRPr="00914021">
        <w:rPr>
          <w:rFonts w:ascii="Calibri" w:eastAsia="Calibri" w:hAnsi="Calibri" w:cs="Calibri"/>
          <w:kern w:val="0"/>
          <w:sz w:val="24"/>
          <w:szCs w:val="24"/>
          <w:lang w:eastAsia="pl-PL"/>
          <w14:ligatures w14:val="none"/>
        </w:rPr>
        <w:t>.</w:t>
      </w:r>
      <w:r w:rsidRPr="00914021">
        <w:rPr>
          <w:rFonts w:ascii="Calibri" w:eastAsia="Calibri" w:hAnsi="Calibri" w:cs="Calibri"/>
          <w:kern w:val="0"/>
          <w:sz w:val="24"/>
          <w:szCs w:val="24"/>
          <w:lang w:val="x-none" w:eastAsia="pl-PL"/>
          <w14:ligatures w14:val="none"/>
        </w:rPr>
        <w:t xml:space="preserve">, poz. </w:t>
      </w:r>
      <w:r w:rsidR="00914021" w:rsidRPr="00914021">
        <w:rPr>
          <w:rFonts w:ascii="Calibri" w:eastAsia="Calibri" w:hAnsi="Calibri" w:cs="Calibri"/>
          <w:kern w:val="0"/>
          <w:sz w:val="24"/>
          <w:szCs w:val="24"/>
          <w:lang w:eastAsia="pl-PL"/>
          <w14:ligatures w14:val="none"/>
        </w:rPr>
        <w:t>1001</w:t>
      </w:r>
      <w:r w:rsidR="00914021">
        <w:rPr>
          <w:rFonts w:ascii="Calibri" w:eastAsia="Calibri" w:hAnsi="Calibri" w:cs="Calibri"/>
          <w:kern w:val="0"/>
          <w:sz w:val="24"/>
          <w:szCs w:val="24"/>
          <w:lang w:eastAsia="pl-PL"/>
          <w14:ligatures w14:val="none"/>
        </w:rPr>
        <w:t xml:space="preserve"> ze zm.</w:t>
      </w:r>
      <w:r w:rsidRPr="00334AD2">
        <w:rPr>
          <w:rFonts w:ascii="Calibri" w:eastAsia="Arial Unicode MS" w:hAnsi="Calibri" w:cs="Calibri"/>
          <w:kern w:val="0"/>
          <w:sz w:val="24"/>
          <w:szCs w:val="24"/>
          <w:lang w:val="x-none" w:eastAsia="pl-PL"/>
          <w14:ligatures w14:val="none"/>
        </w:rPr>
        <w:t>)</w:t>
      </w:r>
      <w:r w:rsidRPr="00334AD2">
        <w:rPr>
          <w:rFonts w:ascii="Calibri" w:eastAsia="Arial Unicode MS" w:hAnsi="Calibri" w:cs="Calibri"/>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które to poświadczenie notariusz opatruje</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kwalifikowanym podpisem elektronicznym, bądź też poprzez opatrzenie skanu pełnomocnictwa sporządzonego uprzednio w formie pisemnej kwalifikowanym podpisem</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 xml:space="preserve">podpisem zaufanym lub podpisem osobistym mocodawcy. </w:t>
      </w:r>
      <w:r w:rsidRPr="00334AD2">
        <w:rPr>
          <w:rFonts w:ascii="Calibri" w:eastAsia="Calibri" w:hAnsi="Calibri" w:cs="Calibri"/>
          <w:b/>
          <w:bCs/>
          <w:color w:val="000000"/>
          <w:kern w:val="0"/>
          <w:sz w:val="24"/>
          <w:szCs w:val="24"/>
          <w:lang w:val="x-none" w:eastAsia="pl-PL"/>
          <w14:ligatures w14:val="none"/>
        </w:rPr>
        <w:t>Elektroniczna kopia pełnomocnictwa nie może być uwierzytelniona przez upełnomocnionego</w:t>
      </w:r>
      <w:r w:rsidRPr="00334AD2">
        <w:rPr>
          <w:rFonts w:ascii="Calibri" w:eastAsia="Calibri" w:hAnsi="Calibri" w:cs="Calibri"/>
          <w:color w:val="000000"/>
          <w:kern w:val="0"/>
          <w:sz w:val="24"/>
          <w:szCs w:val="24"/>
          <w:lang w:val="x-none" w:eastAsia="pl-PL"/>
          <w14:ligatures w14:val="none"/>
        </w:rPr>
        <w:t>.</w:t>
      </w:r>
    </w:p>
    <w:p w14:paraId="3571F0CD" w14:textId="77777777" w:rsidR="00334AD2" w:rsidRPr="00334AD2" w:rsidRDefault="00334AD2" w:rsidP="00F0580C">
      <w:pPr>
        <w:widowControl w:val="0"/>
        <w:numPr>
          <w:ilvl w:val="1"/>
          <w:numId w:val="1"/>
        </w:numPr>
        <w:spacing w:after="0" w:line="360" w:lineRule="auto"/>
        <w:jc w:val="both"/>
        <w:rPr>
          <w:rFonts w:ascii="Calibri" w:eastAsia="Arial" w:hAnsi="Calibri" w:cs="Calibri"/>
          <w:kern w:val="0"/>
          <w:sz w:val="24"/>
          <w:szCs w:val="24"/>
          <w:lang w:val="x-none" w:eastAsia="pl-PL" w:bidi="pl-PL"/>
          <w14:ligatures w14:val="none"/>
        </w:rPr>
      </w:pPr>
      <w:r w:rsidRPr="00334AD2">
        <w:rPr>
          <w:rFonts w:ascii="Calibri" w:eastAsia="Arial" w:hAnsi="Calibri" w:cs="Calibri"/>
          <w:kern w:val="0"/>
          <w:sz w:val="24"/>
          <w:szCs w:val="24"/>
          <w:lang w:eastAsia="pl-PL"/>
          <w14:ligatures w14:val="none"/>
        </w:rPr>
        <w:t xml:space="preserve"> </w:t>
      </w:r>
      <w:r w:rsidRPr="00334AD2">
        <w:rPr>
          <w:rFonts w:ascii="Calibri" w:eastAsia="Arial" w:hAnsi="Calibri" w:cs="Calibri"/>
          <w:kern w:val="0"/>
          <w:sz w:val="24"/>
          <w:szCs w:val="24"/>
          <w:lang w:val="x-none" w:eastAsia="pl-PL"/>
          <w14:ligatures w14:val="none"/>
        </w:rPr>
        <w:t xml:space="preserve">W przypadku składania oferty przez wykonawców wspólnie ubiegających się </w:t>
      </w:r>
      <w:r w:rsidRPr="00334AD2">
        <w:rPr>
          <w:rFonts w:ascii="Calibri" w:eastAsia="Arial" w:hAnsi="Calibri" w:cs="Calibri"/>
          <w:kern w:val="0"/>
          <w:sz w:val="24"/>
          <w:szCs w:val="24"/>
          <w:lang w:val="x-none" w:eastAsia="pl-PL"/>
          <w14:ligatures w14:val="none"/>
        </w:rPr>
        <w:br/>
        <w:t xml:space="preserve">o udzielenie zamówienia, każdy z wykonawców musi załączyć do oferty oświadczenie potwierdzające spełnianie warunków udziału w postępowaniu oraz brak podstaw wykluczenia zgodnie z treścią </w:t>
      </w:r>
      <w:r w:rsidRPr="00511369">
        <w:rPr>
          <w:rFonts w:ascii="Calibri" w:eastAsia="Arial" w:hAnsi="Calibri" w:cs="Calibri"/>
          <w:b/>
          <w:bCs/>
          <w:kern w:val="0"/>
          <w:sz w:val="24"/>
          <w:szCs w:val="24"/>
          <w:lang w:val="x-none" w:eastAsia="pl-PL"/>
          <w14:ligatures w14:val="none"/>
        </w:rPr>
        <w:t>zał</w:t>
      </w:r>
      <w:r w:rsidRPr="00511369">
        <w:rPr>
          <w:rFonts w:ascii="Calibri" w:eastAsia="Arial" w:hAnsi="Calibri" w:cs="Calibri"/>
          <w:b/>
          <w:bCs/>
          <w:kern w:val="0"/>
          <w:sz w:val="24"/>
          <w:szCs w:val="24"/>
          <w:lang w:eastAsia="pl-PL"/>
          <w14:ligatures w14:val="none"/>
        </w:rPr>
        <w:t>ącznika</w:t>
      </w:r>
      <w:r w:rsidRPr="00511369">
        <w:rPr>
          <w:rFonts w:ascii="Calibri" w:eastAsia="Arial" w:hAnsi="Calibri" w:cs="Calibri"/>
          <w:b/>
          <w:bCs/>
          <w:kern w:val="0"/>
          <w:sz w:val="24"/>
          <w:szCs w:val="24"/>
          <w:lang w:val="x-none" w:eastAsia="pl-PL"/>
          <w14:ligatures w14:val="none"/>
        </w:rPr>
        <w:t xml:space="preserve"> nr </w:t>
      </w:r>
      <w:r w:rsidRPr="00511369">
        <w:rPr>
          <w:rFonts w:ascii="Calibri" w:eastAsia="Arial" w:hAnsi="Calibri" w:cs="Calibri"/>
          <w:b/>
          <w:bCs/>
          <w:kern w:val="0"/>
          <w:sz w:val="24"/>
          <w:szCs w:val="24"/>
          <w:lang w:eastAsia="pl-PL"/>
          <w14:ligatures w14:val="none"/>
        </w:rPr>
        <w:t xml:space="preserve">1 </w:t>
      </w:r>
      <w:r w:rsidRPr="00511369">
        <w:rPr>
          <w:rFonts w:ascii="Calibri" w:eastAsia="Arial" w:hAnsi="Calibri" w:cs="Calibri"/>
          <w:b/>
          <w:bCs/>
          <w:kern w:val="0"/>
          <w:sz w:val="24"/>
          <w:szCs w:val="24"/>
          <w:lang w:val="x-none" w:eastAsia="pl-PL"/>
          <w14:ligatures w14:val="none"/>
        </w:rPr>
        <w:t>do SWZ.</w:t>
      </w:r>
    </w:p>
    <w:p w14:paraId="1724ACBC" w14:textId="5FE04DD1" w:rsidR="00A36621" w:rsidRPr="00165951" w:rsidRDefault="00334AD2" w:rsidP="00F0580C">
      <w:pPr>
        <w:widowControl w:val="0"/>
        <w:numPr>
          <w:ilvl w:val="1"/>
          <w:numId w:val="1"/>
        </w:numPr>
        <w:spacing w:after="0" w:line="360" w:lineRule="auto"/>
        <w:jc w:val="both"/>
        <w:rPr>
          <w:rFonts w:ascii="Calibri" w:eastAsia="Arial" w:hAnsi="Calibri" w:cs="Calibri"/>
          <w:kern w:val="0"/>
          <w:sz w:val="24"/>
          <w:szCs w:val="24"/>
          <w:lang w:val="x-none" w:eastAsia="pl-PL" w:bidi="pl-PL"/>
          <w14:ligatures w14:val="none"/>
        </w:rPr>
      </w:pPr>
      <w:r w:rsidRPr="00334AD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lang w:val="x-none"/>
          <w14:ligatures w14:val="none"/>
        </w:rPr>
        <w:t>Wykonawca, w przypadku polegania na zdolnościach lub sytuacji podmiotów udostępniających zasoby, przedstawia, wraz z oświadczen</w:t>
      </w:r>
      <w:r w:rsidRPr="00334AD2">
        <w:rPr>
          <w:rFonts w:ascii="Calibri" w:eastAsia="Calibri" w:hAnsi="Calibri" w:cs="Calibri"/>
          <w:kern w:val="0"/>
          <w:sz w:val="24"/>
          <w:szCs w:val="24"/>
          <w14:ligatures w14:val="none"/>
        </w:rPr>
        <w:t xml:space="preserve">iem, </w:t>
      </w:r>
      <w:r w:rsidRPr="00334AD2">
        <w:rPr>
          <w:rFonts w:ascii="Calibri" w:eastAsia="Calibri" w:hAnsi="Calibri" w:cs="Calibri"/>
          <w:kern w:val="0"/>
          <w:sz w:val="24"/>
          <w:szCs w:val="24"/>
          <w:lang w:val="x-none"/>
          <w14:ligatures w14:val="none"/>
        </w:rPr>
        <w:t>o który</w:t>
      </w:r>
      <w:r w:rsidRPr="00334AD2">
        <w:rPr>
          <w:rFonts w:ascii="Calibri" w:eastAsia="Calibri" w:hAnsi="Calibri" w:cs="Calibri"/>
          <w:kern w:val="0"/>
          <w:sz w:val="24"/>
          <w:szCs w:val="24"/>
          <w14:ligatures w14:val="none"/>
        </w:rPr>
        <w:t>m</w:t>
      </w:r>
      <w:r w:rsidRPr="00334AD2">
        <w:rPr>
          <w:rFonts w:ascii="Calibri" w:eastAsia="Calibri" w:hAnsi="Calibri" w:cs="Calibri"/>
          <w:kern w:val="0"/>
          <w:sz w:val="24"/>
          <w:szCs w:val="24"/>
          <w:lang w:val="x-none"/>
          <w14:ligatures w14:val="none"/>
        </w:rPr>
        <w:t xml:space="preserve"> mowa </w:t>
      </w:r>
      <w:r w:rsidRPr="00334AD2">
        <w:rPr>
          <w:rFonts w:ascii="Calibri" w:eastAsia="Calibri" w:hAnsi="Calibri" w:cs="Calibri"/>
          <w:kern w:val="0"/>
          <w:sz w:val="24"/>
          <w:szCs w:val="24"/>
          <w:lang w:val="x-none"/>
          <w14:ligatures w14:val="none"/>
        </w:rPr>
        <w:br/>
        <w:t>pkt 7.1</w:t>
      </w:r>
      <w:r w:rsidRPr="00334AD2">
        <w:rPr>
          <w:rFonts w:ascii="Calibri" w:eastAsia="Calibri" w:hAnsi="Calibri" w:cs="Calibri"/>
          <w:kern w:val="0"/>
          <w:sz w:val="24"/>
          <w:szCs w:val="24"/>
          <w14:ligatures w14:val="none"/>
        </w:rPr>
        <w:t>.1 SWZ</w:t>
      </w:r>
      <w:r w:rsidRPr="00334AD2">
        <w:rPr>
          <w:rFonts w:ascii="Calibri" w:eastAsia="Calibri" w:hAnsi="Calibri" w:cs="Calibri"/>
          <w:kern w:val="0"/>
          <w:sz w:val="24"/>
          <w:szCs w:val="24"/>
          <w:lang w:val="x-none"/>
          <w14:ligatures w14:val="none"/>
        </w:rPr>
        <w:t>, także</w:t>
      </w:r>
      <w:r w:rsidRPr="00334AD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lang w:val="x-none"/>
          <w14:ligatures w14:val="none"/>
        </w:rPr>
        <w:t>oświadczenie podmiotu udostępniającego zasoby, potwierdzające brak podstaw wykluczenia tego podmiotu oraz odpowiednio spełnianie warunków udziału w postępowaniu, w zakresie, w jakim wykonawca powołuje się na jego zasoby</w:t>
      </w:r>
      <w:r w:rsidRPr="00334AD2">
        <w:rPr>
          <w:rFonts w:ascii="Calibri" w:eastAsia="Calibri" w:hAnsi="Calibri" w:cs="Calibri"/>
          <w:kern w:val="0"/>
          <w:sz w:val="24"/>
          <w:szCs w:val="24"/>
          <w14:ligatures w14:val="none"/>
        </w:rPr>
        <w:t xml:space="preserve">, zgodnie z treścią </w:t>
      </w:r>
      <w:r w:rsidRPr="00511369">
        <w:rPr>
          <w:rFonts w:ascii="Calibri" w:eastAsia="Calibri" w:hAnsi="Calibri" w:cs="Calibri"/>
          <w:b/>
          <w:bCs/>
          <w:kern w:val="0"/>
          <w:sz w:val="24"/>
          <w:szCs w:val="24"/>
          <w14:ligatures w14:val="none"/>
        </w:rPr>
        <w:t>załącznika nr 2 do SWZ.</w:t>
      </w:r>
    </w:p>
    <w:p w14:paraId="136149B7" w14:textId="77777777" w:rsidR="00334AD2" w:rsidRPr="00334AD2" w:rsidRDefault="00334AD2" w:rsidP="00F0580C">
      <w:pPr>
        <w:widowControl w:val="0"/>
        <w:numPr>
          <w:ilvl w:val="1"/>
          <w:numId w:val="1"/>
        </w:numPr>
        <w:spacing w:before="120" w:after="0" w:line="360" w:lineRule="auto"/>
        <w:jc w:val="both"/>
        <w:rPr>
          <w:rFonts w:ascii="Calibri" w:eastAsia="Times New Roman" w:hAnsi="Calibri" w:cs="Calibri"/>
          <w:b/>
          <w:kern w:val="0"/>
          <w:sz w:val="24"/>
          <w:szCs w:val="24"/>
          <w:u w:val="single"/>
          <w:lang w:val="x-none" w:eastAsia="pl-PL"/>
          <w14:ligatures w14:val="none"/>
        </w:rPr>
      </w:pPr>
      <w:r w:rsidRPr="00334AD2">
        <w:rPr>
          <w:rFonts w:ascii="Calibri" w:eastAsia="Times New Roman" w:hAnsi="Calibri" w:cs="Calibri"/>
          <w:b/>
          <w:kern w:val="0"/>
          <w:sz w:val="24"/>
          <w:szCs w:val="24"/>
          <w:u w:val="single"/>
          <w:lang w:val="x-none" w:eastAsia="pl-PL"/>
          <w14:ligatures w14:val="none"/>
        </w:rPr>
        <w:t xml:space="preserve"> Dokumenty, jakie składa Wykonawca na wezwanie Zamawiającego</w:t>
      </w:r>
    </w:p>
    <w:p w14:paraId="1655B3A5" w14:textId="77777777" w:rsidR="00334AD2" w:rsidRPr="00334AD2" w:rsidRDefault="00334AD2" w:rsidP="00334AD2">
      <w:pPr>
        <w:widowControl w:val="0"/>
        <w:spacing w:before="120" w:after="0" w:line="360" w:lineRule="auto"/>
        <w:ind w:left="360"/>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Zamawiający przed udzieleniem zamówienia, wezwie </w:t>
      </w:r>
      <w:r w:rsidRPr="00334AD2">
        <w:rPr>
          <w:rFonts w:ascii="Calibri" w:eastAsia="Times New Roman" w:hAnsi="Calibri" w:cs="Calibri"/>
          <w:b/>
          <w:kern w:val="0"/>
          <w:sz w:val="24"/>
          <w:szCs w:val="24"/>
          <w:lang w:eastAsia="pl-PL"/>
          <w14:ligatures w14:val="none"/>
        </w:rPr>
        <w:t>wykonawcę, którego oferta została najwyżej oceniona,</w:t>
      </w:r>
      <w:r w:rsidRPr="00334AD2">
        <w:rPr>
          <w:rFonts w:ascii="Calibri" w:eastAsia="Times New Roman" w:hAnsi="Calibri" w:cs="Calibri"/>
          <w:kern w:val="0"/>
          <w:sz w:val="24"/>
          <w:szCs w:val="24"/>
          <w:lang w:eastAsia="pl-PL"/>
          <w14:ligatures w14:val="none"/>
        </w:rPr>
        <w:t xml:space="preserve"> do złożenia w wyznaczonym, nie krótszym niż 5 dni, terminie, aktualnych na dzień złożenia następujących podmiotowych środków dowodowych: </w:t>
      </w:r>
    </w:p>
    <w:p w14:paraId="0DA4BBCC" w14:textId="44592E8B" w:rsidR="002F16F3" w:rsidRDefault="00334AD2" w:rsidP="002F16F3">
      <w:pPr>
        <w:widowControl w:val="0"/>
        <w:numPr>
          <w:ilvl w:val="2"/>
          <w:numId w:val="1"/>
        </w:numPr>
        <w:spacing w:before="120" w:after="0" w:line="360" w:lineRule="auto"/>
        <w:jc w:val="both"/>
        <w:rPr>
          <w:rFonts w:ascii="Calibri" w:eastAsia="Times New Roman" w:hAnsi="Calibri" w:cs="Calibri"/>
          <w:kern w:val="0"/>
          <w:sz w:val="24"/>
          <w:szCs w:val="24"/>
          <w:lang w:val="x-none" w:eastAsia="pl-PL"/>
          <w14:ligatures w14:val="none"/>
        </w:rPr>
      </w:pPr>
      <w:r w:rsidRPr="00570B8F">
        <w:rPr>
          <w:rFonts w:ascii="Calibri" w:eastAsia="Calibri" w:hAnsi="Calibri" w:cs="Calibri"/>
          <w:b/>
          <w:bCs/>
          <w:kern w:val="0"/>
          <w:sz w:val="24"/>
          <w:szCs w:val="24"/>
          <w:lang w:val="x-none"/>
          <w14:ligatures w14:val="none"/>
        </w:rPr>
        <w:t>Oświadczenie</w:t>
      </w:r>
      <w:r w:rsidRPr="00334AD2">
        <w:rPr>
          <w:rFonts w:ascii="Calibri" w:eastAsia="Calibri" w:hAnsi="Calibri" w:cs="Calibri"/>
          <w:kern w:val="0"/>
          <w:sz w:val="24"/>
          <w:szCs w:val="24"/>
          <w:lang w:val="x-none"/>
          <w14:ligatures w14:val="none"/>
        </w:rPr>
        <w:t xml:space="preserve"> wykonawcy o aktualności informacji zawartych w oświadczeniu, o którym mowa w </w:t>
      </w:r>
      <w:r w:rsidRPr="00334AD2">
        <w:rPr>
          <w:rFonts w:ascii="Calibri" w:eastAsia="Calibri" w:hAnsi="Calibri" w:cs="Calibri"/>
          <w:kern w:val="0"/>
          <w:sz w:val="24"/>
          <w:szCs w:val="24"/>
          <w14:ligatures w14:val="none"/>
        </w:rPr>
        <w:t xml:space="preserve">art. </w:t>
      </w:r>
      <w:r w:rsidRPr="00334AD2">
        <w:rPr>
          <w:rFonts w:ascii="Calibri" w:eastAsia="Calibri" w:hAnsi="Calibri" w:cs="Calibri"/>
          <w:kern w:val="0"/>
          <w:sz w:val="24"/>
          <w:szCs w:val="24"/>
          <w:lang w:val="x-none"/>
          <w14:ligatures w14:val="none"/>
        </w:rPr>
        <w:t>1</w:t>
      </w:r>
      <w:r w:rsidRPr="00334AD2">
        <w:rPr>
          <w:rFonts w:ascii="Calibri" w:eastAsia="Calibri" w:hAnsi="Calibri" w:cs="Calibri"/>
          <w:kern w:val="0"/>
          <w:sz w:val="24"/>
          <w:szCs w:val="24"/>
          <w14:ligatures w14:val="none"/>
        </w:rPr>
        <w:t xml:space="preserve">25 ust.1 ustawy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lang w:val="x-none"/>
          <w14:ligatures w14:val="none"/>
        </w:rPr>
        <w:t xml:space="preserve">, w zakresie podstaw wykluczenia z postępowania wskazanych przez Zamawiającego w </w:t>
      </w:r>
      <w:r w:rsidRPr="00334AD2">
        <w:rPr>
          <w:rFonts w:ascii="Calibri" w:eastAsia="Calibri" w:hAnsi="Calibri" w:cs="Calibri"/>
          <w:kern w:val="0"/>
          <w:sz w:val="24"/>
          <w:szCs w:val="24"/>
          <w14:ligatures w14:val="none"/>
        </w:rPr>
        <w:t>pkt 6.1</w:t>
      </w:r>
      <w:r w:rsidRPr="00334AD2">
        <w:rPr>
          <w:rFonts w:ascii="Calibri" w:eastAsia="Calibri" w:hAnsi="Calibri" w:cs="Calibri"/>
          <w:kern w:val="0"/>
          <w:sz w:val="24"/>
          <w:szCs w:val="24"/>
          <w:lang w:val="x-none"/>
          <w14:ligatures w14:val="none"/>
        </w:rPr>
        <w:t xml:space="preserve"> SWZ– </w:t>
      </w:r>
      <w:r w:rsidRPr="00334AD2">
        <w:rPr>
          <w:rFonts w:ascii="Calibri" w:eastAsia="Calibri" w:hAnsi="Calibri" w:cs="Calibri"/>
          <w:b/>
          <w:bCs/>
          <w:kern w:val="0"/>
          <w:sz w:val="24"/>
          <w:szCs w:val="24"/>
          <w:lang w:val="x-none"/>
          <w14:ligatures w14:val="none"/>
        </w:rPr>
        <w:t xml:space="preserve">załącznik nr </w:t>
      </w:r>
      <w:r w:rsidR="001C017D">
        <w:rPr>
          <w:rFonts w:ascii="Calibri" w:eastAsia="Calibri" w:hAnsi="Calibri" w:cs="Calibri"/>
          <w:b/>
          <w:bCs/>
          <w:kern w:val="0"/>
          <w:sz w:val="24"/>
          <w:szCs w:val="24"/>
          <w14:ligatures w14:val="none"/>
        </w:rPr>
        <w:t>3</w:t>
      </w:r>
      <w:r w:rsidRPr="00334AD2">
        <w:rPr>
          <w:rFonts w:ascii="Calibri" w:eastAsia="Calibri" w:hAnsi="Calibri" w:cs="Calibri"/>
          <w:b/>
          <w:bCs/>
          <w:kern w:val="0"/>
          <w:sz w:val="24"/>
          <w:szCs w:val="24"/>
          <w:lang w:val="x-none"/>
          <w14:ligatures w14:val="none"/>
        </w:rPr>
        <w:t xml:space="preserve"> do</w:t>
      </w:r>
      <w:r w:rsidR="000C6285">
        <w:rPr>
          <w:rFonts w:ascii="Calibri" w:eastAsia="Calibri" w:hAnsi="Calibri" w:cs="Calibri"/>
          <w:b/>
          <w:bCs/>
          <w:kern w:val="0"/>
          <w:sz w:val="24"/>
          <w:szCs w:val="24"/>
          <w:lang w:val="x-none"/>
          <w14:ligatures w14:val="none"/>
        </w:rPr>
        <w:t xml:space="preserve"> </w:t>
      </w:r>
      <w:r w:rsidRPr="00334AD2">
        <w:rPr>
          <w:rFonts w:ascii="Calibri" w:eastAsia="Calibri" w:hAnsi="Calibri" w:cs="Calibri"/>
          <w:b/>
          <w:bCs/>
          <w:kern w:val="0"/>
          <w:sz w:val="24"/>
          <w:szCs w:val="24"/>
          <w:lang w:val="x-none"/>
          <w14:ligatures w14:val="none"/>
        </w:rPr>
        <w:t>SWZ</w:t>
      </w:r>
      <w:r w:rsidRPr="00334AD2">
        <w:rPr>
          <w:rFonts w:ascii="Calibri" w:eastAsia="Calibri" w:hAnsi="Calibri" w:cs="Calibri"/>
          <w:kern w:val="0"/>
          <w:sz w:val="24"/>
          <w:szCs w:val="24"/>
          <w:lang w:val="x-none"/>
          <w14:ligatures w14:val="none"/>
        </w:rPr>
        <w:t>;</w:t>
      </w:r>
    </w:p>
    <w:p w14:paraId="639004CE" w14:textId="11A6C608" w:rsidR="00334AD2" w:rsidRPr="002F16F3" w:rsidRDefault="00334AD2" w:rsidP="002F16F3">
      <w:pPr>
        <w:widowControl w:val="0"/>
        <w:numPr>
          <w:ilvl w:val="2"/>
          <w:numId w:val="1"/>
        </w:numPr>
        <w:spacing w:before="120" w:after="0" w:line="360" w:lineRule="auto"/>
        <w:jc w:val="both"/>
        <w:rPr>
          <w:rFonts w:ascii="Calibri" w:eastAsia="Times New Roman" w:hAnsi="Calibri" w:cs="Calibri"/>
          <w:kern w:val="0"/>
          <w:sz w:val="24"/>
          <w:szCs w:val="24"/>
          <w:lang w:val="x-none" w:eastAsia="pl-PL"/>
          <w14:ligatures w14:val="none"/>
        </w:rPr>
      </w:pPr>
      <w:r w:rsidRPr="002F16F3">
        <w:rPr>
          <w:rFonts w:ascii="Calibri" w:eastAsia="Calibri" w:hAnsi="Calibri" w:cs="Calibri"/>
          <w:b/>
          <w:bCs/>
          <w:kern w:val="0"/>
          <w:sz w:val="24"/>
          <w:szCs w:val="24"/>
          <w14:ligatures w14:val="none"/>
        </w:rPr>
        <w:t>W</w:t>
      </w:r>
      <w:proofErr w:type="spellStart"/>
      <w:r w:rsidRPr="002F16F3">
        <w:rPr>
          <w:rFonts w:ascii="Calibri" w:eastAsia="Calibri" w:hAnsi="Calibri" w:cs="Calibri"/>
          <w:b/>
          <w:bCs/>
          <w:kern w:val="0"/>
          <w:sz w:val="24"/>
          <w:szCs w:val="24"/>
          <w:lang w:val="x-none"/>
          <w14:ligatures w14:val="none"/>
        </w:rPr>
        <w:t>ykaz</w:t>
      </w:r>
      <w:proofErr w:type="spellEnd"/>
      <w:r w:rsidRPr="002F16F3">
        <w:rPr>
          <w:rFonts w:ascii="Calibri" w:eastAsia="Calibri" w:hAnsi="Calibri" w:cs="Calibri"/>
          <w:b/>
          <w:bCs/>
          <w:kern w:val="0"/>
          <w:sz w:val="24"/>
          <w:szCs w:val="24"/>
          <w:lang w:val="x-none"/>
          <w14:ligatures w14:val="none"/>
        </w:rPr>
        <w:t xml:space="preserve"> robót</w:t>
      </w:r>
      <w:r w:rsidRPr="002F16F3">
        <w:rPr>
          <w:rFonts w:ascii="Calibri" w:eastAsia="Calibri" w:hAnsi="Calibri" w:cs="Calibri"/>
          <w:kern w:val="0"/>
          <w:sz w:val="24"/>
          <w:szCs w:val="24"/>
          <w:lang w:val="x-none"/>
          <w14:ligatures w14:val="none"/>
        </w:rPr>
        <w:t xml:space="preserve"> </w:t>
      </w:r>
      <w:r w:rsidRPr="002F16F3">
        <w:rPr>
          <w:rFonts w:ascii="Calibri" w:eastAsia="Calibri" w:hAnsi="Calibri" w:cs="Calibri"/>
          <w:b/>
          <w:bCs/>
          <w:kern w:val="0"/>
          <w:sz w:val="24"/>
          <w:szCs w:val="24"/>
          <w:lang w:val="x-none"/>
          <w14:ligatures w14:val="none"/>
        </w:rPr>
        <w:t>budowlanych</w:t>
      </w:r>
      <w:r w:rsidRPr="002F16F3">
        <w:rPr>
          <w:rFonts w:ascii="Calibri" w:eastAsia="Calibri" w:hAnsi="Calibri" w:cs="Calibri"/>
          <w:kern w:val="0"/>
          <w:sz w:val="24"/>
          <w:szCs w:val="24"/>
          <w:lang w:val="x-none"/>
          <w14:ligatures w14:val="none"/>
        </w:rPr>
        <w:t xml:space="preserve"> wykonanych nie wcześniej niż w okresie ostatnich 5 lat</w:t>
      </w:r>
      <w:r w:rsidR="00406C85" w:rsidRPr="002F16F3">
        <w:rPr>
          <w:rFonts w:ascii="Calibri" w:eastAsia="Times New Roman" w:hAnsi="Calibri" w:cs="Calibri"/>
          <w:kern w:val="0"/>
          <w14:ligatures w14:val="none"/>
        </w:rPr>
        <w:t xml:space="preserve"> </w:t>
      </w:r>
      <w:r w:rsidR="00406C85" w:rsidRPr="002F16F3">
        <w:rPr>
          <w:rFonts w:ascii="Calibri" w:eastAsia="Calibri" w:hAnsi="Calibri" w:cs="Calibri"/>
          <w:kern w:val="0"/>
          <w:sz w:val="24"/>
          <w:szCs w:val="24"/>
          <w14:ligatures w14:val="none"/>
        </w:rPr>
        <w:lastRenderedPageBreak/>
        <w:t>przed upływem terminu składania ofert</w:t>
      </w:r>
      <w:r w:rsidRPr="002F16F3">
        <w:rPr>
          <w:rFonts w:ascii="Calibri" w:eastAsia="Calibri" w:hAnsi="Calibri" w:cs="Calibri"/>
          <w:kern w:val="0"/>
          <w:sz w:val="24"/>
          <w:szCs w:val="24"/>
          <w:lang w:val="x-none"/>
          <w14:ligatures w14:val="none"/>
        </w:rPr>
        <w:t>, a jeżeli okres prowadzenia działalności</w:t>
      </w:r>
      <w:r w:rsidR="00406C85" w:rsidRPr="002F16F3">
        <w:rPr>
          <w:rFonts w:ascii="Calibri" w:eastAsia="Calibri" w:hAnsi="Calibri" w:cs="Calibri"/>
          <w:kern w:val="0"/>
          <w:sz w:val="24"/>
          <w:szCs w:val="24"/>
          <w:lang w:val="x-none"/>
          <w14:ligatures w14:val="none"/>
        </w:rPr>
        <w:t xml:space="preserve"> </w:t>
      </w:r>
      <w:r w:rsidRPr="002F16F3">
        <w:rPr>
          <w:rFonts w:ascii="Calibri" w:eastAsia="Calibri" w:hAnsi="Calibri" w:cs="Calibri"/>
          <w:kern w:val="0"/>
          <w:sz w:val="24"/>
          <w:szCs w:val="24"/>
          <w:lang w:val="x-none"/>
          <w14:ligatures w14:val="none"/>
        </w:rPr>
        <w:t xml:space="preserve">jest krótszy – w tym okresie, wraz z podaniem ich rodzaju, wartości, daty, miejsca wykonania i podmiotów, na rzecz których roboty te zostały wykonane, oraz załączeniem dowodów określających czy te roboty </w:t>
      </w:r>
      <w:r w:rsidR="00650166">
        <w:rPr>
          <w:rFonts w:ascii="Calibri" w:eastAsia="Calibri" w:hAnsi="Calibri" w:cs="Calibri"/>
          <w:kern w:val="0"/>
          <w:sz w:val="24"/>
          <w:szCs w:val="24"/>
          <w:lang w:val="x-none"/>
          <w14:ligatures w14:val="none"/>
        </w:rPr>
        <w:t xml:space="preserve">budowlane </w:t>
      </w:r>
      <w:r w:rsidRPr="002F16F3">
        <w:rPr>
          <w:rFonts w:ascii="Calibri" w:eastAsia="Calibri" w:hAnsi="Calibri" w:cs="Calibri"/>
          <w:kern w:val="0"/>
          <w:sz w:val="24"/>
          <w:szCs w:val="24"/>
          <w:lang w:val="x-none"/>
          <w14:ligatures w14:val="none"/>
        </w:rPr>
        <w:t xml:space="preserve">zostały wykonane należycie, przy czym dowodami, o których mowa, są referencje bądź inne dokumenty sporządzone przez podmiot, na rzecz którego roboty </w:t>
      </w:r>
      <w:r w:rsidR="00650166">
        <w:rPr>
          <w:rFonts w:ascii="Calibri" w:eastAsia="Calibri" w:hAnsi="Calibri" w:cs="Calibri"/>
          <w:kern w:val="0"/>
          <w:sz w:val="24"/>
          <w:szCs w:val="24"/>
          <w:lang w:val="x-none"/>
          <w14:ligatures w14:val="none"/>
        </w:rPr>
        <w:t>budowlane</w:t>
      </w:r>
      <w:r w:rsidRPr="002F16F3">
        <w:rPr>
          <w:rFonts w:ascii="Calibri" w:eastAsia="Calibri" w:hAnsi="Calibri" w:cs="Calibri"/>
          <w:kern w:val="0"/>
          <w:sz w:val="24"/>
          <w:szCs w:val="24"/>
          <w:lang w:val="x-none"/>
          <w14:ligatures w14:val="none"/>
        </w:rPr>
        <w:t xml:space="preserve"> były wykonywane, a jeżeli wykonawca </w:t>
      </w:r>
      <w:r w:rsidRPr="002F16F3">
        <w:rPr>
          <w:rFonts w:ascii="Calibri" w:eastAsia="Calibri" w:hAnsi="Calibri" w:cs="Calibri"/>
          <w:kern w:val="0"/>
          <w:sz w:val="24"/>
          <w:szCs w:val="24"/>
          <w14:ligatures w14:val="none"/>
        </w:rPr>
        <w:t xml:space="preserve">z przyczyn niezależnych od niego </w:t>
      </w:r>
      <w:r w:rsidRPr="002F16F3">
        <w:rPr>
          <w:rFonts w:ascii="Calibri" w:eastAsia="Calibri" w:hAnsi="Calibri" w:cs="Calibri"/>
          <w:kern w:val="0"/>
          <w:sz w:val="24"/>
          <w:szCs w:val="24"/>
          <w:lang w:val="x-none"/>
          <w14:ligatures w14:val="none"/>
        </w:rPr>
        <w:t xml:space="preserve">nie jest w stanie uzyskać tych dokumentów – inne odpowiednie dokumenty- </w:t>
      </w:r>
      <w:r w:rsidRPr="002F16F3">
        <w:rPr>
          <w:rFonts w:ascii="Calibri" w:eastAsia="Calibri" w:hAnsi="Calibri" w:cs="Calibri"/>
          <w:b/>
          <w:bCs/>
          <w:kern w:val="0"/>
          <w:sz w:val="24"/>
          <w:szCs w:val="24"/>
          <w:lang w:val="x-none"/>
          <w14:ligatures w14:val="none"/>
        </w:rPr>
        <w:t xml:space="preserve">załącznik </w:t>
      </w:r>
      <w:r w:rsidRPr="00BA49D9">
        <w:rPr>
          <w:rFonts w:ascii="Calibri" w:eastAsia="Calibri" w:hAnsi="Calibri" w:cs="Calibri"/>
          <w:b/>
          <w:bCs/>
          <w:kern w:val="0"/>
          <w:sz w:val="24"/>
          <w:szCs w:val="24"/>
          <w:lang w:val="x-none"/>
          <w14:ligatures w14:val="none"/>
        </w:rPr>
        <w:t xml:space="preserve">nr </w:t>
      </w:r>
      <w:r w:rsidR="001C017D" w:rsidRPr="00BA49D9">
        <w:rPr>
          <w:rFonts w:ascii="Calibri" w:eastAsia="Calibri" w:hAnsi="Calibri" w:cs="Calibri"/>
          <w:b/>
          <w:bCs/>
          <w:kern w:val="0"/>
          <w:sz w:val="24"/>
          <w:szCs w:val="24"/>
          <w14:ligatures w14:val="none"/>
        </w:rPr>
        <w:t>4</w:t>
      </w:r>
      <w:r w:rsidRPr="002F16F3">
        <w:rPr>
          <w:rFonts w:ascii="Calibri" w:eastAsia="Calibri" w:hAnsi="Calibri" w:cs="Calibri"/>
          <w:b/>
          <w:bCs/>
          <w:kern w:val="0"/>
          <w:sz w:val="24"/>
          <w:szCs w:val="24"/>
          <w:lang w:val="x-none"/>
          <w14:ligatures w14:val="none"/>
        </w:rPr>
        <w:t xml:space="preserve"> do SWZ</w:t>
      </w:r>
      <w:r w:rsidRPr="002F16F3">
        <w:rPr>
          <w:rFonts w:ascii="Calibri" w:eastAsia="Calibri" w:hAnsi="Calibri" w:cs="Calibri"/>
          <w:kern w:val="0"/>
          <w:sz w:val="24"/>
          <w:szCs w:val="24"/>
          <w14:ligatures w14:val="none"/>
        </w:rPr>
        <w:t>.</w:t>
      </w:r>
    </w:p>
    <w:p w14:paraId="27154434" w14:textId="5BEE4901" w:rsidR="00334AD2" w:rsidRPr="00165951" w:rsidRDefault="00334AD2" w:rsidP="00F0580C">
      <w:pPr>
        <w:widowControl w:val="0"/>
        <w:numPr>
          <w:ilvl w:val="2"/>
          <w:numId w:val="1"/>
        </w:numPr>
        <w:spacing w:before="120" w:after="0" w:line="360" w:lineRule="auto"/>
        <w:ind w:left="1214"/>
        <w:jc w:val="both"/>
        <w:rPr>
          <w:rFonts w:cstheme="minorHAnsi"/>
          <w:sz w:val="24"/>
          <w:szCs w:val="24"/>
        </w:rPr>
      </w:pPr>
      <w:r w:rsidRPr="00334AD2">
        <w:rPr>
          <w:rFonts w:cstheme="minorHAnsi"/>
          <w:b/>
          <w:bCs/>
          <w:sz w:val="24"/>
          <w:szCs w:val="24"/>
        </w:rPr>
        <w:t xml:space="preserve">Wykaz osób </w:t>
      </w:r>
      <w:r w:rsidRPr="00334AD2">
        <w:rPr>
          <w:rFonts w:cstheme="minorHAnsi"/>
          <w:sz w:val="24"/>
          <w:szCs w:val="24"/>
        </w:rPr>
        <w:t xml:space="preserve">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334AD2">
        <w:rPr>
          <w:rFonts w:cstheme="minorHAnsi"/>
          <w:b/>
          <w:bCs/>
          <w:sz w:val="24"/>
          <w:szCs w:val="24"/>
        </w:rPr>
        <w:t xml:space="preserve">załącznik </w:t>
      </w:r>
      <w:r w:rsidRPr="00533E13">
        <w:rPr>
          <w:rFonts w:cstheme="minorHAnsi"/>
          <w:b/>
          <w:bCs/>
          <w:sz w:val="24"/>
          <w:szCs w:val="24"/>
        </w:rPr>
        <w:t xml:space="preserve">nr </w:t>
      </w:r>
      <w:r w:rsidR="001C017D" w:rsidRPr="00533E13">
        <w:rPr>
          <w:rFonts w:cstheme="minorHAnsi"/>
          <w:b/>
          <w:bCs/>
          <w:sz w:val="24"/>
          <w:szCs w:val="24"/>
        </w:rPr>
        <w:t>5</w:t>
      </w:r>
      <w:r w:rsidRPr="00334AD2">
        <w:rPr>
          <w:rFonts w:cstheme="minorHAnsi"/>
          <w:b/>
          <w:bCs/>
          <w:sz w:val="24"/>
          <w:szCs w:val="24"/>
        </w:rPr>
        <w:t xml:space="preserve"> do SWZ.</w:t>
      </w:r>
    </w:p>
    <w:p w14:paraId="60728C7D" w14:textId="0DF6134E" w:rsidR="00165951" w:rsidRPr="00165951" w:rsidRDefault="00165951" w:rsidP="00F0580C">
      <w:pPr>
        <w:widowControl w:val="0"/>
        <w:numPr>
          <w:ilvl w:val="2"/>
          <w:numId w:val="1"/>
        </w:numPr>
        <w:spacing w:before="120" w:after="0" w:line="360" w:lineRule="auto"/>
        <w:jc w:val="both"/>
        <w:rPr>
          <w:rFonts w:ascii="Calibri" w:eastAsia="Calibri" w:hAnsi="Calibri" w:cs="Calibri"/>
          <w:kern w:val="0"/>
          <w:sz w:val="24"/>
          <w:szCs w:val="24"/>
          <w:lang w:val="x-none"/>
          <w14:ligatures w14:val="none"/>
        </w:rPr>
      </w:pPr>
      <w:r w:rsidRPr="00165951">
        <w:rPr>
          <w:rFonts w:ascii="Calibri" w:eastAsia="Calibri" w:hAnsi="Calibri" w:cs="Calibri"/>
          <w:b/>
          <w:bCs/>
          <w:kern w:val="0"/>
          <w:sz w:val="24"/>
          <w:szCs w:val="24"/>
          <w:lang w:val="x-none"/>
          <w14:ligatures w14:val="none"/>
        </w:rPr>
        <w:t>Dokumenty</w:t>
      </w:r>
      <w:r w:rsidR="00BA7C3E">
        <w:rPr>
          <w:rFonts w:ascii="Calibri" w:eastAsia="Calibri" w:hAnsi="Calibri" w:cs="Calibri"/>
          <w:b/>
          <w:bCs/>
          <w:kern w:val="0"/>
          <w:sz w:val="24"/>
          <w:szCs w:val="24"/>
          <w:lang w:val="x-none"/>
          <w14:ligatures w14:val="none"/>
        </w:rPr>
        <w:t xml:space="preserve"> </w:t>
      </w:r>
      <w:r w:rsidRPr="00165951">
        <w:rPr>
          <w:rFonts w:ascii="Calibri" w:eastAsia="Calibri" w:hAnsi="Calibri" w:cs="Calibri"/>
          <w:b/>
          <w:bCs/>
          <w:kern w:val="0"/>
          <w:sz w:val="24"/>
          <w:szCs w:val="24"/>
          <w:lang w:val="x-none"/>
          <w14:ligatures w14:val="none"/>
        </w:rPr>
        <w:t>potwierdzające</w:t>
      </w:r>
      <w:r w:rsidRPr="00165951">
        <w:rPr>
          <w:rFonts w:ascii="Calibri" w:eastAsia="Calibri" w:hAnsi="Calibri" w:cs="Calibri"/>
          <w:kern w:val="0"/>
          <w:sz w:val="24"/>
          <w:szCs w:val="24"/>
          <w:lang w:val="x-none"/>
          <w14:ligatures w14:val="none"/>
        </w:rPr>
        <w:t>, że wykonawca jest ubezpieczony od</w:t>
      </w:r>
      <w:r w:rsidR="00BA7C3E">
        <w:rPr>
          <w:rFonts w:ascii="Calibri" w:eastAsia="Calibri" w:hAnsi="Calibri" w:cs="Calibri"/>
          <w:kern w:val="0"/>
          <w:sz w:val="24"/>
          <w:szCs w:val="24"/>
          <w:lang w:val="x-none"/>
          <w14:ligatures w14:val="none"/>
        </w:rPr>
        <w:t xml:space="preserve"> </w:t>
      </w:r>
      <w:r w:rsidRPr="00165951">
        <w:rPr>
          <w:rFonts w:ascii="Calibri" w:eastAsia="Calibri" w:hAnsi="Calibri" w:cs="Calibri"/>
          <w:kern w:val="0"/>
          <w:sz w:val="24"/>
          <w:szCs w:val="24"/>
          <w:lang w:val="x-none"/>
          <w14:ligatures w14:val="none"/>
        </w:rPr>
        <w:t>odpowiedzialności cywilnej w zakresie prowadzonej działalności związanej z</w:t>
      </w:r>
      <w:r w:rsidR="00BA7C3E">
        <w:rPr>
          <w:rFonts w:ascii="Calibri" w:eastAsia="Calibri" w:hAnsi="Calibri" w:cs="Calibri"/>
          <w:kern w:val="0"/>
          <w:sz w:val="24"/>
          <w:szCs w:val="24"/>
          <w:lang w:val="x-none"/>
          <w14:ligatures w14:val="none"/>
        </w:rPr>
        <w:t xml:space="preserve"> </w:t>
      </w:r>
      <w:r w:rsidRPr="00165951">
        <w:rPr>
          <w:rFonts w:ascii="Calibri" w:eastAsia="Calibri" w:hAnsi="Calibri" w:cs="Calibri"/>
          <w:kern w:val="0"/>
          <w:sz w:val="24"/>
          <w:szCs w:val="24"/>
          <w:lang w:val="x-none"/>
          <w14:ligatures w14:val="none"/>
        </w:rPr>
        <w:t>przedmiotem zamówienia ze wskazaniem sumy gwarancyjnej tego ubezpieczenia;</w:t>
      </w:r>
    </w:p>
    <w:p w14:paraId="75E651E9" w14:textId="2F20873A" w:rsidR="00334AD2" w:rsidRPr="00334AD2" w:rsidRDefault="00334AD2" w:rsidP="00F0580C">
      <w:pPr>
        <w:widowControl w:val="0"/>
        <w:numPr>
          <w:ilvl w:val="1"/>
          <w:numId w:val="1"/>
        </w:numPr>
        <w:spacing w:before="120" w:after="0" w:line="360" w:lineRule="auto"/>
        <w:jc w:val="both"/>
        <w:rPr>
          <w:rFonts w:ascii="Calibri" w:eastAsia="Arial" w:hAnsi="Calibri" w:cs="Calibri"/>
          <w:kern w:val="0"/>
          <w:sz w:val="24"/>
          <w:szCs w:val="24"/>
          <w:lang w:val="x-none" w:eastAsia="pl-PL" w:bidi="pl-PL"/>
          <w14:ligatures w14:val="none"/>
        </w:rPr>
      </w:pPr>
      <w:r w:rsidRPr="00334AD2">
        <w:rPr>
          <w:rFonts w:ascii="Calibri" w:eastAsia="Arial" w:hAnsi="Calibri" w:cs="Calibri"/>
          <w:kern w:val="0"/>
          <w:sz w:val="24"/>
          <w:szCs w:val="24"/>
          <w:lang w:val="x-none" w:eastAsia="pl-PL"/>
          <w14:ligatures w14:val="none"/>
        </w:rPr>
        <w:t xml:space="preserve">W przypadku składania oferty przez wykonawców wspólnie ubiegających się </w:t>
      </w:r>
      <w:r w:rsidRPr="00334AD2">
        <w:rPr>
          <w:rFonts w:ascii="Calibri" w:eastAsia="Arial" w:hAnsi="Calibri" w:cs="Calibri"/>
          <w:kern w:val="0"/>
          <w:sz w:val="24"/>
          <w:szCs w:val="24"/>
          <w:lang w:val="x-none" w:eastAsia="pl-PL"/>
          <w14:ligatures w14:val="none"/>
        </w:rPr>
        <w:br/>
        <w:t xml:space="preserve">o udzielenie zamówienia, każdy z wykonawców składa </w:t>
      </w:r>
      <w:r w:rsidRPr="003F72F4">
        <w:rPr>
          <w:rFonts w:ascii="Calibri" w:eastAsia="Arial" w:hAnsi="Calibri" w:cs="Calibri"/>
          <w:kern w:val="0"/>
          <w:sz w:val="24"/>
          <w:szCs w:val="24"/>
          <w:lang w:eastAsia="pl-PL"/>
          <w14:ligatures w14:val="none"/>
        </w:rPr>
        <w:t xml:space="preserve">oświadczenie, </w:t>
      </w:r>
      <w:r w:rsidRPr="003F72F4">
        <w:rPr>
          <w:rFonts w:ascii="Calibri" w:eastAsia="Arial" w:hAnsi="Calibri" w:cs="Calibri"/>
          <w:kern w:val="0"/>
          <w:sz w:val="24"/>
          <w:szCs w:val="24"/>
          <w:lang w:val="x-none" w:eastAsia="pl-PL"/>
          <w14:ligatures w14:val="none"/>
        </w:rPr>
        <w:t xml:space="preserve"> o który</w:t>
      </w:r>
      <w:r w:rsidR="003222B5" w:rsidRPr="003F72F4">
        <w:rPr>
          <w:rFonts w:ascii="Calibri" w:eastAsia="Arial" w:hAnsi="Calibri" w:cs="Calibri"/>
          <w:kern w:val="0"/>
          <w:sz w:val="24"/>
          <w:szCs w:val="24"/>
          <w:lang w:val="x-none" w:eastAsia="pl-PL"/>
          <w14:ligatures w14:val="none"/>
        </w:rPr>
        <w:t>m</w:t>
      </w:r>
      <w:r w:rsidRPr="003F72F4">
        <w:rPr>
          <w:rFonts w:ascii="Calibri" w:eastAsia="Arial" w:hAnsi="Calibri" w:cs="Calibri"/>
          <w:kern w:val="0"/>
          <w:sz w:val="24"/>
          <w:szCs w:val="24"/>
          <w:lang w:val="x-none" w:eastAsia="pl-PL"/>
          <w14:ligatures w14:val="none"/>
        </w:rPr>
        <w:t xml:space="preserve"> mowa</w:t>
      </w:r>
      <w:r w:rsidRPr="00334AD2">
        <w:rPr>
          <w:rFonts w:ascii="Calibri" w:eastAsia="Arial" w:hAnsi="Calibri" w:cs="Calibri"/>
          <w:kern w:val="0"/>
          <w:sz w:val="24"/>
          <w:szCs w:val="24"/>
          <w:lang w:val="x-none" w:eastAsia="pl-PL"/>
          <w14:ligatures w14:val="none"/>
        </w:rPr>
        <w:t xml:space="preserve"> w pkt</w:t>
      </w:r>
      <w:r w:rsidRPr="00334AD2">
        <w:rPr>
          <w:rFonts w:ascii="Calibri" w:eastAsia="Arial" w:hAnsi="Calibri" w:cs="Calibri"/>
          <w:kern w:val="0"/>
          <w:sz w:val="24"/>
          <w:szCs w:val="24"/>
          <w:lang w:eastAsia="pl-PL"/>
          <w14:ligatures w14:val="none"/>
        </w:rPr>
        <w:t xml:space="preserve"> 7.6.1. SWZ.</w:t>
      </w:r>
    </w:p>
    <w:p w14:paraId="1FE13B60" w14:textId="77777777" w:rsidR="00334AD2" w:rsidRPr="00165951" w:rsidRDefault="00334AD2" w:rsidP="00F0580C">
      <w:pPr>
        <w:widowControl w:val="0"/>
        <w:numPr>
          <w:ilvl w:val="1"/>
          <w:numId w:val="1"/>
        </w:numPr>
        <w:spacing w:after="0" w:line="360" w:lineRule="auto"/>
        <w:jc w:val="both"/>
        <w:rPr>
          <w:rFonts w:ascii="Calibri" w:eastAsia="Calibri"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żąda od wykonawcy, który polega na zdolnościach lub sytuacji innych podmiotów na zasadach określonych w art. 118 ust.1 ustawy</w:t>
      </w:r>
      <w:r w:rsidRPr="00334AD2">
        <w:rPr>
          <w:rFonts w:ascii="Calibri" w:eastAsia="Arial Unicode MS" w:hAnsi="Calibri" w:cs="Calibri"/>
          <w:kern w:val="0"/>
          <w:sz w:val="24"/>
          <w:szCs w:val="24"/>
          <w:lang w:eastAsia="pl-PL"/>
          <w14:ligatures w14:val="none"/>
        </w:rPr>
        <w:t xml:space="preserve"> </w:t>
      </w:r>
      <w:r w:rsidRPr="00334AD2">
        <w:rPr>
          <w:rFonts w:ascii="Calibri" w:eastAsia="Arial Unicode MS" w:hAnsi="Calibri" w:cs="Calibri"/>
          <w:kern w:val="0"/>
          <w:sz w:val="24"/>
          <w:szCs w:val="24"/>
          <w:lang w:val="x-none" w:eastAsia="pl-PL"/>
          <w14:ligatures w14:val="none"/>
        </w:rPr>
        <w:t xml:space="preserve">złożenia w odniesieniu do tych podmiotów </w:t>
      </w:r>
      <w:r w:rsidRPr="00334AD2">
        <w:rPr>
          <w:rFonts w:ascii="Calibri" w:eastAsia="Arial Unicode MS" w:hAnsi="Calibri" w:cs="Calibri"/>
          <w:kern w:val="0"/>
          <w:sz w:val="24"/>
          <w:szCs w:val="24"/>
          <w:lang w:eastAsia="pl-PL"/>
          <w14:ligatures w14:val="none"/>
        </w:rPr>
        <w:t>oświadczenia o którym mowa  w pkt. 7.6.1 SWZ</w:t>
      </w:r>
      <w:r w:rsidRPr="00334AD2">
        <w:rPr>
          <w:rFonts w:ascii="Calibri" w:eastAsia="Arial Unicode MS" w:hAnsi="Calibri" w:cs="Calibri"/>
          <w:kern w:val="0"/>
          <w:sz w:val="24"/>
          <w:szCs w:val="24"/>
          <w:lang w:val="x-none" w:eastAsia="pl-PL"/>
          <w14:ligatures w14:val="none"/>
        </w:rPr>
        <w:t>, wymagan</w:t>
      </w:r>
      <w:r w:rsidRPr="00334AD2">
        <w:rPr>
          <w:rFonts w:ascii="Calibri" w:eastAsia="Arial Unicode MS" w:hAnsi="Calibri" w:cs="Calibri"/>
          <w:kern w:val="0"/>
          <w:sz w:val="24"/>
          <w:szCs w:val="24"/>
          <w:lang w:eastAsia="pl-PL"/>
          <w14:ligatures w14:val="none"/>
        </w:rPr>
        <w:t>ego</w:t>
      </w:r>
      <w:r w:rsidRPr="00334AD2">
        <w:rPr>
          <w:rFonts w:ascii="Calibri" w:eastAsia="Arial Unicode MS" w:hAnsi="Calibri" w:cs="Calibri"/>
          <w:kern w:val="0"/>
          <w:sz w:val="24"/>
          <w:szCs w:val="24"/>
          <w:lang w:val="x-none" w:eastAsia="pl-PL"/>
          <w14:ligatures w14:val="none"/>
        </w:rPr>
        <w:t xml:space="preserve"> od wykonawcy.</w:t>
      </w:r>
    </w:p>
    <w:p w14:paraId="11E7AD84" w14:textId="77777777" w:rsidR="00165951" w:rsidRDefault="00165951" w:rsidP="00F0580C">
      <w:pPr>
        <w:widowControl w:val="0"/>
        <w:numPr>
          <w:ilvl w:val="1"/>
          <w:numId w:val="1"/>
        </w:numPr>
        <w:spacing w:after="0" w:line="360" w:lineRule="auto"/>
        <w:jc w:val="both"/>
        <w:rPr>
          <w:rFonts w:ascii="Calibri" w:eastAsia="Arial Unicode MS" w:hAnsi="Calibri" w:cs="Calibri"/>
          <w:kern w:val="0"/>
          <w:sz w:val="24"/>
          <w:szCs w:val="24"/>
          <w:lang w:val="x-none" w:eastAsia="pl-PL"/>
          <w14:ligatures w14:val="none"/>
        </w:rPr>
      </w:pPr>
      <w:r w:rsidRPr="00165951">
        <w:rPr>
          <w:rFonts w:ascii="Calibri" w:eastAsia="Arial Unicode MS" w:hAnsi="Calibri" w:cs="Calibri"/>
          <w:kern w:val="0"/>
          <w:sz w:val="24"/>
          <w:szCs w:val="24"/>
          <w:lang w:val="x-none" w:eastAsia="pl-PL"/>
          <w14:ligatures w14:val="none"/>
        </w:rPr>
        <w:t>Jeżeli z uzasadnionej przyczyny wykonawca nie może złożyć wymaganych przez zamawiającego podmiotowych środków dowodowych, o których mowa w pkt 7.6.4 SWZ wykonawca składa inne podmiotowe środki dowodowe, które w wystarczający sposób potwierdzają spełnianie opisanego przez zamawiającego warunku udziału w postępowaniu.</w:t>
      </w:r>
    </w:p>
    <w:p w14:paraId="1EAFA2BA" w14:textId="5191A1D2" w:rsidR="00334AD2" w:rsidRPr="00165951" w:rsidRDefault="00334AD2" w:rsidP="00F0580C">
      <w:pPr>
        <w:widowControl w:val="0"/>
        <w:numPr>
          <w:ilvl w:val="1"/>
          <w:numId w:val="1"/>
        </w:numPr>
        <w:spacing w:after="0" w:line="360" w:lineRule="auto"/>
        <w:jc w:val="both"/>
        <w:rPr>
          <w:rFonts w:ascii="Calibri" w:eastAsia="Arial Unicode MS" w:hAnsi="Calibri" w:cs="Calibri"/>
          <w:kern w:val="0"/>
          <w:sz w:val="24"/>
          <w:szCs w:val="24"/>
          <w:lang w:val="x-none" w:eastAsia="pl-PL"/>
          <w14:ligatures w14:val="none"/>
        </w:rPr>
      </w:pPr>
      <w:r w:rsidRPr="00165951">
        <w:rPr>
          <w:rFonts w:ascii="Calibri" w:eastAsia="Calibri" w:hAnsi="Calibri" w:cs="Calibri"/>
          <w:kern w:val="0"/>
          <w:sz w:val="24"/>
          <w:szCs w:val="24"/>
          <w:lang w:val="x-none"/>
          <w14:ligatures w14:val="none"/>
        </w:rPr>
        <w:t>Zamawiający nie wzywa do złożenia podmiotowych środków dowodowych, jeżeli</w:t>
      </w:r>
      <w:r w:rsidRPr="00165951">
        <w:rPr>
          <w:rFonts w:ascii="Calibri" w:eastAsia="Calibri" w:hAnsi="Calibri" w:cs="Calibri"/>
          <w:kern w:val="0"/>
          <w:sz w:val="24"/>
          <w:szCs w:val="24"/>
          <w14:ligatures w14:val="none"/>
        </w:rPr>
        <w:t xml:space="preserve"> </w:t>
      </w:r>
      <w:r w:rsidRPr="00165951">
        <w:rPr>
          <w:rFonts w:ascii="Calibri" w:eastAsia="Calibri" w:hAnsi="Calibri" w:cs="Calibri"/>
          <w:kern w:val="0"/>
          <w:sz w:val="24"/>
          <w:szCs w:val="24"/>
          <w:lang w:val="x-none"/>
          <w14:ligatures w14:val="none"/>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w:t>
      </w:r>
      <w:r w:rsidRPr="00165951">
        <w:rPr>
          <w:rFonts w:ascii="Calibri" w:eastAsia="Calibri" w:hAnsi="Calibri" w:cs="Calibri"/>
          <w:kern w:val="0"/>
          <w:sz w:val="24"/>
          <w:szCs w:val="24"/>
          <w:lang w:val="x-none"/>
          <w14:ligatures w14:val="none"/>
        </w:rPr>
        <w:lastRenderedPageBreak/>
        <w:t>którym mowa w art. 125 ust. 1 ustawy dane umożliwiające dostęp do tych środków</w:t>
      </w:r>
      <w:r w:rsidR="00AD27DA">
        <w:rPr>
          <w:rFonts w:ascii="Calibri" w:eastAsia="Calibri" w:hAnsi="Calibri" w:cs="Calibri"/>
          <w:kern w:val="0"/>
          <w:sz w:val="24"/>
          <w:szCs w:val="24"/>
          <w:lang w:val="x-none"/>
          <w14:ligatures w14:val="none"/>
        </w:rPr>
        <w:t xml:space="preserve"> (art. 274 ust. 4 </w:t>
      </w:r>
      <w:proofErr w:type="spellStart"/>
      <w:r w:rsidR="00AD27DA">
        <w:rPr>
          <w:rFonts w:ascii="Calibri" w:eastAsia="Calibri" w:hAnsi="Calibri" w:cs="Calibri"/>
          <w:kern w:val="0"/>
          <w:sz w:val="24"/>
          <w:szCs w:val="24"/>
          <w:lang w:val="x-none"/>
          <w14:ligatures w14:val="none"/>
        </w:rPr>
        <w:t>Pzp</w:t>
      </w:r>
      <w:proofErr w:type="spellEnd"/>
      <w:r w:rsidR="00AD27DA">
        <w:rPr>
          <w:rFonts w:ascii="Calibri" w:eastAsia="Calibri" w:hAnsi="Calibri" w:cs="Calibri"/>
          <w:kern w:val="0"/>
          <w:sz w:val="24"/>
          <w:szCs w:val="24"/>
          <w:lang w:val="x-none"/>
          <w14:ligatures w14:val="none"/>
        </w:rPr>
        <w:t>)</w:t>
      </w:r>
      <w:r w:rsidRPr="00165951">
        <w:rPr>
          <w:rFonts w:ascii="Calibri" w:eastAsia="Calibri" w:hAnsi="Calibri" w:cs="Calibri"/>
          <w:kern w:val="0"/>
          <w:sz w:val="24"/>
          <w:szCs w:val="24"/>
          <w14:ligatures w14:val="none"/>
        </w:rPr>
        <w:t>.</w:t>
      </w:r>
    </w:p>
    <w:p w14:paraId="53026CAC" w14:textId="77777777" w:rsidR="00334AD2" w:rsidRPr="00334AD2" w:rsidRDefault="00334AD2" w:rsidP="00F0580C">
      <w:pPr>
        <w:numPr>
          <w:ilvl w:val="1"/>
          <w:numId w:val="1"/>
        </w:numPr>
        <w:tabs>
          <w:tab w:val="left" w:pos="-4500"/>
        </w:tabs>
        <w:suppressAutoHyphens/>
        <w:spacing w:after="0" w:line="360" w:lineRule="auto"/>
        <w:ind w:left="851" w:hanging="567"/>
        <w:jc w:val="both"/>
        <w:textAlignment w:val="baseline"/>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 Wykonawca nie jest zobowiązany do złożenia podmiotowych środków dowodowych, które zamawiający posiada, jeżeli wykonawca wskaże te środki oraz potwierdzi ich prawidłowość i aktualność.</w:t>
      </w:r>
    </w:p>
    <w:p w14:paraId="1F0FD7AE" w14:textId="77777777" w:rsidR="00334AD2" w:rsidRPr="00334AD2" w:rsidRDefault="00334AD2" w:rsidP="00F0580C">
      <w:pPr>
        <w:numPr>
          <w:ilvl w:val="1"/>
          <w:numId w:val="1"/>
        </w:numPr>
        <w:tabs>
          <w:tab w:val="left" w:pos="-4500"/>
        </w:tabs>
        <w:suppressAutoHyphens/>
        <w:spacing w:after="0" w:line="360" w:lineRule="auto"/>
        <w:ind w:left="851" w:hanging="567"/>
        <w:jc w:val="both"/>
        <w:textAlignment w:val="baseline"/>
        <w:rPr>
          <w:rFonts w:ascii="Calibri" w:eastAsia="Calibri" w:hAnsi="Calibri" w:cs="Calibri"/>
          <w:bCs/>
          <w:kern w:val="0"/>
          <w:sz w:val="24"/>
          <w:szCs w:val="24"/>
          <w:u w:val="single"/>
          <w14:ligatures w14:val="none"/>
        </w:rPr>
      </w:pPr>
      <w:r w:rsidRPr="00334AD2">
        <w:rPr>
          <w:rFonts w:ascii="Calibri" w:eastAsia="Calibri" w:hAnsi="Calibri" w:cs="Calibri"/>
          <w:kern w:val="0"/>
          <w:sz w:val="24"/>
          <w:szCs w:val="24"/>
          <w14:ligatures w14:val="none"/>
        </w:rPr>
        <w:t xml:space="preserve"> 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334AD2">
        <w:rPr>
          <w:rFonts w:ascii="Calibri" w:eastAsia="Calibri" w:hAnsi="Calibri" w:cs="Calibri"/>
          <w:caps/>
          <w:kern w:val="0"/>
          <w:sz w:val="24"/>
          <w:szCs w:val="24"/>
          <w14:ligatures w14:val="none"/>
        </w:rPr>
        <w:t xml:space="preserve">30 </w:t>
      </w:r>
      <w:r w:rsidRPr="00334AD2">
        <w:rPr>
          <w:rFonts w:ascii="Calibri" w:eastAsia="Calibri" w:hAnsi="Calibri" w:cs="Calibri"/>
          <w:kern w:val="0"/>
          <w:sz w:val="24"/>
          <w:szCs w:val="24"/>
          <w14:ligatures w14:val="none"/>
        </w:rPr>
        <w:t xml:space="preserve">grudnia 2020 r. w sprawie sposobu sporządzania </w:t>
      </w:r>
      <w:r w:rsidRPr="00334AD2">
        <w:rPr>
          <w:rFonts w:ascii="Calibri" w:eastAsia="Calibri" w:hAnsi="Calibri" w:cs="Calibri"/>
          <w:kern w:val="0"/>
          <w:sz w:val="24"/>
          <w:szCs w:val="24"/>
          <w14:ligatures w14:val="none"/>
        </w:rPr>
        <w:br/>
        <w:t xml:space="preserve">i przekazywania informacji oraz wymagań technicznych dla dokumentów elektronicznych oraz środków komunikacji elektronicznej w postępowaniu </w:t>
      </w:r>
      <w:r w:rsidRPr="00334AD2">
        <w:rPr>
          <w:rFonts w:ascii="Calibri" w:eastAsia="Calibri" w:hAnsi="Calibri" w:cs="Calibri"/>
          <w:kern w:val="0"/>
          <w:sz w:val="24"/>
          <w:szCs w:val="24"/>
          <w14:ligatures w14:val="none"/>
        </w:rPr>
        <w:br/>
        <w:t xml:space="preserve">o udzielenie zamówienia publicznego lub konkursie </w:t>
      </w:r>
      <w:r w:rsidRPr="00334AD2">
        <w:rPr>
          <w:rFonts w:ascii="Calibri" w:eastAsia="Times New Roman" w:hAnsi="Calibri" w:cs="Calibri"/>
          <w:kern w:val="0"/>
          <w:sz w:val="24"/>
          <w:szCs w:val="24"/>
          <w:lang w:eastAsia="pl-PL"/>
          <w14:ligatures w14:val="none"/>
        </w:rPr>
        <w:t>(Dz. U. z 2020 poz. 2452)</w:t>
      </w:r>
      <w:r w:rsidRPr="00334AD2">
        <w:rPr>
          <w:rFonts w:ascii="Calibri" w:eastAsia="Calibri" w:hAnsi="Calibri" w:cs="Calibri"/>
          <w:kern w:val="0"/>
          <w:sz w:val="24"/>
          <w:szCs w:val="24"/>
          <w14:ligatures w14:val="none"/>
        </w:rPr>
        <w:t>.</w:t>
      </w:r>
    </w:p>
    <w:p w14:paraId="3DD1F5D8" w14:textId="77777777" w:rsidR="00334AD2" w:rsidRPr="00334AD2" w:rsidRDefault="00334AD2" w:rsidP="00F0580C">
      <w:pPr>
        <w:numPr>
          <w:ilvl w:val="0"/>
          <w:numId w:val="1"/>
        </w:numPr>
        <w:tabs>
          <w:tab w:val="left" w:pos="-4500"/>
        </w:tabs>
        <w:suppressAutoHyphens/>
        <w:spacing w:before="240" w:after="200" w:line="360" w:lineRule="auto"/>
        <w:jc w:val="both"/>
        <w:textAlignment w:val="baseline"/>
        <w:rPr>
          <w:rFonts w:ascii="Calibri" w:eastAsia="Times New Roman" w:hAnsi="Calibri" w:cs="Calibri"/>
          <w:b/>
          <w:kern w:val="0"/>
          <w:sz w:val="24"/>
          <w:szCs w:val="24"/>
          <w:lang w:val="x-none" w:eastAsia="pl-PL"/>
          <w14:ligatures w14:val="none"/>
        </w:rPr>
      </w:pPr>
      <w:r w:rsidRPr="00334AD2">
        <w:rPr>
          <w:rFonts w:ascii="Calibri" w:eastAsia="Times New Roman" w:hAnsi="Calibri" w:cs="Calibri"/>
          <w:b/>
          <w:kern w:val="0"/>
          <w:sz w:val="24"/>
          <w:szCs w:val="24"/>
          <w:lang w:val="x-none" w:eastAsia="pl-PL"/>
          <w14:ligatures w14:val="none"/>
        </w:rPr>
        <w:t xml:space="preserve">Informacje o środkach komunikacji elektronicznej, przy użyciu których zamawiający będzie komunikował się z wykonawcami, oraz informacje o wymaganiach technicznych </w:t>
      </w:r>
      <w:r w:rsidRPr="00334AD2">
        <w:rPr>
          <w:rFonts w:ascii="Calibri" w:eastAsia="Times New Roman" w:hAnsi="Calibri" w:cs="Calibri"/>
          <w:b/>
          <w:kern w:val="0"/>
          <w:sz w:val="24"/>
          <w:szCs w:val="24"/>
          <w:lang w:val="x-none" w:eastAsia="pl-PL"/>
          <w14:ligatures w14:val="none"/>
        </w:rPr>
        <w:br/>
        <w:t>i organizacyjnych sporządzania, wysyłania i odbierania korespondencji elektronicznej</w:t>
      </w:r>
    </w:p>
    <w:p w14:paraId="3AD12BD2" w14:textId="25165CD2" w:rsidR="00334AD2" w:rsidRPr="00334AD2" w:rsidRDefault="00334AD2" w:rsidP="00F0580C">
      <w:pPr>
        <w:numPr>
          <w:ilvl w:val="1"/>
          <w:numId w:val="1"/>
        </w:numPr>
        <w:tabs>
          <w:tab w:val="left" w:pos="-4500"/>
        </w:tabs>
        <w:suppressAutoHyphens/>
        <w:spacing w:after="0" w:line="360" w:lineRule="auto"/>
        <w:jc w:val="both"/>
        <w:textAlignment w:val="baseline"/>
        <w:rPr>
          <w:rFonts w:ascii="Calibri" w:eastAsia="Times New Roman" w:hAnsi="Calibri" w:cs="Calibri"/>
          <w:b/>
          <w:kern w:val="0"/>
          <w:sz w:val="24"/>
          <w:szCs w:val="24"/>
          <w:u w:val="single"/>
          <w:lang w:val="x-none" w:eastAsia="pl-PL"/>
          <w14:ligatures w14:val="none"/>
        </w:rPr>
      </w:pPr>
      <w:r w:rsidRPr="00334AD2">
        <w:rPr>
          <w:rFonts w:ascii="Calibri" w:eastAsia="Calibri" w:hAnsi="Calibri" w:cs="Calibri"/>
          <w:kern w:val="0"/>
          <w:sz w:val="24"/>
          <w:szCs w:val="24"/>
          <w:lang w:val="x-none"/>
          <w14:ligatures w14:val="none"/>
        </w:rPr>
        <w:t xml:space="preserve">Komunikacja w postępowaniu o udzielenie zamówienia, w tym składanie ofert, wymiana informacji oraz przekazywanie dokumentów lub oświadczeń między Zamawiającym </w:t>
      </w:r>
      <w:r w:rsidRPr="00334AD2">
        <w:rPr>
          <w:rFonts w:ascii="Calibri" w:eastAsia="Calibri" w:hAnsi="Calibri" w:cs="Calibri"/>
          <w:kern w:val="0"/>
          <w:sz w:val="24"/>
          <w:szCs w:val="24"/>
          <w:lang w:val="x-none"/>
          <w14:ligatures w14:val="none"/>
        </w:rPr>
        <w:br/>
        <w:t>a Wykonawcą, z uwzględnieniem wyjątków określonych w ustawie, odbywa się przy użyciu środków komunikacji elektronicznej w rozumieniu ustawy z dnia 18 lipca 2002 r. o świadczeniu usług drogą elektroniczną (</w:t>
      </w:r>
      <w:proofErr w:type="spellStart"/>
      <w:r w:rsidRPr="00334AD2">
        <w:rPr>
          <w:rFonts w:ascii="Calibri" w:eastAsia="Calibri" w:hAnsi="Calibri" w:cs="Calibri"/>
          <w:kern w:val="0"/>
          <w:sz w:val="24"/>
          <w:szCs w:val="24"/>
          <w:lang w:val="x-none"/>
          <w14:ligatures w14:val="none"/>
        </w:rPr>
        <w:t>t.j</w:t>
      </w:r>
      <w:proofErr w:type="spellEnd"/>
      <w:r w:rsidRPr="00334AD2">
        <w:rPr>
          <w:rFonts w:ascii="Calibri" w:eastAsia="Calibri" w:hAnsi="Calibri" w:cs="Calibri"/>
          <w:kern w:val="0"/>
          <w:sz w:val="24"/>
          <w:szCs w:val="24"/>
          <w:lang w:val="x-none"/>
          <w14:ligatures w14:val="none"/>
        </w:rPr>
        <w:t>. Dz</w:t>
      </w:r>
      <w:r w:rsidRPr="00AD27DA">
        <w:rPr>
          <w:rFonts w:ascii="Calibri" w:eastAsia="Calibri" w:hAnsi="Calibri" w:cs="Calibri"/>
          <w:kern w:val="0"/>
          <w:sz w:val="24"/>
          <w:szCs w:val="24"/>
          <w:lang w:val="x-none"/>
          <w14:ligatures w14:val="none"/>
        </w:rPr>
        <w:t>. U. z 202</w:t>
      </w:r>
      <w:r w:rsidR="00AD27DA" w:rsidRPr="00AD27DA">
        <w:rPr>
          <w:rFonts w:ascii="Calibri" w:eastAsia="Calibri" w:hAnsi="Calibri" w:cs="Calibri"/>
          <w:kern w:val="0"/>
          <w:sz w:val="24"/>
          <w:szCs w:val="24"/>
          <w:lang w:val="x-none"/>
          <w14:ligatures w14:val="none"/>
        </w:rPr>
        <w:t>4</w:t>
      </w:r>
      <w:r w:rsidRPr="00AD27DA">
        <w:rPr>
          <w:rFonts w:ascii="Calibri" w:eastAsia="Calibri" w:hAnsi="Calibri" w:cs="Calibri"/>
          <w:kern w:val="0"/>
          <w:sz w:val="24"/>
          <w:szCs w:val="24"/>
          <w:lang w:val="x-none"/>
          <w14:ligatures w14:val="none"/>
        </w:rPr>
        <w:t xml:space="preserve"> r. poz.</w:t>
      </w:r>
      <w:r w:rsidR="00F24E17">
        <w:rPr>
          <w:rFonts w:ascii="Calibri" w:eastAsia="Calibri" w:hAnsi="Calibri" w:cs="Calibri"/>
          <w:kern w:val="0"/>
          <w:sz w:val="24"/>
          <w:szCs w:val="24"/>
          <w:lang w:val="x-none"/>
          <w14:ligatures w14:val="none"/>
        </w:rPr>
        <w:t xml:space="preserve"> </w:t>
      </w:r>
      <w:r w:rsidR="00AD27DA">
        <w:rPr>
          <w:rFonts w:ascii="Calibri" w:eastAsia="Calibri" w:hAnsi="Calibri" w:cs="Calibri"/>
          <w:kern w:val="0"/>
          <w:sz w:val="24"/>
          <w:szCs w:val="24"/>
          <w:lang w:val="x-none"/>
          <w14:ligatures w14:val="none"/>
        </w:rPr>
        <w:t>1513</w:t>
      </w:r>
      <w:r w:rsidRPr="00334AD2">
        <w:rPr>
          <w:rFonts w:ascii="Calibri" w:eastAsia="Calibri" w:hAnsi="Calibri" w:cs="Calibri"/>
          <w:kern w:val="0"/>
          <w:sz w:val="24"/>
          <w:szCs w:val="24"/>
          <w:lang w:val="x-none"/>
          <w14:ligatures w14:val="none"/>
        </w:rPr>
        <w:t>).</w:t>
      </w:r>
    </w:p>
    <w:p w14:paraId="058AF4A7" w14:textId="77777777" w:rsidR="00334AD2" w:rsidRPr="00290CAF" w:rsidRDefault="00334AD2" w:rsidP="00F0580C">
      <w:pPr>
        <w:numPr>
          <w:ilvl w:val="1"/>
          <w:numId w:val="1"/>
        </w:numPr>
        <w:tabs>
          <w:tab w:val="left" w:pos="-4500"/>
        </w:tabs>
        <w:suppressAutoHyphens/>
        <w:spacing w:after="0" w:line="360" w:lineRule="auto"/>
        <w:jc w:val="both"/>
        <w:textAlignment w:val="baseline"/>
        <w:rPr>
          <w:rFonts w:ascii="Calibri" w:eastAsia="Times New Roman" w:hAnsi="Calibri" w:cs="Calibri"/>
          <w:b/>
          <w:kern w:val="0"/>
          <w:sz w:val="24"/>
          <w:szCs w:val="24"/>
          <w:u w:val="single"/>
          <w:lang w:val="x-none" w:eastAsia="pl-PL"/>
          <w14:ligatures w14:val="none"/>
        </w:rPr>
      </w:pPr>
      <w:r w:rsidRPr="00334AD2">
        <w:rPr>
          <w:rFonts w:ascii="Calibri" w:eastAsia="Calibri" w:hAnsi="Calibri" w:cs="Calibri"/>
          <w:kern w:val="0"/>
          <w:sz w:val="24"/>
          <w:szCs w:val="24"/>
          <w:lang w:val="x-none"/>
          <w14:ligatures w14:val="none"/>
        </w:rPr>
        <w:t xml:space="preserve">W postępowaniu o udzielenie zamówienia publicznego komunikacja między </w:t>
      </w:r>
      <w:r w:rsidRPr="00165951">
        <w:rPr>
          <w:rFonts w:ascii="Calibri" w:eastAsia="Calibri" w:hAnsi="Calibri" w:cs="Calibri"/>
          <w:kern w:val="0"/>
          <w:sz w:val="24"/>
          <w:szCs w:val="24"/>
          <w:lang w:val="x-none"/>
          <w14:ligatures w14:val="none"/>
        </w:rPr>
        <w:t xml:space="preserve">Zamawiającym a wykonawcami odbywa się przy użyciu Platformy e-Zamówienia, która jest dostępna pod </w:t>
      </w:r>
      <w:r w:rsidRPr="00290CAF">
        <w:rPr>
          <w:rFonts w:ascii="Calibri" w:eastAsia="Calibri" w:hAnsi="Calibri" w:cs="Calibri"/>
          <w:kern w:val="0"/>
          <w:sz w:val="24"/>
          <w:szCs w:val="24"/>
          <w:lang w:val="x-none"/>
          <w14:ligatures w14:val="none"/>
        </w:rPr>
        <w:t xml:space="preserve">adresem: </w:t>
      </w:r>
      <w:hyperlink r:id="rId14" w:history="1">
        <w:r w:rsidRPr="00290CAF">
          <w:rPr>
            <w:rFonts w:ascii="Calibri" w:eastAsia="Calibri" w:hAnsi="Calibri" w:cs="Calibri"/>
            <w:color w:val="0000FF"/>
            <w:kern w:val="0"/>
            <w:sz w:val="24"/>
            <w:szCs w:val="24"/>
            <w:u w:val="single"/>
            <w:lang w:val="x-none"/>
            <w14:ligatures w14:val="none"/>
          </w:rPr>
          <w:t>https://ezamowienia.gov.pl</w:t>
        </w:r>
      </w:hyperlink>
    </w:p>
    <w:p w14:paraId="3ED86A95" w14:textId="77777777" w:rsidR="00334AD2" w:rsidRPr="00165951" w:rsidRDefault="00334AD2" w:rsidP="00F0580C">
      <w:pPr>
        <w:numPr>
          <w:ilvl w:val="1"/>
          <w:numId w:val="1"/>
        </w:numPr>
        <w:spacing w:after="0" w:line="360" w:lineRule="auto"/>
        <w:jc w:val="both"/>
        <w:rPr>
          <w:rFonts w:ascii="Calibri" w:eastAsia="Calibri" w:hAnsi="Calibri" w:cs="Calibri"/>
          <w:kern w:val="0"/>
          <w:sz w:val="24"/>
          <w:szCs w:val="24"/>
          <w14:ligatures w14:val="none"/>
        </w:rPr>
      </w:pPr>
      <w:r w:rsidRPr="00165951">
        <w:rPr>
          <w:rFonts w:ascii="Calibri" w:eastAsia="Calibri" w:hAnsi="Calibri" w:cs="Calibri"/>
          <w:kern w:val="0"/>
          <w:sz w:val="24"/>
          <w:szCs w:val="24"/>
          <w14:ligatures w14:val="none"/>
        </w:rPr>
        <w:t>Korzystanie z Platformy e-Zamówienia jest bezpłatne.</w:t>
      </w:r>
    </w:p>
    <w:p w14:paraId="0F7DADA6" w14:textId="77777777" w:rsidR="00334AD2" w:rsidRPr="00165951" w:rsidRDefault="00334AD2" w:rsidP="00F0580C">
      <w:pPr>
        <w:numPr>
          <w:ilvl w:val="1"/>
          <w:numId w:val="1"/>
        </w:numPr>
        <w:spacing w:after="0" w:line="360" w:lineRule="auto"/>
        <w:jc w:val="both"/>
        <w:rPr>
          <w:rFonts w:ascii="Calibri" w:eastAsia="Calibri" w:hAnsi="Calibri" w:cs="Calibri"/>
          <w:kern w:val="0"/>
          <w:sz w:val="24"/>
          <w:szCs w:val="24"/>
          <w14:ligatures w14:val="none"/>
        </w:rPr>
      </w:pPr>
      <w:r w:rsidRPr="00165951">
        <w:rPr>
          <w:rFonts w:ascii="Calibri" w:eastAsia="Calibri" w:hAnsi="Calibri" w:cs="Calibri"/>
          <w:kern w:val="0"/>
          <w:sz w:val="24"/>
          <w:szCs w:val="24"/>
          <w14:ligatures w14:val="none"/>
        </w:rPr>
        <w:t xml:space="preserve">Zamawiający wyznacza następujące osoby do kontaktu z Wykonawcami: </w:t>
      </w:r>
    </w:p>
    <w:p w14:paraId="233B448F" w14:textId="46DEB193" w:rsidR="00C67BC5" w:rsidRPr="00AD27DA" w:rsidRDefault="00511369" w:rsidP="00C67BC5">
      <w:pPr>
        <w:pStyle w:val="Nagwek"/>
        <w:numPr>
          <w:ilvl w:val="0"/>
          <w:numId w:val="40"/>
        </w:numPr>
        <w:spacing w:after="120"/>
        <w:jc w:val="both"/>
        <w:rPr>
          <w:rFonts w:asciiTheme="minorHAnsi" w:hAnsiTheme="minorHAnsi" w:cstheme="minorHAnsi"/>
          <w:b/>
          <w:bCs/>
          <w:lang w:val="en-US"/>
        </w:rPr>
      </w:pPr>
      <w:r w:rsidRPr="00AD27DA">
        <w:rPr>
          <w:rFonts w:asciiTheme="minorHAnsi" w:hAnsiTheme="minorHAnsi" w:cstheme="minorHAnsi"/>
          <w:b/>
          <w:bCs/>
        </w:rPr>
        <w:t>Gabriela Mrzygłód</w:t>
      </w:r>
      <w:r w:rsidR="00C67BC5" w:rsidRPr="00AD27DA">
        <w:rPr>
          <w:rFonts w:asciiTheme="minorHAnsi" w:hAnsiTheme="minorHAnsi" w:cstheme="minorHAnsi"/>
          <w:b/>
          <w:bCs/>
        </w:rPr>
        <w:t xml:space="preserve">, tel. </w:t>
      </w:r>
      <w:r w:rsidR="00C67BC5" w:rsidRPr="00AD27DA">
        <w:rPr>
          <w:rFonts w:asciiTheme="minorHAnsi" w:hAnsiTheme="minorHAnsi" w:cstheme="minorHAnsi"/>
          <w:b/>
          <w:bCs/>
          <w:lang w:val="en-US"/>
        </w:rPr>
        <w:t xml:space="preserve">(33) 873 18 11 </w:t>
      </w:r>
      <w:proofErr w:type="spellStart"/>
      <w:r w:rsidR="00C67BC5" w:rsidRPr="00AD27DA">
        <w:rPr>
          <w:rFonts w:asciiTheme="minorHAnsi" w:hAnsiTheme="minorHAnsi" w:cstheme="minorHAnsi"/>
          <w:b/>
          <w:bCs/>
          <w:lang w:val="en-US"/>
        </w:rPr>
        <w:t>wew</w:t>
      </w:r>
      <w:proofErr w:type="spellEnd"/>
      <w:r w:rsidR="00C67BC5" w:rsidRPr="00AD27DA">
        <w:rPr>
          <w:rFonts w:asciiTheme="minorHAnsi" w:hAnsiTheme="minorHAnsi" w:cstheme="minorHAnsi"/>
          <w:b/>
          <w:bCs/>
          <w:lang w:val="en-US"/>
        </w:rPr>
        <w:t>. 2</w:t>
      </w:r>
      <w:r w:rsidRPr="00AD27DA">
        <w:rPr>
          <w:rFonts w:asciiTheme="minorHAnsi" w:hAnsiTheme="minorHAnsi" w:cstheme="minorHAnsi"/>
          <w:b/>
          <w:bCs/>
          <w:lang w:val="en-US"/>
        </w:rPr>
        <w:t>06</w:t>
      </w:r>
      <w:r w:rsidR="00C67BC5" w:rsidRPr="00AD27DA">
        <w:rPr>
          <w:rFonts w:asciiTheme="minorHAnsi" w:hAnsiTheme="minorHAnsi" w:cstheme="minorHAnsi"/>
          <w:b/>
          <w:bCs/>
          <w:lang w:val="en-US"/>
        </w:rPr>
        <w:t xml:space="preserve">, e-mail: </w:t>
      </w:r>
      <w:hyperlink r:id="rId15" w:history="1">
        <w:r w:rsidRPr="00AD27DA">
          <w:rPr>
            <w:rStyle w:val="Hipercze"/>
            <w:rFonts w:asciiTheme="minorHAnsi" w:eastAsiaTheme="majorEastAsia" w:hAnsiTheme="minorHAnsi" w:cstheme="minorHAnsi"/>
            <w:b/>
            <w:bCs/>
            <w:lang w:val="en-US"/>
          </w:rPr>
          <w:t>gmrzyglod@wadowice.pl</w:t>
        </w:r>
      </w:hyperlink>
    </w:p>
    <w:p w14:paraId="3D341ACD" w14:textId="77777777" w:rsidR="005B0576" w:rsidRPr="00AD27DA" w:rsidRDefault="00165951" w:rsidP="005B0576">
      <w:pPr>
        <w:pStyle w:val="Akapitzlist"/>
        <w:numPr>
          <w:ilvl w:val="0"/>
          <w:numId w:val="40"/>
        </w:numPr>
        <w:spacing w:after="0" w:line="360" w:lineRule="auto"/>
        <w:jc w:val="both"/>
        <w:rPr>
          <w:rFonts w:eastAsia="Calibri" w:cstheme="minorHAnsi"/>
          <w:b/>
          <w:bCs/>
          <w:kern w:val="0"/>
          <w:sz w:val="24"/>
          <w:szCs w:val="24"/>
          <w14:ligatures w14:val="none"/>
        </w:rPr>
      </w:pPr>
      <w:r w:rsidRPr="00AD27DA">
        <w:rPr>
          <w:rFonts w:cstheme="minorHAnsi"/>
          <w:b/>
          <w:bCs/>
          <w:sz w:val="24"/>
          <w:szCs w:val="24"/>
        </w:rPr>
        <w:t xml:space="preserve">Piotr Bartel, tel. (33) 873 18 11 wew. 208, e-mail: </w:t>
      </w:r>
      <w:hyperlink r:id="rId16" w:history="1">
        <w:r w:rsidRPr="00AD27DA">
          <w:rPr>
            <w:rStyle w:val="Hipercze"/>
            <w:rFonts w:asciiTheme="minorHAnsi" w:hAnsiTheme="minorHAnsi" w:cstheme="minorHAnsi"/>
            <w:b/>
            <w:bCs/>
            <w:sz w:val="24"/>
            <w:szCs w:val="24"/>
          </w:rPr>
          <w:t>pbartel@wadowice.pl</w:t>
        </w:r>
      </w:hyperlink>
    </w:p>
    <w:p w14:paraId="599EB1DE" w14:textId="0373D5D1" w:rsidR="00B048CD" w:rsidRPr="00B048CD" w:rsidRDefault="00334AD2" w:rsidP="00B048CD">
      <w:pPr>
        <w:pStyle w:val="Akapitzlist"/>
        <w:numPr>
          <w:ilvl w:val="1"/>
          <w:numId w:val="1"/>
        </w:numPr>
        <w:spacing w:after="0" w:line="360" w:lineRule="auto"/>
        <w:jc w:val="both"/>
        <w:rPr>
          <w:rFonts w:eastAsia="Calibri" w:cstheme="minorHAnsi"/>
          <w:bCs/>
          <w:color w:val="EE0000"/>
          <w:kern w:val="0"/>
          <w:sz w:val="24"/>
          <w:szCs w:val="24"/>
          <w14:ligatures w14:val="none"/>
        </w:rPr>
      </w:pPr>
      <w:r w:rsidRPr="005B0576">
        <w:rPr>
          <w:rFonts w:ascii="Calibri" w:eastAsia="Calibri" w:hAnsi="Calibri" w:cs="Calibri"/>
          <w:kern w:val="0"/>
          <w:sz w:val="24"/>
          <w:szCs w:val="24"/>
          <w14:ligatures w14:val="none"/>
        </w:rPr>
        <w:lastRenderedPageBreak/>
        <w:t xml:space="preserve">Adres strony internetowej prowadzonego postępowania (link prowadzący bezpośrednio do widoku postępowania na Platformie e-Zamówienia): </w:t>
      </w:r>
      <w:hyperlink r:id="rId17" w:history="1">
        <w:r w:rsidR="002520C7" w:rsidRPr="005A4CE1">
          <w:rPr>
            <w:rStyle w:val="Hipercze"/>
            <w:rFonts w:asciiTheme="minorHAnsi" w:eastAsia="Calibri" w:hAnsiTheme="minorHAnsi" w:cstheme="minorHAnsi"/>
            <w:bCs/>
            <w:kern w:val="0"/>
            <w:sz w:val="24"/>
            <w:szCs w:val="24"/>
            <w14:ligatures w14:val="none"/>
          </w:rPr>
          <w:t>https://ezamowienia.gov.pl/mp-client/search/list/ocds-148610-22600571-f56c-4428-876d-422e1df73e9a</w:t>
        </w:r>
      </w:hyperlink>
    </w:p>
    <w:p w14:paraId="1845B529" w14:textId="77777777" w:rsidR="00334AD2" w:rsidRPr="005B48EB" w:rsidRDefault="00334AD2" w:rsidP="00334AD2">
      <w:pPr>
        <w:spacing w:after="0" w:line="360" w:lineRule="auto"/>
        <w:ind w:left="792"/>
        <w:jc w:val="both"/>
        <w:rPr>
          <w:rFonts w:ascii="Calibri" w:eastAsia="Calibri" w:hAnsi="Calibri" w:cs="Calibri"/>
          <w:kern w:val="0"/>
          <w:sz w:val="24"/>
          <w:szCs w:val="24"/>
          <w14:ligatures w14:val="none"/>
        </w:rPr>
      </w:pPr>
      <w:r w:rsidRPr="005B48EB">
        <w:rPr>
          <w:rFonts w:ascii="Calibri" w:eastAsia="Calibri" w:hAnsi="Calibri" w:cs="Calibri"/>
          <w:kern w:val="0"/>
          <w:sz w:val="24"/>
          <w:szCs w:val="24"/>
          <w14:ligatures w14:val="none"/>
        </w:rPr>
        <w:t>Postępowanie można wyszukać również ze strony głównej Platformy e-Zamówienia (przycisk „Przeglądaj postępowania/konkursy”).</w:t>
      </w:r>
    </w:p>
    <w:p w14:paraId="7A9C453A" w14:textId="22E87E35" w:rsidR="00B048CD" w:rsidRPr="00427FBD" w:rsidRDefault="00334AD2" w:rsidP="00D51560">
      <w:pPr>
        <w:numPr>
          <w:ilvl w:val="1"/>
          <w:numId w:val="1"/>
        </w:numPr>
        <w:spacing w:after="0" w:line="360" w:lineRule="auto"/>
        <w:jc w:val="both"/>
        <w:rPr>
          <w:rFonts w:ascii="Calibri" w:eastAsia="Calibri" w:hAnsi="Calibri" w:cs="Calibri"/>
          <w:color w:val="0070C0"/>
          <w:kern w:val="0"/>
          <w:sz w:val="24"/>
          <w:szCs w:val="24"/>
          <w14:ligatures w14:val="none"/>
        </w:rPr>
      </w:pPr>
      <w:r w:rsidRPr="00B048CD">
        <w:rPr>
          <w:rFonts w:ascii="Calibri" w:eastAsia="Calibri" w:hAnsi="Calibri" w:cs="Calibri"/>
          <w:kern w:val="0"/>
          <w:sz w:val="24"/>
          <w:szCs w:val="24"/>
          <w14:ligatures w14:val="none"/>
        </w:rPr>
        <w:t xml:space="preserve">Identyfikator (ID) postępowania na Platformie e-Zamówienia: </w:t>
      </w:r>
      <w:r w:rsidR="00427FBD" w:rsidRPr="00427FBD">
        <w:rPr>
          <w:rFonts w:ascii="Calibri" w:eastAsia="Calibri" w:hAnsi="Calibri" w:cs="Calibri"/>
          <w:color w:val="0070C0"/>
          <w:kern w:val="0"/>
          <w:sz w:val="24"/>
          <w:szCs w:val="24"/>
          <w14:ligatures w14:val="none"/>
        </w:rPr>
        <w:t xml:space="preserve">ocds-148610-22600571-f56c-4428-876d-422e1df73e9a </w:t>
      </w:r>
    </w:p>
    <w:p w14:paraId="501FE380" w14:textId="7C90BFE8" w:rsidR="00334AD2" w:rsidRPr="00B048CD" w:rsidRDefault="00334AD2" w:rsidP="00D51560">
      <w:pPr>
        <w:numPr>
          <w:ilvl w:val="1"/>
          <w:numId w:val="1"/>
        </w:numPr>
        <w:spacing w:after="0" w:line="360" w:lineRule="auto"/>
        <w:jc w:val="both"/>
        <w:rPr>
          <w:rFonts w:ascii="Calibri" w:eastAsia="Calibri" w:hAnsi="Calibri" w:cs="Calibri"/>
          <w:kern w:val="0"/>
          <w:sz w:val="24"/>
          <w:szCs w:val="24"/>
          <w14:ligatures w14:val="none"/>
        </w:rPr>
      </w:pPr>
      <w:r w:rsidRPr="00B048CD">
        <w:rPr>
          <w:rFonts w:ascii="Calibri" w:eastAsia="Calibri" w:hAnsi="Calibri" w:cs="Calibri"/>
          <w:kern w:val="0"/>
          <w:sz w:val="24"/>
          <w:szCs w:val="24"/>
          <w14:ligatures w14:val="none"/>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726772AC" w14:textId="3EFB2934" w:rsidR="00334AD2" w:rsidRPr="00334AD2" w:rsidRDefault="00334AD2" w:rsidP="00F0580C">
      <w:pPr>
        <w:numPr>
          <w:ilvl w:val="1"/>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Przeglądanie i pobieranie publicznej treści dokumentacji postępowania nie wymaga</w:t>
      </w:r>
      <w:r w:rsidR="002A1799">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t>posiadania konta na Platformie e-Zamówienia ani logowania.</w:t>
      </w:r>
    </w:p>
    <w:p w14:paraId="05A73423" w14:textId="77777777" w:rsidR="00334AD2" w:rsidRPr="00334AD2" w:rsidRDefault="00334AD2" w:rsidP="00F0580C">
      <w:pPr>
        <w:numPr>
          <w:ilvl w:val="1"/>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A87DBBB" w14:textId="42864C5C" w:rsidR="00334AD2" w:rsidRPr="00334AD2" w:rsidRDefault="00334AD2" w:rsidP="00F0580C">
      <w:pPr>
        <w:numPr>
          <w:ilvl w:val="1"/>
          <w:numId w:val="1"/>
        </w:numPr>
        <w:tabs>
          <w:tab w:val="left" w:pos="851"/>
        </w:tabs>
        <w:spacing w:after="0" w:line="360" w:lineRule="auto"/>
        <w:contextualSpacing/>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Dokumenty elektroniczne, o których mowa w § 2 ust. 1 rozporządzenia Prezesa Rady Ministrów w sprawie wymagań dla dokumentów elektronicznych, sporządza się </w:t>
      </w:r>
      <w:r w:rsidRPr="00334AD2">
        <w:rPr>
          <w:rFonts w:ascii="Calibri" w:eastAsia="Calibri" w:hAnsi="Calibri" w:cs="Calibri"/>
          <w:kern w:val="0"/>
          <w:sz w:val="24"/>
          <w:szCs w:val="24"/>
          <w14:ligatures w14:val="none"/>
        </w:rPr>
        <w:br/>
        <w:t>w postaci elektronicznej, w formatach danych określonych w przepisach rozporządzenia Rady Ministrów w sprawie Krajowych Ram Interoperacyjności</w:t>
      </w:r>
      <w:r w:rsidR="00AD27DA">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t xml:space="preserve">z uwzględnieniem rodzaju przekazywanych danych i przekazuje się jako załączniki. W przypadku formatów, o których mowa w art. 66 ust. 1 ustawy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ww. regulacje nie będą miały bezpośredniego zastosowania.</w:t>
      </w:r>
    </w:p>
    <w:p w14:paraId="49059DE7" w14:textId="77777777" w:rsidR="00334AD2" w:rsidRPr="00334AD2" w:rsidRDefault="00334AD2" w:rsidP="00F0580C">
      <w:pPr>
        <w:numPr>
          <w:ilvl w:val="1"/>
          <w:numId w:val="1"/>
        </w:numPr>
        <w:tabs>
          <w:tab w:val="left" w:pos="851"/>
        </w:tabs>
        <w:spacing w:after="0" w:line="360" w:lineRule="auto"/>
        <w:contextualSpacing/>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Informacje, oświadczenia lub dokumenty, inne niż wymienione w § 2 ust. 1 rozporządzenia Prezesa Rady Ministrów w sprawie wymagań dla dokumentów elektronicznych, przekazywane w postępowaniu sporządza się w postaci elektronicznej:</w:t>
      </w:r>
    </w:p>
    <w:p w14:paraId="77878241" w14:textId="59A86EE2" w:rsidR="00334AD2" w:rsidRPr="00334AD2" w:rsidRDefault="00334AD2" w:rsidP="00F0580C">
      <w:pPr>
        <w:numPr>
          <w:ilvl w:val="2"/>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w formatach danych określonych w przepisach rozporządzenia Rady Ministrów w sprawie Krajowych Ram Interoperacyjności (i przekazuje się jako załącznik), lub </w:t>
      </w:r>
    </w:p>
    <w:p w14:paraId="249CE190" w14:textId="77777777" w:rsidR="00334AD2" w:rsidRPr="00334AD2" w:rsidRDefault="00334AD2" w:rsidP="00F0580C">
      <w:pPr>
        <w:numPr>
          <w:ilvl w:val="2"/>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lastRenderedPageBreak/>
        <w:t>jako tekst wpisany bezpośrednio do wiadomości przekazywanej przy użyciu środków komunikacji elektronicznej (np. w treści wiadomości e-mail lub w treści „Formularza do komunikacji”).</w:t>
      </w:r>
    </w:p>
    <w:p w14:paraId="31862529" w14:textId="1637C593"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Jeżeli dokumenty elektroniczne, przekazywane przy użyciu środków komunikacji elektronicznej, zawierają informacje stanowiące tajemnicę przedsiębiorstwa </w:t>
      </w:r>
      <w:r w:rsidRPr="00334AD2">
        <w:rPr>
          <w:rFonts w:ascii="Calibri" w:eastAsia="Calibri" w:hAnsi="Calibri" w:cs="Calibri"/>
          <w:kern w:val="0"/>
          <w:sz w:val="24"/>
          <w:szCs w:val="24"/>
          <w14:ligatures w14:val="none"/>
        </w:rPr>
        <w:br/>
        <w:t xml:space="preserve">w rozumieniu przepisów ustawy z dnia 16 kwietnia 1993 r. o zwalczaniu nieuczciwej konkurencji (Dz. U. </w:t>
      </w:r>
      <w:r w:rsidRPr="00AD27DA">
        <w:rPr>
          <w:rFonts w:ascii="Calibri" w:eastAsia="Calibri" w:hAnsi="Calibri" w:cs="Calibri"/>
          <w:kern w:val="0"/>
          <w:sz w:val="24"/>
          <w:szCs w:val="24"/>
          <w14:ligatures w14:val="none"/>
        </w:rPr>
        <w:t>z 202</w:t>
      </w:r>
      <w:r w:rsidR="00AD27DA" w:rsidRPr="00AD27DA">
        <w:rPr>
          <w:rFonts w:ascii="Calibri" w:eastAsia="Calibri" w:hAnsi="Calibri" w:cs="Calibri"/>
          <w:kern w:val="0"/>
          <w:sz w:val="24"/>
          <w:szCs w:val="24"/>
          <w14:ligatures w14:val="none"/>
        </w:rPr>
        <w:t>6</w:t>
      </w:r>
      <w:r w:rsidRPr="00AD27DA">
        <w:rPr>
          <w:rFonts w:ascii="Calibri" w:eastAsia="Calibri" w:hAnsi="Calibri" w:cs="Calibri"/>
          <w:kern w:val="0"/>
          <w:sz w:val="24"/>
          <w:szCs w:val="24"/>
          <w14:ligatures w14:val="none"/>
        </w:rPr>
        <w:t xml:space="preserve"> r. poz.</w:t>
      </w:r>
      <w:r w:rsidRPr="00334AD2">
        <w:rPr>
          <w:rFonts w:ascii="Calibri" w:eastAsia="Calibri" w:hAnsi="Calibri" w:cs="Calibri"/>
          <w:kern w:val="0"/>
          <w:sz w:val="24"/>
          <w:szCs w:val="24"/>
          <w14:ligatures w14:val="none"/>
        </w:rPr>
        <w:t xml:space="preserve"> </w:t>
      </w:r>
      <w:r w:rsidR="00AD27DA">
        <w:rPr>
          <w:rFonts w:ascii="Calibri" w:eastAsia="Calibri" w:hAnsi="Calibri" w:cs="Calibri"/>
          <w:kern w:val="0"/>
          <w:sz w:val="24"/>
          <w:szCs w:val="24"/>
          <w14:ligatures w14:val="none"/>
        </w:rPr>
        <w:t>85</w:t>
      </w:r>
      <w:r w:rsidRPr="00334AD2">
        <w:rPr>
          <w:rFonts w:ascii="Calibri" w:eastAsia="Calibri" w:hAnsi="Calibri" w:cs="Calibri"/>
          <w:kern w:val="0"/>
          <w:sz w:val="24"/>
          <w:szCs w:val="24"/>
          <w14:ligatures w14:val="none"/>
        </w:rPr>
        <w:t xml:space="preserve">) wykonawca, w celu utrzymania </w:t>
      </w:r>
      <w:r w:rsidRPr="00334AD2">
        <w:rPr>
          <w:rFonts w:ascii="Calibri" w:eastAsia="Calibri" w:hAnsi="Calibri" w:cs="Calibri"/>
          <w:kern w:val="0"/>
          <w:sz w:val="24"/>
          <w:szCs w:val="24"/>
          <w14:ligatures w14:val="none"/>
        </w:rPr>
        <w:br/>
        <w:t>w poufności tych informacji, przekazuje je w wydzielonym i odpowiednio oznaczonym pliku, wraz z jednoczesnym zaznaczeniem w nazwie pliku „Dokument stanowiący tajemnicę przedsiębiorstwa”.</w:t>
      </w:r>
    </w:p>
    <w:p w14:paraId="024C5331" w14:textId="4CF753FA"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u w:val="single"/>
          <w14:ligatures w14:val="none"/>
        </w:rPr>
      </w:pPr>
      <w:r w:rsidRPr="00334AD2">
        <w:rPr>
          <w:rFonts w:ascii="Calibri" w:eastAsia="Calibri" w:hAnsi="Calibri" w:cs="Calibri"/>
          <w:kern w:val="0"/>
          <w:sz w:val="24"/>
          <w:szCs w:val="24"/>
          <w14:ligatures w14:val="none"/>
        </w:rPr>
        <w:t xml:space="preserve">Komunikacja w postępowaniu, </w:t>
      </w:r>
      <w:r w:rsidRPr="00334AD2">
        <w:rPr>
          <w:rFonts w:ascii="Calibri" w:eastAsia="Calibri" w:hAnsi="Calibri" w:cs="Calibri"/>
          <w:b/>
          <w:bCs/>
          <w:kern w:val="0"/>
          <w:sz w:val="24"/>
          <w:szCs w:val="24"/>
          <w14:ligatures w14:val="none"/>
        </w:rPr>
        <w:t>z wyłączeniem składania ofert/wniosków</w:t>
      </w:r>
      <w:r w:rsidRPr="00334AD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br/>
        <w:t>o dopuszczenie do udziału w postępowaniu, odbywa się drogą elektroniczną za pośrednictwem formularzy do komunikacji dostępnych w zakładce „Formularze” („Formularze do komunikacji”).</w:t>
      </w:r>
      <w:r w:rsidRPr="00334AD2">
        <w:rPr>
          <w:rFonts w:ascii="Calibri" w:eastAsia="Calibri" w:hAnsi="Calibri" w:cs="Calibri"/>
          <w:kern w:val="0"/>
          <w:sz w:val="24"/>
          <w:szCs w:val="24"/>
          <w14:ligatures w14:val="none"/>
        </w:rPr>
        <w:tab/>
        <w:t xml:space="preserve"> </w:t>
      </w:r>
      <w:r w:rsidRPr="00334AD2">
        <w:rPr>
          <w:rFonts w:ascii="Calibri" w:eastAsia="Calibri" w:hAnsi="Calibri" w:cs="Calibri"/>
          <w:kern w:val="0"/>
          <w:sz w:val="24"/>
          <w:szCs w:val="24"/>
          <w14:ligatures w14:val="none"/>
        </w:rPr>
        <w:b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xml:space="preserve"> lub rozporządzeniem Prezesa Rady Ministrów w sprawie wymagań dla dokumentów elektronicznych opatrzone kwalifikowanym podpisem elektronicznym, podpisem zaufanym lub podpisem</w:t>
      </w:r>
      <w:r w:rsidR="00391054">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t>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4520223E" w14:textId="190055DA"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w:t>
      </w:r>
      <w:r w:rsidR="000517E7">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t>jest posiadanie tzw. konta uproszczonego na Platformie e-Zamówienia.</w:t>
      </w:r>
    </w:p>
    <w:p w14:paraId="7CCE7B24" w14:textId="77777777"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Wszystkie wysłane i odebrane w postępowaniu przez wykonawcę wiadomości widoczne są po zalogowaniu w podglądzie postępowania w zakładce „Komunikacja”.</w:t>
      </w:r>
    </w:p>
    <w:p w14:paraId="18570406" w14:textId="6B878EF0"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lastRenderedPageBreak/>
        <w:t xml:space="preserve">Maksymalny rozmiar plików przesyłanych za pośrednictwem „Formularzy do komunikacji” wynosi </w:t>
      </w:r>
      <w:r w:rsidR="00C439B1">
        <w:rPr>
          <w:rFonts w:ascii="Calibri" w:eastAsia="Calibri" w:hAnsi="Calibri" w:cs="Calibri"/>
          <w:kern w:val="0"/>
          <w:sz w:val="24"/>
          <w:szCs w:val="24"/>
          <w14:ligatures w14:val="none"/>
        </w:rPr>
        <w:t>150</w:t>
      </w:r>
      <w:r w:rsidRPr="00334AD2">
        <w:rPr>
          <w:rFonts w:ascii="Calibri" w:eastAsia="Calibri" w:hAnsi="Calibri" w:cs="Calibri"/>
          <w:kern w:val="0"/>
          <w:sz w:val="24"/>
          <w:szCs w:val="24"/>
          <w14:ligatures w14:val="none"/>
        </w:rPr>
        <w:t xml:space="preserve"> MB (wielkość ta dotyczy plików przesyłanych jako załączniki do jednego formularza).</w:t>
      </w:r>
    </w:p>
    <w:p w14:paraId="5D421C0A" w14:textId="77777777"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Minimalne wymagania techniczne dotyczące sprzętu używanego w celu korzystania </w:t>
      </w:r>
      <w:r w:rsidRPr="00334AD2">
        <w:rPr>
          <w:rFonts w:ascii="Calibri" w:eastAsia="Calibri" w:hAnsi="Calibri" w:cs="Calibri"/>
          <w:kern w:val="0"/>
          <w:sz w:val="24"/>
          <w:szCs w:val="24"/>
          <w14:ligatures w14:val="none"/>
        </w:rPr>
        <w:br/>
        <w:t>z usług Platformy e-Zamówienia oraz informacje dotyczące specyfikacji połączenia określa Regulamin Platformy e-Zamówienia.</w:t>
      </w:r>
    </w:p>
    <w:p w14:paraId="4C3A9EDF" w14:textId="481204E8"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14:paraId="7FEDB8C9" w14:textId="77777777"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We wszelkiej korespondencji zawiązanej z niniejszym postępowaniem Zamawiający </w:t>
      </w:r>
      <w:r w:rsidRPr="00334AD2">
        <w:rPr>
          <w:rFonts w:ascii="Calibri" w:eastAsia="Calibri" w:hAnsi="Calibri" w:cs="Calibri"/>
          <w:kern w:val="0"/>
          <w:sz w:val="24"/>
          <w:szCs w:val="24"/>
          <w14:ligatures w14:val="none"/>
        </w:rPr>
        <w:br/>
        <w:t>i Wykonawcy posługują się numerem postępowania wskazanym w SWZ.</w:t>
      </w:r>
    </w:p>
    <w:p w14:paraId="5DD6E6D0" w14:textId="77777777" w:rsidR="00334AD2" w:rsidRPr="00334AD2" w:rsidRDefault="00334AD2" w:rsidP="00F0580C">
      <w:pPr>
        <w:numPr>
          <w:ilvl w:val="1"/>
          <w:numId w:val="1"/>
        </w:numPr>
        <w:tabs>
          <w:tab w:val="left" w:pos="851"/>
        </w:tabs>
        <w:spacing w:after="0" w:line="360" w:lineRule="auto"/>
        <w:jc w:val="both"/>
        <w:rPr>
          <w:rFonts w:ascii="Calibri" w:eastAsia="Calibri" w:hAnsi="Calibri" w:cs="Calibri"/>
          <w:b/>
          <w:bCs/>
          <w:kern w:val="0"/>
          <w:sz w:val="24"/>
          <w:szCs w:val="24"/>
          <w14:ligatures w14:val="none"/>
        </w:rPr>
      </w:pPr>
      <w:r w:rsidRPr="00334AD2">
        <w:rPr>
          <w:rFonts w:ascii="Calibri" w:eastAsia="Calibri" w:hAnsi="Calibri" w:cs="Calibri"/>
          <w:b/>
          <w:bCs/>
          <w:kern w:val="0"/>
          <w:sz w:val="24"/>
          <w:szCs w:val="24"/>
          <w14:ligatures w14:val="none"/>
        </w:rPr>
        <w:t>Zamawiający dopuszcza również komunikację z Wykonawcami za pomocą poczty elektronicznej</w:t>
      </w:r>
      <w:r w:rsidRPr="00334AD2">
        <w:rPr>
          <w:rFonts w:ascii="Calibri" w:eastAsia="Calibri" w:hAnsi="Calibri" w:cs="Calibri"/>
          <w:kern w:val="0"/>
          <w:sz w:val="24"/>
          <w:szCs w:val="24"/>
          <w14:ligatures w14:val="none"/>
        </w:rPr>
        <w:t xml:space="preserve">, </w:t>
      </w:r>
      <w:r w:rsidRPr="00334AD2">
        <w:rPr>
          <w:rFonts w:ascii="Calibri" w:eastAsia="Calibri" w:hAnsi="Calibri" w:cs="Calibri"/>
          <w:b/>
          <w:bCs/>
          <w:kern w:val="0"/>
          <w:sz w:val="24"/>
          <w:szCs w:val="24"/>
          <w14:ligatures w14:val="none"/>
        </w:rPr>
        <w:t xml:space="preserve">e-mail: </w:t>
      </w:r>
      <w:hyperlink r:id="rId18" w:history="1">
        <w:r w:rsidRPr="00334AD2">
          <w:rPr>
            <w:rFonts w:ascii="Calibri" w:eastAsia="Calibri" w:hAnsi="Calibri" w:cs="Calibri"/>
            <w:b/>
            <w:bCs/>
            <w:color w:val="0000FF"/>
            <w:kern w:val="0"/>
            <w:sz w:val="24"/>
            <w:szCs w:val="24"/>
            <w:u w:val="single"/>
            <w14:ligatures w14:val="none"/>
          </w:rPr>
          <w:t>zamowienia@wadowice.pl</w:t>
        </w:r>
      </w:hyperlink>
      <w:r w:rsidRPr="00334AD2">
        <w:rPr>
          <w:rFonts w:ascii="Calibri" w:eastAsia="Calibri" w:hAnsi="Calibri" w:cs="Calibri"/>
          <w:b/>
          <w:bCs/>
          <w:kern w:val="0"/>
          <w:sz w:val="24"/>
          <w:szCs w:val="24"/>
          <w14:ligatures w14:val="none"/>
        </w:rPr>
        <w:t xml:space="preserve">  (nie dotyczy składania ofert).</w:t>
      </w:r>
    </w:p>
    <w:p w14:paraId="186193B4" w14:textId="3B228A5C" w:rsidR="00334AD2" w:rsidRPr="00334AD2"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W przypadku komunikacji za pośrednictwem poczty elektronicznej za datę przekazania wniosków, zawiadomień, dokumentów elektronicznych, oświadczeń lub cyfrowych </w:t>
      </w:r>
      <w:proofErr w:type="spellStart"/>
      <w:r w:rsidRPr="00334AD2">
        <w:rPr>
          <w:rFonts w:ascii="Calibri" w:eastAsia="Calibri" w:hAnsi="Calibri" w:cs="Calibri"/>
          <w:kern w:val="0"/>
          <w:sz w:val="24"/>
          <w:szCs w:val="24"/>
          <w14:ligatures w14:val="none"/>
        </w:rPr>
        <w:t>odwzorowań</w:t>
      </w:r>
      <w:proofErr w:type="spellEnd"/>
      <w:r w:rsidR="002A53BE">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t>dokumentów w postaci papierowej (elektronicznych kopii dokumentów stworzonych w postaci papierowej) oraz innych informacji przyjmuje się datę ich przekazania na adres poczty elektronicznej Zamawiającego.</w:t>
      </w:r>
    </w:p>
    <w:p w14:paraId="58038813" w14:textId="4678E5C8" w:rsidR="00F541A0" w:rsidRPr="009336D3" w:rsidRDefault="00334AD2" w:rsidP="00F0580C">
      <w:pPr>
        <w:numPr>
          <w:ilvl w:val="1"/>
          <w:numId w:val="1"/>
        </w:numPr>
        <w:tabs>
          <w:tab w:val="left" w:pos="851"/>
        </w:tabs>
        <w:spacing w:after="20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Informacje na temat komunikacji za pośrednictwem Platformy dostępne są również </w:t>
      </w:r>
      <w:r w:rsidRPr="00334AD2">
        <w:rPr>
          <w:rFonts w:ascii="Calibri" w:eastAsia="Calibri" w:hAnsi="Calibri" w:cs="Calibri"/>
          <w:kern w:val="0"/>
          <w:sz w:val="24"/>
          <w:szCs w:val="24"/>
          <w14:ligatures w14:val="none"/>
        </w:rPr>
        <w:br/>
        <w:t xml:space="preserve">w Instrukcji interaktywnej – Komunikacja w postępowaniu dostępnej pod adresem: </w:t>
      </w:r>
      <w:hyperlink r:id="rId19" w:history="1">
        <w:r w:rsidRPr="00334AD2">
          <w:rPr>
            <w:rFonts w:ascii="Calibri" w:eastAsia="Calibri" w:hAnsi="Calibri" w:cs="Calibri"/>
            <w:color w:val="0000FF"/>
            <w:kern w:val="0"/>
            <w:sz w:val="24"/>
            <w:szCs w:val="24"/>
            <w:u w:val="single"/>
            <w14:ligatures w14:val="none"/>
          </w:rPr>
          <w:t>https://media.ezamowienia.gov.pl/pod/2021/10/Komunikacja-w-postepowaniu-5.1.pdf</w:t>
        </w:r>
      </w:hyperlink>
      <w:r w:rsidRPr="00334AD2">
        <w:rPr>
          <w:rFonts w:ascii="Calibri" w:eastAsia="Calibri" w:hAnsi="Calibri" w:cs="Calibri"/>
          <w:kern w:val="0"/>
          <w:sz w:val="24"/>
          <w:szCs w:val="24"/>
          <w14:ligatures w14:val="none"/>
        </w:rPr>
        <w:t xml:space="preserve">. </w:t>
      </w:r>
    </w:p>
    <w:p w14:paraId="3A36FB4F" w14:textId="77777777" w:rsidR="00334AD2" w:rsidRPr="00334AD2" w:rsidRDefault="00334AD2" w:rsidP="00F0580C">
      <w:pPr>
        <w:numPr>
          <w:ilvl w:val="0"/>
          <w:numId w:val="1"/>
        </w:numPr>
        <w:suppressAutoHyphens/>
        <w:spacing w:after="20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Times New Roman" w:hAnsi="Calibri" w:cs="Calibri"/>
          <w:b/>
          <w:kern w:val="0"/>
          <w:sz w:val="24"/>
          <w:szCs w:val="24"/>
          <w:u w:val="single"/>
          <w:lang w:val="x-none" w:eastAsia="pl-PL"/>
          <w14:ligatures w14:val="none"/>
        </w:rPr>
        <w:t>Termin związania ofertą</w:t>
      </w:r>
    </w:p>
    <w:p w14:paraId="6A53D57F" w14:textId="7E478162" w:rsidR="00334AD2" w:rsidRPr="00334AD2" w:rsidRDefault="00334AD2" w:rsidP="00F0580C">
      <w:pPr>
        <w:numPr>
          <w:ilvl w:val="1"/>
          <w:numId w:val="1"/>
        </w:numPr>
        <w:suppressAutoHyphens/>
        <w:spacing w:after="20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Batang" w:hAnsi="Calibri" w:cs="Calibri"/>
          <w:kern w:val="1"/>
          <w:sz w:val="24"/>
          <w:szCs w:val="24"/>
          <w:lang w:val="x-none" w:eastAsia="zh-CN"/>
          <w14:ligatures w14:val="none"/>
        </w:rPr>
        <w:t xml:space="preserve">Wykonawca będzie </w:t>
      </w:r>
      <w:r w:rsidRPr="00E1450A">
        <w:rPr>
          <w:rFonts w:ascii="Calibri" w:eastAsia="Batang" w:hAnsi="Calibri" w:cs="Calibri"/>
          <w:kern w:val="1"/>
          <w:sz w:val="24"/>
          <w:szCs w:val="24"/>
          <w:lang w:val="x-none" w:eastAsia="zh-CN"/>
          <w14:ligatures w14:val="none"/>
        </w:rPr>
        <w:t xml:space="preserve">związany ofertą przez okres </w:t>
      </w:r>
      <w:r w:rsidRPr="00E1450A">
        <w:rPr>
          <w:rFonts w:ascii="Calibri" w:eastAsia="Batang" w:hAnsi="Calibri" w:cs="Calibri"/>
          <w:kern w:val="1"/>
          <w:sz w:val="24"/>
          <w:szCs w:val="24"/>
          <w:lang w:eastAsia="zh-CN"/>
          <w14:ligatures w14:val="none"/>
        </w:rPr>
        <w:t xml:space="preserve">nie dłuższy niż. </w:t>
      </w:r>
      <w:r w:rsidR="002A6DCB">
        <w:rPr>
          <w:rFonts w:ascii="Calibri" w:eastAsia="Batang" w:hAnsi="Calibri" w:cs="Calibri"/>
          <w:kern w:val="1"/>
          <w:sz w:val="24"/>
          <w:szCs w:val="24"/>
          <w:lang w:val="x-none" w:eastAsia="zh-CN"/>
          <w14:ligatures w14:val="none"/>
        </w:rPr>
        <w:t>3</w:t>
      </w:r>
      <w:r w:rsidRPr="00E1450A">
        <w:rPr>
          <w:rFonts w:ascii="Calibri" w:eastAsia="Batang" w:hAnsi="Calibri" w:cs="Calibri"/>
          <w:kern w:val="1"/>
          <w:sz w:val="24"/>
          <w:szCs w:val="24"/>
          <w:lang w:val="x-none" w:eastAsia="zh-CN"/>
          <w14:ligatures w14:val="none"/>
        </w:rPr>
        <w:t xml:space="preserve">0 dni tj. </w:t>
      </w:r>
      <w:r w:rsidRPr="009A67FF">
        <w:rPr>
          <w:rFonts w:ascii="Calibri" w:eastAsia="Batang" w:hAnsi="Calibri" w:cs="Calibri"/>
          <w:kern w:val="1"/>
          <w:sz w:val="24"/>
          <w:szCs w:val="24"/>
          <w:lang w:val="x-none" w:eastAsia="zh-CN"/>
          <w14:ligatures w14:val="none"/>
        </w:rPr>
        <w:t>do dnia</w:t>
      </w:r>
      <w:r w:rsidRPr="009A67FF">
        <w:rPr>
          <w:rFonts w:ascii="Calibri" w:eastAsia="Batang" w:hAnsi="Calibri" w:cs="Calibri"/>
          <w:kern w:val="1"/>
          <w:sz w:val="24"/>
          <w:szCs w:val="24"/>
          <w:lang w:eastAsia="zh-CN"/>
          <w14:ligatures w14:val="none"/>
        </w:rPr>
        <w:t xml:space="preserve"> </w:t>
      </w:r>
      <w:r w:rsidR="009A67FF" w:rsidRPr="00AA63B1">
        <w:rPr>
          <w:rFonts w:ascii="Calibri" w:eastAsia="Batang" w:hAnsi="Calibri" w:cs="Calibri"/>
          <w:b/>
          <w:bCs/>
          <w:kern w:val="1"/>
          <w:sz w:val="24"/>
          <w:szCs w:val="24"/>
          <w:lang w:eastAsia="zh-CN"/>
          <w14:ligatures w14:val="none"/>
        </w:rPr>
        <w:t>2</w:t>
      </w:r>
      <w:r w:rsidR="009010A8">
        <w:rPr>
          <w:rFonts w:ascii="Calibri" w:eastAsia="Batang" w:hAnsi="Calibri" w:cs="Calibri"/>
          <w:b/>
          <w:bCs/>
          <w:kern w:val="1"/>
          <w:sz w:val="24"/>
          <w:szCs w:val="24"/>
          <w:lang w:eastAsia="zh-CN"/>
          <w14:ligatures w14:val="none"/>
        </w:rPr>
        <w:t>6</w:t>
      </w:r>
      <w:r w:rsidR="00F877EB" w:rsidRPr="00AA63B1">
        <w:rPr>
          <w:rFonts w:ascii="Calibri" w:eastAsia="Batang" w:hAnsi="Calibri" w:cs="Calibri"/>
          <w:b/>
          <w:bCs/>
          <w:kern w:val="1"/>
          <w:sz w:val="24"/>
          <w:szCs w:val="24"/>
          <w:lang w:eastAsia="zh-CN"/>
          <w14:ligatures w14:val="none"/>
        </w:rPr>
        <w:t>.</w:t>
      </w:r>
      <w:r w:rsidR="0056603F" w:rsidRPr="00AA63B1">
        <w:rPr>
          <w:rFonts w:ascii="Calibri" w:eastAsia="Batang" w:hAnsi="Calibri" w:cs="Calibri"/>
          <w:b/>
          <w:bCs/>
          <w:kern w:val="1"/>
          <w:sz w:val="24"/>
          <w:szCs w:val="24"/>
          <w:lang w:eastAsia="zh-CN"/>
          <w14:ligatures w14:val="none"/>
        </w:rPr>
        <w:t>05</w:t>
      </w:r>
      <w:r w:rsidRPr="00AA63B1">
        <w:rPr>
          <w:rFonts w:ascii="Calibri" w:eastAsia="Batang" w:hAnsi="Calibri" w:cs="Calibri"/>
          <w:b/>
          <w:bCs/>
          <w:kern w:val="1"/>
          <w:sz w:val="24"/>
          <w:szCs w:val="24"/>
          <w:lang w:eastAsia="zh-CN"/>
          <w14:ligatures w14:val="none"/>
        </w:rPr>
        <w:t>.202</w:t>
      </w:r>
      <w:r w:rsidR="00511369" w:rsidRPr="00AA63B1">
        <w:rPr>
          <w:rFonts w:ascii="Calibri" w:eastAsia="Batang" w:hAnsi="Calibri" w:cs="Calibri"/>
          <w:b/>
          <w:bCs/>
          <w:kern w:val="1"/>
          <w:sz w:val="24"/>
          <w:szCs w:val="24"/>
          <w:lang w:eastAsia="zh-CN"/>
          <w14:ligatures w14:val="none"/>
        </w:rPr>
        <w:t>6</w:t>
      </w:r>
      <w:r w:rsidRPr="009A67FF">
        <w:rPr>
          <w:rFonts w:ascii="Calibri" w:eastAsia="Batang" w:hAnsi="Calibri" w:cs="Calibri"/>
          <w:b/>
          <w:bCs/>
          <w:kern w:val="1"/>
          <w:sz w:val="24"/>
          <w:szCs w:val="24"/>
          <w:lang w:eastAsia="zh-CN"/>
          <w14:ligatures w14:val="none"/>
        </w:rPr>
        <w:t xml:space="preserve"> </w:t>
      </w:r>
      <w:r w:rsidR="00AA797B" w:rsidRPr="009A67FF">
        <w:rPr>
          <w:rFonts w:ascii="Calibri" w:eastAsia="Batang" w:hAnsi="Calibri" w:cs="Calibri"/>
          <w:b/>
          <w:bCs/>
          <w:kern w:val="1"/>
          <w:sz w:val="24"/>
          <w:szCs w:val="24"/>
          <w:lang w:eastAsia="zh-CN"/>
          <w14:ligatures w14:val="none"/>
        </w:rPr>
        <w:t> </w:t>
      </w:r>
      <w:r w:rsidRPr="009A67FF">
        <w:rPr>
          <w:rFonts w:ascii="Calibri" w:eastAsia="Batang" w:hAnsi="Calibri" w:cs="Calibri"/>
          <w:b/>
          <w:bCs/>
          <w:kern w:val="1"/>
          <w:sz w:val="24"/>
          <w:szCs w:val="24"/>
          <w:lang w:eastAsia="zh-CN"/>
          <w14:ligatures w14:val="none"/>
        </w:rPr>
        <w:t>r.</w:t>
      </w:r>
      <w:r w:rsidRPr="00E1450A">
        <w:rPr>
          <w:rFonts w:ascii="Calibri" w:eastAsia="Calibri" w:hAnsi="Calibri" w:cs="Calibri"/>
          <w:kern w:val="0"/>
          <w:sz w:val="24"/>
          <w:szCs w:val="24"/>
          <w:shd w:val="clear" w:color="auto" w:fill="FFFFFF"/>
          <w:lang w:val="x-none"/>
          <w14:ligatures w14:val="none"/>
        </w:rPr>
        <w:t xml:space="preserve"> od dnia upływu</w:t>
      </w:r>
      <w:r w:rsidRPr="00334AD2">
        <w:rPr>
          <w:rFonts w:ascii="Calibri" w:eastAsia="Calibri" w:hAnsi="Calibri" w:cs="Calibri"/>
          <w:kern w:val="0"/>
          <w:sz w:val="24"/>
          <w:szCs w:val="24"/>
          <w:shd w:val="clear" w:color="auto" w:fill="FFFFFF"/>
          <w:lang w:val="x-none"/>
          <w14:ligatures w14:val="none"/>
        </w:rPr>
        <w:t xml:space="preserve"> terminu składania ofert, przy czym pierwszym dniem terminu związania ofertą jest dzień, w którym upływa termin składania ofert.</w:t>
      </w:r>
    </w:p>
    <w:p w14:paraId="07B2F72B" w14:textId="77777777" w:rsidR="00F41308" w:rsidRPr="00F41308" w:rsidRDefault="00334AD2" w:rsidP="00F0580C">
      <w:pPr>
        <w:numPr>
          <w:ilvl w:val="1"/>
          <w:numId w:val="1"/>
        </w:numPr>
        <w:suppressAutoHyphens/>
        <w:spacing w:after="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Calibri" w:hAnsi="Calibri" w:cs="Calibri"/>
          <w:kern w:val="0"/>
          <w:sz w:val="24"/>
          <w:szCs w:val="24"/>
          <w:lang w:val="x-none"/>
          <w14:ligatures w14:val="none"/>
        </w:rPr>
        <w:t xml:space="preserve">W przypadku, gdy wybór </w:t>
      </w:r>
      <w:r w:rsidRPr="00334AD2">
        <w:rPr>
          <w:rFonts w:ascii="Calibri" w:eastAsia="Batang" w:hAnsi="Calibri" w:cs="Calibri"/>
          <w:kern w:val="1"/>
          <w:sz w:val="24"/>
          <w:szCs w:val="24"/>
          <w:lang w:val="x-none" w:eastAsia="zh-CN"/>
          <w14:ligatures w14:val="none"/>
        </w:rPr>
        <w:t>najkorzystniejszej</w:t>
      </w:r>
      <w:r w:rsidRPr="00334AD2">
        <w:rPr>
          <w:rFonts w:ascii="Calibri" w:eastAsia="Calibri" w:hAnsi="Calibri" w:cs="Calibri"/>
          <w:kern w:val="0"/>
          <w:sz w:val="24"/>
          <w:szCs w:val="24"/>
          <w:lang w:val="x-none"/>
          <w14:ligatures w14:val="none"/>
        </w:rPr>
        <w:t xml:space="preserve"> oferty nie nastąpi przed upływem terminu związania ofertą wskazanego w pkt. </w:t>
      </w:r>
      <w:r w:rsidRPr="00334AD2">
        <w:rPr>
          <w:rFonts w:ascii="Calibri" w:eastAsia="Calibri" w:hAnsi="Calibri" w:cs="Calibri"/>
          <w:kern w:val="0"/>
          <w:sz w:val="24"/>
          <w:szCs w:val="24"/>
          <w14:ligatures w14:val="none"/>
        </w:rPr>
        <w:t>9</w:t>
      </w:r>
      <w:r w:rsidRPr="00334AD2">
        <w:rPr>
          <w:rFonts w:ascii="Calibri" w:eastAsia="Calibri" w:hAnsi="Calibri" w:cs="Calibri"/>
          <w:kern w:val="0"/>
          <w:sz w:val="24"/>
          <w:szCs w:val="24"/>
          <w:lang w:val="x-none"/>
          <w14:ligatures w14:val="none"/>
        </w:rPr>
        <w:t xml:space="preserve">.1, Zamawiający przed upływem terminu związania ofertą zwraca się jednokrotnie do wykonawców o wyrażenie zgody na przedłużenie tego terminu o wskazywany przez niego okres, nie dłuższy niż 30 dni. </w:t>
      </w:r>
      <w:r w:rsidRPr="00334AD2">
        <w:rPr>
          <w:rFonts w:ascii="Calibri" w:eastAsia="Calibri" w:hAnsi="Calibri" w:cs="Calibri"/>
          <w:kern w:val="0"/>
          <w:sz w:val="24"/>
          <w:szCs w:val="24"/>
          <w:lang w:val="x-none"/>
          <w14:ligatures w14:val="none"/>
        </w:rPr>
        <w:tab/>
      </w:r>
    </w:p>
    <w:p w14:paraId="2D325423" w14:textId="77C0D395" w:rsidR="00334AD2" w:rsidRPr="00334AD2" w:rsidRDefault="00334AD2" w:rsidP="00F0580C">
      <w:pPr>
        <w:numPr>
          <w:ilvl w:val="1"/>
          <w:numId w:val="1"/>
        </w:numPr>
        <w:suppressAutoHyphens/>
        <w:spacing w:after="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Calibri" w:hAnsi="Calibri" w:cs="Calibri"/>
          <w:kern w:val="0"/>
          <w:sz w:val="24"/>
          <w:szCs w:val="24"/>
          <w:lang w:val="x-none"/>
          <w14:ligatures w14:val="none"/>
        </w:rPr>
        <w:lastRenderedPageBreak/>
        <w:t>Przedłużenie terminu związania ofertą wymaga złożenia przez wykonawcę pisemnego oświadczenia o wyrażeniu zgody na przedłużenie terminu związania ofertą.</w:t>
      </w:r>
    </w:p>
    <w:p w14:paraId="7ED284DF" w14:textId="77777777" w:rsidR="00334AD2" w:rsidRPr="00334AD2" w:rsidRDefault="00334AD2" w:rsidP="00F0580C">
      <w:pPr>
        <w:numPr>
          <w:ilvl w:val="0"/>
          <w:numId w:val="1"/>
        </w:numPr>
        <w:suppressAutoHyphens/>
        <w:spacing w:before="240" w:after="0" w:line="360" w:lineRule="auto"/>
        <w:jc w:val="both"/>
        <w:textAlignment w:val="baseline"/>
        <w:rPr>
          <w:rFonts w:ascii="Calibri" w:eastAsia="Times New Roman" w:hAnsi="Calibri" w:cs="Calibri"/>
          <w:b/>
          <w:kern w:val="0"/>
          <w:sz w:val="24"/>
          <w:szCs w:val="24"/>
          <w:lang w:val="x-none" w:eastAsia="pl-PL"/>
          <w14:ligatures w14:val="none"/>
        </w:rPr>
      </w:pPr>
      <w:r w:rsidRPr="00334AD2">
        <w:rPr>
          <w:rFonts w:ascii="Calibri" w:eastAsia="Times New Roman" w:hAnsi="Calibri" w:cs="Calibri"/>
          <w:b/>
          <w:bCs/>
          <w:kern w:val="0"/>
          <w:sz w:val="24"/>
          <w:szCs w:val="24"/>
          <w:u w:val="single"/>
          <w:lang w:val="x-none" w:eastAsia="pl-PL"/>
          <w14:ligatures w14:val="none"/>
        </w:rPr>
        <w:t>Opis sposobu przygotowania ofert</w:t>
      </w:r>
    </w:p>
    <w:p w14:paraId="6D406E1F" w14:textId="77777777" w:rsidR="00334AD2" w:rsidRPr="00334AD2" w:rsidRDefault="00334AD2" w:rsidP="00F0580C">
      <w:pPr>
        <w:numPr>
          <w:ilvl w:val="1"/>
          <w:numId w:val="1"/>
        </w:numPr>
        <w:tabs>
          <w:tab w:val="left" w:pos="851"/>
        </w:tabs>
        <w:suppressAutoHyphens/>
        <w:spacing w:before="120"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Times New Roman" w:hAnsi="Calibri" w:cs="Calibri"/>
          <w:b/>
          <w:kern w:val="0"/>
          <w:sz w:val="24"/>
          <w:szCs w:val="24"/>
          <w:lang w:val="x-none" w:eastAsia="pl-PL"/>
          <w14:ligatures w14:val="none"/>
        </w:rPr>
        <w:t xml:space="preserve">Wykonawca może złożyć tylko </w:t>
      </w:r>
      <w:r w:rsidRPr="00334AD2">
        <w:rPr>
          <w:rFonts w:ascii="Calibri" w:eastAsia="Times New Roman" w:hAnsi="Calibri" w:cs="Calibri"/>
          <w:b/>
          <w:bCs/>
          <w:kern w:val="0"/>
          <w:sz w:val="24"/>
          <w:szCs w:val="24"/>
          <w:lang w:val="x-none" w:eastAsia="pl-PL"/>
          <w14:ligatures w14:val="none"/>
        </w:rPr>
        <w:t>jedną ofertę</w:t>
      </w:r>
      <w:r w:rsidRPr="00334AD2">
        <w:rPr>
          <w:rFonts w:ascii="Calibri" w:eastAsia="Times New Roman" w:hAnsi="Calibri" w:cs="Calibri"/>
          <w:b/>
          <w:kern w:val="0"/>
          <w:sz w:val="24"/>
          <w:szCs w:val="24"/>
          <w:lang w:val="x-none" w:eastAsia="pl-PL"/>
          <w14:ligatures w14:val="none"/>
        </w:rPr>
        <w:t>. Treść oferty musi odpowiadać treści SWZ</w:t>
      </w:r>
      <w:r w:rsidRPr="00334AD2">
        <w:rPr>
          <w:rFonts w:ascii="Calibri" w:eastAsia="Times New Roman" w:hAnsi="Calibri" w:cs="Calibri"/>
          <w:kern w:val="0"/>
          <w:sz w:val="24"/>
          <w:szCs w:val="24"/>
          <w:lang w:val="x-none" w:eastAsia="pl-PL"/>
          <w14:ligatures w14:val="none"/>
        </w:rPr>
        <w:t xml:space="preserve">. </w:t>
      </w:r>
    </w:p>
    <w:p w14:paraId="4AFA6F83" w14:textId="77777777" w:rsidR="005B0576" w:rsidRDefault="00334AD2" w:rsidP="005B0576">
      <w:pPr>
        <w:numPr>
          <w:ilvl w:val="1"/>
          <w:numId w:val="1"/>
        </w:numPr>
        <w:tabs>
          <w:tab w:val="left" w:pos="851"/>
        </w:tabs>
        <w:suppressAutoHyphens/>
        <w:spacing w:before="120"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Times New Roman" w:hAnsi="Calibri" w:cs="Calibri"/>
          <w:kern w:val="0"/>
          <w:sz w:val="24"/>
          <w:szCs w:val="24"/>
          <w:lang w:val="x-none" w:eastAsia="pl-PL"/>
          <w14:ligatures w14:val="none"/>
        </w:rPr>
        <w:t xml:space="preserve">Wykonawcy mogą wspólnie ubiegać się o udzielenie zamówienia. W takim przypadku Wykonawcy ustanawiają pełnomocnika do reprezentowania ich w postępowaniu </w:t>
      </w:r>
      <w:r w:rsidRPr="00334AD2">
        <w:rPr>
          <w:rFonts w:ascii="Calibri" w:eastAsia="Times New Roman" w:hAnsi="Calibri" w:cs="Calibri"/>
          <w:kern w:val="0"/>
          <w:sz w:val="24"/>
          <w:szCs w:val="24"/>
          <w:lang w:val="x-none" w:eastAsia="pl-PL"/>
          <w14:ligatures w14:val="none"/>
        </w:rPr>
        <w:br/>
        <w:t>o udzielenie zamówienia albo reprezentowania w postępowaniu i zawarcia umowy. Przepisy dotyczące wykonawcy stosuje się odpowiednio do Wykonawców ubiegających się wspólnie o udzielenie zamówienia.</w:t>
      </w:r>
    </w:p>
    <w:p w14:paraId="32477504" w14:textId="77777777" w:rsidR="005B0576" w:rsidRDefault="00334AD2" w:rsidP="005B0576">
      <w:pPr>
        <w:numPr>
          <w:ilvl w:val="1"/>
          <w:numId w:val="1"/>
        </w:numPr>
        <w:tabs>
          <w:tab w:val="left" w:pos="851"/>
        </w:tabs>
        <w:suppressAutoHyphens/>
        <w:spacing w:before="120" w:after="0" w:line="360" w:lineRule="auto"/>
        <w:jc w:val="both"/>
        <w:textAlignment w:val="baseline"/>
        <w:rPr>
          <w:rFonts w:ascii="Calibri" w:eastAsia="Times New Roman" w:hAnsi="Calibri" w:cs="Calibri"/>
          <w:kern w:val="0"/>
          <w:sz w:val="24"/>
          <w:szCs w:val="24"/>
          <w:lang w:val="x-none" w:eastAsia="pl-PL"/>
          <w14:ligatures w14:val="none"/>
        </w:rPr>
      </w:pPr>
      <w:r w:rsidRPr="005B0576">
        <w:rPr>
          <w:rFonts w:cstheme="minorHAnsi"/>
          <w:sz w:val="24"/>
          <w:szCs w:val="24"/>
        </w:rPr>
        <w:t>Zamawiający</w:t>
      </w:r>
      <w:r w:rsidR="000E71E1" w:rsidRPr="005B0576">
        <w:rPr>
          <w:rFonts w:cstheme="minorHAnsi"/>
          <w:sz w:val="24"/>
          <w:szCs w:val="24"/>
        </w:rPr>
        <w:t xml:space="preserve"> </w:t>
      </w:r>
      <w:r w:rsidR="000E71E1" w:rsidRPr="009010A8">
        <w:rPr>
          <w:rFonts w:cstheme="minorHAnsi"/>
          <w:b/>
          <w:bCs/>
          <w:sz w:val="24"/>
          <w:szCs w:val="24"/>
        </w:rPr>
        <w:t>nie</w:t>
      </w:r>
      <w:r w:rsidRPr="009010A8">
        <w:rPr>
          <w:rFonts w:cstheme="minorHAnsi"/>
          <w:sz w:val="24"/>
          <w:szCs w:val="24"/>
        </w:rPr>
        <w:t xml:space="preserve"> </w:t>
      </w:r>
      <w:r w:rsidRPr="009010A8">
        <w:rPr>
          <w:rFonts w:cstheme="minorHAnsi"/>
          <w:b/>
          <w:sz w:val="24"/>
          <w:szCs w:val="24"/>
        </w:rPr>
        <w:t>przewiduje udzieleni</w:t>
      </w:r>
      <w:r w:rsidR="000E71E1" w:rsidRPr="009010A8">
        <w:rPr>
          <w:rFonts w:cstheme="minorHAnsi"/>
          <w:b/>
          <w:sz w:val="24"/>
          <w:szCs w:val="24"/>
        </w:rPr>
        <w:t>a</w:t>
      </w:r>
      <w:r w:rsidRPr="005B0576">
        <w:rPr>
          <w:rFonts w:cstheme="minorHAnsi"/>
          <w:b/>
          <w:sz w:val="24"/>
          <w:szCs w:val="24"/>
        </w:rPr>
        <w:t xml:space="preserve"> </w:t>
      </w:r>
      <w:r w:rsidRPr="005B0576">
        <w:rPr>
          <w:rFonts w:cstheme="minorHAnsi"/>
          <w:sz w:val="24"/>
          <w:szCs w:val="24"/>
        </w:rPr>
        <w:t xml:space="preserve">Wykonawcy zamówień zgodnie z </w:t>
      </w:r>
      <w:r w:rsidRPr="005B0576">
        <w:rPr>
          <w:rFonts w:cstheme="minorHAnsi"/>
          <w:b/>
          <w:sz w:val="24"/>
          <w:szCs w:val="24"/>
        </w:rPr>
        <w:t>art. 214 ust.1 pkt 7</w:t>
      </w:r>
      <w:r w:rsidR="000E71E1" w:rsidRPr="005B0576">
        <w:rPr>
          <w:rFonts w:cstheme="minorHAnsi"/>
          <w:b/>
          <w:sz w:val="24"/>
          <w:szCs w:val="24"/>
        </w:rPr>
        <w:t>.</w:t>
      </w:r>
    </w:p>
    <w:p w14:paraId="3E091BAD" w14:textId="01EE693A" w:rsidR="00334AD2" w:rsidRPr="005B0576" w:rsidRDefault="00334AD2" w:rsidP="005B0576">
      <w:pPr>
        <w:numPr>
          <w:ilvl w:val="1"/>
          <w:numId w:val="1"/>
        </w:numPr>
        <w:tabs>
          <w:tab w:val="left" w:pos="851"/>
        </w:tabs>
        <w:suppressAutoHyphens/>
        <w:spacing w:before="120" w:after="0" w:line="360" w:lineRule="auto"/>
        <w:jc w:val="both"/>
        <w:textAlignment w:val="baseline"/>
        <w:rPr>
          <w:rFonts w:ascii="Calibri" w:eastAsia="Times New Roman" w:hAnsi="Calibri" w:cs="Calibri"/>
          <w:kern w:val="0"/>
          <w:sz w:val="24"/>
          <w:szCs w:val="24"/>
          <w:lang w:val="x-none" w:eastAsia="pl-PL"/>
          <w14:ligatures w14:val="none"/>
        </w:rPr>
      </w:pPr>
      <w:r w:rsidRPr="005B0576">
        <w:rPr>
          <w:rFonts w:ascii="Calibri" w:eastAsia="Times New Roman" w:hAnsi="Calibri" w:cs="Calibri"/>
          <w:bCs/>
          <w:kern w:val="0"/>
          <w:sz w:val="24"/>
          <w:szCs w:val="24"/>
          <w:lang w:eastAsia="pl-PL"/>
          <w14:ligatures w14:val="none"/>
        </w:rPr>
        <w:t>Zamawiający nie przewiduje podziału zamówienia na części, ponieważ podział groziłby nadmiernymi trudnościami technicznymi oraz nadmiernymi kosztami wykonania zamówienia, a potrzeba skoordynowania działań różnych wykonawców realizujących poszczególne części zamówienia mogłaby poważnie zagrozić właściwemu wykonaniu zamówienia. Zamówienie jest dostępne dla wykonawców z sektora małych i średnich przedsiębiorstw oraz zapewnia poziom konkurencji między wykonawcami</w:t>
      </w:r>
      <w:r w:rsidRPr="005B0576">
        <w:rPr>
          <w:rFonts w:ascii="Calibri" w:eastAsia="Times New Roman" w:hAnsi="Calibri" w:cs="Calibri"/>
          <w:bCs/>
          <w:kern w:val="0"/>
          <w:sz w:val="24"/>
          <w:szCs w:val="24"/>
          <w:lang w:val="x-none" w:eastAsia="pl-PL"/>
          <w14:ligatures w14:val="none"/>
        </w:rPr>
        <w:t>.</w:t>
      </w:r>
    </w:p>
    <w:p w14:paraId="7E77A079"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 xml:space="preserve">Zamawiający nie dopuszcza składania ofert wariantowych </w:t>
      </w:r>
      <w:r w:rsidRPr="00334AD2">
        <w:rPr>
          <w:rFonts w:ascii="Calibri" w:eastAsia="Calibri" w:hAnsi="Calibri" w:cs="Calibri"/>
          <w:kern w:val="0"/>
          <w:sz w:val="24"/>
          <w:szCs w:val="24"/>
          <w:lang w:val="x-none"/>
          <w14:ligatures w14:val="none"/>
        </w:rPr>
        <w:t>oraz w postaci katalogów elektronicznych</w:t>
      </w:r>
      <w:r w:rsidRPr="00334AD2">
        <w:rPr>
          <w:rFonts w:ascii="Calibri" w:eastAsia="Arial Unicode MS" w:hAnsi="Calibri" w:cs="Calibri"/>
          <w:kern w:val="0"/>
          <w:sz w:val="24"/>
          <w:szCs w:val="24"/>
          <w:lang w:val="x-none" w:eastAsia="pl-PL"/>
          <w14:ligatures w14:val="none"/>
        </w:rPr>
        <w:t>.</w:t>
      </w:r>
    </w:p>
    <w:p w14:paraId="4E543FFC"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nie przewiduje zawarcia umowy ramowej.</w:t>
      </w:r>
    </w:p>
    <w:p w14:paraId="11279478"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nie przewiduje aukcji elektronicznej.</w:t>
      </w:r>
    </w:p>
    <w:p w14:paraId="367784FA"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nie przewiduje ustanowienia dynamicznego systemu zakupów.</w:t>
      </w:r>
    </w:p>
    <w:p w14:paraId="22354C4E"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nie przewiduje zaliczek na poczet wykonania zamówienia.</w:t>
      </w:r>
    </w:p>
    <w:p w14:paraId="1A0100BB" w14:textId="77777777" w:rsidR="005B0576" w:rsidRDefault="00334AD2" w:rsidP="005B0576">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eastAsia="pl-PL"/>
          <w14:ligatures w14:val="none"/>
        </w:rPr>
        <w:t>Zamawiający nie przewiduje zwrotu kosztów udziału w postępowaniu</w:t>
      </w:r>
      <w:r w:rsidRPr="00334AD2">
        <w:rPr>
          <w:rFonts w:ascii="Calibri" w:eastAsia="Arial Unicode MS" w:hAnsi="Calibri" w:cs="Calibri"/>
          <w:kern w:val="0"/>
          <w:sz w:val="24"/>
          <w:szCs w:val="24"/>
          <w:lang w:val="x-none" w:eastAsia="pl-PL"/>
          <w14:ligatures w14:val="none"/>
        </w:rPr>
        <w:t xml:space="preserve">. </w:t>
      </w:r>
    </w:p>
    <w:p w14:paraId="7C7D6B69" w14:textId="6C768609" w:rsidR="00334AD2" w:rsidRPr="005B0576" w:rsidRDefault="00334AD2" w:rsidP="005B0576">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5B0576">
        <w:rPr>
          <w:rFonts w:ascii="Calibri" w:eastAsia="Times New Roman" w:hAnsi="Calibri" w:cs="Calibri"/>
          <w:b/>
          <w:bCs/>
          <w:kern w:val="0"/>
          <w:sz w:val="24"/>
          <w:szCs w:val="24"/>
          <w:u w:val="single"/>
          <w:lang w:val="x-none" w:eastAsia="pl-PL"/>
          <w14:ligatures w14:val="none"/>
        </w:rPr>
        <w:t>Oferta winna zawierać wypełniony formularz „Oferta” oraz niżej wymienione dokumenty:</w:t>
      </w:r>
    </w:p>
    <w:p w14:paraId="728E8FA8" w14:textId="77777777" w:rsidR="00334AD2" w:rsidRPr="00334AD2" w:rsidRDefault="00334AD2" w:rsidP="00F0580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Formularz</w:t>
      </w:r>
      <w:r w:rsidRPr="00885C66">
        <w:rPr>
          <w:rFonts w:ascii="Calibri" w:eastAsia="Arial Unicode MS" w:hAnsi="Calibri" w:cs="Calibri"/>
          <w:b/>
          <w:bCs/>
          <w:kern w:val="0"/>
          <w:sz w:val="24"/>
          <w:szCs w:val="24"/>
          <w:lang w:val="x-none" w:eastAsia="pl-PL"/>
          <w14:ligatures w14:val="none"/>
        </w:rPr>
        <w:t xml:space="preserve"> oferty</w:t>
      </w:r>
      <w:r w:rsidRPr="00334AD2">
        <w:rPr>
          <w:rFonts w:ascii="Calibri" w:eastAsia="Arial Unicode MS" w:hAnsi="Calibri" w:cs="Calibri"/>
          <w:kern w:val="0"/>
          <w:sz w:val="24"/>
          <w:szCs w:val="24"/>
          <w:lang w:val="x-none" w:eastAsia="pl-PL"/>
          <w14:ligatures w14:val="none"/>
        </w:rPr>
        <w:t>.</w:t>
      </w:r>
    </w:p>
    <w:p w14:paraId="622A0B40" w14:textId="77777777" w:rsidR="00334AD2" w:rsidRPr="00334AD2" w:rsidRDefault="00334AD2" w:rsidP="00F0580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Oświadczenie</w:t>
      </w:r>
      <w:r w:rsidRPr="00334AD2">
        <w:rPr>
          <w:rFonts w:ascii="Calibri" w:eastAsia="Arial Unicode MS" w:hAnsi="Calibri" w:cs="Calibri"/>
          <w:kern w:val="0"/>
          <w:sz w:val="24"/>
          <w:szCs w:val="24"/>
          <w:lang w:val="x-none" w:eastAsia="pl-PL"/>
          <w14:ligatures w14:val="none"/>
        </w:rPr>
        <w:t xml:space="preserve"> wykonawcy dotyczące</w:t>
      </w:r>
      <w:r w:rsidRPr="00334AD2">
        <w:rPr>
          <w:rFonts w:ascii="Calibri" w:eastAsia="Arial Unicode MS" w:hAnsi="Calibri" w:cs="Calibri"/>
          <w:kern w:val="0"/>
          <w:sz w:val="24"/>
          <w:szCs w:val="24"/>
          <w:lang w:eastAsia="pl-PL"/>
          <w14:ligatures w14:val="none"/>
        </w:rPr>
        <w:t xml:space="preserve"> </w:t>
      </w:r>
      <w:r w:rsidRPr="00334AD2">
        <w:rPr>
          <w:rFonts w:ascii="Calibri" w:eastAsia="Arial Unicode MS" w:hAnsi="Calibri" w:cs="Calibri"/>
          <w:kern w:val="0"/>
          <w:sz w:val="24"/>
          <w:szCs w:val="24"/>
          <w:lang w:val="x-none" w:eastAsia="pl-PL"/>
          <w14:ligatures w14:val="none"/>
        </w:rPr>
        <w:t>przesłanek wykluczenia z postępowania</w:t>
      </w:r>
      <w:r w:rsidRPr="00334AD2">
        <w:rPr>
          <w:rFonts w:ascii="Calibri" w:eastAsia="Arial Unicode MS" w:hAnsi="Calibri" w:cs="Calibri"/>
          <w:kern w:val="0"/>
          <w:sz w:val="24"/>
          <w:szCs w:val="24"/>
          <w:lang w:eastAsia="pl-PL"/>
          <w14:ligatures w14:val="none"/>
        </w:rPr>
        <w:t xml:space="preserve"> oraz</w:t>
      </w:r>
      <w:r w:rsidRPr="00334AD2">
        <w:rPr>
          <w:rFonts w:ascii="Calibri" w:eastAsia="Arial Unicode MS" w:hAnsi="Calibri" w:cs="Calibri"/>
          <w:kern w:val="0"/>
          <w:sz w:val="24"/>
          <w:szCs w:val="24"/>
          <w:lang w:val="x-none" w:eastAsia="pl-PL"/>
          <w14:ligatures w14:val="none"/>
        </w:rPr>
        <w:t xml:space="preserve"> spełnienia warunków udziału w postępowaniu– załącznik nr 1 do SWZ.</w:t>
      </w:r>
    </w:p>
    <w:p w14:paraId="01FE93C2" w14:textId="77777777" w:rsidR="00334AD2" w:rsidRPr="00334AD2" w:rsidRDefault="00334AD2" w:rsidP="00F0580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lastRenderedPageBreak/>
        <w:t>Oświadczenie</w:t>
      </w:r>
      <w:r w:rsidRPr="00334AD2">
        <w:rPr>
          <w:rFonts w:ascii="Calibri" w:eastAsia="Arial Unicode MS" w:hAnsi="Calibri" w:cs="Calibri"/>
          <w:kern w:val="0"/>
          <w:sz w:val="24"/>
          <w:szCs w:val="24"/>
          <w:lang w:eastAsia="pl-PL"/>
          <w14:ligatures w14:val="none"/>
        </w:rPr>
        <w:t xml:space="preserve"> podmiotu udostępniającego zasoby</w:t>
      </w:r>
      <w:r w:rsidRPr="00334AD2">
        <w:rPr>
          <w:rFonts w:ascii="Calibri" w:eastAsia="Arial Unicode MS" w:hAnsi="Calibri" w:cs="Calibri"/>
          <w:kern w:val="0"/>
          <w:sz w:val="24"/>
          <w:szCs w:val="24"/>
          <w:lang w:val="x-none" w:eastAsia="pl-PL"/>
          <w14:ligatures w14:val="none"/>
        </w:rPr>
        <w:t>– załącznik nr 2 do SWZ</w:t>
      </w:r>
      <w:r w:rsidRPr="00334AD2">
        <w:rPr>
          <w:rFonts w:ascii="Calibri" w:eastAsia="Arial Unicode MS" w:hAnsi="Calibri" w:cs="Calibri"/>
          <w:kern w:val="0"/>
          <w:sz w:val="24"/>
          <w:szCs w:val="24"/>
          <w:lang w:eastAsia="pl-PL"/>
          <w14:ligatures w14:val="none"/>
        </w:rPr>
        <w:t xml:space="preserve"> (jeżeli </w:t>
      </w:r>
      <w:r w:rsidRPr="00334AD2">
        <w:rPr>
          <w:rFonts w:ascii="Calibri" w:eastAsia="Arial Unicode MS" w:hAnsi="Calibri" w:cs="Calibri"/>
          <w:kern w:val="0"/>
          <w:sz w:val="24"/>
          <w:szCs w:val="24"/>
          <w:lang w:val="x-none" w:eastAsia="pl-PL"/>
          <w14:ligatures w14:val="none"/>
        </w:rPr>
        <w:t>dotycz</w:t>
      </w:r>
      <w:r w:rsidRPr="00334AD2">
        <w:rPr>
          <w:rFonts w:ascii="Calibri" w:eastAsia="Arial Unicode MS" w:hAnsi="Calibri" w:cs="Calibri"/>
          <w:kern w:val="0"/>
          <w:sz w:val="24"/>
          <w:szCs w:val="24"/>
          <w:lang w:eastAsia="pl-PL"/>
          <w14:ligatures w14:val="none"/>
        </w:rPr>
        <w:t>y).</w:t>
      </w:r>
    </w:p>
    <w:p w14:paraId="40919B92" w14:textId="77777777" w:rsidR="00334AD2" w:rsidRPr="00334AD2" w:rsidRDefault="00334AD2" w:rsidP="00F0580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Pełnomocnictwo</w:t>
      </w:r>
      <w:r w:rsidRPr="00334AD2">
        <w:rPr>
          <w:rFonts w:ascii="Calibri" w:eastAsia="Arial Unicode MS" w:hAnsi="Calibri" w:cs="Calibri"/>
          <w:kern w:val="0"/>
          <w:sz w:val="24"/>
          <w:szCs w:val="24"/>
          <w:lang w:val="x-none" w:eastAsia="pl-PL"/>
          <w14:ligatures w14:val="none"/>
        </w:rPr>
        <w:t xml:space="preserve"> do reprezentowania Wykonawców w przedmiotowym postępowaniu o zamówienie publiczne albo reprezentowania Wykonawców </w:t>
      </w:r>
      <w:r w:rsidRPr="00334AD2">
        <w:rPr>
          <w:rFonts w:ascii="Calibri" w:eastAsia="Arial Unicode MS" w:hAnsi="Calibri" w:cs="Calibri"/>
          <w:kern w:val="0"/>
          <w:sz w:val="24"/>
          <w:szCs w:val="24"/>
          <w:lang w:val="x-none" w:eastAsia="pl-PL"/>
          <w14:ligatures w14:val="none"/>
        </w:rPr>
        <w:br/>
        <w:t xml:space="preserve">w postępowaniu jw. i zawarcia umowy w sprawie przedmiotowego zamówienia, </w:t>
      </w:r>
      <w:r w:rsidRPr="00334AD2">
        <w:rPr>
          <w:rFonts w:ascii="Calibri" w:eastAsia="Arial Unicode MS" w:hAnsi="Calibri" w:cs="Calibri"/>
          <w:kern w:val="0"/>
          <w:sz w:val="24"/>
          <w:szCs w:val="24"/>
          <w:lang w:val="x-none" w:eastAsia="pl-PL"/>
          <w14:ligatures w14:val="none"/>
        </w:rPr>
        <w:br/>
        <w:t>w przypadku Wykonawców ubiegających się wspólnie o udzielenie zamówienia.</w:t>
      </w:r>
    </w:p>
    <w:p w14:paraId="2D09FE6A" w14:textId="77777777" w:rsidR="00334AD2" w:rsidRPr="00334AD2" w:rsidRDefault="00334AD2" w:rsidP="00F0580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Pełnomocnictwo</w:t>
      </w:r>
      <w:r w:rsidRPr="00334AD2">
        <w:rPr>
          <w:rFonts w:ascii="Calibri" w:eastAsia="Arial Unicode MS" w:hAnsi="Calibri" w:cs="Calibri"/>
          <w:kern w:val="0"/>
          <w:sz w:val="24"/>
          <w:szCs w:val="24"/>
          <w:lang w:val="x-none" w:eastAsia="pl-PL"/>
          <w14:ligatures w14:val="none"/>
        </w:rPr>
        <w:t xml:space="preserve"> do podpisania oferty, o ile prawo do podpisania oferty nie wynika z innych dokumentów złożonych wraz z ofertą</w:t>
      </w:r>
    </w:p>
    <w:p w14:paraId="73720232" w14:textId="34A7B170" w:rsidR="00334AD2" w:rsidRPr="00334AD2" w:rsidRDefault="00334AD2" w:rsidP="00F0580C">
      <w:pPr>
        <w:numPr>
          <w:ilvl w:val="2"/>
          <w:numId w:val="1"/>
        </w:numPr>
        <w:tabs>
          <w:tab w:val="left" w:pos="1560"/>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 xml:space="preserve">Zobowiązanie podmiotu udostepniającego zasoby (załącznik nr </w:t>
      </w:r>
      <w:r w:rsidR="002A6DCB">
        <w:rPr>
          <w:rFonts w:ascii="Calibri" w:eastAsia="Arial Unicode MS" w:hAnsi="Calibri" w:cs="Calibri"/>
          <w:b/>
          <w:kern w:val="0"/>
          <w:sz w:val="24"/>
          <w:szCs w:val="24"/>
          <w:lang w:val="x-none" w:eastAsia="pl-PL"/>
          <w14:ligatures w14:val="none"/>
        </w:rPr>
        <w:t>6</w:t>
      </w:r>
      <w:r w:rsidRPr="00334AD2">
        <w:rPr>
          <w:rFonts w:ascii="Calibri" w:eastAsia="Arial Unicode MS" w:hAnsi="Calibri" w:cs="Calibri"/>
          <w:b/>
          <w:kern w:val="0"/>
          <w:sz w:val="24"/>
          <w:szCs w:val="24"/>
          <w:lang w:val="x-none" w:eastAsia="pl-PL"/>
          <w14:ligatures w14:val="none"/>
        </w:rPr>
        <w:t xml:space="preserve"> do SWZ- jeżeli dotyczy),</w:t>
      </w:r>
      <w:r w:rsidRPr="00334AD2">
        <w:rPr>
          <w:rFonts w:ascii="Calibri" w:eastAsia="Arial Unicode MS" w:hAnsi="Calibri" w:cs="Calibri"/>
          <w:kern w:val="0"/>
          <w:sz w:val="24"/>
          <w:szCs w:val="24"/>
          <w:lang w:val="x-none" w:eastAsia="pl-PL"/>
          <w14:ligatures w14:val="none"/>
        </w:rPr>
        <w:t xml:space="preserve"> potwierdzające stosunek łączący wykonawcę z podmiotem udostępniającym zasoby gwarantuje rzeczywisty dostęp do tych zasobów </w:t>
      </w:r>
      <w:r w:rsidRPr="00334AD2">
        <w:rPr>
          <w:rFonts w:ascii="Calibri" w:eastAsia="Arial Unicode MS" w:hAnsi="Calibri" w:cs="Calibri"/>
          <w:kern w:val="0"/>
          <w:sz w:val="24"/>
          <w:szCs w:val="24"/>
          <w:lang w:val="x-none" w:eastAsia="pl-PL"/>
          <w14:ligatures w14:val="none"/>
        </w:rPr>
        <w:br/>
        <w:t xml:space="preserve">i określający w </w:t>
      </w:r>
      <w:r w:rsidRPr="00334AD2">
        <w:rPr>
          <w:rFonts w:ascii="Calibri" w:eastAsia="Times New Roman" w:hAnsi="Calibri" w:cs="Calibri"/>
          <w:kern w:val="0"/>
          <w:sz w:val="24"/>
          <w:szCs w:val="24"/>
          <w:lang w:val="x-none" w:eastAsia="pl-PL"/>
          <w14:ligatures w14:val="none"/>
        </w:rPr>
        <w:t>szczególności:</w:t>
      </w:r>
    </w:p>
    <w:p w14:paraId="77CB2242" w14:textId="77777777" w:rsidR="00334AD2" w:rsidRPr="00334AD2" w:rsidRDefault="00334AD2" w:rsidP="00334AD2">
      <w:pPr>
        <w:numPr>
          <w:ilvl w:val="0"/>
          <w:numId w:val="3"/>
        </w:numPr>
        <w:tabs>
          <w:tab w:val="left" w:pos="1134"/>
        </w:tabs>
        <w:spacing w:before="120" w:after="120" w:line="360" w:lineRule="auto"/>
        <w:ind w:left="1134" w:hanging="283"/>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zakres dostępnych wykonawcy zasobów podmiotu udostepniającego zasoby,</w:t>
      </w:r>
    </w:p>
    <w:p w14:paraId="46EE45F9" w14:textId="77777777" w:rsidR="00334AD2" w:rsidRPr="00334AD2" w:rsidRDefault="00334AD2" w:rsidP="00334AD2">
      <w:pPr>
        <w:numPr>
          <w:ilvl w:val="0"/>
          <w:numId w:val="3"/>
        </w:numPr>
        <w:spacing w:before="120" w:after="120" w:line="360" w:lineRule="auto"/>
        <w:ind w:left="1276"/>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sposób i okres udostepnienia wykonawcy i wykorzystania przez niego zasobów podmiotu udostepniającego te zasoby, przy wykonywaniu zamówienia publicznego,</w:t>
      </w:r>
    </w:p>
    <w:p w14:paraId="3DFF2F02" w14:textId="77777777" w:rsidR="00334AD2" w:rsidRPr="00334AD2" w:rsidRDefault="00334AD2" w:rsidP="00334AD2">
      <w:pPr>
        <w:numPr>
          <w:ilvl w:val="0"/>
          <w:numId w:val="3"/>
        </w:numPr>
        <w:spacing w:before="120" w:after="120" w:line="360" w:lineRule="auto"/>
        <w:ind w:left="1276"/>
        <w:jc w:val="both"/>
        <w:rPr>
          <w:rFonts w:ascii="Calibri" w:eastAsia="Times New Roman" w:hAnsi="Calibri" w:cs="Calibri"/>
          <w:kern w:val="0"/>
          <w:sz w:val="24"/>
          <w:szCs w:val="24"/>
          <w:lang w:eastAsia="pl-PL"/>
          <w14:ligatures w14:val="none"/>
        </w:rPr>
      </w:pPr>
      <w:r w:rsidRPr="00334AD2">
        <w:rPr>
          <w:rFonts w:ascii="Calibri" w:eastAsia="Arial Unicode MS" w:hAnsi="Calibri" w:cs="Calibri"/>
          <w:kern w:val="0"/>
          <w:sz w:val="24"/>
          <w:szCs w:val="24"/>
          <w:lang w:eastAsia="pl-PL"/>
          <w14:ligatures w14:val="none"/>
        </w:rPr>
        <w:t>czy</w:t>
      </w:r>
      <w:r w:rsidRPr="00334AD2">
        <w:rPr>
          <w:rFonts w:ascii="Calibri" w:eastAsia="Times New Roman" w:hAnsi="Calibri" w:cs="Calibri"/>
          <w:kern w:val="0"/>
          <w:sz w:val="24"/>
          <w:szCs w:val="24"/>
          <w:lang w:eastAsia="pl-PL"/>
          <w14:ligatures w14:val="none"/>
        </w:rPr>
        <w:t xml:space="preserve"> i w jakim zakresie </w:t>
      </w:r>
      <w:r w:rsidRPr="00334AD2">
        <w:rPr>
          <w:rFonts w:ascii="Calibri" w:eastAsia="Arial Unicode MS" w:hAnsi="Calibri" w:cs="Calibri"/>
          <w:kern w:val="0"/>
          <w:sz w:val="24"/>
          <w:szCs w:val="24"/>
          <w:lang w:eastAsia="pl-PL"/>
          <w14:ligatures w14:val="none"/>
        </w:rPr>
        <w:t xml:space="preserve">podmiot udostępniającym zasoby, na zdolnościach </w:t>
      </w:r>
      <w:r w:rsidRPr="00334AD2">
        <w:rPr>
          <w:rFonts w:ascii="Calibri" w:eastAsia="Times New Roman" w:hAnsi="Calibri" w:cs="Calibri"/>
          <w:kern w:val="0"/>
          <w:sz w:val="24"/>
          <w:szCs w:val="24"/>
          <w:lang w:eastAsia="pl-PL"/>
          <w14:ligatures w14:val="none"/>
        </w:rPr>
        <w:t>którego wykonawca polega w odniesieniu do warunków udziału w postępowaniu dotyczących wykształcenia, kwalifikacji zawodowych lub doświadczenia, zrealizuje roboty budowlane lub usługi, których wskazane zdolności dotyczą.</w:t>
      </w:r>
    </w:p>
    <w:p w14:paraId="01BB397F" w14:textId="57BB675F" w:rsidR="00334AD2" w:rsidRPr="005B0576" w:rsidRDefault="00334AD2" w:rsidP="005B0576">
      <w:pPr>
        <w:pStyle w:val="Akapitzlist"/>
        <w:numPr>
          <w:ilvl w:val="1"/>
          <w:numId w:val="1"/>
        </w:numPr>
        <w:tabs>
          <w:tab w:val="left" w:pos="993"/>
        </w:tabs>
        <w:suppressAutoHyphens/>
        <w:spacing w:before="120" w:after="0" w:line="360" w:lineRule="auto"/>
        <w:jc w:val="both"/>
        <w:textAlignment w:val="baseline"/>
        <w:rPr>
          <w:rFonts w:ascii="Calibri" w:eastAsia="Times New Roman" w:hAnsi="Calibri" w:cs="Calibri"/>
          <w:kern w:val="0"/>
          <w:sz w:val="24"/>
          <w:szCs w:val="24"/>
          <w:lang w:eastAsia="pl-PL"/>
          <w14:ligatures w14:val="none"/>
        </w:rPr>
      </w:pPr>
      <w:r w:rsidRPr="005B0576">
        <w:rPr>
          <w:rFonts w:ascii="Calibri" w:eastAsia="Arial Unicode MS" w:hAnsi="Calibri" w:cs="Calibri"/>
          <w:kern w:val="0"/>
          <w:sz w:val="24"/>
          <w:szCs w:val="24"/>
          <w:lang w:eastAsia="pl-PL"/>
          <w14:ligatures w14:val="none"/>
        </w:rPr>
        <w:t xml:space="preserve">Dokumenty składające się na ofertę (oferta) - winny zostać wypełnione przez wykonawcę według postanowień zawartych w SWZ, bez dokonywania w nich zmian. </w:t>
      </w:r>
      <w:r w:rsidRPr="005B0576">
        <w:rPr>
          <w:rFonts w:ascii="Calibri" w:eastAsia="Arial Unicode MS" w:hAnsi="Calibri" w:cs="Calibri"/>
          <w:kern w:val="0"/>
          <w:sz w:val="24"/>
          <w:szCs w:val="24"/>
          <w:lang w:eastAsia="pl-PL"/>
          <w14:ligatures w14:val="none"/>
        </w:rPr>
        <w:br/>
        <w:t>W przypadku, gdy jakakolwiek część powyższych dokumentów nie dotyczy wykonawcy, wpisuje on „nie dotyczy”.</w:t>
      </w:r>
    </w:p>
    <w:p w14:paraId="0699617B" w14:textId="77777777" w:rsidR="00334AD2" w:rsidRPr="00334AD2" w:rsidRDefault="00334AD2" w:rsidP="00F0580C">
      <w:pPr>
        <w:numPr>
          <w:ilvl w:val="1"/>
          <w:numId w:val="1"/>
        </w:numPr>
        <w:tabs>
          <w:tab w:val="left" w:pos="-4500"/>
          <w:tab w:val="left" w:pos="993"/>
        </w:tabs>
        <w:suppressAutoHyphens/>
        <w:spacing w:after="0" w:line="360" w:lineRule="auto"/>
        <w:jc w:val="both"/>
        <w:textAlignment w:val="baseline"/>
        <w:rPr>
          <w:rFonts w:ascii="Calibri" w:eastAsia="Calibri" w:hAnsi="Calibri" w:cs="Calibri"/>
          <w:kern w:val="0"/>
          <w:sz w:val="24"/>
          <w:szCs w:val="24"/>
          <w:lang w:val="x-none" w:eastAsia="pl-PL"/>
          <w14:ligatures w14:val="none"/>
        </w:rPr>
      </w:pPr>
      <w:r w:rsidRPr="00334AD2">
        <w:rPr>
          <w:rFonts w:ascii="Calibri" w:eastAsia="Calibri" w:hAnsi="Calibri" w:cs="Calibri"/>
          <w:kern w:val="0"/>
          <w:sz w:val="24"/>
          <w:szCs w:val="24"/>
          <w:lang w:val="x-none"/>
          <w14:ligatures w14:val="none"/>
        </w:rPr>
        <w:t>Wykonawca może zwrócić się do zamawiającego z wnioskiem o wyjaśnienie treści SW</w:t>
      </w:r>
      <w:r w:rsidRPr="00334AD2">
        <w:rPr>
          <w:rFonts w:ascii="Calibri" w:eastAsia="Calibri" w:hAnsi="Calibri" w:cs="Calibri"/>
          <w:kern w:val="0"/>
          <w:sz w:val="24"/>
          <w:szCs w:val="24"/>
          <w14:ligatures w14:val="none"/>
        </w:rPr>
        <w:t>Z.</w:t>
      </w:r>
    </w:p>
    <w:p w14:paraId="453D62D5" w14:textId="77777777" w:rsidR="00334AD2" w:rsidRPr="00334AD2" w:rsidRDefault="00334AD2" w:rsidP="00F0580C">
      <w:pPr>
        <w:numPr>
          <w:ilvl w:val="1"/>
          <w:numId w:val="1"/>
        </w:numPr>
        <w:tabs>
          <w:tab w:val="left" w:pos="993"/>
        </w:tabs>
        <w:spacing w:after="120" w:line="360" w:lineRule="auto"/>
        <w:ind w:right="91"/>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Zamawiający jest obowiązany udzielić wyjaśnień niezwłocznie, jednak nie później niż na </w:t>
      </w:r>
      <w:r w:rsidRPr="00334AD2">
        <w:rPr>
          <w:rFonts w:ascii="Calibri" w:eastAsia="Calibri" w:hAnsi="Calibri" w:cs="Calibri"/>
          <w:kern w:val="0"/>
          <w:sz w:val="24"/>
          <w:szCs w:val="24"/>
          <w14:ligatures w14:val="none"/>
        </w:rPr>
        <w:t>2</w:t>
      </w:r>
      <w:r w:rsidRPr="00334AD2">
        <w:rPr>
          <w:rFonts w:ascii="Calibri" w:eastAsia="Calibri" w:hAnsi="Calibri" w:cs="Calibri"/>
          <w:kern w:val="0"/>
          <w:sz w:val="24"/>
          <w:szCs w:val="24"/>
          <w:lang w:val="x-none"/>
          <w14:ligatures w14:val="none"/>
        </w:rPr>
        <w:t xml:space="preserve"> dni przed upływem terminu składania ofert, pod warunkiem że wniosek </w:t>
      </w:r>
      <w:r w:rsidRPr="00334AD2">
        <w:rPr>
          <w:rFonts w:ascii="Calibri" w:eastAsia="Calibri" w:hAnsi="Calibri" w:cs="Calibri"/>
          <w:kern w:val="0"/>
          <w:sz w:val="24"/>
          <w:szCs w:val="24"/>
          <w:lang w:val="x-none"/>
          <w14:ligatures w14:val="none"/>
        </w:rPr>
        <w:br/>
        <w:t xml:space="preserve">o wyjaśnienie treści SWZ wpłynął do zamawiającego nie później niż na </w:t>
      </w:r>
      <w:r w:rsidRPr="00334AD2">
        <w:rPr>
          <w:rFonts w:ascii="Calibri" w:eastAsia="Calibri" w:hAnsi="Calibri" w:cs="Calibri"/>
          <w:kern w:val="0"/>
          <w:sz w:val="24"/>
          <w:szCs w:val="24"/>
          <w14:ligatures w14:val="none"/>
        </w:rPr>
        <w:t>4</w:t>
      </w:r>
      <w:r w:rsidRPr="00334AD2">
        <w:rPr>
          <w:rFonts w:ascii="Calibri" w:eastAsia="Calibri" w:hAnsi="Calibri" w:cs="Calibri"/>
          <w:kern w:val="0"/>
          <w:sz w:val="24"/>
          <w:szCs w:val="24"/>
          <w:lang w:val="x-none"/>
          <w14:ligatures w14:val="none"/>
        </w:rPr>
        <w:t xml:space="preserve"> dni przed upływem terminu składania ofert. </w:t>
      </w:r>
    </w:p>
    <w:p w14:paraId="5F056A39" w14:textId="77777777" w:rsidR="00334AD2" w:rsidRPr="00334AD2" w:rsidRDefault="00334AD2" w:rsidP="00F0580C">
      <w:pPr>
        <w:numPr>
          <w:ilvl w:val="1"/>
          <w:numId w:val="1"/>
        </w:numPr>
        <w:tabs>
          <w:tab w:val="left" w:pos="993"/>
          <w:tab w:val="left" w:pos="1134"/>
        </w:tabs>
        <w:spacing w:after="120" w:line="360" w:lineRule="auto"/>
        <w:ind w:right="91"/>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ab/>
        <w:t xml:space="preserve">Jeżeli zamawiający nie udzieli wyjaśnień w terminie, o którym mowa </w:t>
      </w:r>
      <w:r w:rsidRPr="00334AD2">
        <w:rPr>
          <w:rFonts w:ascii="Calibri" w:eastAsia="Calibri" w:hAnsi="Calibri" w:cs="Calibri"/>
          <w:kern w:val="0"/>
          <w:sz w:val="24"/>
          <w:szCs w:val="24"/>
          <w:lang w:val="x-none"/>
          <w14:ligatures w14:val="none"/>
        </w:rPr>
        <w:br/>
        <w:t xml:space="preserve">w </w:t>
      </w:r>
      <w:r w:rsidRPr="00334AD2">
        <w:rPr>
          <w:rFonts w:ascii="Calibri" w:eastAsia="Calibri" w:hAnsi="Calibri" w:cs="Calibri"/>
          <w:kern w:val="0"/>
          <w:sz w:val="24"/>
          <w:szCs w:val="24"/>
          <w14:ligatures w14:val="none"/>
        </w:rPr>
        <w:t>pkt.10.14 SWZ</w:t>
      </w:r>
      <w:r w:rsidRPr="00334AD2">
        <w:rPr>
          <w:rFonts w:ascii="Calibri" w:eastAsia="Calibri" w:hAnsi="Calibri" w:cs="Calibri"/>
          <w:kern w:val="0"/>
          <w:sz w:val="24"/>
          <w:szCs w:val="24"/>
          <w:lang w:val="x-none"/>
          <w14:ligatures w14:val="none"/>
        </w:rPr>
        <w:t xml:space="preserve">, przedłuża termin składania ofert o czas niezbędny do zapoznania się </w:t>
      </w:r>
      <w:r w:rsidRPr="00334AD2">
        <w:rPr>
          <w:rFonts w:ascii="Calibri" w:eastAsia="Calibri" w:hAnsi="Calibri" w:cs="Calibri"/>
          <w:kern w:val="0"/>
          <w:sz w:val="24"/>
          <w:szCs w:val="24"/>
          <w:lang w:val="x-none"/>
          <w14:ligatures w14:val="none"/>
        </w:rPr>
        <w:lastRenderedPageBreak/>
        <w:t xml:space="preserve">wszystkich zainteresowanych wykonawców z wyjaśnieniami niezbędnymi do należytego przygotowania i złożenia ofert. </w:t>
      </w:r>
    </w:p>
    <w:p w14:paraId="6DC8E9FE" w14:textId="77777777" w:rsidR="00334AD2" w:rsidRPr="00334AD2" w:rsidRDefault="00334AD2" w:rsidP="00F0580C">
      <w:pPr>
        <w:numPr>
          <w:ilvl w:val="1"/>
          <w:numId w:val="1"/>
        </w:numPr>
        <w:tabs>
          <w:tab w:val="left" w:pos="993"/>
        </w:tabs>
        <w:spacing w:after="120" w:line="360" w:lineRule="auto"/>
        <w:ind w:right="91"/>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W przypadku gdy wniosek o wyjaśnienie treści SWZ nie wpłynął w terminie, </w:t>
      </w:r>
      <w:r w:rsidRPr="00334AD2">
        <w:rPr>
          <w:rFonts w:ascii="Calibri" w:eastAsia="Calibri" w:hAnsi="Calibri" w:cs="Calibri"/>
          <w:kern w:val="0"/>
          <w:sz w:val="24"/>
          <w:szCs w:val="24"/>
          <w:lang w:val="x-none"/>
          <w14:ligatures w14:val="none"/>
        </w:rPr>
        <w:br/>
        <w:t xml:space="preserve">o którym mowa w </w:t>
      </w:r>
      <w:r w:rsidRPr="00334AD2">
        <w:rPr>
          <w:rFonts w:ascii="Calibri" w:eastAsia="Calibri" w:hAnsi="Calibri" w:cs="Calibri"/>
          <w:kern w:val="0"/>
          <w:sz w:val="24"/>
          <w:szCs w:val="24"/>
          <w14:ligatures w14:val="none"/>
        </w:rPr>
        <w:t>pkt 10.14 SWZ</w:t>
      </w:r>
      <w:r w:rsidRPr="00334AD2">
        <w:rPr>
          <w:rFonts w:ascii="Calibri" w:eastAsia="Calibri" w:hAnsi="Calibri" w:cs="Calibri"/>
          <w:kern w:val="0"/>
          <w:sz w:val="24"/>
          <w:szCs w:val="24"/>
          <w:lang w:val="x-none"/>
          <w14:ligatures w14:val="none"/>
        </w:rPr>
        <w:t>, zamawiający nie ma obowiązku udzielania wyjaśnień SWZ oraz obowiązku przedłużenia terminu składania ofert.</w:t>
      </w:r>
    </w:p>
    <w:p w14:paraId="4FC59495" w14:textId="77777777" w:rsidR="00334AD2" w:rsidRPr="00334AD2" w:rsidRDefault="00334AD2" w:rsidP="00F0580C">
      <w:pPr>
        <w:numPr>
          <w:ilvl w:val="1"/>
          <w:numId w:val="1"/>
        </w:numPr>
        <w:tabs>
          <w:tab w:val="left" w:pos="851"/>
        </w:tabs>
        <w:spacing w:after="0" w:line="360" w:lineRule="auto"/>
        <w:ind w:right="92"/>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Przedłużenie terminu składania ofert, o których mowa w ust. </w:t>
      </w:r>
      <w:r w:rsidRPr="00334AD2">
        <w:rPr>
          <w:rFonts w:ascii="Calibri" w:eastAsia="Calibri" w:hAnsi="Calibri" w:cs="Calibri"/>
          <w:kern w:val="0"/>
          <w:sz w:val="24"/>
          <w:szCs w:val="24"/>
          <w14:ligatures w14:val="none"/>
        </w:rPr>
        <w:t>10.16 SWZ</w:t>
      </w:r>
      <w:r w:rsidRPr="00334AD2">
        <w:rPr>
          <w:rFonts w:ascii="Calibri" w:eastAsia="Calibri" w:hAnsi="Calibri" w:cs="Calibri"/>
          <w:kern w:val="0"/>
          <w:sz w:val="24"/>
          <w:szCs w:val="24"/>
          <w:lang w:val="x-none"/>
          <w14:ligatures w14:val="none"/>
        </w:rPr>
        <w:t xml:space="preserve"> nie wpływa na bieg terminu składania wniosku o wyjaśnienie treści SWZ.</w:t>
      </w:r>
    </w:p>
    <w:p w14:paraId="69E1F3C4" w14:textId="77777777" w:rsidR="00334AD2" w:rsidRPr="00334AD2" w:rsidRDefault="00334AD2" w:rsidP="00F0580C">
      <w:pPr>
        <w:numPr>
          <w:ilvl w:val="0"/>
          <w:numId w:val="1"/>
        </w:numPr>
        <w:tabs>
          <w:tab w:val="left" w:pos="851"/>
        </w:tabs>
        <w:suppressAutoHyphens/>
        <w:spacing w:before="240" w:after="20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Times New Roman" w:hAnsi="Calibri" w:cs="Calibri"/>
          <w:b/>
          <w:kern w:val="0"/>
          <w:sz w:val="24"/>
          <w:szCs w:val="24"/>
          <w:u w:val="single"/>
          <w:lang w:eastAsia="pl-PL"/>
          <w14:ligatures w14:val="none"/>
        </w:rPr>
        <w:t xml:space="preserve">Sposób oraz termin </w:t>
      </w:r>
      <w:r w:rsidRPr="00334AD2">
        <w:rPr>
          <w:rFonts w:ascii="Calibri" w:eastAsia="Times New Roman" w:hAnsi="Calibri" w:cs="Calibri"/>
          <w:b/>
          <w:kern w:val="0"/>
          <w:sz w:val="24"/>
          <w:szCs w:val="24"/>
          <w:u w:val="single"/>
          <w:lang w:val="x-none" w:eastAsia="pl-PL"/>
          <w14:ligatures w14:val="none"/>
        </w:rPr>
        <w:t>składania ofert</w:t>
      </w:r>
    </w:p>
    <w:p w14:paraId="1C5185AA" w14:textId="77777777" w:rsidR="00334AD2" w:rsidRPr="0063596B" w:rsidRDefault="00334AD2" w:rsidP="00F0580C">
      <w:pPr>
        <w:numPr>
          <w:ilvl w:val="1"/>
          <w:numId w:val="1"/>
        </w:numPr>
        <w:tabs>
          <w:tab w:val="left" w:pos="851"/>
        </w:tabs>
        <w:suppressAutoHyphens/>
        <w:spacing w:after="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Calibri" w:hAnsi="Calibri" w:cs="Calibri"/>
          <w:kern w:val="0"/>
          <w:sz w:val="24"/>
          <w:szCs w:val="24"/>
          <w:lang w:val="x-none"/>
          <w14:ligatures w14:val="none"/>
        </w:rPr>
        <w:t xml:space="preserve">Wykonawca składa </w:t>
      </w:r>
      <w:r w:rsidRPr="0063596B">
        <w:rPr>
          <w:rFonts w:ascii="Calibri" w:eastAsia="Calibri" w:hAnsi="Calibri" w:cs="Calibri"/>
          <w:kern w:val="0"/>
          <w:sz w:val="24"/>
          <w:szCs w:val="24"/>
          <w:lang w:val="x-none"/>
          <w14:ligatures w14:val="none"/>
        </w:rPr>
        <w:t>ofertę za pośrednictwem platformy e-Zamówienia.</w:t>
      </w:r>
    </w:p>
    <w:p w14:paraId="7E818DF7" w14:textId="3D87842D" w:rsidR="00334AD2" w:rsidRPr="0063596B" w:rsidRDefault="00334AD2" w:rsidP="00F0580C">
      <w:pPr>
        <w:numPr>
          <w:ilvl w:val="1"/>
          <w:numId w:val="1"/>
        </w:numPr>
        <w:tabs>
          <w:tab w:val="left" w:pos="851"/>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63596B">
        <w:rPr>
          <w:rFonts w:ascii="Calibri" w:eastAsia="Arial Unicode MS" w:hAnsi="Calibri" w:cs="Calibri"/>
          <w:kern w:val="0"/>
          <w:sz w:val="24"/>
          <w:szCs w:val="24"/>
          <w:lang w:val="x-none"/>
          <w14:ligatures w14:val="none"/>
        </w:rPr>
        <w:t xml:space="preserve">Ofertę należy złożyć do </w:t>
      </w:r>
      <w:r w:rsidRPr="00CA777E">
        <w:rPr>
          <w:rFonts w:ascii="Calibri" w:eastAsia="Arial Unicode MS" w:hAnsi="Calibri" w:cs="Calibri"/>
          <w:kern w:val="0"/>
          <w:sz w:val="24"/>
          <w:szCs w:val="24"/>
          <w:lang w:val="x-none"/>
          <w14:ligatures w14:val="none"/>
        </w:rPr>
        <w:t>dnia</w:t>
      </w:r>
      <w:r w:rsidRPr="00CA777E">
        <w:rPr>
          <w:rFonts w:ascii="Calibri" w:eastAsia="Arial Unicode MS" w:hAnsi="Calibri" w:cs="Calibri"/>
          <w:kern w:val="0"/>
          <w:sz w:val="24"/>
          <w:szCs w:val="24"/>
          <w14:ligatures w14:val="none"/>
        </w:rPr>
        <w:t xml:space="preserve"> </w:t>
      </w:r>
      <w:r w:rsidR="0056603F" w:rsidRPr="00CA777E">
        <w:rPr>
          <w:rFonts w:ascii="Calibri" w:eastAsia="Arial Unicode MS" w:hAnsi="Calibri" w:cs="Calibri"/>
          <w:b/>
          <w:bCs/>
          <w:kern w:val="0"/>
          <w:sz w:val="24"/>
          <w:szCs w:val="24"/>
          <w14:ligatures w14:val="none"/>
        </w:rPr>
        <w:t>2</w:t>
      </w:r>
      <w:r w:rsidR="009010A8">
        <w:rPr>
          <w:rFonts w:ascii="Calibri" w:eastAsia="Arial Unicode MS" w:hAnsi="Calibri" w:cs="Calibri"/>
          <w:b/>
          <w:bCs/>
          <w:kern w:val="0"/>
          <w:sz w:val="24"/>
          <w:szCs w:val="24"/>
          <w14:ligatures w14:val="none"/>
        </w:rPr>
        <w:t>7</w:t>
      </w:r>
      <w:r w:rsidR="00F700C0" w:rsidRPr="00CA777E">
        <w:rPr>
          <w:rFonts w:ascii="Calibri" w:eastAsia="Arial Unicode MS" w:hAnsi="Calibri" w:cs="Calibri"/>
          <w:b/>
          <w:bCs/>
          <w:kern w:val="0"/>
          <w:sz w:val="24"/>
          <w:szCs w:val="24"/>
          <w14:ligatures w14:val="none"/>
        </w:rPr>
        <w:t>.</w:t>
      </w:r>
      <w:r w:rsidR="00CE768D" w:rsidRPr="00CA777E">
        <w:rPr>
          <w:rFonts w:ascii="Calibri" w:eastAsia="Arial Unicode MS" w:hAnsi="Calibri" w:cs="Calibri"/>
          <w:b/>
          <w:bCs/>
          <w:kern w:val="0"/>
          <w:sz w:val="24"/>
          <w:szCs w:val="24"/>
          <w14:ligatures w14:val="none"/>
        </w:rPr>
        <w:t>0</w:t>
      </w:r>
      <w:r w:rsidR="0056603F" w:rsidRPr="00CA777E">
        <w:rPr>
          <w:rFonts w:ascii="Calibri" w:eastAsia="Arial Unicode MS" w:hAnsi="Calibri" w:cs="Calibri"/>
          <w:b/>
          <w:bCs/>
          <w:kern w:val="0"/>
          <w:sz w:val="24"/>
          <w:szCs w:val="24"/>
          <w14:ligatures w14:val="none"/>
        </w:rPr>
        <w:t>4</w:t>
      </w:r>
      <w:r w:rsidRPr="00CA777E">
        <w:rPr>
          <w:rFonts w:ascii="Calibri" w:eastAsia="Arial Unicode MS" w:hAnsi="Calibri" w:cs="Calibri"/>
          <w:b/>
          <w:bCs/>
          <w:kern w:val="0"/>
          <w:sz w:val="24"/>
          <w:szCs w:val="24"/>
          <w14:ligatures w14:val="none"/>
        </w:rPr>
        <w:t>.202</w:t>
      </w:r>
      <w:r w:rsidR="00511369" w:rsidRPr="00CA777E">
        <w:rPr>
          <w:rFonts w:ascii="Calibri" w:eastAsia="Arial Unicode MS" w:hAnsi="Calibri" w:cs="Calibri"/>
          <w:b/>
          <w:bCs/>
          <w:kern w:val="0"/>
          <w:sz w:val="24"/>
          <w:szCs w:val="24"/>
          <w14:ligatures w14:val="none"/>
        </w:rPr>
        <w:t>6</w:t>
      </w:r>
      <w:r w:rsidRPr="00CA777E">
        <w:rPr>
          <w:rFonts w:ascii="Calibri" w:eastAsia="Arial Unicode MS" w:hAnsi="Calibri" w:cs="Calibri"/>
          <w:b/>
          <w:bCs/>
          <w:kern w:val="0"/>
          <w:sz w:val="24"/>
          <w:szCs w:val="24"/>
          <w14:ligatures w14:val="none"/>
        </w:rPr>
        <w:t xml:space="preserve"> r</w:t>
      </w:r>
      <w:r w:rsidRPr="00CA777E">
        <w:rPr>
          <w:rFonts w:ascii="Calibri" w:eastAsia="Arial Unicode MS" w:hAnsi="Calibri" w:cs="Calibri"/>
          <w:kern w:val="0"/>
          <w:sz w:val="24"/>
          <w:szCs w:val="24"/>
          <w14:ligatures w14:val="none"/>
        </w:rPr>
        <w:t>.</w:t>
      </w:r>
      <w:r w:rsidRPr="0063596B">
        <w:rPr>
          <w:rFonts w:ascii="Calibri" w:eastAsia="Arial Unicode MS" w:hAnsi="Calibri" w:cs="Calibri"/>
          <w:kern w:val="0"/>
          <w:sz w:val="24"/>
          <w:szCs w:val="24"/>
          <w14:ligatures w14:val="none"/>
        </w:rPr>
        <w:t xml:space="preserve"> </w:t>
      </w:r>
      <w:r w:rsidRPr="0063596B">
        <w:rPr>
          <w:rFonts w:ascii="Calibri" w:eastAsia="Arial Unicode MS" w:hAnsi="Calibri" w:cs="Calibri"/>
          <w:kern w:val="0"/>
          <w:sz w:val="24"/>
          <w:szCs w:val="24"/>
          <w:lang w:val="x-none"/>
          <w14:ligatures w14:val="none"/>
        </w:rPr>
        <w:t>do godz</w:t>
      </w:r>
      <w:r w:rsidRPr="0063596B">
        <w:rPr>
          <w:rFonts w:ascii="Calibri" w:eastAsia="Arial Unicode MS" w:hAnsi="Calibri" w:cs="Calibri"/>
          <w:kern w:val="0"/>
          <w:sz w:val="24"/>
          <w:szCs w:val="24"/>
          <w14:ligatures w14:val="none"/>
        </w:rPr>
        <w:t xml:space="preserve">. </w:t>
      </w:r>
      <w:r w:rsidRPr="0063596B">
        <w:rPr>
          <w:rFonts w:ascii="Calibri" w:eastAsia="Arial Unicode MS" w:hAnsi="Calibri" w:cs="Calibri"/>
          <w:b/>
          <w:bCs/>
          <w:kern w:val="0"/>
          <w:sz w:val="24"/>
          <w:szCs w:val="24"/>
          <w14:ligatures w14:val="none"/>
        </w:rPr>
        <w:t>10.00</w:t>
      </w:r>
      <w:r w:rsidRPr="0063596B">
        <w:rPr>
          <w:rFonts w:ascii="Calibri" w:eastAsia="Arial Unicode MS" w:hAnsi="Calibri" w:cs="Calibri"/>
          <w:kern w:val="0"/>
          <w:sz w:val="24"/>
          <w:szCs w:val="24"/>
          <w:lang w:val="x-none"/>
          <w14:ligatures w14:val="none"/>
        </w:rPr>
        <w:t>.</w:t>
      </w:r>
    </w:p>
    <w:p w14:paraId="4B303A4F" w14:textId="77777777" w:rsidR="00334AD2" w:rsidRPr="00334AD2" w:rsidRDefault="00334AD2" w:rsidP="00F0580C">
      <w:pPr>
        <w:numPr>
          <w:ilvl w:val="1"/>
          <w:numId w:val="1"/>
        </w:numPr>
        <w:tabs>
          <w:tab w:val="left" w:pos="851"/>
        </w:tabs>
        <w:suppressAutoHyphens/>
        <w:spacing w:after="0" w:line="360" w:lineRule="auto"/>
        <w:jc w:val="both"/>
        <w:textAlignment w:val="baseline"/>
        <w:rPr>
          <w:rFonts w:ascii="Calibri" w:eastAsia="Arial Unicode MS" w:hAnsi="Calibri" w:cs="Calibri"/>
          <w:kern w:val="0"/>
          <w:sz w:val="24"/>
          <w:szCs w:val="24"/>
          <w:lang w:val="x-none"/>
          <w14:ligatures w14:val="none"/>
        </w:rPr>
      </w:pPr>
      <w:r w:rsidRPr="00334AD2">
        <w:rPr>
          <w:rFonts w:ascii="Calibri" w:eastAsia="Arial Unicode MS" w:hAnsi="Calibri" w:cs="Calibri"/>
          <w:kern w:val="0"/>
          <w:sz w:val="24"/>
          <w:szCs w:val="24"/>
          <w:lang w:val="x-none"/>
          <w14:ligatures w14:val="none"/>
        </w:rPr>
        <w:t xml:space="preserve">Wykonawca po upływie terminu do składania ofert nie może skutecznie dokonać zmiany ani wycofać złożonej oferty. </w:t>
      </w:r>
    </w:p>
    <w:p w14:paraId="1439D307" w14:textId="77777777" w:rsidR="00334AD2" w:rsidRPr="00334AD2" w:rsidRDefault="00334AD2" w:rsidP="00F0580C">
      <w:pPr>
        <w:numPr>
          <w:ilvl w:val="1"/>
          <w:numId w:val="1"/>
        </w:numPr>
        <w:tabs>
          <w:tab w:val="left" w:pos="851"/>
        </w:tabs>
        <w:suppressAutoHyphens/>
        <w:spacing w:after="0" w:line="360" w:lineRule="auto"/>
        <w:jc w:val="both"/>
        <w:textAlignment w:val="baseline"/>
        <w:rPr>
          <w:rFonts w:ascii="Calibri" w:eastAsia="Arial Unicode MS" w:hAnsi="Calibri" w:cs="Calibri"/>
          <w:kern w:val="0"/>
          <w:sz w:val="24"/>
          <w:szCs w:val="24"/>
          <w:lang w:val="x-none"/>
          <w14:ligatures w14:val="none"/>
        </w:rPr>
      </w:pPr>
      <w:r w:rsidRPr="00334AD2">
        <w:rPr>
          <w:rFonts w:ascii="Calibri" w:eastAsia="Arial Unicode MS" w:hAnsi="Calibri" w:cs="Calibri"/>
          <w:kern w:val="0"/>
          <w:sz w:val="24"/>
          <w:szCs w:val="24"/>
          <w:lang w:val="x-none"/>
          <w14:ligatures w14:val="none"/>
        </w:rPr>
        <w:t>Wykonawca może złożyć tylko jedną ofertę.</w:t>
      </w:r>
    </w:p>
    <w:p w14:paraId="0F93F52E" w14:textId="77777777" w:rsidR="005B0576" w:rsidRDefault="00334AD2" w:rsidP="005B0576">
      <w:pPr>
        <w:numPr>
          <w:ilvl w:val="1"/>
          <w:numId w:val="1"/>
        </w:numPr>
        <w:tabs>
          <w:tab w:val="left" w:pos="851"/>
        </w:tabs>
        <w:suppressAutoHyphens/>
        <w:spacing w:after="0" w:line="360" w:lineRule="auto"/>
        <w:jc w:val="both"/>
        <w:textAlignment w:val="baseline"/>
        <w:rPr>
          <w:rFonts w:ascii="Calibri" w:eastAsia="Arial Unicode MS" w:hAnsi="Calibri" w:cs="Calibri"/>
          <w:kern w:val="0"/>
          <w:sz w:val="24"/>
          <w:szCs w:val="24"/>
          <w:lang w:val="x-none"/>
          <w14:ligatures w14:val="none"/>
        </w:rPr>
      </w:pPr>
      <w:r w:rsidRPr="00334AD2">
        <w:rPr>
          <w:rFonts w:ascii="Calibri" w:eastAsia="Arial Unicode MS" w:hAnsi="Calibri" w:cs="Calibri"/>
          <w:kern w:val="0"/>
          <w:sz w:val="24"/>
          <w:szCs w:val="24"/>
          <w:lang w:val="x-none"/>
          <w14:ligatures w14:val="none"/>
        </w:rPr>
        <w:t xml:space="preserve">Treść oferty musi być zgodna z wymaganiami zamawiającego określonymi </w:t>
      </w:r>
      <w:r w:rsidRPr="00334AD2">
        <w:rPr>
          <w:rFonts w:ascii="Calibri" w:eastAsia="Arial Unicode MS" w:hAnsi="Calibri" w:cs="Calibri"/>
          <w:kern w:val="0"/>
          <w:sz w:val="24"/>
          <w:szCs w:val="24"/>
          <w:lang w:val="x-none"/>
          <w14:ligatures w14:val="none"/>
        </w:rPr>
        <w:br/>
        <w:t>w dokumentach zamówienia.</w:t>
      </w:r>
    </w:p>
    <w:p w14:paraId="77472D2B" w14:textId="3D99EE1A" w:rsidR="00334AD2" w:rsidRPr="005B0576" w:rsidRDefault="00334AD2" w:rsidP="005B0576">
      <w:pPr>
        <w:numPr>
          <w:ilvl w:val="1"/>
          <w:numId w:val="1"/>
        </w:numPr>
        <w:tabs>
          <w:tab w:val="left" w:pos="851"/>
        </w:tabs>
        <w:suppressAutoHyphens/>
        <w:spacing w:after="0" w:line="360" w:lineRule="auto"/>
        <w:jc w:val="both"/>
        <w:textAlignment w:val="baseline"/>
        <w:rPr>
          <w:rFonts w:ascii="Calibri" w:eastAsia="Arial Unicode MS" w:hAnsi="Calibri" w:cs="Calibri"/>
          <w:kern w:val="0"/>
          <w:sz w:val="24"/>
          <w:szCs w:val="24"/>
          <w:lang w:val="x-none"/>
          <w14:ligatures w14:val="none"/>
        </w:rPr>
      </w:pPr>
      <w:r w:rsidRPr="005B0576">
        <w:rPr>
          <w:rFonts w:ascii="Calibri" w:eastAsia="Calibri" w:hAnsi="Calibri" w:cs="Calibri"/>
          <w:kern w:val="0"/>
          <w:sz w:val="24"/>
          <w:szCs w:val="24"/>
          <w14:ligatures w14:val="none"/>
        </w:rPr>
        <w:t xml:space="preserve">Oferta winna być sporządzona w języku polskim, w postaci elektronicznej i opatrzona kwalifikowanym podpisem elektronicznym, podpisem zaufanym lub podpisem osobistym. Zaleca się złożenie oferty w formacie .pdf. Ofertę sporządza się </w:t>
      </w:r>
      <w:r w:rsidRPr="005B0576">
        <w:rPr>
          <w:rFonts w:ascii="Calibri" w:eastAsia="Calibri" w:hAnsi="Calibri" w:cs="Calibri"/>
          <w:kern w:val="0"/>
          <w:sz w:val="24"/>
          <w:szCs w:val="24"/>
          <w14:ligatures w14:val="none"/>
        </w:rPr>
        <w:br/>
        <w:t>w postaci elektronicznej, w formatach danych określonych w przepisach wydanych na podstawie art. 18 ustawy z dnia 17 lutego 2005 r. o informatyzacji działalności podmiotów realizujących zadania publiczne (</w:t>
      </w:r>
      <w:proofErr w:type="spellStart"/>
      <w:r w:rsidRPr="005B0576">
        <w:rPr>
          <w:rFonts w:ascii="Calibri" w:eastAsia="Calibri" w:hAnsi="Calibri" w:cs="Calibri"/>
          <w:kern w:val="0"/>
          <w:sz w:val="24"/>
          <w:szCs w:val="24"/>
          <w14:ligatures w14:val="none"/>
        </w:rPr>
        <w:t>t.j</w:t>
      </w:r>
      <w:proofErr w:type="spellEnd"/>
      <w:r w:rsidRPr="005B0576">
        <w:rPr>
          <w:rFonts w:ascii="Calibri" w:eastAsia="Calibri" w:hAnsi="Calibri" w:cs="Calibri"/>
          <w:kern w:val="0"/>
          <w:sz w:val="24"/>
          <w:szCs w:val="24"/>
          <w14:ligatures w14:val="none"/>
        </w:rPr>
        <w:t xml:space="preserve">. </w:t>
      </w:r>
      <w:r w:rsidRPr="00AD27DA">
        <w:rPr>
          <w:rFonts w:ascii="Calibri" w:eastAsia="Calibri" w:hAnsi="Calibri" w:cs="Calibri"/>
          <w:kern w:val="0"/>
          <w:sz w:val="24"/>
          <w:szCs w:val="24"/>
          <w14:ligatures w14:val="none"/>
        </w:rPr>
        <w:t>Dz.U. 202</w:t>
      </w:r>
      <w:r w:rsidR="00AD27DA" w:rsidRPr="00AD27DA">
        <w:rPr>
          <w:rFonts w:ascii="Calibri" w:eastAsia="Calibri" w:hAnsi="Calibri" w:cs="Calibri"/>
          <w:kern w:val="0"/>
          <w:sz w:val="24"/>
          <w:szCs w:val="24"/>
          <w14:ligatures w14:val="none"/>
        </w:rPr>
        <w:t>5</w:t>
      </w:r>
      <w:r w:rsidRPr="00AD27DA">
        <w:rPr>
          <w:rFonts w:ascii="Calibri" w:eastAsia="Calibri" w:hAnsi="Calibri" w:cs="Calibri"/>
          <w:kern w:val="0"/>
          <w:sz w:val="24"/>
          <w:szCs w:val="24"/>
          <w14:ligatures w14:val="none"/>
        </w:rPr>
        <w:t xml:space="preserve"> poz</w:t>
      </w:r>
      <w:r w:rsidRPr="005B0576">
        <w:rPr>
          <w:rFonts w:ascii="Calibri" w:eastAsia="Calibri" w:hAnsi="Calibri" w:cs="Calibri"/>
          <w:kern w:val="0"/>
          <w:sz w:val="24"/>
          <w:szCs w:val="24"/>
          <w14:ligatures w14:val="none"/>
        </w:rPr>
        <w:t xml:space="preserve">. </w:t>
      </w:r>
      <w:r w:rsidR="00AD27DA">
        <w:rPr>
          <w:rFonts w:ascii="Calibri" w:eastAsia="Calibri" w:hAnsi="Calibri" w:cs="Calibri"/>
          <w:kern w:val="0"/>
          <w:sz w:val="24"/>
          <w:szCs w:val="24"/>
          <w14:ligatures w14:val="none"/>
        </w:rPr>
        <w:t>1703</w:t>
      </w:r>
      <w:r w:rsidRPr="005B0576">
        <w:rPr>
          <w:rFonts w:ascii="Calibri" w:eastAsia="Calibri" w:hAnsi="Calibri" w:cs="Calibri"/>
          <w:kern w:val="0"/>
          <w:sz w:val="24"/>
          <w:szCs w:val="24"/>
          <w14:ligatures w14:val="none"/>
        </w:rPr>
        <w:t xml:space="preserve">), z zastrzeżeniem formatów, o których mowa w art. 66 ust. 1 ustawy </w:t>
      </w:r>
      <w:proofErr w:type="spellStart"/>
      <w:r w:rsidRPr="005B0576">
        <w:rPr>
          <w:rFonts w:ascii="Calibri" w:eastAsia="Calibri" w:hAnsi="Calibri" w:cs="Calibri"/>
          <w:kern w:val="0"/>
          <w:sz w:val="24"/>
          <w:szCs w:val="24"/>
          <w14:ligatures w14:val="none"/>
        </w:rPr>
        <w:t>Pzp</w:t>
      </w:r>
      <w:proofErr w:type="spellEnd"/>
      <w:r w:rsidRPr="005B0576">
        <w:rPr>
          <w:rFonts w:ascii="Calibri" w:eastAsia="Calibri" w:hAnsi="Calibri" w:cs="Calibri"/>
          <w:kern w:val="0"/>
          <w:sz w:val="24"/>
          <w:szCs w:val="24"/>
          <w14:ligatures w14:val="none"/>
        </w:rPr>
        <w:t>, z uwzględnieniem rodzaju przekazywanych danych, np. .pdf, .</w:t>
      </w:r>
      <w:proofErr w:type="spellStart"/>
      <w:r w:rsidRPr="005B0576">
        <w:rPr>
          <w:rFonts w:ascii="Calibri" w:eastAsia="Calibri" w:hAnsi="Calibri" w:cs="Calibri"/>
          <w:kern w:val="0"/>
          <w:sz w:val="24"/>
          <w:szCs w:val="24"/>
          <w14:ligatures w14:val="none"/>
        </w:rPr>
        <w:t>doc</w:t>
      </w:r>
      <w:proofErr w:type="spellEnd"/>
      <w:r w:rsidRPr="005B0576">
        <w:rPr>
          <w:rFonts w:ascii="Calibri" w:eastAsia="Calibri" w:hAnsi="Calibri" w:cs="Calibri"/>
          <w:kern w:val="0"/>
          <w:sz w:val="24"/>
          <w:szCs w:val="24"/>
          <w14:ligatures w14:val="none"/>
        </w:rPr>
        <w:t>, .</w:t>
      </w:r>
      <w:proofErr w:type="spellStart"/>
      <w:r w:rsidRPr="005B0576">
        <w:rPr>
          <w:rFonts w:ascii="Calibri" w:eastAsia="Calibri" w:hAnsi="Calibri" w:cs="Calibri"/>
          <w:kern w:val="0"/>
          <w:sz w:val="24"/>
          <w:szCs w:val="24"/>
          <w14:ligatures w14:val="none"/>
        </w:rPr>
        <w:t>docx</w:t>
      </w:r>
      <w:proofErr w:type="spellEnd"/>
      <w:r w:rsidRPr="005B0576">
        <w:rPr>
          <w:rFonts w:ascii="Calibri" w:eastAsia="Calibri" w:hAnsi="Calibri" w:cs="Calibri"/>
          <w:kern w:val="0"/>
          <w:sz w:val="24"/>
          <w:szCs w:val="24"/>
          <w14:ligatures w14:val="none"/>
        </w:rPr>
        <w:t>, .rtf</w:t>
      </w:r>
      <w:proofErr w:type="gramStart"/>
      <w:r w:rsidRPr="005B0576">
        <w:rPr>
          <w:rFonts w:ascii="Calibri" w:eastAsia="Calibri" w:hAnsi="Calibri" w:cs="Calibri"/>
          <w:kern w:val="0"/>
          <w:sz w:val="24"/>
          <w:szCs w:val="24"/>
          <w14:ligatures w14:val="none"/>
        </w:rPr>
        <w:t>,.</w:t>
      </w:r>
      <w:proofErr w:type="spellStart"/>
      <w:r w:rsidRPr="005B0576">
        <w:rPr>
          <w:rFonts w:ascii="Calibri" w:eastAsia="Calibri" w:hAnsi="Calibri" w:cs="Calibri"/>
          <w:kern w:val="0"/>
          <w:sz w:val="24"/>
          <w:szCs w:val="24"/>
          <w14:ligatures w14:val="none"/>
        </w:rPr>
        <w:t>xps</w:t>
      </w:r>
      <w:proofErr w:type="spellEnd"/>
      <w:proofErr w:type="gramEnd"/>
      <w:r w:rsidRPr="005B0576">
        <w:rPr>
          <w:rFonts w:ascii="Calibri" w:eastAsia="Calibri" w:hAnsi="Calibri" w:cs="Calibri"/>
          <w:kern w:val="0"/>
          <w:sz w:val="24"/>
          <w:szCs w:val="24"/>
          <w14:ligatures w14:val="none"/>
        </w:rPr>
        <w:t>, .</w:t>
      </w:r>
      <w:proofErr w:type="spellStart"/>
      <w:r w:rsidRPr="005B0576">
        <w:rPr>
          <w:rFonts w:ascii="Calibri" w:eastAsia="Calibri" w:hAnsi="Calibri" w:cs="Calibri"/>
          <w:kern w:val="0"/>
          <w:sz w:val="24"/>
          <w:szCs w:val="24"/>
          <w14:ligatures w14:val="none"/>
        </w:rPr>
        <w:t>odt</w:t>
      </w:r>
      <w:proofErr w:type="spellEnd"/>
      <w:r w:rsidRPr="005B0576">
        <w:rPr>
          <w:rFonts w:ascii="Calibri" w:eastAsia="Calibri" w:hAnsi="Calibri" w:cs="Calibri"/>
          <w:kern w:val="0"/>
          <w:sz w:val="24"/>
          <w:szCs w:val="24"/>
          <w14:ligatures w14:val="none"/>
        </w:rPr>
        <w:t>).</w:t>
      </w:r>
    </w:p>
    <w:p w14:paraId="009CC4E9" w14:textId="77777777" w:rsidR="00334AD2" w:rsidRPr="00334AD2" w:rsidRDefault="00334AD2" w:rsidP="00F0580C">
      <w:pPr>
        <w:numPr>
          <w:ilvl w:val="1"/>
          <w:numId w:val="1"/>
        </w:numPr>
        <w:tabs>
          <w:tab w:val="left" w:pos="851"/>
        </w:tabs>
        <w:suppressAutoHyphens/>
        <w:spacing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Times New Roman" w:hAnsi="Calibri" w:cs="Calibri"/>
          <w:kern w:val="0"/>
          <w:sz w:val="24"/>
          <w:szCs w:val="24"/>
          <w:lang w:val="x-none" w:eastAsia="pl-PL"/>
          <w14:ligatures w14:val="none"/>
        </w:rPr>
        <w:t xml:space="preserve">Treść oferty musi odpowiadać treści SWZ. </w:t>
      </w:r>
    </w:p>
    <w:p w14:paraId="193ABC8B" w14:textId="77777777" w:rsidR="00334AD2" w:rsidRPr="00334AD2" w:rsidRDefault="00334AD2" w:rsidP="00F0580C">
      <w:pPr>
        <w:numPr>
          <w:ilvl w:val="1"/>
          <w:numId w:val="1"/>
        </w:numPr>
        <w:tabs>
          <w:tab w:val="left" w:pos="851"/>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34AD2">
        <w:rPr>
          <w:rFonts w:ascii="Calibri" w:eastAsia="Calibri" w:hAnsi="Calibri" w:cs="Calibri"/>
          <w:kern w:val="0"/>
          <w:sz w:val="24"/>
          <w:szCs w:val="24"/>
          <w14:ligatures w14:val="none"/>
        </w:rPr>
        <w:t>drag&amp;drop</w:t>
      </w:r>
      <w:proofErr w:type="spellEnd"/>
      <w:r w:rsidRPr="00334AD2">
        <w:rPr>
          <w:rFonts w:ascii="Calibri" w:eastAsia="Calibri" w:hAnsi="Calibri" w:cs="Calibri"/>
          <w:kern w:val="0"/>
          <w:sz w:val="24"/>
          <w:szCs w:val="24"/>
          <w14:ligatures w14:val="none"/>
        </w:rPr>
        <w:t xml:space="preserve"> („przeciągnij” i „upuść”) służące do dodawania plików.</w:t>
      </w:r>
    </w:p>
    <w:p w14:paraId="7D5FE62D" w14:textId="77777777" w:rsidR="00334AD2" w:rsidRPr="00334AD2" w:rsidRDefault="00334AD2" w:rsidP="00F0580C">
      <w:pPr>
        <w:numPr>
          <w:ilvl w:val="1"/>
          <w:numId w:val="1"/>
        </w:numPr>
        <w:tabs>
          <w:tab w:val="left" w:pos="851"/>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 xml:space="preserve">Wykonawca dodaje wybrany z dysku i uprzednio podpisany „Formularz oferty” </w:t>
      </w:r>
      <w:r w:rsidRPr="00334AD2">
        <w:rPr>
          <w:rFonts w:ascii="Calibri" w:eastAsia="Calibri" w:hAnsi="Calibri" w:cs="Calibri"/>
          <w:kern w:val="0"/>
          <w:sz w:val="24"/>
          <w:szCs w:val="24"/>
          <w14:ligatures w14:val="none"/>
        </w:rPr>
        <w:br/>
        <w:t xml:space="preserve">w pierwszym polu („Wypełniony formularz oferty”). W kolejnym polu („Załączniki i inne </w:t>
      </w:r>
      <w:r w:rsidRPr="00334AD2">
        <w:rPr>
          <w:rFonts w:ascii="Calibri" w:eastAsia="Calibri" w:hAnsi="Calibri" w:cs="Calibri"/>
          <w:kern w:val="0"/>
          <w:sz w:val="24"/>
          <w:szCs w:val="24"/>
          <w14:ligatures w14:val="none"/>
        </w:rPr>
        <w:lastRenderedPageBreak/>
        <w:t>dokumenty przedstawione w ofercie przez Wykonawcę”) wykonawca dodaje pozostałe pliki stanowiące ofertę lub składane wraz z ofertą.</w:t>
      </w:r>
    </w:p>
    <w:p w14:paraId="630E5534" w14:textId="77777777" w:rsidR="00334AD2" w:rsidRPr="00334AD2" w:rsidRDefault="00334AD2" w:rsidP="00F0580C">
      <w:pPr>
        <w:numPr>
          <w:ilvl w:val="1"/>
          <w:numId w:val="1"/>
        </w:numPr>
        <w:tabs>
          <w:tab w:val="left" w:pos="851"/>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7E79012" w14:textId="1A9004EF"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Pr="00334AD2">
        <w:rPr>
          <w:rFonts w:ascii="Calibri" w:eastAsia="Times New Roman" w:hAnsi="Calibri" w:cs="Calibri"/>
          <w:b/>
          <w:kern w:val="0"/>
          <w:sz w:val="24"/>
          <w:szCs w:val="24"/>
          <w14:ligatures w14:val="none"/>
        </w:rPr>
        <w:t xml:space="preserve"> </w:t>
      </w:r>
      <w:r w:rsidRPr="00334AD2">
        <w:rPr>
          <w:rFonts w:ascii="Calibri" w:eastAsia="Calibri" w:hAnsi="Calibri" w:cs="Calibri"/>
          <w:kern w:val="0"/>
          <w:sz w:val="24"/>
          <w:szCs w:val="24"/>
          <w14:ligatures w14:val="none"/>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98ED6C2"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 xml:space="preserve">System sprawdza, czy złożone pliki są podpisane i automatycznie je szyfruje, jednocześnie informując o tym wykonawcę. Potwierdzenie czasu przekazania i odbioru oferty znajduje się w Elektronicznym Potwierdzeniu Przesłania (EPP) i Elektronicznym </w:t>
      </w:r>
      <w:r w:rsidRPr="00334AD2">
        <w:rPr>
          <w:rFonts w:ascii="Calibri" w:eastAsia="Calibri" w:hAnsi="Calibri" w:cs="Calibri"/>
          <w:kern w:val="0"/>
          <w:sz w:val="24"/>
          <w:szCs w:val="24"/>
          <w14:ligatures w14:val="none"/>
        </w:rPr>
        <w:lastRenderedPageBreak/>
        <w:t>Potwierdzeniu Odebrania (EPO). EPP i EPO dostępne są dla zalogowanego Wykonawcy w zakładce „Oferty/Wnioski”.</w:t>
      </w:r>
    </w:p>
    <w:p w14:paraId="07D1B09D"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 xml:space="preserve">Oferta może być złożona tylko do upływu terminu składania ofert. </w:t>
      </w:r>
    </w:p>
    <w:p w14:paraId="12712C3D"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Wykonawca może przed upływem terminu składania ofert wycofać ofertę. Wykonawca wycofuje ofertę w zakładce „Oferty/wnioski” używając przycisku „Wycofaj ofertę”.</w:t>
      </w:r>
    </w:p>
    <w:p w14:paraId="5B20ECD5" w14:textId="6B4EBC1A" w:rsidR="003742C4" w:rsidRPr="00F74648"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Maksymalny łączny rozmiar plików stanowiących ofertę lub składanych wraz z ofertą to 250 MB.</w:t>
      </w:r>
    </w:p>
    <w:p w14:paraId="0C222838" w14:textId="77777777" w:rsidR="00334AD2" w:rsidRPr="00334AD2" w:rsidRDefault="00334AD2" w:rsidP="00F0580C">
      <w:pPr>
        <w:numPr>
          <w:ilvl w:val="0"/>
          <w:numId w:val="1"/>
        </w:numPr>
        <w:suppressAutoHyphens/>
        <w:spacing w:before="240" w:after="200" w:line="360" w:lineRule="auto"/>
        <w:jc w:val="both"/>
        <w:textAlignment w:val="baseline"/>
        <w:rPr>
          <w:rFonts w:ascii="Calibri" w:eastAsia="Arial Unicode MS" w:hAnsi="Calibri" w:cs="Calibri"/>
          <w:b/>
          <w:kern w:val="0"/>
          <w:sz w:val="24"/>
          <w:szCs w:val="24"/>
          <w:lang w:val="x-none"/>
          <w14:ligatures w14:val="none"/>
        </w:rPr>
      </w:pPr>
      <w:r w:rsidRPr="00334AD2">
        <w:rPr>
          <w:rFonts w:ascii="Calibri" w:eastAsia="Times New Roman" w:hAnsi="Calibri" w:cs="Calibri"/>
          <w:b/>
          <w:bCs/>
          <w:kern w:val="0"/>
          <w:sz w:val="24"/>
          <w:szCs w:val="24"/>
          <w:u w:val="single"/>
          <w:lang w:val="x-none"/>
          <w14:ligatures w14:val="none"/>
        </w:rPr>
        <w:t>Otwarcie ofert</w:t>
      </w:r>
    </w:p>
    <w:p w14:paraId="156D9CD3" w14:textId="2F949685" w:rsidR="00334AD2" w:rsidRPr="0063596B" w:rsidRDefault="00334AD2" w:rsidP="00F0580C">
      <w:pPr>
        <w:numPr>
          <w:ilvl w:val="1"/>
          <w:numId w:val="1"/>
        </w:numPr>
        <w:tabs>
          <w:tab w:val="left" w:pos="851"/>
        </w:tabs>
        <w:suppressAutoHyphens/>
        <w:spacing w:after="0" w:line="360" w:lineRule="auto"/>
        <w:jc w:val="both"/>
        <w:textAlignment w:val="baseline"/>
        <w:rPr>
          <w:rFonts w:ascii="Calibri" w:eastAsia="Arial Unicode MS" w:hAnsi="Calibri" w:cs="Calibri"/>
          <w:b/>
          <w:kern w:val="0"/>
          <w:sz w:val="24"/>
          <w:szCs w:val="24"/>
          <w:lang w:val="x-none"/>
          <w14:ligatures w14:val="none"/>
        </w:rPr>
      </w:pPr>
      <w:r w:rsidRPr="00334AD2">
        <w:rPr>
          <w:rFonts w:ascii="Calibri" w:eastAsia="Calibri" w:hAnsi="Calibri" w:cs="Calibri"/>
          <w:kern w:val="0"/>
          <w:sz w:val="24"/>
          <w:szCs w:val="24"/>
          <w:lang w:val="x-none" w:eastAsia="pl-PL"/>
          <w14:ligatures w14:val="none"/>
        </w:rPr>
        <w:t xml:space="preserve">Otwarcie ofert nastąpi </w:t>
      </w:r>
      <w:r w:rsidRPr="0063596B">
        <w:rPr>
          <w:rFonts w:ascii="Calibri" w:eastAsia="Calibri" w:hAnsi="Calibri" w:cs="Calibri"/>
          <w:kern w:val="0"/>
          <w:sz w:val="24"/>
          <w:szCs w:val="24"/>
          <w:lang w:val="x-none" w:eastAsia="pl-PL"/>
          <w14:ligatures w14:val="none"/>
        </w:rPr>
        <w:t xml:space="preserve">w dniu </w:t>
      </w:r>
      <w:r w:rsidR="0056603F" w:rsidRPr="00CA777E">
        <w:rPr>
          <w:rFonts w:ascii="Calibri" w:eastAsia="Arial Unicode MS" w:hAnsi="Calibri" w:cs="Calibri"/>
          <w:b/>
          <w:bCs/>
          <w:kern w:val="0"/>
          <w:sz w:val="24"/>
          <w:szCs w:val="24"/>
          <w:lang w:val="x-none"/>
          <w14:ligatures w14:val="none"/>
        </w:rPr>
        <w:t>2</w:t>
      </w:r>
      <w:r w:rsidR="009010A8">
        <w:rPr>
          <w:rFonts w:ascii="Calibri" w:eastAsia="Arial Unicode MS" w:hAnsi="Calibri" w:cs="Calibri"/>
          <w:b/>
          <w:bCs/>
          <w:kern w:val="0"/>
          <w:sz w:val="24"/>
          <w:szCs w:val="24"/>
          <w:lang w:val="x-none"/>
          <w14:ligatures w14:val="none"/>
        </w:rPr>
        <w:t>7</w:t>
      </w:r>
      <w:r w:rsidR="00546644" w:rsidRPr="00CA777E">
        <w:rPr>
          <w:rFonts w:ascii="Calibri" w:eastAsia="Arial Unicode MS" w:hAnsi="Calibri" w:cs="Calibri"/>
          <w:b/>
          <w:bCs/>
          <w:kern w:val="0"/>
          <w:sz w:val="24"/>
          <w:szCs w:val="24"/>
          <w:lang w:val="x-none"/>
          <w14:ligatures w14:val="none"/>
        </w:rPr>
        <w:t>.0</w:t>
      </w:r>
      <w:r w:rsidR="0056603F" w:rsidRPr="00CA777E">
        <w:rPr>
          <w:rFonts w:ascii="Calibri" w:eastAsia="Arial Unicode MS" w:hAnsi="Calibri" w:cs="Calibri"/>
          <w:b/>
          <w:bCs/>
          <w:kern w:val="0"/>
          <w:sz w:val="24"/>
          <w:szCs w:val="24"/>
          <w:lang w:val="x-none"/>
          <w14:ligatures w14:val="none"/>
        </w:rPr>
        <w:t>4</w:t>
      </w:r>
      <w:r w:rsidRPr="00CA777E">
        <w:rPr>
          <w:rFonts w:ascii="Calibri" w:eastAsia="Arial Unicode MS" w:hAnsi="Calibri" w:cs="Calibri"/>
          <w:b/>
          <w:bCs/>
          <w:kern w:val="0"/>
          <w:sz w:val="24"/>
          <w:szCs w:val="24"/>
          <w:lang w:val="x-none"/>
          <w14:ligatures w14:val="none"/>
        </w:rPr>
        <w:t>.202</w:t>
      </w:r>
      <w:r w:rsidR="007758E7" w:rsidRPr="00CA777E">
        <w:rPr>
          <w:rFonts w:ascii="Calibri" w:eastAsia="Arial Unicode MS" w:hAnsi="Calibri" w:cs="Calibri"/>
          <w:b/>
          <w:bCs/>
          <w:kern w:val="0"/>
          <w:sz w:val="24"/>
          <w:szCs w:val="24"/>
          <w:lang w:val="x-none"/>
          <w14:ligatures w14:val="none"/>
        </w:rPr>
        <w:t>6</w:t>
      </w:r>
      <w:r w:rsidRPr="00CA777E">
        <w:rPr>
          <w:rFonts w:ascii="Calibri" w:eastAsia="Arial Unicode MS" w:hAnsi="Calibri" w:cs="Calibri"/>
          <w:b/>
          <w:bCs/>
          <w:kern w:val="0"/>
          <w:sz w:val="24"/>
          <w:szCs w:val="24"/>
          <w:lang w:val="x-none"/>
          <w14:ligatures w14:val="none"/>
        </w:rPr>
        <w:t xml:space="preserve"> r</w:t>
      </w:r>
      <w:r w:rsidRPr="00CA777E">
        <w:rPr>
          <w:rFonts w:ascii="Calibri" w:eastAsia="Arial Unicode MS" w:hAnsi="Calibri" w:cs="Calibri"/>
          <w:kern w:val="0"/>
          <w:sz w:val="24"/>
          <w:szCs w:val="24"/>
          <w:lang w:val="x-none"/>
          <w14:ligatures w14:val="none"/>
        </w:rPr>
        <w:t>.</w:t>
      </w:r>
      <w:r w:rsidRPr="0063596B">
        <w:rPr>
          <w:rFonts w:ascii="Calibri" w:eastAsia="Arial Unicode MS" w:hAnsi="Calibri" w:cs="Calibri"/>
          <w:kern w:val="0"/>
          <w:sz w:val="24"/>
          <w:szCs w:val="24"/>
          <w:lang w:val="x-none"/>
          <w14:ligatures w14:val="none"/>
        </w:rPr>
        <w:t xml:space="preserve"> do godz. </w:t>
      </w:r>
      <w:r w:rsidRPr="0063596B">
        <w:rPr>
          <w:rFonts w:ascii="Calibri" w:eastAsia="Arial Unicode MS" w:hAnsi="Calibri" w:cs="Calibri"/>
          <w:b/>
          <w:bCs/>
          <w:kern w:val="0"/>
          <w:sz w:val="24"/>
          <w:szCs w:val="24"/>
          <w:lang w:val="x-none"/>
          <w14:ligatures w14:val="none"/>
        </w:rPr>
        <w:t>10.30</w:t>
      </w:r>
      <w:r w:rsidRPr="0063596B">
        <w:rPr>
          <w:rFonts w:ascii="Calibri" w:eastAsia="Arial Unicode MS" w:hAnsi="Calibri" w:cs="Calibri"/>
          <w:kern w:val="0"/>
          <w:sz w:val="24"/>
          <w:szCs w:val="24"/>
          <w:lang w:val="x-none"/>
          <w14:ligatures w14:val="none"/>
        </w:rPr>
        <w:t>.</w:t>
      </w:r>
    </w:p>
    <w:p w14:paraId="0366B31C" w14:textId="77777777" w:rsidR="005B0576" w:rsidRDefault="00334AD2" w:rsidP="005B0576">
      <w:pPr>
        <w:numPr>
          <w:ilvl w:val="1"/>
          <w:numId w:val="1"/>
        </w:numPr>
        <w:tabs>
          <w:tab w:val="left" w:pos="851"/>
        </w:tabs>
        <w:suppressAutoHyphens/>
        <w:spacing w:after="0" w:line="360" w:lineRule="auto"/>
        <w:jc w:val="both"/>
        <w:textAlignment w:val="baseline"/>
        <w:rPr>
          <w:rFonts w:ascii="Calibri" w:eastAsia="Calibri" w:hAnsi="Calibri" w:cs="Calibri"/>
          <w:kern w:val="0"/>
          <w:sz w:val="24"/>
          <w:szCs w:val="24"/>
          <w:lang w:eastAsia="pl-PL"/>
          <w14:ligatures w14:val="none"/>
        </w:rPr>
      </w:pPr>
      <w:r w:rsidRPr="00334AD2">
        <w:rPr>
          <w:rFonts w:ascii="Calibri" w:eastAsia="Calibri" w:hAnsi="Calibri" w:cs="Calibri"/>
          <w:kern w:val="0"/>
          <w:sz w:val="24"/>
          <w:szCs w:val="24"/>
          <w:lang w:eastAsia="pl-PL"/>
          <w14:ligatures w14:val="none"/>
        </w:rPr>
        <w:t xml:space="preserve">Otwarcie ofert następuje za pośrednictwem </w:t>
      </w:r>
      <w:r w:rsidRPr="00334AD2">
        <w:rPr>
          <w:rFonts w:ascii="Calibri" w:eastAsia="Calibri" w:hAnsi="Calibri" w:cs="Calibri"/>
          <w:b/>
          <w:bCs/>
          <w:kern w:val="0"/>
          <w:sz w:val="24"/>
          <w:szCs w:val="24"/>
          <w:lang w:eastAsia="pl-PL"/>
          <w14:ligatures w14:val="none"/>
        </w:rPr>
        <w:t>Platformy e-Zamówienia</w:t>
      </w:r>
      <w:r w:rsidRPr="00334AD2">
        <w:rPr>
          <w:rFonts w:ascii="Calibri" w:eastAsia="Calibri" w:hAnsi="Calibri" w:cs="Calibri"/>
          <w:kern w:val="0"/>
          <w:sz w:val="24"/>
          <w:szCs w:val="24"/>
          <w:lang w:eastAsia="pl-PL"/>
          <w14:ligatures w14:val="none"/>
        </w:rPr>
        <w:t xml:space="preserve"> poprzez dokonanie czynności automatycznej deszyfracji ofert.</w:t>
      </w:r>
    </w:p>
    <w:p w14:paraId="59F0502B" w14:textId="77777777" w:rsidR="005B0576" w:rsidRDefault="00334AD2" w:rsidP="005B0576">
      <w:pPr>
        <w:numPr>
          <w:ilvl w:val="1"/>
          <w:numId w:val="1"/>
        </w:numPr>
        <w:tabs>
          <w:tab w:val="left" w:pos="851"/>
        </w:tabs>
        <w:suppressAutoHyphens/>
        <w:spacing w:after="0" w:line="360" w:lineRule="auto"/>
        <w:jc w:val="both"/>
        <w:textAlignment w:val="baseline"/>
        <w:rPr>
          <w:rFonts w:ascii="Calibri" w:eastAsia="Calibri" w:hAnsi="Calibri" w:cs="Calibri"/>
          <w:kern w:val="0"/>
          <w:sz w:val="24"/>
          <w:szCs w:val="24"/>
          <w:lang w:eastAsia="pl-PL"/>
          <w14:ligatures w14:val="none"/>
        </w:rPr>
      </w:pPr>
      <w:r w:rsidRPr="005B0576">
        <w:rPr>
          <w:rFonts w:ascii="Calibri" w:eastAsia="Calibri" w:hAnsi="Calibri" w:cs="Calibri"/>
          <w:kern w:val="0"/>
          <w:sz w:val="24"/>
          <w:szCs w:val="24"/>
          <w14:ligatures w14:val="none"/>
        </w:rPr>
        <w:t>Najpóźniej przed otwarciem ofert, udostępnia się na stronie internetowej prowadzonego postępowania informację o kwocie, jaką zamierza się przeznaczyć na sfinansowanie zamówienia.</w:t>
      </w:r>
    </w:p>
    <w:p w14:paraId="7456E297" w14:textId="3FFCA26F" w:rsidR="00334AD2" w:rsidRPr="005B0576" w:rsidRDefault="00334AD2" w:rsidP="005B0576">
      <w:pPr>
        <w:numPr>
          <w:ilvl w:val="1"/>
          <w:numId w:val="1"/>
        </w:numPr>
        <w:tabs>
          <w:tab w:val="left" w:pos="851"/>
        </w:tabs>
        <w:suppressAutoHyphens/>
        <w:spacing w:after="0" w:line="360" w:lineRule="auto"/>
        <w:jc w:val="both"/>
        <w:textAlignment w:val="baseline"/>
        <w:rPr>
          <w:rFonts w:ascii="Calibri" w:eastAsia="Calibri" w:hAnsi="Calibri" w:cs="Calibri"/>
          <w:kern w:val="0"/>
          <w:sz w:val="24"/>
          <w:szCs w:val="24"/>
          <w:lang w:eastAsia="pl-PL"/>
          <w14:ligatures w14:val="none"/>
        </w:rPr>
      </w:pPr>
      <w:r w:rsidRPr="005B0576">
        <w:rPr>
          <w:rFonts w:ascii="Calibri" w:eastAsia="Calibri" w:hAnsi="Calibri" w:cs="Calibri"/>
          <w:kern w:val="0"/>
          <w:sz w:val="24"/>
          <w:szCs w:val="24"/>
          <w:lang w:eastAsia="pl-PL"/>
          <w14:ligatures w14:val="none"/>
        </w:rPr>
        <w:t xml:space="preserve">Niezwłocznie po otwarciu ofert Zamawiający udostępni na stronie internetowej prowadzonego postępowania informacje o: </w:t>
      </w:r>
    </w:p>
    <w:p w14:paraId="443FA062" w14:textId="77777777" w:rsidR="00334AD2" w:rsidRPr="00334AD2" w:rsidRDefault="00334AD2" w:rsidP="00F0580C">
      <w:pPr>
        <w:numPr>
          <w:ilvl w:val="2"/>
          <w:numId w:val="1"/>
        </w:numPr>
        <w:suppressAutoHyphens/>
        <w:spacing w:after="0" w:line="360" w:lineRule="auto"/>
        <w:jc w:val="both"/>
        <w:textAlignment w:val="baseline"/>
        <w:rPr>
          <w:rFonts w:ascii="Calibri" w:eastAsia="Calibri" w:hAnsi="Calibri" w:cs="Calibri"/>
          <w:kern w:val="0"/>
          <w:sz w:val="24"/>
          <w:szCs w:val="24"/>
          <w:lang w:val="x-none" w:eastAsia="pl-PL"/>
          <w14:ligatures w14:val="none"/>
        </w:rPr>
      </w:pPr>
      <w:r w:rsidRPr="00334AD2">
        <w:rPr>
          <w:rFonts w:ascii="Calibri" w:eastAsia="Calibri" w:hAnsi="Calibri" w:cs="Calibri"/>
          <w:kern w:val="0"/>
          <w:sz w:val="24"/>
          <w:szCs w:val="24"/>
          <w:lang w:val="x-none" w:eastAsia="pl-PL"/>
          <w14:ligatures w14:val="none"/>
        </w:rPr>
        <w:t xml:space="preserve">nazwach albo imionach i nazwiskach oraz siedzibach lub miejscach prowadzonej działalności gospodarczej albo miejscach zamieszkania wykonawców, których oferty zostały otwarte; </w:t>
      </w:r>
    </w:p>
    <w:p w14:paraId="061FC283" w14:textId="3AC190AE" w:rsidR="00543E23" w:rsidRPr="005D0C94" w:rsidRDefault="00334AD2" w:rsidP="005D0C94">
      <w:pPr>
        <w:numPr>
          <w:ilvl w:val="2"/>
          <w:numId w:val="1"/>
        </w:numPr>
        <w:suppressAutoHyphens/>
        <w:spacing w:after="0" w:line="360" w:lineRule="auto"/>
        <w:jc w:val="both"/>
        <w:textAlignment w:val="baseline"/>
        <w:rPr>
          <w:rFonts w:ascii="Calibri" w:eastAsia="Calibri" w:hAnsi="Calibri" w:cs="Calibri"/>
          <w:kern w:val="0"/>
          <w:sz w:val="24"/>
          <w:szCs w:val="24"/>
          <w:lang w:val="x-none" w:eastAsia="pl-PL"/>
          <w14:ligatures w14:val="none"/>
        </w:rPr>
      </w:pPr>
      <w:r w:rsidRPr="00334AD2">
        <w:rPr>
          <w:rFonts w:ascii="Calibri" w:eastAsia="Calibri" w:hAnsi="Calibri" w:cs="Calibri"/>
          <w:kern w:val="0"/>
          <w:sz w:val="24"/>
          <w:szCs w:val="24"/>
          <w:lang w:val="x-none" w:eastAsia="pl-PL"/>
          <w14:ligatures w14:val="none"/>
        </w:rPr>
        <w:t>cenach lub kosztach zawartych w ofertach</w:t>
      </w:r>
      <w:r w:rsidRPr="00334AD2">
        <w:rPr>
          <w:rFonts w:ascii="Calibri" w:eastAsia="Times New Roman" w:hAnsi="Calibri" w:cs="Calibri"/>
          <w:kern w:val="0"/>
          <w:sz w:val="24"/>
          <w:szCs w:val="24"/>
          <w:lang w:val="x-none"/>
          <w14:ligatures w14:val="none"/>
        </w:rPr>
        <w:t>.</w:t>
      </w:r>
    </w:p>
    <w:p w14:paraId="7A411D71" w14:textId="77777777" w:rsidR="00334AD2" w:rsidRPr="00334AD2" w:rsidRDefault="00334AD2" w:rsidP="00F0580C">
      <w:pPr>
        <w:numPr>
          <w:ilvl w:val="0"/>
          <w:numId w:val="1"/>
        </w:numPr>
        <w:suppressAutoHyphens/>
        <w:spacing w:before="120" w:after="12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Times New Roman" w:hAnsi="Calibri" w:cs="Calibri"/>
          <w:b/>
          <w:bCs/>
          <w:kern w:val="0"/>
          <w:sz w:val="24"/>
          <w:szCs w:val="24"/>
          <w:u w:val="single"/>
          <w:lang w:val="x-none"/>
          <w14:ligatures w14:val="none"/>
        </w:rPr>
        <w:t>Opis sposobu obliczenia ceny oferty</w:t>
      </w:r>
    </w:p>
    <w:p w14:paraId="2F137C9A" w14:textId="5D931D2B" w:rsidR="00334AD2" w:rsidRPr="001F7032" w:rsidRDefault="005B0576" w:rsidP="00F0580C">
      <w:pPr>
        <w:pStyle w:val="Akapitzlist"/>
        <w:numPr>
          <w:ilvl w:val="1"/>
          <w:numId w:val="1"/>
        </w:numPr>
        <w:suppressAutoHyphens/>
        <w:autoSpaceDN w:val="0"/>
        <w:spacing w:after="0" w:line="360" w:lineRule="auto"/>
        <w:ind w:left="851" w:hanging="491"/>
        <w:contextualSpacing w:val="0"/>
        <w:jc w:val="both"/>
        <w:textAlignment w:val="baseline"/>
        <w:rPr>
          <w:rFonts w:eastAsia="Times New Roman" w:cs="Calibri"/>
          <w:sz w:val="24"/>
          <w:szCs w:val="24"/>
        </w:rPr>
      </w:pPr>
      <w:r>
        <w:rPr>
          <w:rFonts w:eastAsia="Times New Roman" w:cs="Calibri"/>
          <w:sz w:val="24"/>
          <w:szCs w:val="24"/>
        </w:rPr>
        <w:t xml:space="preserve"> </w:t>
      </w:r>
      <w:r w:rsidR="00F74648" w:rsidRPr="001F7032">
        <w:rPr>
          <w:rFonts w:eastAsia="Times New Roman" w:cs="Calibri"/>
          <w:sz w:val="24"/>
          <w:szCs w:val="24"/>
        </w:rPr>
        <w:t xml:space="preserve">Cena oferty winna być obliczona przez wykonawcę w </w:t>
      </w:r>
      <w:r w:rsidR="00F74648" w:rsidRPr="00E1450A">
        <w:rPr>
          <w:rFonts w:eastAsia="Times New Roman" w:cs="Calibri"/>
          <w:sz w:val="24"/>
          <w:szCs w:val="24"/>
        </w:rPr>
        <w:t>oparciu o</w:t>
      </w:r>
      <w:r w:rsidR="00F74648" w:rsidRPr="00E1450A">
        <w:rPr>
          <w:rFonts w:eastAsia="Arial Unicode MS" w:cs="Calibri"/>
          <w:b/>
          <w:bCs/>
          <w:sz w:val="24"/>
          <w:szCs w:val="24"/>
        </w:rPr>
        <w:t xml:space="preserve"> SWZ, przedmiar robót</w:t>
      </w:r>
      <w:r w:rsidR="00EE1583">
        <w:rPr>
          <w:rFonts w:eastAsia="Arial Unicode MS" w:cs="Calibri"/>
          <w:b/>
          <w:bCs/>
          <w:sz w:val="24"/>
          <w:szCs w:val="24"/>
        </w:rPr>
        <w:t xml:space="preserve"> (pomocniczo)</w:t>
      </w:r>
      <w:r w:rsidR="0056603F">
        <w:rPr>
          <w:rFonts w:eastAsia="Arial Unicode MS" w:cs="Calibri"/>
          <w:b/>
          <w:bCs/>
          <w:sz w:val="24"/>
          <w:szCs w:val="24"/>
        </w:rPr>
        <w:t xml:space="preserve">, </w:t>
      </w:r>
      <w:r w:rsidR="0056603F" w:rsidRPr="009010A8">
        <w:rPr>
          <w:rFonts w:eastAsia="Arial Unicode MS" w:cs="Calibri"/>
          <w:b/>
          <w:bCs/>
          <w:sz w:val="24"/>
          <w:szCs w:val="24"/>
        </w:rPr>
        <w:t>STWIOR</w:t>
      </w:r>
      <w:r w:rsidR="00F74648" w:rsidRPr="009010A8">
        <w:rPr>
          <w:rFonts w:eastAsia="Arial Unicode MS" w:cs="Calibri"/>
          <w:b/>
          <w:bCs/>
          <w:sz w:val="24"/>
          <w:szCs w:val="24"/>
        </w:rPr>
        <w:t xml:space="preserve"> </w:t>
      </w:r>
      <w:r w:rsidR="007758E7" w:rsidRPr="009010A8">
        <w:rPr>
          <w:rFonts w:eastAsia="Arial Unicode MS" w:cs="Calibri"/>
          <w:b/>
          <w:bCs/>
          <w:sz w:val="24"/>
          <w:szCs w:val="24"/>
        </w:rPr>
        <w:t>o</w:t>
      </w:r>
      <w:r w:rsidR="007758E7">
        <w:rPr>
          <w:rFonts w:eastAsia="Arial Unicode MS" w:cs="Calibri"/>
          <w:b/>
          <w:bCs/>
          <w:sz w:val="24"/>
          <w:szCs w:val="24"/>
        </w:rPr>
        <w:t>raz</w:t>
      </w:r>
      <w:r w:rsidR="00F74648" w:rsidRPr="00E1450A">
        <w:rPr>
          <w:rFonts w:eastAsia="Arial Unicode MS" w:cs="Calibri"/>
          <w:b/>
          <w:bCs/>
          <w:sz w:val="24"/>
          <w:szCs w:val="24"/>
        </w:rPr>
        <w:t xml:space="preserve"> dokumentację projektową. </w:t>
      </w:r>
      <w:r w:rsidR="00F74648" w:rsidRPr="00E1450A">
        <w:rPr>
          <w:rFonts w:eastAsia="Times New Roman" w:cs="Calibri"/>
          <w:sz w:val="24"/>
          <w:szCs w:val="24"/>
        </w:rPr>
        <w:t>Cena oferty winna obejmować całkowity koszt wykonania zamówienia. Cena oferty winna być wyrażona w PLN</w:t>
      </w:r>
      <w:r w:rsidR="00F74648" w:rsidRPr="001F7032">
        <w:rPr>
          <w:rFonts w:eastAsia="Times New Roman" w:cs="Calibri"/>
          <w:sz w:val="24"/>
          <w:szCs w:val="24"/>
        </w:rPr>
        <w:t>, do dwóch miejsc po przecinku.</w:t>
      </w:r>
    </w:p>
    <w:p w14:paraId="199FDFDD" w14:textId="50F6257A" w:rsidR="00334AD2" w:rsidRPr="00334AD2" w:rsidRDefault="00334AD2" w:rsidP="00F0580C">
      <w:pPr>
        <w:numPr>
          <w:ilvl w:val="1"/>
          <w:numId w:val="1"/>
        </w:numPr>
        <w:tabs>
          <w:tab w:val="left" w:pos="993"/>
        </w:tabs>
        <w:suppressAutoHyphens/>
        <w:autoSpaceDN w:val="0"/>
        <w:spacing w:after="0" w:line="360" w:lineRule="auto"/>
        <w:ind w:left="731" w:hanging="374"/>
        <w:jc w:val="both"/>
        <w:textAlignment w:val="baseline"/>
        <w:rPr>
          <w:rFonts w:ascii="Calibri" w:eastAsia="Calibri" w:hAnsi="Calibri" w:cs="Calibri"/>
          <w:b/>
          <w:kern w:val="0"/>
          <w:sz w:val="24"/>
          <w:szCs w:val="24"/>
          <w:lang w:val="x-none"/>
          <w14:ligatures w14:val="none"/>
        </w:rPr>
      </w:pPr>
      <w:r w:rsidRPr="001F7032">
        <w:rPr>
          <w:rFonts w:ascii="Calibri" w:eastAsia="Calibri" w:hAnsi="Calibri" w:cs="Calibri"/>
          <w:kern w:val="0"/>
          <w:sz w:val="24"/>
          <w:szCs w:val="24"/>
          <w:lang w:val="x-none"/>
          <w14:ligatures w14:val="none"/>
        </w:rPr>
        <w:t>Jeżeli została złożona oferta, której wybór prowadziłby do powstania u zamawiającego</w:t>
      </w:r>
      <w:r w:rsidRPr="00F74648">
        <w:rPr>
          <w:rFonts w:ascii="Calibri" w:eastAsia="Calibri" w:hAnsi="Calibri" w:cs="Calibri"/>
          <w:kern w:val="0"/>
          <w:sz w:val="24"/>
          <w:szCs w:val="24"/>
          <w:lang w:val="x-none"/>
          <w14:ligatures w14:val="none"/>
        </w:rPr>
        <w:t xml:space="preserve"> obowiązku podatkowego zgodnie z ustawą z dnia 11 marca 2004 r. o podatku od towarów i usług (Dz. U. </w:t>
      </w:r>
      <w:r w:rsidRPr="00AD27DA">
        <w:rPr>
          <w:rFonts w:ascii="Calibri" w:eastAsia="Calibri" w:hAnsi="Calibri" w:cs="Calibri"/>
          <w:kern w:val="0"/>
          <w:sz w:val="24"/>
          <w:szCs w:val="24"/>
          <w:lang w:val="x-none"/>
          <w14:ligatures w14:val="none"/>
        </w:rPr>
        <w:t>z 20</w:t>
      </w:r>
      <w:r w:rsidRPr="00AD27DA">
        <w:rPr>
          <w:rFonts w:ascii="Calibri" w:eastAsia="Calibri" w:hAnsi="Calibri" w:cs="Calibri"/>
          <w:kern w:val="0"/>
          <w:sz w:val="24"/>
          <w:szCs w:val="24"/>
          <w14:ligatures w14:val="none"/>
        </w:rPr>
        <w:t>2</w:t>
      </w:r>
      <w:r w:rsidR="00AD27DA" w:rsidRPr="00AD27DA">
        <w:rPr>
          <w:rFonts w:ascii="Calibri" w:eastAsia="Calibri" w:hAnsi="Calibri" w:cs="Calibri"/>
          <w:kern w:val="0"/>
          <w:sz w:val="24"/>
          <w:szCs w:val="24"/>
          <w14:ligatures w14:val="none"/>
        </w:rPr>
        <w:t>5</w:t>
      </w:r>
      <w:r w:rsidRPr="00AD27DA">
        <w:rPr>
          <w:rFonts w:ascii="Calibri" w:eastAsia="Calibri" w:hAnsi="Calibri" w:cs="Calibri"/>
          <w:kern w:val="0"/>
          <w:sz w:val="24"/>
          <w:szCs w:val="24"/>
          <w:lang w:val="x-none"/>
          <w14:ligatures w14:val="none"/>
        </w:rPr>
        <w:t xml:space="preserve"> r. poz. </w:t>
      </w:r>
      <w:r w:rsidR="00AD27DA" w:rsidRPr="00AD27DA">
        <w:rPr>
          <w:rFonts w:ascii="Calibri" w:eastAsia="Calibri" w:hAnsi="Calibri" w:cs="Calibri"/>
          <w:kern w:val="0"/>
          <w:sz w:val="24"/>
          <w:szCs w:val="24"/>
          <w14:ligatures w14:val="none"/>
        </w:rPr>
        <w:t>775</w:t>
      </w:r>
      <w:r w:rsidRPr="00F74648">
        <w:rPr>
          <w:rFonts w:ascii="Calibri" w:eastAsia="Calibri" w:hAnsi="Calibri" w:cs="Calibri"/>
          <w:kern w:val="0"/>
          <w:sz w:val="24"/>
          <w:szCs w:val="24"/>
          <w:lang w:val="x-none"/>
          <w14:ligatures w14:val="none"/>
        </w:rPr>
        <w:t xml:space="preserve"> z</w:t>
      </w:r>
      <w:r w:rsidR="00AD27DA">
        <w:rPr>
          <w:rFonts w:ascii="Calibri" w:eastAsia="Calibri" w:hAnsi="Calibri" w:cs="Calibri"/>
          <w:kern w:val="0"/>
          <w:sz w:val="24"/>
          <w:szCs w:val="24"/>
          <w:lang w:val="x-none"/>
          <w14:ligatures w14:val="none"/>
        </w:rPr>
        <w:t>e</w:t>
      </w:r>
      <w:r w:rsidRPr="00F74648">
        <w:rPr>
          <w:rFonts w:ascii="Calibri" w:eastAsia="Calibri" w:hAnsi="Calibri" w:cs="Calibri"/>
          <w:kern w:val="0"/>
          <w:sz w:val="24"/>
          <w:szCs w:val="24"/>
          <w:lang w:val="x-none"/>
          <w14:ligatures w14:val="none"/>
        </w:rPr>
        <w:t xml:space="preserve"> zm.), dla celów zastosowania kryterium</w:t>
      </w:r>
      <w:r w:rsidRPr="00334AD2">
        <w:rPr>
          <w:rFonts w:ascii="Calibri" w:eastAsia="Calibri" w:hAnsi="Calibri" w:cs="Calibri"/>
          <w:kern w:val="0"/>
          <w:sz w:val="24"/>
          <w:szCs w:val="24"/>
          <w:lang w:val="x-none"/>
          <w14:ligatures w14:val="none"/>
        </w:rPr>
        <w:t xml:space="preserve"> ceny lub kosztu zamawiający dolicza do przedstawionej w tej ofercie ceny kwotę podatku od towarów i usług, którą miałby obowiązek rozliczyć. W ofercie, o której mowa w ust. 1, wykonawca ma obowiązek:</w:t>
      </w:r>
    </w:p>
    <w:p w14:paraId="255BD271" w14:textId="77777777" w:rsidR="00334AD2" w:rsidRPr="00334AD2" w:rsidRDefault="00334AD2" w:rsidP="00334AD2">
      <w:pPr>
        <w:tabs>
          <w:tab w:val="left" w:pos="3855"/>
        </w:tabs>
        <w:suppressAutoHyphens/>
        <w:spacing w:after="0" w:line="360" w:lineRule="auto"/>
        <w:ind w:left="828" w:hanging="408"/>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lastRenderedPageBreak/>
        <w:t>1)</w:t>
      </w:r>
      <w:r w:rsidRPr="00334AD2">
        <w:rPr>
          <w:rFonts w:ascii="Calibri" w:eastAsia="Calibri" w:hAnsi="Calibri" w:cs="Calibri"/>
          <w:kern w:val="0"/>
          <w:sz w:val="24"/>
          <w:szCs w:val="24"/>
          <w14:ligatures w14:val="none"/>
        </w:rPr>
        <w:tab/>
        <w:t xml:space="preserve">poinformowania zamawiającego, że wybór jego oferty będzie prowadził do powstania </w:t>
      </w:r>
      <w:r w:rsidRPr="00334AD2">
        <w:rPr>
          <w:rFonts w:ascii="Calibri" w:eastAsia="Calibri" w:hAnsi="Calibri" w:cs="Calibri"/>
          <w:kern w:val="0"/>
          <w:sz w:val="24"/>
          <w:szCs w:val="24"/>
          <w14:ligatures w14:val="none"/>
        </w:rPr>
        <w:br/>
        <w:t>u zamawiającego obowiązku podatkowego;</w:t>
      </w:r>
    </w:p>
    <w:p w14:paraId="4EA4F285" w14:textId="77777777" w:rsidR="00334AD2" w:rsidRPr="00334AD2" w:rsidRDefault="00334AD2" w:rsidP="00334AD2">
      <w:pPr>
        <w:tabs>
          <w:tab w:val="left" w:pos="3855"/>
        </w:tabs>
        <w:suppressAutoHyphens/>
        <w:spacing w:after="0" w:line="360" w:lineRule="auto"/>
        <w:ind w:left="828" w:hanging="408"/>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2)</w:t>
      </w:r>
      <w:r w:rsidRPr="00334AD2">
        <w:rPr>
          <w:rFonts w:ascii="Calibri" w:eastAsia="Calibri" w:hAnsi="Calibri" w:cs="Calibri"/>
          <w:kern w:val="0"/>
          <w:sz w:val="24"/>
          <w:szCs w:val="24"/>
          <w14:ligatures w14:val="none"/>
        </w:rPr>
        <w:tab/>
        <w:t>wskazania nazwy (rodzaju) towaru lub usługi, których dostawa lub świadczenie będą prowadziły do powstania obowiązku podatkowego;</w:t>
      </w:r>
    </w:p>
    <w:p w14:paraId="28F8BE5F" w14:textId="77777777" w:rsidR="00334AD2" w:rsidRPr="00334AD2" w:rsidRDefault="00334AD2" w:rsidP="00334AD2">
      <w:pPr>
        <w:tabs>
          <w:tab w:val="left" w:pos="3855"/>
        </w:tabs>
        <w:suppressAutoHyphens/>
        <w:spacing w:after="0" w:line="360" w:lineRule="auto"/>
        <w:ind w:left="828" w:hanging="408"/>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3)</w:t>
      </w:r>
      <w:r w:rsidRPr="00334AD2">
        <w:rPr>
          <w:rFonts w:ascii="Calibri" w:eastAsia="Calibri" w:hAnsi="Calibri" w:cs="Calibri"/>
          <w:kern w:val="0"/>
          <w:sz w:val="24"/>
          <w:szCs w:val="24"/>
          <w14:ligatures w14:val="none"/>
        </w:rPr>
        <w:tab/>
        <w:t>wskazania wartości towaru lub usługi objętego obowiązkiem podatkowym zamawiającego, bez kwoty podatku;</w:t>
      </w:r>
    </w:p>
    <w:p w14:paraId="69AC051F" w14:textId="77777777" w:rsidR="00334AD2" w:rsidRPr="00334AD2" w:rsidRDefault="00334AD2" w:rsidP="00334AD2">
      <w:pPr>
        <w:tabs>
          <w:tab w:val="left" w:pos="3855"/>
        </w:tabs>
        <w:suppressAutoHyphens/>
        <w:spacing w:after="0" w:line="360" w:lineRule="auto"/>
        <w:ind w:left="828" w:hanging="408"/>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4)</w:t>
      </w:r>
      <w:r w:rsidRPr="00334AD2">
        <w:rPr>
          <w:rFonts w:ascii="Calibri" w:eastAsia="Calibri" w:hAnsi="Calibri" w:cs="Calibri"/>
          <w:kern w:val="0"/>
          <w:sz w:val="24"/>
          <w:szCs w:val="24"/>
          <w14:ligatures w14:val="none"/>
        </w:rPr>
        <w:tab/>
        <w:t>wskazania stawki podatku od towarów i usług, która zgodnie z wiedzą wykonawcy, będzie miała zastosowanie.</w:t>
      </w:r>
    </w:p>
    <w:p w14:paraId="074D6276" w14:textId="77777777" w:rsidR="00334AD2" w:rsidRPr="00334AD2" w:rsidRDefault="00334AD2" w:rsidP="00F0580C">
      <w:pPr>
        <w:numPr>
          <w:ilvl w:val="1"/>
          <w:numId w:val="1"/>
        </w:numPr>
        <w:tabs>
          <w:tab w:val="left" w:pos="851"/>
          <w:tab w:val="left" w:pos="1134"/>
        </w:tabs>
        <w:suppressAutoHyphens/>
        <w:autoSpaceDN w:val="0"/>
        <w:spacing w:after="0" w:line="360" w:lineRule="auto"/>
        <w:ind w:left="731" w:hanging="374"/>
        <w:jc w:val="both"/>
        <w:textAlignment w:val="baseline"/>
        <w:rPr>
          <w:rFonts w:ascii="Calibri" w:eastAsia="Times New Roman" w:hAnsi="Calibri" w:cs="Calibri"/>
          <w:bCs/>
          <w:kern w:val="0"/>
          <w:sz w:val="24"/>
          <w:szCs w:val="24"/>
          <w:u w:val="single"/>
          <w:lang w:val="x-none"/>
          <w14:ligatures w14:val="none"/>
        </w:rPr>
      </w:pPr>
      <w:r w:rsidRPr="00334AD2">
        <w:rPr>
          <w:rFonts w:ascii="Calibri" w:eastAsia="Calibri" w:hAnsi="Calibri" w:cs="Calibri"/>
          <w:kern w:val="0"/>
          <w:sz w:val="24"/>
          <w:szCs w:val="24"/>
          <w:lang w:val="x-none"/>
          <w14:ligatures w14:val="none"/>
        </w:rPr>
        <w:t xml:space="preserve">Wzór Formularza Ofertowego został opracowany przy założeniu, iż wybór oferty nie będzie prowadzić do powstania u Zamawiającego obowiązku podatkowego w zakresie podatku VAT. W przypadku, gdy Wykonawca zobowiązany jest złożyć oświadczenie </w:t>
      </w:r>
      <w:r w:rsidRPr="00334AD2">
        <w:rPr>
          <w:rFonts w:ascii="Calibri" w:eastAsia="Calibri" w:hAnsi="Calibri" w:cs="Calibri"/>
          <w:kern w:val="0"/>
          <w:sz w:val="24"/>
          <w:szCs w:val="24"/>
          <w:lang w:val="x-none"/>
          <w14:ligatures w14:val="none"/>
        </w:rPr>
        <w:br/>
        <w:t>o powstaniu u Zamawiającego obowiązku podatkowego, to winien odpowiednio zmodyfikować treść formularza.</w:t>
      </w:r>
    </w:p>
    <w:p w14:paraId="3EC7076F" w14:textId="77777777" w:rsidR="00334AD2" w:rsidRPr="00334AD2" w:rsidRDefault="00334AD2" w:rsidP="00F0580C">
      <w:pPr>
        <w:numPr>
          <w:ilvl w:val="1"/>
          <w:numId w:val="1"/>
        </w:numPr>
        <w:tabs>
          <w:tab w:val="left" w:pos="851"/>
          <w:tab w:val="left" w:pos="1134"/>
        </w:tabs>
        <w:suppressAutoHyphens/>
        <w:autoSpaceDN w:val="0"/>
        <w:spacing w:after="120" w:line="360" w:lineRule="auto"/>
        <w:ind w:left="731" w:hanging="374"/>
        <w:jc w:val="both"/>
        <w:textAlignment w:val="baseline"/>
        <w:rPr>
          <w:rFonts w:ascii="Calibri" w:eastAsia="Times New Roman" w:hAnsi="Calibri" w:cs="Calibri"/>
          <w:bCs/>
          <w:kern w:val="0"/>
          <w:sz w:val="24"/>
          <w:szCs w:val="24"/>
          <w:u w:val="single"/>
          <w:lang w:val="x-none"/>
          <w14:ligatures w14:val="none"/>
        </w:rPr>
      </w:pPr>
      <w:r w:rsidRPr="00334AD2">
        <w:rPr>
          <w:rFonts w:ascii="Calibri" w:eastAsia="Times New Roman" w:hAnsi="Calibri" w:cs="Calibri"/>
          <w:kern w:val="0"/>
          <w:sz w:val="24"/>
          <w:szCs w:val="24"/>
          <w:lang w:val="x-none" w:eastAsia="pl-PL"/>
          <w14:ligatures w14:val="none"/>
        </w:rPr>
        <w:t>Rozliczenia pomiędzy Zamawiającym, a Wykonawcą będą prowadzone w PLN.</w:t>
      </w:r>
    </w:p>
    <w:p w14:paraId="7474FA7F" w14:textId="77777777" w:rsidR="00334AD2" w:rsidRPr="00900743" w:rsidRDefault="00334AD2" w:rsidP="00F0580C">
      <w:pPr>
        <w:numPr>
          <w:ilvl w:val="0"/>
          <w:numId w:val="1"/>
        </w:numPr>
        <w:tabs>
          <w:tab w:val="left" w:pos="851"/>
          <w:tab w:val="left" w:pos="1134"/>
        </w:tabs>
        <w:suppressAutoHyphens/>
        <w:spacing w:before="120" w:after="0" w:line="360" w:lineRule="auto"/>
        <w:ind w:left="567" w:hanging="567"/>
        <w:jc w:val="both"/>
        <w:textAlignment w:val="baseline"/>
        <w:rPr>
          <w:rFonts w:ascii="Calibri" w:eastAsia="Times New Roman" w:hAnsi="Calibri" w:cs="Calibri"/>
          <w:b/>
          <w:kern w:val="0"/>
          <w:sz w:val="24"/>
          <w:szCs w:val="24"/>
          <w14:ligatures w14:val="none"/>
        </w:rPr>
      </w:pPr>
      <w:r w:rsidRPr="00900743">
        <w:rPr>
          <w:rFonts w:ascii="Calibri" w:eastAsia="Times New Roman" w:hAnsi="Calibri" w:cs="Calibri"/>
          <w:b/>
          <w:bCs/>
          <w:kern w:val="0"/>
          <w:sz w:val="24"/>
          <w:szCs w:val="24"/>
          <w:u w:val="single"/>
          <w14:ligatures w14:val="none"/>
        </w:rPr>
        <w:t xml:space="preserve">Kryteria wyboru oferty najkorzystniejszej </w:t>
      </w:r>
    </w:p>
    <w:p w14:paraId="46BADDC9" w14:textId="77777777" w:rsidR="00334AD2" w:rsidRPr="00900743" w:rsidRDefault="00334AD2" w:rsidP="00F0580C">
      <w:pPr>
        <w:numPr>
          <w:ilvl w:val="1"/>
          <w:numId w:val="1"/>
        </w:numPr>
        <w:tabs>
          <w:tab w:val="left" w:pos="851"/>
          <w:tab w:val="left" w:pos="1134"/>
        </w:tabs>
        <w:suppressAutoHyphens/>
        <w:spacing w:before="120" w:after="0" w:line="360" w:lineRule="auto"/>
        <w:jc w:val="both"/>
        <w:textAlignment w:val="baseline"/>
        <w:rPr>
          <w:rFonts w:eastAsia="Times New Roman" w:cstheme="minorHAnsi"/>
          <w:b/>
          <w:bCs/>
          <w:kern w:val="0"/>
          <w:sz w:val="24"/>
          <w:szCs w:val="24"/>
          <w:lang w:val="x-none"/>
          <w14:ligatures w14:val="none"/>
        </w:rPr>
      </w:pPr>
      <w:r w:rsidRPr="00900743">
        <w:rPr>
          <w:rFonts w:eastAsia="Times New Roman" w:cstheme="minorHAnsi"/>
          <w:kern w:val="0"/>
          <w:sz w:val="24"/>
          <w:szCs w:val="24"/>
          <w:lang w:val="x-none"/>
          <w14:ligatures w14:val="none"/>
        </w:rPr>
        <w:t>Przy dokonywaniu wyboru najkorzystniejszej oferty Zamawiający będzie kierował się</w:t>
      </w:r>
      <w:r w:rsidRPr="00900743">
        <w:rPr>
          <w:rFonts w:eastAsia="Times New Roman" w:cstheme="minorHAnsi"/>
          <w:kern w:val="0"/>
          <w:sz w:val="24"/>
          <w:szCs w:val="24"/>
          <w14:ligatures w14:val="none"/>
        </w:rPr>
        <w:t xml:space="preserve"> </w:t>
      </w:r>
      <w:r w:rsidRPr="00900743">
        <w:rPr>
          <w:rFonts w:eastAsia="Times New Roman" w:cstheme="minorHAnsi"/>
          <w:kern w:val="0"/>
          <w:sz w:val="24"/>
          <w:szCs w:val="24"/>
          <w:lang w:val="x-none"/>
          <w14:ligatures w14:val="none"/>
        </w:rPr>
        <w:t>następującymi kryteriami i ich wagami:</w:t>
      </w:r>
    </w:p>
    <w:p w14:paraId="09DB4768" w14:textId="05B217B0" w:rsidR="00334AD2" w:rsidRPr="00900743" w:rsidRDefault="00334AD2" w:rsidP="00F0580C">
      <w:pPr>
        <w:numPr>
          <w:ilvl w:val="2"/>
          <w:numId w:val="1"/>
        </w:numPr>
        <w:tabs>
          <w:tab w:val="left" w:pos="851"/>
          <w:tab w:val="left" w:pos="1134"/>
        </w:tabs>
        <w:suppressAutoHyphens/>
        <w:spacing w:before="120" w:after="0" w:line="360" w:lineRule="auto"/>
        <w:jc w:val="both"/>
        <w:textAlignment w:val="baseline"/>
        <w:rPr>
          <w:rFonts w:eastAsia="Times New Roman" w:cstheme="minorHAnsi"/>
          <w:b/>
          <w:bCs/>
          <w:kern w:val="0"/>
          <w:sz w:val="24"/>
          <w:szCs w:val="24"/>
          <w:lang w:val="x-none"/>
          <w14:ligatures w14:val="none"/>
        </w:rPr>
      </w:pPr>
      <w:r w:rsidRPr="00900743">
        <w:rPr>
          <w:rFonts w:eastAsia="Times New Roman" w:cstheme="minorHAnsi"/>
          <w:b/>
          <w:bCs/>
          <w:kern w:val="0"/>
          <w:sz w:val="24"/>
          <w:szCs w:val="24"/>
          <w14:ligatures w14:val="none"/>
        </w:rPr>
        <w:t xml:space="preserve"> </w:t>
      </w:r>
      <w:r w:rsidRPr="00900743">
        <w:rPr>
          <w:rFonts w:eastAsia="Times New Roman" w:cstheme="minorHAnsi"/>
          <w:b/>
          <w:bCs/>
          <w:kern w:val="0"/>
          <w:sz w:val="24"/>
          <w:szCs w:val="24"/>
          <w:lang w:val="x-none"/>
          <w14:ligatures w14:val="none"/>
        </w:rPr>
        <w:t>Cena (C%</w:t>
      </w:r>
      <w:r w:rsidR="00E66310" w:rsidRPr="00900743">
        <w:rPr>
          <w:rFonts w:eastAsia="Times New Roman" w:cstheme="minorHAnsi"/>
          <w:b/>
          <w:bCs/>
          <w:kern w:val="0"/>
          <w:sz w:val="24"/>
          <w:szCs w:val="24"/>
          <w:lang w:val="x-none"/>
          <w14:ligatures w14:val="none"/>
        </w:rPr>
        <w:t xml:space="preserve">) – </w:t>
      </w:r>
      <w:r w:rsidR="00EE1583" w:rsidRPr="00900743">
        <w:rPr>
          <w:rFonts w:eastAsia="Times New Roman" w:cstheme="minorHAnsi"/>
          <w:b/>
          <w:bCs/>
          <w:kern w:val="0"/>
          <w:sz w:val="24"/>
          <w:szCs w:val="24"/>
          <w14:ligatures w14:val="none"/>
        </w:rPr>
        <w:t>8</w:t>
      </w:r>
      <w:r w:rsidR="00E66310" w:rsidRPr="00900743">
        <w:rPr>
          <w:rFonts w:eastAsia="Times New Roman" w:cstheme="minorHAnsi"/>
          <w:b/>
          <w:bCs/>
          <w:kern w:val="0"/>
          <w:sz w:val="24"/>
          <w:szCs w:val="24"/>
          <w14:ligatures w14:val="none"/>
        </w:rPr>
        <w:t>0</w:t>
      </w:r>
      <w:r w:rsidR="007758E7" w:rsidRPr="00900743">
        <w:rPr>
          <w:rFonts w:eastAsia="Times New Roman" w:cstheme="minorHAnsi"/>
          <w:b/>
          <w:bCs/>
          <w:kern w:val="0"/>
          <w:sz w:val="24"/>
          <w:szCs w:val="24"/>
          <w14:ligatures w14:val="none"/>
        </w:rPr>
        <w:t xml:space="preserve"> %</w:t>
      </w:r>
    </w:p>
    <w:p w14:paraId="3C4F1D06" w14:textId="4BF9249F" w:rsidR="00334AD2" w:rsidRPr="00900743" w:rsidRDefault="00334AD2" w:rsidP="00F0580C">
      <w:pPr>
        <w:numPr>
          <w:ilvl w:val="2"/>
          <w:numId w:val="1"/>
        </w:numPr>
        <w:tabs>
          <w:tab w:val="left" w:pos="851"/>
          <w:tab w:val="left" w:pos="1134"/>
        </w:tabs>
        <w:suppressAutoHyphens/>
        <w:spacing w:before="120" w:after="0" w:line="360" w:lineRule="auto"/>
        <w:jc w:val="both"/>
        <w:textAlignment w:val="baseline"/>
        <w:rPr>
          <w:rFonts w:eastAsia="Times New Roman" w:cstheme="minorHAnsi"/>
          <w:b/>
          <w:bCs/>
          <w:kern w:val="0"/>
          <w:sz w:val="24"/>
          <w:szCs w:val="24"/>
          <w:lang w:val="x-none"/>
          <w14:ligatures w14:val="none"/>
        </w:rPr>
      </w:pPr>
      <w:r w:rsidRPr="00900743">
        <w:rPr>
          <w:rFonts w:eastAsia="Calibri" w:cstheme="minorHAnsi"/>
          <w:b/>
          <w:bCs/>
          <w:kern w:val="0"/>
          <w:sz w:val="24"/>
          <w:szCs w:val="24"/>
          <w:lang w:val="x-none"/>
          <w14:ligatures w14:val="none"/>
        </w:rPr>
        <w:t>Wydłużenie okresu rękojmi (</w:t>
      </w:r>
      <w:r w:rsidR="00671C51" w:rsidRPr="00900743">
        <w:rPr>
          <w:rFonts w:eastAsia="Calibri" w:cstheme="minorHAnsi"/>
          <w:b/>
          <w:bCs/>
          <w:kern w:val="0"/>
          <w:sz w:val="24"/>
          <w:szCs w:val="24"/>
          <w:lang w:val="x-none"/>
          <w14:ligatures w14:val="none"/>
        </w:rPr>
        <w:t>R</w:t>
      </w:r>
      <w:r w:rsidRPr="00900743">
        <w:rPr>
          <w:rFonts w:eastAsia="Calibri" w:cstheme="minorHAnsi"/>
          <w:b/>
          <w:bCs/>
          <w:kern w:val="0"/>
          <w:sz w:val="24"/>
          <w:szCs w:val="24"/>
          <w:lang w:val="x-none"/>
          <w14:ligatures w14:val="none"/>
        </w:rPr>
        <w:t>)  – 20%</w:t>
      </w:r>
    </w:p>
    <w:p w14:paraId="42194A84" w14:textId="77777777" w:rsidR="00334AD2" w:rsidRPr="00900743" w:rsidRDefault="00334AD2" w:rsidP="00F0580C">
      <w:pPr>
        <w:numPr>
          <w:ilvl w:val="1"/>
          <w:numId w:val="1"/>
        </w:numPr>
        <w:tabs>
          <w:tab w:val="left" w:pos="851"/>
          <w:tab w:val="left" w:pos="1134"/>
        </w:tabs>
        <w:suppressAutoHyphens/>
        <w:spacing w:before="120" w:after="0" w:line="360" w:lineRule="auto"/>
        <w:jc w:val="both"/>
        <w:textAlignment w:val="baseline"/>
        <w:rPr>
          <w:rFonts w:eastAsia="Times New Roman" w:cstheme="minorHAnsi"/>
          <w:kern w:val="0"/>
          <w:sz w:val="24"/>
          <w:szCs w:val="24"/>
          <w:lang w:val="x-none"/>
          <w14:ligatures w14:val="none"/>
        </w:rPr>
      </w:pPr>
      <w:r w:rsidRPr="00900743">
        <w:rPr>
          <w:rFonts w:eastAsia="Times New Roman" w:cstheme="minorHAnsi"/>
          <w:kern w:val="0"/>
          <w:sz w:val="24"/>
          <w:szCs w:val="24"/>
          <w:lang w:val="x-none"/>
          <w14:ligatures w14:val="none"/>
        </w:rPr>
        <w:t>Zamawiający dokona oceny ofert przyznając punkty w ramach poszczególnych kryteriów oceny  ofert, przyjmując zasadę, że 1% = 1 punkt.</w:t>
      </w:r>
    </w:p>
    <w:p w14:paraId="5F4C93E6" w14:textId="77777777" w:rsidR="00334AD2" w:rsidRPr="00900743" w:rsidRDefault="00334AD2" w:rsidP="00F0580C">
      <w:pPr>
        <w:numPr>
          <w:ilvl w:val="1"/>
          <w:numId w:val="1"/>
        </w:numPr>
        <w:tabs>
          <w:tab w:val="left" w:pos="851"/>
          <w:tab w:val="left" w:pos="1134"/>
        </w:tabs>
        <w:suppressAutoHyphens/>
        <w:spacing w:before="120" w:after="0" w:line="360" w:lineRule="auto"/>
        <w:jc w:val="both"/>
        <w:textAlignment w:val="baseline"/>
        <w:rPr>
          <w:rFonts w:ascii="Calibri" w:eastAsia="Times New Roman" w:hAnsi="Calibri" w:cs="Calibri"/>
          <w:kern w:val="0"/>
          <w:sz w:val="24"/>
          <w:szCs w:val="24"/>
          <w:lang w:val="x-none"/>
          <w14:ligatures w14:val="none"/>
        </w:rPr>
      </w:pPr>
      <w:r w:rsidRPr="00900743">
        <w:rPr>
          <w:rFonts w:ascii="Calibri" w:eastAsia="Times New Roman" w:hAnsi="Calibri" w:cs="Calibri"/>
          <w:kern w:val="0"/>
          <w:sz w:val="24"/>
          <w:szCs w:val="24"/>
          <w:lang w:val="x-none"/>
          <w14:ligatures w14:val="none"/>
        </w:rPr>
        <w:t>Punkty przyznawane za kryterium „cena” będą liczone według następującego  wzoru:</w:t>
      </w:r>
    </w:p>
    <w:p w14:paraId="17D2D89E" w14:textId="04DDB9BB" w:rsidR="00334AD2" w:rsidRPr="00900743" w:rsidRDefault="00334AD2" w:rsidP="00334AD2">
      <w:pPr>
        <w:tabs>
          <w:tab w:val="left" w:pos="567"/>
          <w:tab w:val="left" w:pos="851"/>
          <w:tab w:val="left" w:pos="1134"/>
          <w:tab w:val="left" w:pos="1985"/>
        </w:tabs>
        <w:suppressAutoHyphens/>
        <w:spacing w:after="0" w:line="360" w:lineRule="auto"/>
        <w:jc w:val="both"/>
        <w:textAlignment w:val="baseline"/>
        <w:rPr>
          <w:rFonts w:ascii="Calibri" w:eastAsia="Times New Roman" w:hAnsi="Calibri" w:cs="Calibri"/>
          <w:kern w:val="0"/>
          <w:sz w:val="24"/>
          <w:szCs w:val="24"/>
          <w14:ligatures w14:val="none"/>
        </w:rPr>
      </w:pPr>
      <w:r w:rsidRPr="00900743">
        <w:rPr>
          <w:rFonts w:ascii="Calibri" w:eastAsia="Times New Roman" w:hAnsi="Calibri" w:cs="Calibri"/>
          <w:kern w:val="0"/>
          <w:sz w:val="24"/>
          <w:szCs w:val="24"/>
          <w14:ligatures w14:val="none"/>
        </w:rPr>
        <w:tab/>
        <w:t>W ramach Kryterium „</w:t>
      </w:r>
      <w:proofErr w:type="gramStart"/>
      <w:r w:rsidRPr="00900743">
        <w:rPr>
          <w:rFonts w:ascii="Calibri" w:eastAsia="Times New Roman" w:hAnsi="Calibri" w:cs="Calibri"/>
          <w:kern w:val="0"/>
          <w:sz w:val="24"/>
          <w:szCs w:val="24"/>
          <w14:ligatures w14:val="none"/>
        </w:rPr>
        <w:t>Cena”(</w:t>
      </w:r>
      <w:proofErr w:type="gramEnd"/>
      <w:r w:rsidRPr="00900743">
        <w:rPr>
          <w:rFonts w:ascii="Calibri" w:eastAsia="Times New Roman" w:hAnsi="Calibri" w:cs="Calibri"/>
          <w:kern w:val="0"/>
          <w:sz w:val="24"/>
          <w:szCs w:val="24"/>
          <w14:ligatures w14:val="none"/>
        </w:rPr>
        <w:t xml:space="preserve">C) – maksymalna liczba punktów - </w:t>
      </w:r>
      <w:r w:rsidR="007758E7" w:rsidRPr="00900743">
        <w:rPr>
          <w:rFonts w:ascii="Calibri" w:eastAsia="Times New Roman" w:hAnsi="Calibri" w:cs="Calibri"/>
          <w:kern w:val="0"/>
          <w:sz w:val="24"/>
          <w:szCs w:val="24"/>
          <w14:ligatures w14:val="none"/>
        </w:rPr>
        <w:t>6</w:t>
      </w:r>
      <w:r w:rsidRPr="00900743">
        <w:rPr>
          <w:rFonts w:ascii="Calibri" w:eastAsia="Times New Roman" w:hAnsi="Calibri" w:cs="Calibri"/>
          <w:kern w:val="0"/>
          <w:sz w:val="24"/>
          <w:szCs w:val="24"/>
          <w14:ligatures w14:val="none"/>
        </w:rPr>
        <w:t>0.</w:t>
      </w:r>
    </w:p>
    <w:p w14:paraId="0ECCD4C2" w14:textId="6359D9E2" w:rsidR="00334AD2" w:rsidRPr="00900743" w:rsidRDefault="00334AD2" w:rsidP="00334AD2">
      <w:pPr>
        <w:suppressAutoHyphens/>
        <w:spacing w:after="0" w:line="360" w:lineRule="auto"/>
        <w:ind w:left="852" w:firstLine="1"/>
        <w:jc w:val="both"/>
        <w:textAlignment w:val="baseline"/>
        <w:rPr>
          <w:rFonts w:ascii="Calibri" w:eastAsia="Times New Roman" w:hAnsi="Calibri" w:cs="Calibri"/>
          <w:b/>
          <w:bCs/>
          <w:kern w:val="0"/>
          <w:sz w:val="24"/>
          <w:szCs w:val="24"/>
          <w14:ligatures w14:val="none"/>
        </w:rPr>
      </w:pPr>
      <w:r w:rsidRPr="00900743">
        <w:rPr>
          <w:rFonts w:ascii="Calibri" w:eastAsia="Times New Roman" w:hAnsi="Calibri" w:cs="Calibri"/>
          <w:b/>
          <w:bCs/>
          <w:kern w:val="0"/>
          <w:sz w:val="24"/>
          <w:szCs w:val="24"/>
          <w14:ligatures w14:val="none"/>
        </w:rPr>
        <w:t xml:space="preserve">             C = (</w:t>
      </w:r>
      <w:proofErr w:type="spellStart"/>
      <w:r w:rsidRPr="00900743">
        <w:rPr>
          <w:rFonts w:ascii="Calibri" w:eastAsia="Times New Roman" w:hAnsi="Calibri" w:cs="Calibri"/>
          <w:b/>
          <w:bCs/>
          <w:kern w:val="0"/>
          <w:sz w:val="24"/>
          <w:szCs w:val="24"/>
          <w14:ligatures w14:val="none"/>
        </w:rPr>
        <w:t>Cn</w:t>
      </w:r>
      <w:proofErr w:type="spellEnd"/>
      <w:r w:rsidRPr="00900743">
        <w:rPr>
          <w:rFonts w:ascii="Calibri" w:eastAsia="Times New Roman" w:hAnsi="Calibri" w:cs="Calibri"/>
          <w:b/>
          <w:bCs/>
          <w:kern w:val="0"/>
          <w:sz w:val="24"/>
          <w:szCs w:val="24"/>
          <w14:ligatures w14:val="none"/>
        </w:rPr>
        <w:t xml:space="preserve"> / </w:t>
      </w:r>
      <w:proofErr w:type="spellStart"/>
      <w:r w:rsidRPr="00900743">
        <w:rPr>
          <w:rFonts w:ascii="Calibri" w:eastAsia="Times New Roman" w:hAnsi="Calibri" w:cs="Calibri"/>
          <w:b/>
          <w:bCs/>
          <w:kern w:val="0"/>
          <w:sz w:val="24"/>
          <w:szCs w:val="24"/>
          <w14:ligatures w14:val="none"/>
        </w:rPr>
        <w:t>Cb</w:t>
      </w:r>
      <w:proofErr w:type="spellEnd"/>
      <w:r w:rsidRPr="00900743">
        <w:rPr>
          <w:rFonts w:ascii="Calibri" w:eastAsia="Times New Roman" w:hAnsi="Calibri" w:cs="Calibri"/>
          <w:b/>
          <w:bCs/>
          <w:kern w:val="0"/>
          <w:sz w:val="24"/>
          <w:szCs w:val="24"/>
          <w14:ligatures w14:val="none"/>
        </w:rPr>
        <w:t xml:space="preserve">) x </w:t>
      </w:r>
      <w:r w:rsidR="00EE1583" w:rsidRPr="00900743">
        <w:rPr>
          <w:rFonts w:ascii="Calibri" w:eastAsia="Times New Roman" w:hAnsi="Calibri" w:cs="Calibri"/>
          <w:b/>
          <w:bCs/>
          <w:kern w:val="0"/>
          <w:sz w:val="24"/>
          <w:szCs w:val="24"/>
          <w14:ligatures w14:val="none"/>
        </w:rPr>
        <w:t>8</w:t>
      </w:r>
      <w:r w:rsidRPr="00900743">
        <w:rPr>
          <w:rFonts w:ascii="Calibri" w:eastAsia="Times New Roman" w:hAnsi="Calibri" w:cs="Calibri"/>
          <w:b/>
          <w:bCs/>
          <w:kern w:val="0"/>
          <w:sz w:val="24"/>
          <w:szCs w:val="24"/>
          <w14:ligatures w14:val="none"/>
        </w:rPr>
        <w:t>0 pkt</w:t>
      </w:r>
    </w:p>
    <w:p w14:paraId="630AC228" w14:textId="77777777" w:rsidR="00334AD2" w:rsidRPr="00900743" w:rsidRDefault="00334AD2" w:rsidP="00334AD2">
      <w:pPr>
        <w:suppressAutoHyphens/>
        <w:spacing w:after="0" w:line="360" w:lineRule="auto"/>
        <w:ind w:left="851"/>
        <w:jc w:val="both"/>
        <w:textAlignment w:val="baseline"/>
        <w:rPr>
          <w:rFonts w:ascii="Calibri" w:eastAsia="Times New Roman" w:hAnsi="Calibri" w:cs="Calibri"/>
          <w:b/>
          <w:kern w:val="0"/>
          <w:sz w:val="24"/>
          <w:szCs w:val="24"/>
          <w14:ligatures w14:val="none"/>
        </w:rPr>
      </w:pPr>
      <w:r w:rsidRPr="00900743">
        <w:rPr>
          <w:rFonts w:ascii="Calibri" w:eastAsia="Times New Roman" w:hAnsi="Calibri" w:cs="Calibri"/>
          <w:b/>
          <w:kern w:val="0"/>
          <w:sz w:val="24"/>
          <w:szCs w:val="24"/>
          <w14:ligatures w14:val="none"/>
        </w:rPr>
        <w:t>C – ilość punktów przyznana danej ofercie w kryterium cena</w:t>
      </w:r>
    </w:p>
    <w:p w14:paraId="2EC774C4" w14:textId="77777777" w:rsidR="00334AD2" w:rsidRPr="00900743" w:rsidRDefault="00334AD2" w:rsidP="00334AD2">
      <w:pPr>
        <w:suppressAutoHyphens/>
        <w:spacing w:after="0" w:line="360" w:lineRule="auto"/>
        <w:ind w:left="851"/>
        <w:jc w:val="both"/>
        <w:textAlignment w:val="baseline"/>
        <w:rPr>
          <w:rFonts w:ascii="Calibri" w:eastAsia="Times New Roman" w:hAnsi="Calibri" w:cs="Calibri"/>
          <w:b/>
          <w:kern w:val="0"/>
          <w:sz w:val="24"/>
          <w:szCs w:val="24"/>
          <w14:ligatures w14:val="none"/>
        </w:rPr>
      </w:pPr>
      <w:proofErr w:type="spellStart"/>
      <w:r w:rsidRPr="00900743">
        <w:rPr>
          <w:rFonts w:ascii="Calibri" w:eastAsia="Times New Roman" w:hAnsi="Calibri" w:cs="Calibri"/>
          <w:b/>
          <w:kern w:val="0"/>
          <w:sz w:val="24"/>
          <w:szCs w:val="24"/>
          <w14:ligatures w14:val="none"/>
        </w:rPr>
        <w:t>Cn</w:t>
      </w:r>
      <w:proofErr w:type="spellEnd"/>
      <w:r w:rsidRPr="00900743">
        <w:rPr>
          <w:rFonts w:ascii="Calibri" w:eastAsia="Times New Roman" w:hAnsi="Calibri" w:cs="Calibri"/>
          <w:b/>
          <w:kern w:val="0"/>
          <w:sz w:val="24"/>
          <w:szCs w:val="24"/>
          <w14:ligatures w14:val="none"/>
        </w:rPr>
        <w:t xml:space="preserve"> – cena oferty o najniższej cenie</w:t>
      </w:r>
    </w:p>
    <w:p w14:paraId="34D73CD3" w14:textId="77777777" w:rsidR="00334AD2" w:rsidRPr="00900743" w:rsidRDefault="00334AD2" w:rsidP="00334AD2">
      <w:pPr>
        <w:suppressAutoHyphens/>
        <w:spacing w:after="0" w:line="360" w:lineRule="auto"/>
        <w:ind w:left="851"/>
        <w:jc w:val="both"/>
        <w:textAlignment w:val="baseline"/>
        <w:rPr>
          <w:rFonts w:ascii="Calibri" w:eastAsia="Times New Roman" w:hAnsi="Calibri" w:cs="Calibri"/>
          <w:b/>
          <w:kern w:val="0"/>
          <w:sz w:val="24"/>
          <w:szCs w:val="24"/>
          <w14:ligatures w14:val="none"/>
        </w:rPr>
      </w:pPr>
      <w:proofErr w:type="spellStart"/>
      <w:r w:rsidRPr="00900743">
        <w:rPr>
          <w:rFonts w:ascii="Calibri" w:eastAsia="Times New Roman" w:hAnsi="Calibri" w:cs="Calibri"/>
          <w:b/>
          <w:kern w:val="0"/>
          <w:sz w:val="24"/>
          <w:szCs w:val="24"/>
          <w14:ligatures w14:val="none"/>
        </w:rPr>
        <w:t>Cb</w:t>
      </w:r>
      <w:proofErr w:type="spellEnd"/>
      <w:r w:rsidRPr="00900743">
        <w:rPr>
          <w:rFonts w:ascii="Calibri" w:eastAsia="Times New Roman" w:hAnsi="Calibri" w:cs="Calibri"/>
          <w:b/>
          <w:kern w:val="0"/>
          <w:sz w:val="24"/>
          <w:szCs w:val="24"/>
          <w14:ligatures w14:val="none"/>
        </w:rPr>
        <w:t xml:space="preserve"> – cena oferty badanej</w:t>
      </w:r>
    </w:p>
    <w:p w14:paraId="40453847" w14:textId="3A780511" w:rsidR="00334AD2" w:rsidRPr="00900743" w:rsidRDefault="00334AD2" w:rsidP="00F0580C">
      <w:pPr>
        <w:numPr>
          <w:ilvl w:val="1"/>
          <w:numId w:val="1"/>
        </w:numPr>
        <w:tabs>
          <w:tab w:val="left" w:pos="851"/>
        </w:tabs>
        <w:suppressAutoHyphens/>
        <w:spacing w:before="120" w:after="0" w:line="360" w:lineRule="auto"/>
        <w:jc w:val="both"/>
        <w:textAlignment w:val="baseline"/>
        <w:rPr>
          <w:rFonts w:ascii="Calibri" w:eastAsia="Times New Roman" w:hAnsi="Calibri" w:cs="Calibri"/>
          <w:kern w:val="0"/>
          <w:sz w:val="24"/>
          <w:szCs w:val="24"/>
          <w:lang w:val="x-none"/>
          <w14:ligatures w14:val="none"/>
        </w:rPr>
      </w:pPr>
      <w:r w:rsidRPr="00900743">
        <w:rPr>
          <w:rFonts w:ascii="Calibri" w:eastAsia="Times New Roman" w:hAnsi="Calibri" w:cs="Calibri"/>
          <w:bCs/>
          <w:kern w:val="0"/>
          <w:sz w:val="24"/>
          <w:szCs w:val="24"/>
          <w:lang w:val="x-none"/>
          <w14:ligatures w14:val="none"/>
        </w:rPr>
        <w:t xml:space="preserve">Punkty przyznawane za kryterium </w:t>
      </w:r>
      <w:r w:rsidRPr="00900743">
        <w:rPr>
          <w:rFonts w:ascii="Calibri" w:eastAsia="Times New Roman" w:hAnsi="Calibri" w:cs="Calibri"/>
          <w:b/>
          <w:kern w:val="0"/>
          <w:sz w:val="24"/>
          <w:szCs w:val="24"/>
          <w:lang w:val="x-none"/>
          <w14:ligatures w14:val="none"/>
        </w:rPr>
        <w:t xml:space="preserve">„Wydłużenie </w:t>
      </w:r>
      <w:r w:rsidR="00FB5639" w:rsidRPr="00900743">
        <w:rPr>
          <w:rFonts w:ascii="Calibri" w:eastAsia="Times New Roman" w:hAnsi="Calibri" w:cs="Calibri"/>
          <w:b/>
          <w:kern w:val="0"/>
          <w:sz w:val="24"/>
          <w:szCs w:val="24"/>
          <w:lang w:val="x-none"/>
          <w14:ligatures w14:val="none"/>
        </w:rPr>
        <w:t>okresu</w:t>
      </w:r>
      <w:r w:rsidRPr="00900743">
        <w:rPr>
          <w:rFonts w:ascii="Calibri" w:eastAsia="Times New Roman" w:hAnsi="Calibri" w:cs="Calibri"/>
          <w:b/>
          <w:kern w:val="0"/>
          <w:sz w:val="24"/>
          <w:szCs w:val="24"/>
          <w:lang w:val="x-none"/>
          <w14:ligatures w14:val="none"/>
        </w:rPr>
        <w:t xml:space="preserve"> rękojmi”</w:t>
      </w:r>
      <w:r w:rsidRPr="00900743">
        <w:rPr>
          <w:rFonts w:ascii="Calibri" w:eastAsia="Times New Roman" w:hAnsi="Calibri" w:cs="Calibri"/>
          <w:kern w:val="0"/>
          <w:sz w:val="24"/>
          <w:szCs w:val="24"/>
          <w:lang w:val="x-none"/>
          <w14:ligatures w14:val="none"/>
        </w:rPr>
        <w:t xml:space="preserve"> będą liczone według następującego wzoru:</w:t>
      </w:r>
    </w:p>
    <w:p w14:paraId="3A8CDC87" w14:textId="0AFAC4EB" w:rsidR="00334AD2" w:rsidRPr="00900743" w:rsidRDefault="003C4C7D" w:rsidP="00562127">
      <w:pPr>
        <w:pStyle w:val="Tekstpodstawowywcity"/>
        <w:tabs>
          <w:tab w:val="left" w:pos="567"/>
          <w:tab w:val="left" w:pos="708"/>
          <w:tab w:val="left" w:pos="1418"/>
        </w:tabs>
        <w:spacing w:before="120"/>
        <w:ind w:left="540"/>
        <w:jc w:val="both"/>
        <w:rPr>
          <w:rFonts w:cs="Calibri"/>
          <w:szCs w:val="20"/>
          <w:u w:val="single"/>
        </w:rPr>
      </w:pPr>
      <w:r w:rsidRPr="00900743">
        <w:rPr>
          <w:rFonts w:cs="Calibri"/>
          <w:szCs w:val="20"/>
        </w:rPr>
        <w:t xml:space="preserve">(R) = </w:t>
      </w:r>
      <w:r w:rsidR="00EA188E" w:rsidRPr="00900743">
        <w:rPr>
          <w:rFonts w:cs="Calibri"/>
          <w:szCs w:val="20"/>
        </w:rPr>
        <w:t>{</w:t>
      </w:r>
      <w:r w:rsidRPr="00900743">
        <w:rPr>
          <w:rFonts w:cs="Calibri"/>
          <w:szCs w:val="20"/>
        </w:rPr>
        <w:t>(</w:t>
      </w:r>
      <w:proofErr w:type="spellStart"/>
      <w:r w:rsidRPr="00900743">
        <w:rPr>
          <w:rFonts w:cs="Calibri"/>
          <w:szCs w:val="20"/>
        </w:rPr>
        <w:t>Rw</w:t>
      </w:r>
      <w:proofErr w:type="spellEnd"/>
      <w:r w:rsidRPr="00900743">
        <w:rPr>
          <w:rFonts w:cs="Calibri"/>
          <w:szCs w:val="20"/>
        </w:rPr>
        <w:t xml:space="preserve"> </w:t>
      </w:r>
      <w:r w:rsidR="00576268" w:rsidRPr="00900743">
        <w:rPr>
          <w:rFonts w:cs="Calibri"/>
          <w:szCs w:val="20"/>
        </w:rPr>
        <w:t>–</w:t>
      </w:r>
      <w:r w:rsidRPr="00900743">
        <w:rPr>
          <w:rFonts w:cs="Calibri"/>
          <w:szCs w:val="20"/>
        </w:rPr>
        <w:t xml:space="preserve"> 60) </w:t>
      </w:r>
      <w:r w:rsidR="00EA188E" w:rsidRPr="00900743">
        <w:rPr>
          <w:rFonts w:cs="Calibri"/>
          <w:szCs w:val="20"/>
        </w:rPr>
        <w:t>/</w:t>
      </w:r>
      <w:r w:rsidR="0056603F" w:rsidRPr="00900743">
        <w:rPr>
          <w:rFonts w:cs="Calibri"/>
          <w:szCs w:val="20"/>
        </w:rPr>
        <w:t>2</w:t>
      </w:r>
      <w:r w:rsidR="007758E7" w:rsidRPr="00900743">
        <w:rPr>
          <w:rFonts w:cs="Calibri"/>
          <w:szCs w:val="20"/>
        </w:rPr>
        <w:t>4</w:t>
      </w:r>
      <w:r w:rsidR="00EA188E" w:rsidRPr="00900743">
        <w:rPr>
          <w:rFonts w:cs="Calibri"/>
          <w:szCs w:val="20"/>
        </w:rPr>
        <w:t>}</w:t>
      </w:r>
      <w:r w:rsidRPr="00900743">
        <w:rPr>
          <w:rFonts w:cs="Calibri"/>
          <w:szCs w:val="20"/>
        </w:rPr>
        <w:t>x 20 pkt</w:t>
      </w:r>
    </w:p>
    <w:p w14:paraId="2743C7C3" w14:textId="77777777" w:rsidR="00562127" w:rsidRPr="00EE1583" w:rsidRDefault="00562127" w:rsidP="00562127">
      <w:pPr>
        <w:pStyle w:val="Tekstpodstawowywcity"/>
        <w:tabs>
          <w:tab w:val="left" w:pos="567"/>
          <w:tab w:val="left" w:pos="708"/>
          <w:tab w:val="left" w:pos="1418"/>
        </w:tabs>
        <w:spacing w:before="120"/>
        <w:ind w:left="540"/>
        <w:jc w:val="both"/>
        <w:rPr>
          <w:rFonts w:cs="Calibri"/>
          <w:szCs w:val="20"/>
          <w:highlight w:val="green"/>
          <w:u w:val="single"/>
        </w:rPr>
      </w:pPr>
    </w:p>
    <w:p w14:paraId="48F4EDA0" w14:textId="77777777" w:rsidR="00334AD2" w:rsidRPr="00900743" w:rsidRDefault="00334AD2" w:rsidP="00334AD2">
      <w:pPr>
        <w:suppressAutoHyphens/>
        <w:spacing w:after="0" w:line="360" w:lineRule="auto"/>
        <w:ind w:left="1" w:firstLine="1"/>
        <w:jc w:val="both"/>
        <w:textAlignment w:val="baseline"/>
        <w:rPr>
          <w:rFonts w:ascii="Calibri" w:eastAsia="Times New Roman" w:hAnsi="Calibri" w:cs="Calibri"/>
          <w:b/>
          <w:kern w:val="0"/>
          <w:sz w:val="24"/>
          <w:szCs w:val="24"/>
          <w14:ligatures w14:val="none"/>
        </w:rPr>
      </w:pPr>
      <w:r w:rsidRPr="00900743">
        <w:rPr>
          <w:rFonts w:ascii="Calibri" w:eastAsia="Times New Roman" w:hAnsi="Calibri" w:cs="Calibri"/>
          <w:b/>
          <w:kern w:val="0"/>
          <w:sz w:val="24"/>
          <w:szCs w:val="24"/>
          <w14:ligatures w14:val="none"/>
        </w:rPr>
        <w:t xml:space="preserve">            R – ilość punktów przyznana danej ofercie w kryterium ,,Wydłużenie okresu rękojmi”</w:t>
      </w:r>
    </w:p>
    <w:p w14:paraId="00C31616" w14:textId="5732E9E9" w:rsidR="0049086D" w:rsidRPr="00900743" w:rsidRDefault="00334AD2" w:rsidP="0049086D">
      <w:pPr>
        <w:suppressAutoHyphens/>
        <w:spacing w:after="0" w:line="360" w:lineRule="auto"/>
        <w:ind w:left="1" w:firstLine="1"/>
        <w:jc w:val="both"/>
        <w:textAlignment w:val="baseline"/>
        <w:rPr>
          <w:rFonts w:ascii="Calibri" w:eastAsia="Times New Roman" w:hAnsi="Calibri" w:cs="Calibri"/>
          <w:b/>
          <w:kern w:val="0"/>
          <w:sz w:val="24"/>
          <w:szCs w:val="24"/>
          <w14:ligatures w14:val="none"/>
        </w:rPr>
      </w:pPr>
      <w:r w:rsidRPr="00900743">
        <w:rPr>
          <w:rFonts w:ascii="Calibri" w:eastAsia="Times New Roman" w:hAnsi="Calibri" w:cs="Calibri"/>
          <w:b/>
          <w:kern w:val="0"/>
          <w:sz w:val="24"/>
          <w:szCs w:val="24"/>
          <w14:ligatures w14:val="none"/>
        </w:rPr>
        <w:t xml:space="preserve">            </w:t>
      </w:r>
      <w:proofErr w:type="spellStart"/>
      <w:r w:rsidRPr="00900743">
        <w:rPr>
          <w:rFonts w:ascii="Calibri" w:eastAsia="Times New Roman" w:hAnsi="Calibri" w:cs="Calibri"/>
          <w:b/>
          <w:kern w:val="0"/>
          <w:sz w:val="24"/>
          <w:szCs w:val="24"/>
          <w14:ligatures w14:val="none"/>
        </w:rPr>
        <w:t>R</w:t>
      </w:r>
      <w:r w:rsidR="00240378" w:rsidRPr="00900743">
        <w:rPr>
          <w:rFonts w:ascii="Calibri" w:eastAsia="Times New Roman" w:hAnsi="Calibri" w:cs="Calibri"/>
          <w:b/>
          <w:kern w:val="0"/>
          <w:sz w:val="24"/>
          <w:szCs w:val="24"/>
          <w14:ligatures w14:val="none"/>
        </w:rPr>
        <w:t>w</w:t>
      </w:r>
      <w:proofErr w:type="spellEnd"/>
      <w:r w:rsidRPr="00900743">
        <w:rPr>
          <w:rFonts w:ascii="Calibri" w:eastAsia="Times New Roman" w:hAnsi="Calibri" w:cs="Calibri"/>
          <w:b/>
          <w:kern w:val="0"/>
          <w:sz w:val="24"/>
          <w:szCs w:val="24"/>
          <w14:ligatures w14:val="none"/>
        </w:rPr>
        <w:t xml:space="preserve"> – okres rękojmi wskazany przez Wykonawcę w badanej ofercie </w:t>
      </w:r>
    </w:p>
    <w:p w14:paraId="048BC222" w14:textId="3E6D3DE9" w:rsidR="0049086D" w:rsidRPr="00900743" w:rsidRDefault="001C6345" w:rsidP="0049086D">
      <w:pPr>
        <w:pStyle w:val="Nagwek"/>
        <w:spacing w:after="120"/>
        <w:ind w:left="792"/>
        <w:jc w:val="both"/>
        <w:rPr>
          <w:rFonts w:asciiTheme="minorHAnsi" w:hAnsiTheme="minorHAnsi" w:cstheme="minorHAnsi"/>
        </w:rPr>
      </w:pPr>
      <w:r w:rsidRPr="00900743">
        <w:rPr>
          <w:rFonts w:asciiTheme="minorHAnsi" w:hAnsiTheme="minorHAnsi" w:cstheme="minorHAnsi"/>
        </w:rPr>
        <w:t>60</w:t>
      </w:r>
      <w:r w:rsidR="0049086D" w:rsidRPr="00900743">
        <w:rPr>
          <w:rFonts w:asciiTheme="minorHAnsi" w:hAnsiTheme="minorHAnsi" w:cstheme="minorHAnsi"/>
        </w:rPr>
        <w:t xml:space="preserve"> – najkrótszy okres rękojmi (miesiące)</w:t>
      </w:r>
    </w:p>
    <w:p w14:paraId="5BC08A70" w14:textId="1678F60A" w:rsidR="0049086D" w:rsidRPr="00900743" w:rsidRDefault="0056603F" w:rsidP="007758E7">
      <w:pPr>
        <w:pStyle w:val="Nagwek"/>
        <w:spacing w:after="120"/>
        <w:ind w:left="792"/>
        <w:jc w:val="both"/>
        <w:rPr>
          <w:rFonts w:asciiTheme="minorHAnsi" w:hAnsiTheme="minorHAnsi" w:cstheme="minorHAnsi"/>
        </w:rPr>
      </w:pPr>
      <w:r w:rsidRPr="00900743">
        <w:rPr>
          <w:rFonts w:asciiTheme="minorHAnsi" w:hAnsiTheme="minorHAnsi" w:cstheme="minorHAnsi"/>
        </w:rPr>
        <w:t>2</w:t>
      </w:r>
      <w:r w:rsidR="007758E7" w:rsidRPr="00900743">
        <w:rPr>
          <w:rFonts w:asciiTheme="minorHAnsi" w:hAnsiTheme="minorHAnsi" w:cstheme="minorHAnsi"/>
        </w:rPr>
        <w:t>4</w:t>
      </w:r>
      <w:r w:rsidR="0049086D" w:rsidRPr="00900743">
        <w:rPr>
          <w:rFonts w:asciiTheme="minorHAnsi" w:hAnsiTheme="minorHAnsi" w:cstheme="minorHAnsi"/>
        </w:rPr>
        <w:t xml:space="preserve"> –  maksymalny okres wydłużenia okresu rękojmi (miesiące)</w:t>
      </w:r>
    </w:p>
    <w:p w14:paraId="5DC6CA6B" w14:textId="273A11B1" w:rsidR="00334AD2" w:rsidRPr="00900743" w:rsidRDefault="00334AD2" w:rsidP="00F0580C">
      <w:pPr>
        <w:numPr>
          <w:ilvl w:val="1"/>
          <w:numId w:val="1"/>
        </w:numPr>
        <w:tabs>
          <w:tab w:val="left" w:pos="851"/>
        </w:tabs>
        <w:suppressAutoHyphens/>
        <w:spacing w:before="120" w:after="0" w:line="360" w:lineRule="auto"/>
        <w:jc w:val="both"/>
        <w:textAlignment w:val="baseline"/>
        <w:rPr>
          <w:rFonts w:ascii="Calibri" w:eastAsia="Times New Roman" w:hAnsi="Calibri" w:cs="Calibri"/>
          <w:b/>
          <w:kern w:val="0"/>
          <w:sz w:val="24"/>
          <w:szCs w:val="24"/>
          <w:lang w:val="x-none"/>
          <w14:ligatures w14:val="none"/>
        </w:rPr>
      </w:pPr>
      <w:r w:rsidRPr="00900743">
        <w:rPr>
          <w:rFonts w:ascii="Calibri" w:eastAsia="Calibri" w:hAnsi="Calibri" w:cs="Calibri"/>
          <w:kern w:val="0"/>
          <w:sz w:val="24"/>
          <w:szCs w:val="24"/>
          <w:lang w:val="x-none"/>
          <w14:ligatures w14:val="none"/>
        </w:rPr>
        <w:t xml:space="preserve">W ramach kryterium </w:t>
      </w:r>
      <w:r w:rsidRPr="00900743">
        <w:rPr>
          <w:rFonts w:ascii="Calibri" w:eastAsia="Calibri" w:hAnsi="Calibri" w:cs="Calibri"/>
          <w:b/>
          <w:kern w:val="0"/>
          <w:sz w:val="24"/>
          <w:szCs w:val="24"/>
          <w:lang w:val="x-none"/>
          <w14:ligatures w14:val="none"/>
        </w:rPr>
        <w:t xml:space="preserve">„Wydłużenie </w:t>
      </w:r>
      <w:r w:rsidR="00FB5639" w:rsidRPr="00900743">
        <w:rPr>
          <w:rFonts w:ascii="Calibri" w:eastAsia="Calibri" w:hAnsi="Calibri" w:cs="Calibri"/>
          <w:b/>
          <w:kern w:val="0"/>
          <w:sz w:val="24"/>
          <w:szCs w:val="24"/>
          <w:lang w:val="x-none"/>
          <w14:ligatures w14:val="none"/>
        </w:rPr>
        <w:t>okresu</w:t>
      </w:r>
      <w:r w:rsidRPr="00900743">
        <w:rPr>
          <w:rFonts w:ascii="Calibri" w:eastAsia="Calibri" w:hAnsi="Calibri" w:cs="Calibri"/>
          <w:b/>
          <w:kern w:val="0"/>
          <w:sz w:val="24"/>
          <w:szCs w:val="24"/>
          <w:lang w:val="x-none"/>
          <w14:ligatures w14:val="none"/>
        </w:rPr>
        <w:t xml:space="preserve"> rękojmi”(R) </w:t>
      </w:r>
      <w:r w:rsidRPr="00900743">
        <w:rPr>
          <w:rFonts w:ascii="Calibri" w:eastAsia="Calibri" w:hAnsi="Calibri" w:cs="Calibri"/>
          <w:bCs/>
          <w:kern w:val="0"/>
          <w:sz w:val="24"/>
          <w:szCs w:val="24"/>
          <w:lang w:val="x-none"/>
          <w14:ligatures w14:val="none"/>
        </w:rPr>
        <w:t>– 20%,</w:t>
      </w:r>
      <w:r w:rsidRPr="00900743">
        <w:rPr>
          <w:rFonts w:ascii="Calibri" w:eastAsia="Calibri" w:hAnsi="Calibri" w:cs="Calibri"/>
          <w:b/>
          <w:kern w:val="0"/>
          <w:sz w:val="24"/>
          <w:szCs w:val="24"/>
          <w:lang w:val="x-none"/>
          <w14:ligatures w14:val="none"/>
        </w:rPr>
        <w:t xml:space="preserve"> </w:t>
      </w:r>
      <w:r w:rsidRPr="00900743">
        <w:rPr>
          <w:rFonts w:ascii="Calibri" w:eastAsia="Calibri" w:hAnsi="Calibri" w:cs="Calibri"/>
          <w:kern w:val="0"/>
          <w:sz w:val="24"/>
          <w:szCs w:val="24"/>
          <w:lang w:val="x-none"/>
          <w14:ligatures w14:val="none"/>
        </w:rPr>
        <w:t>maksymalna liczba punktów- 20.</w:t>
      </w:r>
    </w:p>
    <w:p w14:paraId="77666067" w14:textId="5D89C55F" w:rsidR="007758E7" w:rsidRPr="00900743" w:rsidRDefault="00334AD2" w:rsidP="007758E7">
      <w:pPr>
        <w:suppressAutoHyphens/>
        <w:spacing w:before="120" w:after="0" w:line="360" w:lineRule="auto"/>
        <w:ind w:left="567"/>
        <w:contextualSpacing/>
        <w:jc w:val="both"/>
        <w:textAlignment w:val="baseline"/>
        <w:rPr>
          <w:rFonts w:eastAsia="Times New Roman" w:cstheme="minorHAnsi"/>
          <w:sz w:val="24"/>
          <w:szCs w:val="24"/>
        </w:rPr>
      </w:pPr>
      <w:r w:rsidRPr="00900743">
        <w:rPr>
          <w:rFonts w:ascii="Calibri" w:eastAsia="Times New Roman" w:hAnsi="Calibri" w:cs="Calibri"/>
          <w:kern w:val="0"/>
          <w:sz w:val="24"/>
          <w:szCs w:val="24"/>
          <w14:ligatures w14:val="none"/>
        </w:rPr>
        <w:t>Oferta Wykonawcy, który zaproponuje okres rękojmi</w:t>
      </w:r>
      <w:r w:rsidR="0034465E" w:rsidRPr="00900743">
        <w:rPr>
          <w:rFonts w:ascii="Calibri" w:eastAsia="Times New Roman" w:hAnsi="Calibri" w:cs="Calibri"/>
          <w:kern w:val="0"/>
          <w:sz w:val="24"/>
          <w:szCs w:val="24"/>
          <w14:ligatures w14:val="none"/>
        </w:rPr>
        <w:t xml:space="preserve"> na roboty budowlane</w:t>
      </w:r>
      <w:r w:rsidRPr="00900743">
        <w:rPr>
          <w:rFonts w:ascii="Calibri" w:eastAsia="Times New Roman" w:hAnsi="Calibri" w:cs="Calibri"/>
          <w:kern w:val="0"/>
          <w:sz w:val="24"/>
          <w:szCs w:val="24"/>
          <w14:ligatures w14:val="none"/>
        </w:rPr>
        <w:t xml:space="preserve"> krótszy niż 60 miesięcy zostanie odrzucona. Jeśli Wykonawca zaoferuje okres rękojmi dłuższy niż </w:t>
      </w:r>
      <w:r w:rsidR="007758E7" w:rsidRPr="00900743">
        <w:rPr>
          <w:rFonts w:ascii="Calibri" w:eastAsia="Times New Roman" w:hAnsi="Calibri" w:cs="Calibri"/>
          <w:kern w:val="0"/>
          <w:sz w:val="24"/>
          <w:szCs w:val="24"/>
          <w14:ligatures w14:val="none"/>
        </w:rPr>
        <w:t>84</w:t>
      </w:r>
      <w:r w:rsidRPr="00900743">
        <w:rPr>
          <w:rFonts w:ascii="Calibri" w:eastAsia="Times New Roman" w:hAnsi="Calibri" w:cs="Calibri"/>
          <w:kern w:val="0"/>
          <w:sz w:val="24"/>
          <w:szCs w:val="24"/>
          <w14:ligatures w14:val="none"/>
        </w:rPr>
        <w:t xml:space="preserve"> miesiące, do obliczenia </w:t>
      </w:r>
      <w:r w:rsidRPr="00900743">
        <w:rPr>
          <w:rFonts w:eastAsia="Times New Roman" w:cstheme="minorHAnsi"/>
          <w:kern w:val="0"/>
          <w:sz w:val="24"/>
          <w:szCs w:val="24"/>
          <w14:ligatures w14:val="none"/>
        </w:rPr>
        <w:t xml:space="preserve">wartości kryterium zostanie przyjęte </w:t>
      </w:r>
      <w:r w:rsidR="007758E7" w:rsidRPr="00900743">
        <w:rPr>
          <w:rFonts w:eastAsia="Times New Roman" w:cstheme="minorHAnsi"/>
          <w:kern w:val="0"/>
          <w:sz w:val="24"/>
          <w:szCs w:val="24"/>
          <w14:ligatures w14:val="none"/>
        </w:rPr>
        <w:t>84</w:t>
      </w:r>
      <w:r w:rsidRPr="00900743">
        <w:rPr>
          <w:rFonts w:eastAsia="Times New Roman" w:cstheme="minorHAnsi"/>
          <w:kern w:val="0"/>
          <w:sz w:val="24"/>
          <w:szCs w:val="24"/>
          <w14:ligatures w14:val="none"/>
        </w:rPr>
        <w:t xml:space="preserve"> miesiące. </w:t>
      </w:r>
      <w:r w:rsidRPr="00900743">
        <w:rPr>
          <w:rFonts w:eastAsia="Times New Roman" w:cstheme="minorHAnsi"/>
          <w:sz w:val="24"/>
          <w:szCs w:val="24"/>
        </w:rPr>
        <w:t>W przypadku</w:t>
      </w:r>
      <w:r w:rsidR="00AC35CC" w:rsidRPr="00900743">
        <w:rPr>
          <w:rFonts w:eastAsia="Times New Roman" w:cstheme="minorHAnsi"/>
          <w:sz w:val="24"/>
          <w:szCs w:val="24"/>
        </w:rPr>
        <w:t xml:space="preserve"> </w:t>
      </w:r>
      <w:r w:rsidR="005D0C94" w:rsidRPr="00900743">
        <w:rPr>
          <w:rFonts w:eastAsia="Times New Roman" w:cstheme="minorHAnsi"/>
          <w:sz w:val="24"/>
          <w:szCs w:val="24"/>
        </w:rPr>
        <w:t>niewskazania</w:t>
      </w:r>
      <w:r w:rsidRPr="00900743">
        <w:rPr>
          <w:rFonts w:eastAsia="Times New Roman" w:cstheme="minorHAnsi"/>
          <w:sz w:val="24"/>
          <w:szCs w:val="24"/>
        </w:rPr>
        <w:t xml:space="preserve"> lub zaoferowania okresu rękojmi krótszego niż 60 miesięcy, oferta Wykonawcy będzie odrzucona jako niezgodna z warunkami zamówienia.</w:t>
      </w:r>
    </w:p>
    <w:p w14:paraId="597CBF5F" w14:textId="09089E54" w:rsidR="00334AD2" w:rsidRPr="00900743" w:rsidRDefault="00334AD2" w:rsidP="009E7672">
      <w:pPr>
        <w:numPr>
          <w:ilvl w:val="1"/>
          <w:numId w:val="1"/>
        </w:numPr>
        <w:tabs>
          <w:tab w:val="left" w:pos="851"/>
        </w:tabs>
        <w:suppressAutoHyphens/>
        <w:spacing w:before="120" w:after="0" w:line="360" w:lineRule="auto"/>
        <w:jc w:val="both"/>
        <w:textAlignment w:val="baseline"/>
        <w:rPr>
          <w:rFonts w:ascii="Calibri" w:eastAsia="Times New Roman" w:hAnsi="Calibri" w:cs="Calibri"/>
          <w:b/>
          <w:kern w:val="0"/>
          <w:sz w:val="24"/>
          <w:szCs w:val="24"/>
          <w:lang w:val="x-none"/>
          <w14:ligatures w14:val="none"/>
        </w:rPr>
      </w:pPr>
      <w:r w:rsidRPr="00900743">
        <w:rPr>
          <w:rFonts w:eastAsia="Times New Roman" w:cstheme="minorHAnsi"/>
          <w:b/>
          <w:bCs/>
          <w:kern w:val="0"/>
          <w:sz w:val="24"/>
          <w:szCs w:val="24"/>
          <w:lang w:val="x-none"/>
          <w14:ligatures w14:val="none"/>
        </w:rPr>
        <w:t>Za najkorzystniejszą zostanie wybrana oferta Wykonawcy, która uzyska łącznie największą ilość punktów (P) stanowiących sumę przyznanych w ramach każdego kryterium wyliczoną zgodnie z poniższym wzorem:</w:t>
      </w:r>
    </w:p>
    <w:p w14:paraId="21C69347" w14:textId="21678410" w:rsidR="00334AD2" w:rsidRPr="00E759AF" w:rsidRDefault="00334AD2" w:rsidP="00334AD2">
      <w:pPr>
        <w:tabs>
          <w:tab w:val="left" w:pos="-4680"/>
          <w:tab w:val="left" w:pos="1134"/>
        </w:tabs>
        <w:suppressAutoHyphens/>
        <w:spacing w:before="120" w:after="0" w:line="360" w:lineRule="auto"/>
        <w:ind w:left="420"/>
        <w:jc w:val="center"/>
        <w:rPr>
          <w:rFonts w:eastAsia="Times New Roman" w:cstheme="minorHAnsi"/>
          <w:b/>
          <w:bCs/>
          <w:kern w:val="0"/>
          <w:sz w:val="24"/>
          <w:szCs w:val="24"/>
          <w14:ligatures w14:val="none"/>
        </w:rPr>
      </w:pPr>
      <w:r w:rsidRPr="00900743">
        <w:rPr>
          <w:rFonts w:eastAsia="Times New Roman" w:cstheme="minorHAnsi"/>
          <w:b/>
          <w:bCs/>
          <w:kern w:val="0"/>
          <w:sz w:val="24"/>
          <w:szCs w:val="24"/>
          <w:lang w:val="x-none"/>
          <w14:ligatures w14:val="none"/>
        </w:rPr>
        <w:t>P = C</w:t>
      </w:r>
      <w:r w:rsidRPr="00900743">
        <w:rPr>
          <w:rFonts w:eastAsia="Times New Roman" w:cstheme="minorHAnsi"/>
          <w:b/>
          <w:bCs/>
          <w:kern w:val="0"/>
          <w:sz w:val="24"/>
          <w:szCs w:val="24"/>
          <w14:ligatures w14:val="none"/>
        </w:rPr>
        <w:t xml:space="preserve"> + R</w:t>
      </w:r>
    </w:p>
    <w:p w14:paraId="5A0CD69E" w14:textId="1FE813BA" w:rsidR="00334AD2" w:rsidRPr="00AC35CC" w:rsidRDefault="00334AD2" w:rsidP="00AC35CC">
      <w:pPr>
        <w:pStyle w:val="Akapitzlist"/>
        <w:numPr>
          <w:ilvl w:val="1"/>
          <w:numId w:val="1"/>
        </w:numPr>
        <w:tabs>
          <w:tab w:val="left" w:pos="1134"/>
        </w:tabs>
        <w:suppressAutoHyphens/>
        <w:spacing w:before="120" w:after="0" w:line="360" w:lineRule="auto"/>
        <w:jc w:val="both"/>
        <w:textAlignment w:val="baseline"/>
        <w:rPr>
          <w:rFonts w:ascii="Calibri" w:eastAsia="Times New Roman" w:hAnsi="Calibri" w:cs="Calibri"/>
          <w:b/>
          <w:bCs/>
          <w:kern w:val="0"/>
          <w:sz w:val="24"/>
          <w:szCs w:val="24"/>
          <w:lang w:val="x-none"/>
          <w14:ligatures w14:val="none"/>
        </w:rPr>
      </w:pPr>
      <w:r w:rsidRPr="00AC35CC">
        <w:rPr>
          <w:rFonts w:ascii="Calibri" w:eastAsia="Calibri" w:hAnsi="Calibri" w:cs="Calibri"/>
          <w:kern w:val="0"/>
          <w:sz w:val="24"/>
          <w:szCs w:val="24"/>
          <w:lang w:val="x-none"/>
          <w14:ligatures w14:val="none"/>
        </w:rPr>
        <w:t xml:space="preserve">Punktacja przyznawana ofertom w poszczególnych kryteriach oceny ofert będzie </w:t>
      </w:r>
      <w:r w:rsidRPr="00AC35CC">
        <w:rPr>
          <w:rFonts w:ascii="Calibri" w:eastAsia="Calibri" w:hAnsi="Calibri" w:cs="Calibri"/>
          <w:kern w:val="0"/>
          <w:sz w:val="24"/>
          <w:szCs w:val="24"/>
          <w14:ligatures w14:val="none"/>
        </w:rPr>
        <w:t xml:space="preserve"> </w:t>
      </w:r>
      <w:r w:rsidRPr="00AC35CC">
        <w:rPr>
          <w:rFonts w:ascii="Calibri" w:eastAsia="Calibri" w:hAnsi="Calibri" w:cs="Calibri"/>
          <w:kern w:val="0"/>
          <w:sz w:val="24"/>
          <w:szCs w:val="24"/>
          <w:lang w:val="x-none"/>
          <w14:ligatures w14:val="none"/>
        </w:rPr>
        <w:t>liczona z dokładnością do dwóch miejsc po przecinku, zgodnie z zasadami arytmetyki.</w:t>
      </w:r>
    </w:p>
    <w:p w14:paraId="7D6CA9BB" w14:textId="2B394D45" w:rsidR="00651098" w:rsidRPr="00A42DFD" w:rsidRDefault="00334AD2" w:rsidP="00AC35CC">
      <w:pPr>
        <w:pStyle w:val="Akapitzlist"/>
        <w:numPr>
          <w:ilvl w:val="1"/>
          <w:numId w:val="1"/>
        </w:numPr>
        <w:tabs>
          <w:tab w:val="left" w:pos="1134"/>
        </w:tabs>
        <w:suppressAutoHyphens/>
        <w:spacing w:before="120" w:after="0" w:line="360" w:lineRule="auto"/>
        <w:jc w:val="both"/>
        <w:textAlignment w:val="baseline"/>
        <w:rPr>
          <w:rFonts w:ascii="Calibri" w:eastAsia="Times New Roman" w:hAnsi="Calibri" w:cs="Calibri"/>
          <w:b/>
          <w:bCs/>
          <w:kern w:val="0"/>
          <w:sz w:val="24"/>
          <w:szCs w:val="24"/>
          <w:lang w:val="x-none"/>
          <w14:ligatures w14:val="none"/>
        </w:rPr>
      </w:pPr>
      <w:r w:rsidRPr="00AC35CC">
        <w:rPr>
          <w:rFonts w:ascii="Calibri" w:eastAsia="Calibri" w:hAnsi="Calibri" w:cs="Calibri"/>
          <w:kern w:val="0"/>
          <w:sz w:val="24"/>
          <w:szCs w:val="24"/>
          <w:lang w:val="x-none"/>
          <w14:ligatures w14:val="none"/>
        </w:rPr>
        <w:t>Zamawiający udzieli zamówienia Wykonawcy, którego oferta zostanie uznana za najkorzystniejszą.</w:t>
      </w:r>
    </w:p>
    <w:p w14:paraId="418A06B9" w14:textId="0AEF623F" w:rsidR="00A42DFD" w:rsidRPr="009010A8" w:rsidRDefault="00A42DFD" w:rsidP="00A42DFD">
      <w:pPr>
        <w:pStyle w:val="Akapitzlist"/>
        <w:numPr>
          <w:ilvl w:val="1"/>
          <w:numId w:val="1"/>
        </w:numPr>
        <w:tabs>
          <w:tab w:val="left" w:pos="1134"/>
        </w:tabs>
        <w:suppressAutoHyphens/>
        <w:spacing w:before="120" w:after="0" w:line="360" w:lineRule="auto"/>
        <w:jc w:val="both"/>
        <w:textAlignment w:val="baseline"/>
        <w:rPr>
          <w:rFonts w:ascii="Calibri" w:eastAsia="Times New Roman" w:hAnsi="Calibri" w:cs="Calibri"/>
          <w:b/>
          <w:bCs/>
          <w:kern w:val="0"/>
          <w:sz w:val="24"/>
          <w:szCs w:val="24"/>
          <w:lang w:val="x-none"/>
          <w14:ligatures w14:val="none"/>
        </w:rPr>
      </w:pPr>
      <w:r w:rsidRPr="009010A8">
        <w:rPr>
          <w:rFonts w:ascii="Calibri" w:hAnsi="Calibri" w:cs="Calibri"/>
          <w:bCs/>
          <w:sz w:val="24"/>
          <w:szCs w:val="24"/>
        </w:rPr>
        <w:t xml:space="preserve">Wymagania jakościowe odnoszące się do co najmniej głównych elementów składających się na przedmiot zamówienia, o których mowa w art. 246 ust. 2 ustawy </w:t>
      </w:r>
      <w:proofErr w:type="spellStart"/>
      <w:r w:rsidRPr="009010A8">
        <w:rPr>
          <w:rFonts w:ascii="Calibri" w:hAnsi="Calibri" w:cs="Calibri"/>
          <w:bCs/>
          <w:sz w:val="24"/>
          <w:szCs w:val="24"/>
        </w:rPr>
        <w:t>Pzp</w:t>
      </w:r>
      <w:proofErr w:type="spellEnd"/>
      <w:r w:rsidRPr="009010A8">
        <w:rPr>
          <w:rFonts w:ascii="Calibri" w:hAnsi="Calibri" w:cs="Calibri"/>
          <w:bCs/>
          <w:sz w:val="24"/>
          <w:szCs w:val="24"/>
        </w:rPr>
        <w:t xml:space="preserve"> zostały określone w opisie przedmiotu zamówienia, czyli w dokumentacji projektowej, przedmiarze robót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 jedynego </w:t>
      </w:r>
      <w:r w:rsidRPr="009010A8">
        <w:rPr>
          <w:rFonts w:ascii="Calibri" w:hAnsi="Calibri" w:cs="Calibri"/>
          <w:bCs/>
          <w:sz w:val="24"/>
          <w:szCs w:val="24"/>
        </w:rPr>
        <w:lastRenderedPageBreak/>
        <w:t>kryterium wyboru oferty najkorzystniejszej lub ceny jako jednego z kryteriów wyboru oferty o znaczeniu ponad 60%.</w:t>
      </w:r>
    </w:p>
    <w:p w14:paraId="5755B6BC" w14:textId="2A544447" w:rsidR="00A47A17" w:rsidRPr="00AC35CC" w:rsidRDefault="00334AD2" w:rsidP="00AC35CC">
      <w:pPr>
        <w:pStyle w:val="Akapitzlist"/>
        <w:numPr>
          <w:ilvl w:val="1"/>
          <w:numId w:val="1"/>
        </w:numPr>
        <w:tabs>
          <w:tab w:val="left" w:pos="1134"/>
        </w:tabs>
        <w:suppressAutoHyphens/>
        <w:spacing w:before="120" w:after="0" w:line="360" w:lineRule="auto"/>
        <w:jc w:val="both"/>
        <w:textAlignment w:val="baseline"/>
        <w:rPr>
          <w:rFonts w:ascii="Calibri" w:eastAsia="Times New Roman" w:hAnsi="Calibri" w:cs="Calibri"/>
          <w:b/>
          <w:bCs/>
          <w:kern w:val="0"/>
          <w:sz w:val="24"/>
          <w:szCs w:val="24"/>
          <w:lang w:val="x-none"/>
          <w14:ligatures w14:val="none"/>
        </w:rPr>
      </w:pPr>
      <w:r w:rsidRPr="00AC35CC">
        <w:rPr>
          <w:rFonts w:ascii="Calibri" w:eastAsia="Times New Roman" w:hAnsi="Calibri" w:cs="Calibri"/>
          <w:bCs/>
          <w:kern w:val="0"/>
          <w:sz w:val="24"/>
          <w:szCs w:val="24"/>
          <w:lang w:eastAsia="pl-PL"/>
          <w14:ligatures w14:val="none"/>
        </w:rPr>
        <w:t>W toku badania i oceny ofert Zamawiający może żądać od Wykonawcy wyjaśnień dotyczących treści złożonej oferty, w tym zaoferowanej ceny.</w:t>
      </w:r>
    </w:p>
    <w:p w14:paraId="129AD2F5" w14:textId="77777777" w:rsidR="00334AD2" w:rsidRPr="00334AD2" w:rsidRDefault="00334AD2" w:rsidP="00F0580C">
      <w:pPr>
        <w:numPr>
          <w:ilvl w:val="0"/>
          <w:numId w:val="1"/>
        </w:numPr>
        <w:tabs>
          <w:tab w:val="left" w:pos="-4680"/>
        </w:tabs>
        <w:suppressAutoHyphens/>
        <w:spacing w:before="120" w:after="200" w:line="360" w:lineRule="auto"/>
        <w:jc w:val="both"/>
        <w:rPr>
          <w:rFonts w:ascii="Calibri" w:eastAsia="Times New Roman" w:hAnsi="Calibri" w:cs="Calibri"/>
          <w:b/>
          <w:kern w:val="0"/>
          <w:sz w:val="24"/>
          <w:szCs w:val="24"/>
          <w:u w:val="single"/>
          <w14:ligatures w14:val="none"/>
        </w:rPr>
      </w:pPr>
      <w:r w:rsidRPr="00334AD2">
        <w:rPr>
          <w:rFonts w:ascii="Calibri" w:eastAsia="Times New Roman" w:hAnsi="Calibri" w:cs="Calibri"/>
          <w:b/>
          <w:kern w:val="0"/>
          <w:sz w:val="24"/>
          <w:szCs w:val="24"/>
          <w:u w:val="single"/>
          <w14:ligatures w14:val="none"/>
        </w:rPr>
        <w:t>Wadium</w:t>
      </w:r>
    </w:p>
    <w:p w14:paraId="589BB77A" w14:textId="77777777" w:rsidR="00334AD2" w:rsidRPr="00334AD2" w:rsidRDefault="00334AD2" w:rsidP="00F0580C">
      <w:pPr>
        <w:numPr>
          <w:ilvl w:val="1"/>
          <w:numId w:val="1"/>
        </w:numPr>
        <w:tabs>
          <w:tab w:val="left" w:pos="851"/>
        </w:tabs>
        <w:spacing w:after="0" w:line="360" w:lineRule="auto"/>
        <w:jc w:val="both"/>
        <w:rPr>
          <w:rFonts w:ascii="Calibri" w:eastAsia="Tahoma" w:hAnsi="Calibri" w:cs="Calibri"/>
          <w:kern w:val="0"/>
          <w:sz w:val="24"/>
          <w:szCs w:val="24"/>
          <w:lang w:eastAsia="pl-PL"/>
          <w14:ligatures w14:val="none"/>
        </w:rPr>
      </w:pPr>
      <w:r w:rsidRPr="00334AD2">
        <w:rPr>
          <w:rFonts w:ascii="Calibri" w:eastAsia="Tahoma" w:hAnsi="Calibri" w:cs="Calibri"/>
          <w:kern w:val="0"/>
          <w:sz w:val="24"/>
          <w:szCs w:val="24"/>
          <w:lang w:eastAsia="pl-PL"/>
          <w14:ligatures w14:val="none"/>
        </w:rPr>
        <w:t>Zamawiający nie wymaga wniesienia wadium</w:t>
      </w:r>
    </w:p>
    <w:p w14:paraId="68DA9F2E" w14:textId="77777777" w:rsidR="00334AD2" w:rsidRPr="00334AD2" w:rsidRDefault="00334AD2" w:rsidP="00F0580C">
      <w:pPr>
        <w:numPr>
          <w:ilvl w:val="0"/>
          <w:numId w:val="1"/>
        </w:numPr>
        <w:tabs>
          <w:tab w:val="left" w:pos="-4680"/>
          <w:tab w:val="left" w:pos="851"/>
        </w:tabs>
        <w:suppressAutoHyphens/>
        <w:spacing w:before="120" w:after="200" w:line="360" w:lineRule="auto"/>
        <w:jc w:val="both"/>
        <w:rPr>
          <w:rFonts w:ascii="Calibri" w:eastAsia="Times New Roman" w:hAnsi="Calibri" w:cs="Calibri"/>
          <w:kern w:val="0"/>
          <w:sz w:val="24"/>
          <w:szCs w:val="24"/>
          <w14:ligatures w14:val="none"/>
        </w:rPr>
      </w:pPr>
      <w:r w:rsidRPr="00334AD2">
        <w:rPr>
          <w:rFonts w:ascii="Calibri" w:eastAsia="Tahoma" w:hAnsi="Calibri" w:cs="Calibri"/>
          <w:b/>
          <w:bCs/>
          <w:kern w:val="0"/>
          <w:sz w:val="24"/>
          <w:szCs w:val="24"/>
          <w:u w:val="single"/>
          <w14:ligatures w14:val="none"/>
        </w:rPr>
        <w:t>Zabezpieczenie należytego wykonania umowy</w:t>
      </w:r>
    </w:p>
    <w:p w14:paraId="6037EC91" w14:textId="5FD55C6D" w:rsidR="001414AF" w:rsidRPr="001414AF" w:rsidRDefault="001414AF" w:rsidP="00F0580C">
      <w:pPr>
        <w:numPr>
          <w:ilvl w:val="1"/>
          <w:numId w:val="1"/>
        </w:numPr>
        <w:tabs>
          <w:tab w:val="left" w:pos="-4680"/>
        </w:tabs>
        <w:suppressAutoHyphens/>
        <w:spacing w:after="0" w:line="360" w:lineRule="auto"/>
        <w:jc w:val="both"/>
        <w:rPr>
          <w:rFonts w:eastAsia="Tahoma" w:cs="Calibri"/>
          <w:sz w:val="24"/>
          <w:szCs w:val="24"/>
        </w:rPr>
      </w:pPr>
      <w:r w:rsidRPr="001414AF">
        <w:rPr>
          <w:rFonts w:eastAsia="Times New Roman" w:cs="Calibri"/>
          <w:sz w:val="24"/>
          <w:szCs w:val="24"/>
        </w:rPr>
        <w:t xml:space="preserve">Zamawiający </w:t>
      </w:r>
      <w:r w:rsidRPr="001414AF">
        <w:rPr>
          <w:rFonts w:eastAsia="Tahoma" w:cs="Calibri"/>
          <w:sz w:val="24"/>
          <w:szCs w:val="24"/>
        </w:rPr>
        <w:t xml:space="preserve">wymaga wniesienia zabezpieczenia należytego wykonania umowy w wysokości </w:t>
      </w:r>
      <w:r w:rsidRPr="001414AF">
        <w:rPr>
          <w:rFonts w:eastAsia="Tahoma" w:cs="Calibri"/>
          <w:b/>
          <w:sz w:val="24"/>
          <w:szCs w:val="24"/>
        </w:rPr>
        <w:t>5 % ceny całkowitej podanej w ofercie</w:t>
      </w:r>
      <w:r w:rsidRPr="001414AF">
        <w:rPr>
          <w:rFonts w:eastAsia="Tahoma" w:cs="Calibri"/>
          <w:sz w:val="24"/>
          <w:szCs w:val="24"/>
        </w:rPr>
        <w:t>.</w:t>
      </w:r>
    </w:p>
    <w:p w14:paraId="5C7B72D5"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eastAsia="Tahoma" w:cs="Calibri"/>
          <w:sz w:val="24"/>
          <w:szCs w:val="24"/>
        </w:rPr>
        <w:t>Zabezpieczenie służy pokryciu roszczeń z tytułu niewykonania lub nienależytego wykonania umowy.</w:t>
      </w:r>
    </w:p>
    <w:p w14:paraId="06F12E66"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eastAsia="Tahoma" w:cs="Calibri"/>
          <w:sz w:val="24"/>
          <w:szCs w:val="24"/>
        </w:rPr>
        <w:t>Zabezpieczenie wnosi się przed zawarciem umowy.</w:t>
      </w:r>
    </w:p>
    <w:p w14:paraId="6D8DAA70"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eastAsia="Tahoma" w:cs="Calibri"/>
          <w:sz w:val="24"/>
          <w:szCs w:val="24"/>
        </w:rPr>
        <w:t>Zabezpieczenie może być wnoszone, według wyboru Wykonawcy, w jednej lub w kilku następujących formach:</w:t>
      </w:r>
    </w:p>
    <w:p w14:paraId="6ED06B0B" w14:textId="77777777" w:rsidR="001414AF" w:rsidRPr="001414AF" w:rsidRDefault="001414AF" w:rsidP="00F0580C">
      <w:pPr>
        <w:pStyle w:val="Akapitzlist"/>
        <w:numPr>
          <w:ilvl w:val="2"/>
          <w:numId w:val="1"/>
        </w:numPr>
        <w:tabs>
          <w:tab w:val="left" w:pos="-4680"/>
        </w:tabs>
        <w:suppressAutoHyphens/>
        <w:spacing w:after="0" w:line="360" w:lineRule="auto"/>
        <w:contextualSpacing w:val="0"/>
        <w:jc w:val="both"/>
        <w:rPr>
          <w:rFonts w:eastAsia="Tahoma" w:cs="Calibri"/>
          <w:sz w:val="24"/>
          <w:szCs w:val="24"/>
        </w:rPr>
      </w:pPr>
      <w:r w:rsidRPr="001414AF">
        <w:rPr>
          <w:rFonts w:eastAsia="Tahoma" w:cs="Calibri"/>
          <w:sz w:val="24"/>
          <w:szCs w:val="24"/>
        </w:rPr>
        <w:t>pieniądzu -Wykonawca wpłaca przelewem na rachunek bankowy Zamawiającego</w:t>
      </w:r>
      <w:r w:rsidRPr="001414AF">
        <w:rPr>
          <w:rFonts w:cs="Calibri"/>
          <w:sz w:val="24"/>
          <w:szCs w:val="24"/>
        </w:rPr>
        <w:t xml:space="preserve"> </w:t>
      </w:r>
      <w:r w:rsidRPr="001414AF">
        <w:rPr>
          <w:rFonts w:eastAsia="Tahoma" w:cs="Calibri"/>
          <w:sz w:val="24"/>
          <w:szCs w:val="24"/>
        </w:rPr>
        <w:t>podany przed zawarciem umowy;</w:t>
      </w:r>
    </w:p>
    <w:p w14:paraId="4CA7759D" w14:textId="43B243C3" w:rsidR="001414AF" w:rsidRPr="001414AF" w:rsidRDefault="001414AF" w:rsidP="00F0580C">
      <w:pPr>
        <w:pStyle w:val="Akapitzlist"/>
        <w:numPr>
          <w:ilvl w:val="2"/>
          <w:numId w:val="1"/>
        </w:numPr>
        <w:tabs>
          <w:tab w:val="left" w:pos="-4680"/>
        </w:tabs>
        <w:suppressAutoHyphens/>
        <w:spacing w:after="0" w:line="360" w:lineRule="auto"/>
        <w:contextualSpacing w:val="0"/>
        <w:jc w:val="both"/>
        <w:rPr>
          <w:rFonts w:eastAsia="Tahoma" w:cs="Calibri"/>
          <w:sz w:val="24"/>
          <w:szCs w:val="24"/>
        </w:rPr>
      </w:pPr>
      <w:r w:rsidRPr="001414AF">
        <w:rPr>
          <w:rFonts w:eastAsia="Tahoma" w:cs="Calibri"/>
          <w:sz w:val="24"/>
          <w:szCs w:val="24"/>
        </w:rPr>
        <w:t xml:space="preserve">poręczeniach bankowych lub poręczeniach spółdzielczej kasy oszczędnościowo-kredytowej, z </w:t>
      </w:r>
      <w:r w:rsidR="00DA1FED" w:rsidRPr="001414AF">
        <w:rPr>
          <w:rFonts w:eastAsia="Tahoma" w:cs="Calibri"/>
          <w:sz w:val="24"/>
          <w:szCs w:val="24"/>
        </w:rPr>
        <w:t>tym,</w:t>
      </w:r>
      <w:r w:rsidRPr="001414AF">
        <w:rPr>
          <w:rFonts w:eastAsia="Tahoma" w:cs="Calibri"/>
          <w:sz w:val="24"/>
          <w:szCs w:val="24"/>
        </w:rPr>
        <w:t xml:space="preserve"> że zobowiązanie kasy jest zawsze zobowiązaniem pieniężnym;</w:t>
      </w:r>
    </w:p>
    <w:p w14:paraId="4F57E22C" w14:textId="77777777" w:rsidR="001414AF" w:rsidRPr="001414AF" w:rsidRDefault="001414AF" w:rsidP="00F0580C">
      <w:pPr>
        <w:pStyle w:val="Akapitzlist"/>
        <w:numPr>
          <w:ilvl w:val="2"/>
          <w:numId w:val="1"/>
        </w:numPr>
        <w:tabs>
          <w:tab w:val="left" w:pos="-4680"/>
        </w:tabs>
        <w:suppressAutoHyphens/>
        <w:spacing w:after="0" w:line="360" w:lineRule="auto"/>
        <w:contextualSpacing w:val="0"/>
        <w:jc w:val="both"/>
        <w:rPr>
          <w:rFonts w:eastAsia="Tahoma" w:cs="Calibri"/>
          <w:sz w:val="24"/>
          <w:szCs w:val="24"/>
        </w:rPr>
      </w:pPr>
      <w:r w:rsidRPr="001414AF">
        <w:rPr>
          <w:rFonts w:eastAsia="Tahoma" w:cs="Calibri"/>
          <w:sz w:val="24"/>
          <w:szCs w:val="24"/>
        </w:rPr>
        <w:t>gwarancjach bankowych;</w:t>
      </w:r>
    </w:p>
    <w:p w14:paraId="798C9F87" w14:textId="77777777" w:rsidR="001414AF" w:rsidRPr="001414AF" w:rsidRDefault="001414AF" w:rsidP="00F0580C">
      <w:pPr>
        <w:pStyle w:val="Akapitzlist"/>
        <w:numPr>
          <w:ilvl w:val="2"/>
          <w:numId w:val="1"/>
        </w:numPr>
        <w:tabs>
          <w:tab w:val="left" w:pos="-4680"/>
        </w:tabs>
        <w:suppressAutoHyphens/>
        <w:spacing w:after="0" w:line="360" w:lineRule="auto"/>
        <w:contextualSpacing w:val="0"/>
        <w:jc w:val="both"/>
        <w:rPr>
          <w:rFonts w:eastAsia="Tahoma" w:cs="Calibri"/>
          <w:sz w:val="24"/>
          <w:szCs w:val="24"/>
        </w:rPr>
      </w:pPr>
      <w:r w:rsidRPr="001414AF">
        <w:rPr>
          <w:rFonts w:eastAsia="Tahoma" w:cs="Calibri"/>
          <w:sz w:val="24"/>
          <w:szCs w:val="24"/>
        </w:rPr>
        <w:t>gwarancjach ubezpieczeniowych;</w:t>
      </w:r>
    </w:p>
    <w:p w14:paraId="22D0ED50" w14:textId="4ADC66B9" w:rsidR="001414AF" w:rsidRPr="005B5A9A" w:rsidRDefault="001414AF" w:rsidP="00F0580C">
      <w:pPr>
        <w:pStyle w:val="Akapitzlist"/>
        <w:numPr>
          <w:ilvl w:val="2"/>
          <w:numId w:val="1"/>
        </w:numPr>
        <w:tabs>
          <w:tab w:val="left" w:pos="-4680"/>
        </w:tabs>
        <w:suppressAutoHyphens/>
        <w:spacing w:line="360" w:lineRule="auto"/>
        <w:jc w:val="both"/>
        <w:rPr>
          <w:rFonts w:eastAsia="Tahoma" w:cs="Calibri"/>
          <w:sz w:val="24"/>
          <w:szCs w:val="24"/>
        </w:rPr>
      </w:pPr>
      <w:r w:rsidRPr="001414AF">
        <w:rPr>
          <w:rFonts w:eastAsia="Tahoma" w:cs="Calibri"/>
          <w:sz w:val="24"/>
          <w:szCs w:val="24"/>
        </w:rPr>
        <w:t xml:space="preserve">poręczeniach udzielanych przez podmioty, o których mowa w art. 6b ust. 5 pkt 2 ustawy z dnia </w:t>
      </w:r>
      <w:r w:rsidRPr="005B5A9A">
        <w:rPr>
          <w:rFonts w:eastAsia="Tahoma" w:cs="Calibri"/>
          <w:sz w:val="24"/>
          <w:szCs w:val="24"/>
        </w:rPr>
        <w:t>9.11.2000r. o utworzeniu Polskiej Agencji Rozwoju Przedsiębiorczości</w:t>
      </w:r>
      <w:r w:rsidR="00E1450A" w:rsidRPr="005B5A9A">
        <w:rPr>
          <w:rFonts w:eastAsia="Tahoma" w:cs="Calibri"/>
          <w:sz w:val="24"/>
          <w:szCs w:val="24"/>
        </w:rPr>
        <w:t xml:space="preserve"> (</w:t>
      </w:r>
      <w:proofErr w:type="spellStart"/>
      <w:r w:rsidR="00E1450A" w:rsidRPr="005B5A9A">
        <w:rPr>
          <w:rFonts w:eastAsia="Tahoma" w:cs="Calibri"/>
          <w:sz w:val="24"/>
          <w:szCs w:val="24"/>
        </w:rPr>
        <w:t>t.j</w:t>
      </w:r>
      <w:proofErr w:type="spellEnd"/>
      <w:r w:rsidR="00E1450A" w:rsidRPr="005B5A9A">
        <w:rPr>
          <w:rFonts w:eastAsia="Tahoma" w:cs="Calibri"/>
          <w:sz w:val="24"/>
          <w:szCs w:val="24"/>
        </w:rPr>
        <w:t>.</w:t>
      </w:r>
      <w:r w:rsidR="005B5A9A" w:rsidRPr="005B5A9A">
        <w:rPr>
          <w:rFonts w:eastAsia="Tahoma" w:cs="Calibri"/>
          <w:sz w:val="24"/>
          <w:szCs w:val="24"/>
        </w:rPr>
        <w:t xml:space="preserve"> </w:t>
      </w:r>
      <w:r w:rsidR="00E1450A" w:rsidRPr="005B5A9A">
        <w:rPr>
          <w:rFonts w:eastAsia="Tahoma" w:cs="Calibri"/>
          <w:sz w:val="24"/>
          <w:szCs w:val="24"/>
        </w:rPr>
        <w:t>Dz.U.</w:t>
      </w:r>
      <w:r w:rsidR="00E1450A" w:rsidRPr="005B5A9A">
        <w:rPr>
          <w:rFonts w:ascii="Verdana" w:eastAsia="Times New Roman" w:hAnsi="Verdana" w:cs="Times New Roman"/>
          <w:color w:val="FFFFFF"/>
          <w:kern w:val="0"/>
          <w:sz w:val="18"/>
          <w:szCs w:val="18"/>
          <w:lang w:eastAsia="pl-PL"/>
          <w14:ligatures w14:val="none"/>
        </w:rPr>
        <w:t xml:space="preserve"> </w:t>
      </w:r>
      <w:r w:rsidR="00E1450A" w:rsidRPr="005B5A9A">
        <w:rPr>
          <w:rFonts w:eastAsia="Tahoma" w:cs="Calibri"/>
          <w:sz w:val="24"/>
          <w:szCs w:val="24"/>
        </w:rPr>
        <w:t>2025.0.98)</w:t>
      </w:r>
    </w:p>
    <w:p w14:paraId="097B13EC"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1B806E5" w14:textId="3DFE577C"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 xml:space="preserve">Jeżeli Zabezpieczenie będzie wnoszone w formie, o której mowa w pkt 16.4.2 -16.4.5 SWZ, wykonawca przed podpisaniem umowy złoży Zamawiającemu oryginał dokumentu wystawiony na rzecz Zamawiającego. Dokument ten musi zawierać w swojej treści </w:t>
      </w:r>
      <w:r w:rsidRPr="001414AF">
        <w:rPr>
          <w:rFonts w:cs="Calibri"/>
          <w:sz w:val="24"/>
          <w:szCs w:val="24"/>
        </w:rPr>
        <w:lastRenderedPageBreak/>
        <w:t>zobowiązanie gwaranta do nieodwołalnej i bezwarunkowej wypłaty należności, do których zobowiązany jest z tytułu zabezpieczenia należytego wykonania umowy przez wykonawcę oraz roszczeń z tytułu rękojmi za wady i gwarancji, na pierwsze pisemne żądanie Zamawiającego wzywające do zapłaty.</w:t>
      </w:r>
    </w:p>
    <w:p w14:paraId="1BED67F2"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W trakcie realizacji umowy wykonawca może dokonać zmiany formy zabezpieczenia na jedną lub kilka form, o których mowa w pkt 16.4 SWZ.</w:t>
      </w:r>
    </w:p>
    <w:p w14:paraId="7DB95FD7"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Zmiana formy zabezpieczenia jest dokonywana z zachowaniem ciągłości zabezpieczenia i bez zmniejszenia jego wysokości.</w:t>
      </w:r>
    </w:p>
    <w:p w14:paraId="4B9EAC66"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Jeżeli okres realizacji zamówienia jest dłuższy niż rok, zabezpieczenie, za zgodą Zamawiającego, może być tworzone przez potrącenia z należności za częściowo wykonane dostawy, usługi lub roboty budowlane.</w:t>
      </w:r>
    </w:p>
    <w:p w14:paraId="2148911C" w14:textId="25A0FE1F"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W przypadku, o którym mowa w pkt 16.</w:t>
      </w:r>
      <w:r w:rsidR="00A54930">
        <w:rPr>
          <w:rFonts w:cs="Calibri"/>
          <w:sz w:val="24"/>
          <w:szCs w:val="24"/>
        </w:rPr>
        <w:t>9</w:t>
      </w:r>
      <w:r w:rsidRPr="001414AF">
        <w:rPr>
          <w:rFonts w:cs="Calibri"/>
          <w:sz w:val="24"/>
          <w:szCs w:val="24"/>
        </w:rPr>
        <w:t xml:space="preserve"> SWZ, w dniu zawarcia umowy wykonawca jest obowiązany wnieść co najmniej 30% kwoty zabezpieczenia.</w:t>
      </w:r>
    </w:p>
    <w:p w14:paraId="77F3A0A8"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Zamawiający wpłaca kwoty potrącane na rachunek bankowy w tym samym dniu, w którym dokonuje zapłaty faktury.</w:t>
      </w:r>
    </w:p>
    <w:p w14:paraId="586743CB"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W przypadku, o którym mowa w pkt 16.10 SWZ, wniesienie pełnej wysokości zabezpieczenia nie może nastąpić później niż do połowy okresu, na który została zawarta umowa.</w:t>
      </w:r>
    </w:p>
    <w:p w14:paraId="0CA098D8" w14:textId="616EF5CE"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8143EA2"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0BB38E1E"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Wypłata, o której mowa w pkt 16.15 SWZ, następuje nie później niż w ostatnim dniu ważności dotychczasowego zabezpieczenia.</w:t>
      </w:r>
    </w:p>
    <w:p w14:paraId="025FD065" w14:textId="78D8C942"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Zamawiający zwraca zabezpieczenie w terminie 30 dni od dnia wykonania zamówienia i uznania przez Zamawiającego za należycie wykonane.</w:t>
      </w:r>
    </w:p>
    <w:p w14:paraId="30CA6EB6" w14:textId="77777777" w:rsidR="001414AF" w:rsidRPr="001414AF" w:rsidRDefault="001414AF" w:rsidP="00F0580C">
      <w:pPr>
        <w:pStyle w:val="Akapitzlist"/>
        <w:numPr>
          <w:ilvl w:val="1"/>
          <w:numId w:val="1"/>
        </w:numPr>
        <w:tabs>
          <w:tab w:val="left" w:pos="-4680"/>
        </w:tabs>
        <w:suppressAutoHyphens/>
        <w:spacing w:after="0" w:line="360" w:lineRule="auto"/>
        <w:contextualSpacing w:val="0"/>
        <w:jc w:val="both"/>
        <w:rPr>
          <w:rFonts w:eastAsia="Tahoma" w:cs="Calibri"/>
          <w:sz w:val="24"/>
          <w:szCs w:val="24"/>
        </w:rPr>
      </w:pPr>
      <w:r w:rsidRPr="001414AF">
        <w:rPr>
          <w:rFonts w:cs="Calibri"/>
          <w:sz w:val="24"/>
          <w:szCs w:val="24"/>
        </w:rPr>
        <w:t>Zamawiający pozostawia na zabezpieczenie roszczeń z tytułu rękojmi za wady lub gwarancji kwotę 30% zabezpieczenia.</w:t>
      </w:r>
    </w:p>
    <w:p w14:paraId="6106028D" w14:textId="77777777" w:rsidR="001414AF" w:rsidRPr="001414AF" w:rsidRDefault="001414AF" w:rsidP="00F0580C">
      <w:pPr>
        <w:pStyle w:val="Akapitzlist"/>
        <w:numPr>
          <w:ilvl w:val="1"/>
          <w:numId w:val="1"/>
        </w:numPr>
        <w:tabs>
          <w:tab w:val="left" w:pos="-4680"/>
        </w:tabs>
        <w:suppressAutoHyphens/>
        <w:spacing w:after="200" w:line="360" w:lineRule="auto"/>
        <w:contextualSpacing w:val="0"/>
        <w:jc w:val="both"/>
        <w:rPr>
          <w:rFonts w:eastAsia="Tahoma" w:cs="Calibri"/>
          <w:sz w:val="24"/>
          <w:szCs w:val="24"/>
        </w:rPr>
      </w:pPr>
      <w:r w:rsidRPr="001414AF">
        <w:rPr>
          <w:rFonts w:cs="Calibri"/>
          <w:sz w:val="24"/>
          <w:szCs w:val="24"/>
        </w:rPr>
        <w:lastRenderedPageBreak/>
        <w:t>Kwota, o której mowa w pkt 16.18 SWZ, jest zwracana nie później niż w 15 dniu po upływie okresu rękojmi za wady lub gwarancji.</w:t>
      </w:r>
      <w:r w:rsidRPr="001414AF">
        <w:rPr>
          <w:rFonts w:eastAsia="Tahoma" w:cs="Calibri"/>
          <w:sz w:val="24"/>
          <w:szCs w:val="24"/>
        </w:rPr>
        <w:t xml:space="preserve"> </w:t>
      </w:r>
    </w:p>
    <w:p w14:paraId="3F85621D" w14:textId="77777777" w:rsidR="00334AD2" w:rsidRPr="00334AD2" w:rsidRDefault="00334AD2" w:rsidP="00F0580C">
      <w:pPr>
        <w:numPr>
          <w:ilvl w:val="0"/>
          <w:numId w:val="1"/>
        </w:numPr>
        <w:tabs>
          <w:tab w:val="left" w:pos="851"/>
        </w:tabs>
        <w:suppressAutoHyphens/>
        <w:spacing w:before="120" w:after="0" w:line="360" w:lineRule="auto"/>
        <w:jc w:val="both"/>
        <w:textAlignment w:val="baseline"/>
        <w:rPr>
          <w:rFonts w:ascii="Calibri" w:eastAsia="Tahoma" w:hAnsi="Calibri" w:cs="Calibri"/>
          <w:b/>
          <w:bCs/>
          <w:kern w:val="0"/>
          <w:sz w:val="24"/>
          <w:szCs w:val="24"/>
          <w:u w:val="single"/>
          <w14:ligatures w14:val="none"/>
        </w:rPr>
      </w:pPr>
      <w:r w:rsidRPr="00334AD2">
        <w:rPr>
          <w:rFonts w:ascii="Calibri" w:eastAsia="Tahoma" w:hAnsi="Calibri" w:cs="Calibri"/>
          <w:b/>
          <w:bCs/>
          <w:kern w:val="0"/>
          <w:sz w:val="24"/>
          <w:szCs w:val="24"/>
          <w:u w:val="single"/>
          <w14:ligatures w14:val="none"/>
        </w:rPr>
        <w:t>Informacje o formalnościach, jakie powinny zostać dopełnione po wyborze oferty w celu zawarcia umowy w sprawie zamówienia publicznego</w:t>
      </w:r>
    </w:p>
    <w:p w14:paraId="13DBCB50" w14:textId="77777777" w:rsidR="00087C3D" w:rsidRDefault="00334AD2" w:rsidP="00087C3D">
      <w:pPr>
        <w:numPr>
          <w:ilvl w:val="1"/>
          <w:numId w:val="1"/>
        </w:numPr>
        <w:tabs>
          <w:tab w:val="left" w:pos="-4680"/>
          <w:tab w:val="left" w:pos="851"/>
        </w:tabs>
        <w:suppressAutoHyphens/>
        <w:spacing w:before="120" w:after="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Zamawiający zawiera umowę w sprawie zamówienia publicznego w terminie nie krótszym niż</w:t>
      </w:r>
      <w:r w:rsidR="00713BB0">
        <w:rPr>
          <w:rFonts w:ascii="Calibri" w:eastAsia="Calibri" w:hAnsi="Calibri" w:cs="Calibri"/>
          <w:kern w:val="0"/>
          <w:sz w:val="24"/>
          <w:szCs w:val="24"/>
          <w:lang w:val="x-none"/>
          <w14:ligatures w14:val="none"/>
        </w:rPr>
        <w:t xml:space="preserve"> </w:t>
      </w:r>
      <w:r w:rsidRPr="00334AD2">
        <w:rPr>
          <w:rFonts w:ascii="Calibri" w:eastAsia="Calibri" w:hAnsi="Calibri" w:cs="Calibri"/>
          <w:kern w:val="0"/>
          <w:sz w:val="24"/>
          <w:szCs w:val="24"/>
          <w:lang w:val="x-none"/>
          <w14:ligatures w14:val="none"/>
        </w:rPr>
        <w:t xml:space="preserve"> 5 dni od dnia przesłania zawiadomienia o wyborze najkorzystniejszej oferty.</w:t>
      </w:r>
    </w:p>
    <w:p w14:paraId="2334B0A4" w14:textId="77777777" w:rsidR="00087C3D" w:rsidRDefault="00334AD2" w:rsidP="00087C3D">
      <w:pPr>
        <w:numPr>
          <w:ilvl w:val="1"/>
          <w:numId w:val="1"/>
        </w:numPr>
        <w:tabs>
          <w:tab w:val="left" w:pos="-4680"/>
          <w:tab w:val="left" w:pos="851"/>
        </w:tabs>
        <w:suppressAutoHyphens/>
        <w:spacing w:before="120" w:after="0" w:line="360" w:lineRule="auto"/>
        <w:jc w:val="both"/>
        <w:rPr>
          <w:rFonts w:ascii="Calibri" w:eastAsia="Calibri" w:hAnsi="Calibri" w:cs="Calibri"/>
          <w:kern w:val="0"/>
          <w:sz w:val="24"/>
          <w:szCs w:val="24"/>
          <w:lang w:val="x-none"/>
          <w14:ligatures w14:val="none"/>
        </w:rPr>
      </w:pPr>
      <w:r w:rsidRPr="00087C3D">
        <w:rPr>
          <w:rFonts w:ascii="Calibri" w:eastAsia="Calibri" w:hAnsi="Calibri" w:cs="Calibri"/>
          <w:kern w:val="0"/>
          <w:sz w:val="24"/>
          <w:szCs w:val="24"/>
          <w:lang w:val="x-none"/>
          <w14:ligatures w14:val="none"/>
        </w:rPr>
        <w:t>Zamawiający może zawrzeć umowę w sprawie zamówienia publicznego przed upływem terminu, o którym mowa w pkt 1</w:t>
      </w:r>
      <w:r w:rsidRPr="00087C3D">
        <w:rPr>
          <w:rFonts w:ascii="Calibri" w:eastAsia="Calibri" w:hAnsi="Calibri" w:cs="Calibri"/>
          <w:kern w:val="0"/>
          <w:sz w:val="24"/>
          <w:szCs w:val="24"/>
          <w14:ligatures w14:val="none"/>
        </w:rPr>
        <w:t>7</w:t>
      </w:r>
      <w:r w:rsidRPr="00087C3D">
        <w:rPr>
          <w:rFonts w:ascii="Calibri" w:eastAsia="Calibri" w:hAnsi="Calibri" w:cs="Calibri"/>
          <w:kern w:val="0"/>
          <w:sz w:val="24"/>
          <w:szCs w:val="24"/>
          <w:lang w:val="x-none"/>
          <w14:ligatures w14:val="none"/>
        </w:rPr>
        <w:t>.1 jeżeli w postępowaniu o udzielenie zamówienia prowadzonym w trybie podstawowym złożono tylko jedną ofertę.</w:t>
      </w:r>
    </w:p>
    <w:p w14:paraId="58D09E96" w14:textId="601F134F" w:rsidR="00334AD2" w:rsidRPr="00087C3D" w:rsidRDefault="00334AD2" w:rsidP="00087C3D">
      <w:pPr>
        <w:numPr>
          <w:ilvl w:val="1"/>
          <w:numId w:val="1"/>
        </w:numPr>
        <w:tabs>
          <w:tab w:val="left" w:pos="-4680"/>
          <w:tab w:val="left" w:pos="851"/>
        </w:tabs>
        <w:suppressAutoHyphens/>
        <w:spacing w:before="120" w:after="0" w:line="360" w:lineRule="auto"/>
        <w:jc w:val="both"/>
        <w:rPr>
          <w:rFonts w:ascii="Calibri" w:eastAsia="Calibri" w:hAnsi="Calibri" w:cs="Calibri"/>
          <w:kern w:val="0"/>
          <w:sz w:val="24"/>
          <w:szCs w:val="24"/>
          <w:lang w:val="x-none"/>
          <w14:ligatures w14:val="none"/>
        </w:rPr>
      </w:pPr>
      <w:r w:rsidRPr="00087C3D">
        <w:rPr>
          <w:rFonts w:ascii="Calibri" w:eastAsia="Calibri" w:hAnsi="Calibri" w:cs="Calibri"/>
          <w:kern w:val="0"/>
          <w:sz w:val="24"/>
          <w:szCs w:val="24"/>
          <w:lang w:val="x-none"/>
          <w14:ligatures w14:val="none"/>
        </w:rPr>
        <w:t>Wykonawca</w:t>
      </w:r>
      <w:r w:rsidRPr="00087C3D">
        <w:rPr>
          <w:rFonts w:ascii="Calibri" w:eastAsia="Times New Roman" w:hAnsi="Calibri" w:cs="Calibri"/>
          <w:bCs/>
          <w:kern w:val="0"/>
          <w:sz w:val="24"/>
          <w:szCs w:val="24"/>
          <w:lang w:val="x-none"/>
          <w14:ligatures w14:val="none"/>
        </w:rPr>
        <w:t>, którego oferta zostanie wybrana jako najkorzystniejsza, zobowiązany jest nie później niż w dniu wyznaczonym na podpisanie umowy, do dostarczenia do wglądu Zamawiającemu oryginały i do pozostawienia kopii następujących dokumentów:</w:t>
      </w:r>
    </w:p>
    <w:p w14:paraId="5660B53C" w14:textId="77777777" w:rsidR="00334AD2" w:rsidRPr="00334AD2" w:rsidRDefault="00334AD2" w:rsidP="00F0580C">
      <w:pPr>
        <w:numPr>
          <w:ilvl w:val="2"/>
          <w:numId w:val="1"/>
        </w:numPr>
        <w:tabs>
          <w:tab w:val="left" w:pos="-4680"/>
          <w:tab w:val="left" w:pos="851"/>
        </w:tabs>
        <w:suppressAutoHyphens/>
        <w:spacing w:before="120" w:after="0" w:line="360" w:lineRule="auto"/>
        <w:ind w:left="624"/>
        <w:jc w:val="both"/>
        <w:rPr>
          <w:rFonts w:ascii="Calibri" w:eastAsia="Calibri" w:hAnsi="Calibri" w:cs="Calibri"/>
          <w:kern w:val="0"/>
          <w:sz w:val="24"/>
          <w:szCs w:val="24"/>
          <w:lang w:val="x-none"/>
          <w14:ligatures w14:val="none"/>
        </w:rPr>
      </w:pPr>
      <w:r w:rsidRPr="00334AD2">
        <w:rPr>
          <w:rFonts w:ascii="Calibri" w:eastAsia="Times New Roman" w:hAnsi="Calibri" w:cs="Calibri"/>
          <w:kern w:val="0"/>
          <w:sz w:val="24"/>
          <w:szCs w:val="24"/>
          <w:lang w:val="x-none" w:eastAsia="pl-PL"/>
          <w14:ligatures w14:val="none"/>
        </w:rPr>
        <w:t>W przypadku wyboru oferty Wykonawców ubiegających się wspólnie o udzielenie zamówienia – umowy regulującej współpracę tych Wykonawców, o ile Zamawiający tego zażąda.</w:t>
      </w:r>
    </w:p>
    <w:p w14:paraId="5715A958" w14:textId="77777777" w:rsidR="00334AD2" w:rsidRPr="00334AD2" w:rsidRDefault="00334AD2" w:rsidP="00F0580C">
      <w:pPr>
        <w:numPr>
          <w:ilvl w:val="2"/>
          <w:numId w:val="1"/>
        </w:numPr>
        <w:tabs>
          <w:tab w:val="left" w:pos="-4680"/>
          <w:tab w:val="left" w:pos="851"/>
        </w:tabs>
        <w:suppressAutoHyphens/>
        <w:spacing w:before="120" w:after="0" w:line="360" w:lineRule="auto"/>
        <w:ind w:left="624"/>
        <w:jc w:val="both"/>
        <w:rPr>
          <w:rFonts w:ascii="Calibri" w:eastAsia="Times New Roman" w:hAnsi="Calibri" w:cs="Calibri"/>
          <w:kern w:val="0"/>
          <w:sz w:val="24"/>
          <w:szCs w:val="24"/>
          <w:lang w:val="x-none" w:eastAsia="pl-PL"/>
          <w14:ligatures w14:val="none"/>
        </w:rPr>
      </w:pPr>
      <w:r w:rsidRPr="00334AD2">
        <w:rPr>
          <w:rFonts w:ascii="Calibri" w:eastAsia="Times New Roman" w:hAnsi="Calibri" w:cs="Calibri"/>
          <w:bCs/>
          <w:kern w:val="0"/>
          <w:sz w:val="24"/>
          <w:szCs w:val="24"/>
          <w:lang w:val="x-none" w:eastAsia="pl-PL"/>
          <w14:ligatures w14:val="none"/>
        </w:rPr>
        <w:t>W przypadku wyboru oferty Wykonawcy realizującego zamówienie z udziałem podwykonawców – umowy o podwykonawstwo.</w:t>
      </w:r>
    </w:p>
    <w:p w14:paraId="750E7A0B" w14:textId="12C38EF2" w:rsidR="00334AD2" w:rsidRPr="00334AD2" w:rsidRDefault="00334AD2" w:rsidP="00F0580C">
      <w:pPr>
        <w:numPr>
          <w:ilvl w:val="2"/>
          <w:numId w:val="1"/>
        </w:numPr>
        <w:tabs>
          <w:tab w:val="left" w:pos="851"/>
        </w:tabs>
        <w:suppressAutoHyphens/>
        <w:spacing w:before="60" w:after="0" w:line="360" w:lineRule="auto"/>
        <w:ind w:left="624"/>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kern w:val="0"/>
          <w:sz w:val="24"/>
          <w:szCs w:val="24"/>
          <w:lang w:eastAsia="pl-PL"/>
          <w14:ligatures w14:val="none"/>
        </w:rPr>
        <w:t xml:space="preserve">Dokumentów potwierdzających zatrudnienie osób, o </w:t>
      </w:r>
      <w:r w:rsidRPr="00971CAB">
        <w:rPr>
          <w:rFonts w:ascii="Calibri" w:eastAsia="Times New Roman" w:hAnsi="Calibri" w:cs="Calibri"/>
          <w:kern w:val="0"/>
          <w:sz w:val="24"/>
          <w:szCs w:val="24"/>
          <w:lang w:eastAsia="pl-PL"/>
          <w14:ligatures w14:val="none"/>
        </w:rPr>
        <w:t xml:space="preserve">których </w:t>
      </w:r>
      <w:r w:rsidRPr="002912AA">
        <w:rPr>
          <w:rFonts w:ascii="Calibri" w:eastAsia="Times New Roman" w:hAnsi="Calibri" w:cs="Calibri"/>
          <w:kern w:val="0"/>
          <w:sz w:val="24"/>
          <w:szCs w:val="24"/>
          <w:lang w:eastAsia="pl-PL"/>
          <w14:ligatures w14:val="none"/>
        </w:rPr>
        <w:t xml:space="preserve">mowa w § </w:t>
      </w:r>
      <w:r w:rsidR="00AA15D7" w:rsidRPr="002912AA">
        <w:rPr>
          <w:rFonts w:ascii="Calibri" w:eastAsia="Times New Roman" w:hAnsi="Calibri" w:cs="Calibri"/>
          <w:kern w:val="0"/>
          <w:sz w:val="24"/>
          <w:szCs w:val="24"/>
          <w:lang w:eastAsia="pl-PL"/>
          <w14:ligatures w14:val="none"/>
        </w:rPr>
        <w:t>10</w:t>
      </w:r>
      <w:r w:rsidRPr="002912AA">
        <w:rPr>
          <w:rFonts w:ascii="Calibri" w:eastAsia="Times New Roman" w:hAnsi="Calibri" w:cs="Calibri"/>
          <w:kern w:val="0"/>
          <w:sz w:val="24"/>
          <w:szCs w:val="24"/>
          <w:lang w:eastAsia="pl-PL"/>
          <w14:ligatures w14:val="none"/>
        </w:rPr>
        <w:t xml:space="preserve"> ust. 1</w:t>
      </w:r>
      <w:r w:rsidRPr="00971CAB">
        <w:rPr>
          <w:rFonts w:ascii="Calibri" w:eastAsia="Times New Roman" w:hAnsi="Calibri" w:cs="Calibri"/>
          <w:kern w:val="0"/>
          <w:sz w:val="24"/>
          <w:szCs w:val="24"/>
          <w:lang w:eastAsia="pl-PL"/>
          <w14:ligatures w14:val="none"/>
        </w:rPr>
        <w:t xml:space="preserve"> </w:t>
      </w:r>
      <w:r w:rsidRPr="00334AD2">
        <w:rPr>
          <w:rFonts w:ascii="Calibri" w:eastAsia="Times New Roman" w:hAnsi="Calibri" w:cs="Calibri"/>
          <w:kern w:val="0"/>
          <w:sz w:val="24"/>
          <w:szCs w:val="24"/>
          <w:lang w:eastAsia="pl-PL"/>
          <w14:ligatures w14:val="none"/>
        </w:rPr>
        <w:t>Projektowanych Postanowień Umowy.</w:t>
      </w:r>
    </w:p>
    <w:p w14:paraId="09EA87B7" w14:textId="2B8E861C" w:rsidR="0034212C" w:rsidRDefault="00334AD2" w:rsidP="0034212C">
      <w:pPr>
        <w:numPr>
          <w:ilvl w:val="2"/>
          <w:numId w:val="1"/>
        </w:numPr>
        <w:tabs>
          <w:tab w:val="left" w:pos="851"/>
        </w:tabs>
        <w:suppressAutoHyphens/>
        <w:spacing w:before="60" w:after="0" w:line="360" w:lineRule="auto"/>
        <w:ind w:left="624"/>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kern w:val="0"/>
          <w:sz w:val="24"/>
          <w:szCs w:val="24"/>
          <w:lang w:eastAsia="pl-PL"/>
          <w14:ligatures w14:val="none"/>
        </w:rPr>
        <w:t xml:space="preserve">Polisy ubezpieczeniowej lub innego dokumentu potwierdzającego posiadanie ubezpieczenia od odpowiedzialności cywilnej w zakresie prowadzonej działalności związanej z przedmiotem zamówienia na </w:t>
      </w:r>
      <w:r w:rsidRPr="00B06C63">
        <w:rPr>
          <w:rFonts w:ascii="Calibri" w:eastAsia="Times New Roman" w:hAnsi="Calibri" w:cs="Calibri"/>
          <w:kern w:val="0"/>
          <w:sz w:val="24"/>
          <w:szCs w:val="24"/>
          <w:lang w:eastAsia="pl-PL"/>
          <w14:ligatures w14:val="none"/>
        </w:rPr>
        <w:t xml:space="preserve">minimum </w:t>
      </w:r>
      <w:r w:rsidR="00EE1583" w:rsidRPr="00B06C63">
        <w:rPr>
          <w:rFonts w:ascii="Calibri" w:eastAsia="Times New Roman" w:hAnsi="Calibri" w:cs="Calibri"/>
          <w:b/>
          <w:bCs/>
          <w:kern w:val="0"/>
          <w:sz w:val="24"/>
          <w:szCs w:val="24"/>
          <w:lang w:eastAsia="pl-PL"/>
          <w14:ligatures w14:val="none"/>
        </w:rPr>
        <w:t>350</w:t>
      </w:r>
      <w:r w:rsidRPr="00B06C63">
        <w:rPr>
          <w:rFonts w:ascii="Calibri" w:eastAsia="Times New Roman" w:hAnsi="Calibri" w:cs="Calibri"/>
          <w:b/>
          <w:bCs/>
          <w:kern w:val="0"/>
          <w:sz w:val="24"/>
          <w:szCs w:val="24"/>
          <w:lang w:eastAsia="pl-PL"/>
          <w14:ligatures w14:val="none"/>
        </w:rPr>
        <w:t xml:space="preserve"> 000,00 PLN.</w:t>
      </w:r>
      <w:r w:rsidRPr="00B06C63">
        <w:rPr>
          <w:rFonts w:ascii="Calibri" w:eastAsia="Times New Roman" w:hAnsi="Calibri" w:cs="Calibri"/>
          <w:kern w:val="0"/>
          <w:sz w:val="24"/>
          <w:szCs w:val="24"/>
          <w:lang w:eastAsia="pl-PL"/>
          <w14:ligatures w14:val="none"/>
        </w:rPr>
        <w:t xml:space="preserve"> W przypadku</w:t>
      </w:r>
      <w:r w:rsidRPr="00334AD2">
        <w:rPr>
          <w:rFonts w:ascii="Calibri" w:eastAsia="Times New Roman" w:hAnsi="Calibri" w:cs="Calibri"/>
          <w:kern w:val="0"/>
          <w:sz w:val="24"/>
          <w:szCs w:val="24"/>
          <w:lang w:eastAsia="pl-PL"/>
          <w14:ligatures w14:val="none"/>
        </w:rPr>
        <w:t xml:space="preserve"> gdy termin ważności polisy będzie się kończył w trakcie realizacji zamówienia Wykonawca zobowiązuje się do zachowania ciągłości ubezpieczenia.</w:t>
      </w:r>
    </w:p>
    <w:p w14:paraId="7A8DE9FD" w14:textId="120386CA" w:rsidR="0034212C" w:rsidRPr="0034212C" w:rsidRDefault="0034212C" w:rsidP="0034212C">
      <w:pPr>
        <w:numPr>
          <w:ilvl w:val="2"/>
          <w:numId w:val="1"/>
        </w:numPr>
        <w:tabs>
          <w:tab w:val="left" w:pos="851"/>
        </w:tabs>
        <w:suppressAutoHyphens/>
        <w:spacing w:before="60" w:after="0" w:line="360" w:lineRule="auto"/>
        <w:ind w:left="624"/>
        <w:jc w:val="both"/>
        <w:textAlignment w:val="baseline"/>
        <w:rPr>
          <w:rFonts w:ascii="Calibri" w:eastAsia="Times New Roman" w:hAnsi="Calibri" w:cs="Calibri"/>
          <w:b/>
          <w:kern w:val="0"/>
          <w:sz w:val="24"/>
          <w:szCs w:val="24"/>
          <w14:ligatures w14:val="none"/>
        </w:rPr>
      </w:pPr>
      <w:r w:rsidRPr="0034212C">
        <w:rPr>
          <w:rFonts w:eastAsia="Times New Roman" w:cs="Calibri"/>
          <w:sz w:val="24"/>
          <w:szCs w:val="24"/>
          <w:lang w:eastAsia="pl-PL"/>
        </w:rPr>
        <w:t>Dokumentu potwierdzającego wniesienie zabezpieczenia należytego wykonania umowy (oryginał).</w:t>
      </w:r>
    </w:p>
    <w:p w14:paraId="3AAB6C00" w14:textId="77777777" w:rsidR="00334AD2" w:rsidRPr="00334AD2" w:rsidRDefault="00334AD2" w:rsidP="00F0580C">
      <w:pPr>
        <w:numPr>
          <w:ilvl w:val="0"/>
          <w:numId w:val="1"/>
        </w:numPr>
        <w:suppressAutoHyphens/>
        <w:spacing w:before="120" w:after="0" w:line="360" w:lineRule="auto"/>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b/>
          <w:bCs/>
          <w:kern w:val="0"/>
          <w:sz w:val="24"/>
          <w:szCs w:val="24"/>
          <w:u w:val="single"/>
          <w14:ligatures w14:val="none"/>
        </w:rPr>
        <w:t>Postanowienia dodatkowe.</w:t>
      </w:r>
    </w:p>
    <w:p w14:paraId="5D5B1C0E" w14:textId="289D4C64" w:rsidR="00334AD2" w:rsidRPr="00334AD2" w:rsidRDefault="00334AD2" w:rsidP="00334AD2">
      <w:pPr>
        <w:tabs>
          <w:tab w:val="left" w:pos="-4680"/>
        </w:tabs>
        <w:suppressAutoHyphens/>
        <w:spacing w:before="120" w:after="0" w:line="360" w:lineRule="auto"/>
        <w:ind w:left="851"/>
        <w:jc w:val="both"/>
        <w:rPr>
          <w:rFonts w:ascii="Calibri" w:eastAsia="Times New Roman" w:hAnsi="Calibri" w:cs="Calibri"/>
          <w:bCs/>
          <w:kern w:val="0"/>
          <w:sz w:val="24"/>
          <w:szCs w:val="24"/>
          <w14:ligatures w14:val="none"/>
        </w:rPr>
      </w:pPr>
      <w:r w:rsidRPr="00334AD2">
        <w:rPr>
          <w:rFonts w:ascii="Calibri" w:eastAsia="Times New Roman" w:hAnsi="Calibri" w:cs="Calibri"/>
          <w:bCs/>
          <w:kern w:val="0"/>
          <w:sz w:val="24"/>
          <w:szCs w:val="24"/>
          <w14:ligatures w14:val="none"/>
        </w:rPr>
        <w:t>W przypadku</w:t>
      </w:r>
      <w:r w:rsidR="006E008D">
        <w:rPr>
          <w:rFonts w:ascii="Calibri" w:eastAsia="Times New Roman" w:hAnsi="Calibri" w:cs="Calibri"/>
          <w:bCs/>
          <w:kern w:val="0"/>
          <w:sz w:val="24"/>
          <w:szCs w:val="24"/>
          <w14:ligatures w14:val="none"/>
        </w:rPr>
        <w:t xml:space="preserve"> </w:t>
      </w:r>
      <w:r w:rsidRPr="00334AD2">
        <w:rPr>
          <w:rFonts w:ascii="Calibri" w:eastAsia="Times New Roman" w:hAnsi="Calibri" w:cs="Calibri"/>
          <w:bCs/>
          <w:kern w:val="0"/>
          <w:sz w:val="24"/>
          <w:szCs w:val="24"/>
          <w14:ligatures w14:val="none"/>
        </w:rPr>
        <w:t>nieprzedłożenia</w:t>
      </w:r>
      <w:r w:rsidR="006E008D">
        <w:rPr>
          <w:rFonts w:ascii="Calibri" w:eastAsia="Times New Roman" w:hAnsi="Calibri" w:cs="Calibri"/>
          <w:bCs/>
          <w:kern w:val="0"/>
          <w:sz w:val="24"/>
          <w:szCs w:val="24"/>
          <w14:ligatures w14:val="none"/>
        </w:rPr>
        <w:t xml:space="preserve"> </w:t>
      </w:r>
      <w:r w:rsidRPr="00334AD2">
        <w:rPr>
          <w:rFonts w:ascii="Calibri" w:eastAsia="Times New Roman" w:hAnsi="Calibri" w:cs="Calibri"/>
          <w:bCs/>
          <w:kern w:val="0"/>
          <w:sz w:val="24"/>
          <w:szCs w:val="24"/>
          <w14:ligatures w14:val="none"/>
        </w:rPr>
        <w:t xml:space="preserve">przez Wykonawcę wymaganych dokumentów </w:t>
      </w:r>
      <w:r w:rsidRPr="00334AD2">
        <w:rPr>
          <w:rFonts w:ascii="Calibri" w:eastAsia="Times New Roman" w:hAnsi="Calibri" w:cs="Calibri"/>
          <w:bCs/>
          <w:kern w:val="0"/>
          <w:sz w:val="24"/>
          <w:szCs w:val="24"/>
          <w14:ligatures w14:val="none"/>
        </w:rPr>
        <w:br/>
        <w:t xml:space="preserve">w terminie, o którym mowa w pkt 17.3 SWZ umowa nie zostanie zawarta z winy </w:t>
      </w:r>
      <w:r w:rsidRPr="00334AD2">
        <w:rPr>
          <w:rFonts w:ascii="Calibri" w:eastAsia="Times New Roman" w:hAnsi="Calibri" w:cs="Calibri"/>
          <w:bCs/>
          <w:kern w:val="0"/>
          <w:sz w:val="24"/>
          <w:szCs w:val="24"/>
          <w14:ligatures w14:val="none"/>
        </w:rPr>
        <w:lastRenderedPageBreak/>
        <w:t>Wykonawcy, Zamawiający będzie uprawniony do dochodzenia odszkodowania na zasadach ogólnych (za szkodę spowodowaną uchyleniem się od zawarcia umowy).</w:t>
      </w:r>
    </w:p>
    <w:p w14:paraId="0B50400C" w14:textId="77777777" w:rsidR="00334AD2" w:rsidRPr="00334AD2" w:rsidRDefault="00334AD2" w:rsidP="00F0580C">
      <w:pPr>
        <w:numPr>
          <w:ilvl w:val="0"/>
          <w:numId w:val="1"/>
        </w:numPr>
        <w:suppressAutoHyphens/>
        <w:spacing w:before="120" w:after="200" w:line="360" w:lineRule="auto"/>
        <w:ind w:left="567" w:hanging="567"/>
        <w:jc w:val="both"/>
        <w:textAlignment w:val="baseline"/>
        <w:rPr>
          <w:rFonts w:ascii="Calibri" w:eastAsia="Times New Roman" w:hAnsi="Calibri" w:cs="Calibri"/>
          <w:b/>
          <w:kern w:val="0"/>
          <w:sz w:val="24"/>
          <w:szCs w:val="24"/>
          <w:u w:val="single"/>
          <w14:ligatures w14:val="none"/>
        </w:rPr>
      </w:pPr>
      <w:r w:rsidRPr="00334AD2">
        <w:rPr>
          <w:rFonts w:ascii="Calibri" w:eastAsia="Times New Roman" w:hAnsi="Calibri" w:cs="Calibri"/>
          <w:b/>
          <w:kern w:val="0"/>
          <w:sz w:val="24"/>
          <w:szCs w:val="24"/>
          <w:u w:val="single"/>
          <w14:ligatures w14:val="none"/>
        </w:rPr>
        <w:t xml:space="preserve">Postanowienia w zakresie </w:t>
      </w:r>
      <w:r w:rsidRPr="00334AD2">
        <w:rPr>
          <w:rFonts w:ascii="Calibri" w:eastAsia="Times New Roman" w:hAnsi="Calibri" w:cs="Calibri"/>
          <w:b/>
          <w:bCs/>
          <w:kern w:val="0"/>
          <w:sz w:val="24"/>
          <w:szCs w:val="24"/>
          <w:u w:val="single"/>
          <w14:ligatures w14:val="none"/>
        </w:rPr>
        <w:t>podwykonawstwa</w:t>
      </w:r>
    </w:p>
    <w:p w14:paraId="20B5C29C" w14:textId="77777777" w:rsidR="00334AD2" w:rsidRPr="00334AD2" w:rsidRDefault="00334AD2" w:rsidP="00F0580C">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lang w:val="x-none"/>
          <w14:ligatures w14:val="none"/>
        </w:rPr>
      </w:pPr>
      <w:r w:rsidRPr="00334AD2">
        <w:rPr>
          <w:rFonts w:ascii="Calibri" w:eastAsia="Times New Roman" w:hAnsi="Calibri" w:cs="Calibri"/>
          <w:bCs/>
          <w:kern w:val="0"/>
          <w:sz w:val="24"/>
          <w:szCs w:val="24"/>
          <w:lang w:val="x-none"/>
          <w14:ligatures w14:val="none"/>
        </w:rPr>
        <w:t xml:space="preserve">Wykonawca może powierzyć wykonanie części zamówienia podwykonawcy. Zamawiający żąda wskazania przez Wykonawcę w ofercie części zamówienia, których wykonanie zamierza powierzyć Podwykonawcom i podania przez wykonawcę firm podwykonawców, o ile są znane. </w:t>
      </w:r>
    </w:p>
    <w:p w14:paraId="77F7A1A0" w14:textId="77777777" w:rsidR="00334AD2" w:rsidRPr="00334AD2" w:rsidRDefault="00334AD2" w:rsidP="00F0580C">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14:ligatures w14:val="none"/>
        </w:rPr>
      </w:pPr>
      <w:r w:rsidRPr="00334AD2">
        <w:rPr>
          <w:rFonts w:ascii="Calibri" w:eastAsia="Times New Roman" w:hAnsi="Calibri" w:cs="Calibri"/>
          <w:bCs/>
          <w:kern w:val="0"/>
          <w:sz w:val="24"/>
          <w:szCs w:val="24"/>
          <w14:ligatures w14:val="none"/>
        </w:rPr>
        <w:t>Zamawiający nie zastrzega obowiązku osobistego wykonania przez wykonawcę kluczowych części zamówienia.</w:t>
      </w:r>
    </w:p>
    <w:p w14:paraId="720077D9" w14:textId="77777777" w:rsidR="00334AD2" w:rsidRPr="00334AD2" w:rsidRDefault="00334AD2" w:rsidP="00F0580C">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14:ligatures w14:val="none"/>
        </w:rPr>
      </w:pPr>
      <w:r w:rsidRPr="00334AD2">
        <w:rPr>
          <w:rFonts w:ascii="Calibri" w:eastAsia="Times New Roman" w:hAnsi="Calibri" w:cs="Calibri"/>
          <w:bCs/>
          <w:kern w:val="0"/>
          <w:sz w:val="24"/>
          <w:szCs w:val="24"/>
          <w14:ligatures w14:val="none"/>
        </w:rPr>
        <w:t>Jeżeli zmiana albo rezygnacja z Podwykonawcy dotyczy podmiotu, na którego zasoby Wykonawca powoływał się, na zasadach określonych w art. 118 ust.1 ustawy, w celu wykazania warunków udziału w postępowaniu, Wykonawca jest zobowiązany wykazać Zamawiającemu, iż proponowany inny Podwykonawca lub Wykonawca samodzielnie spełnia je w stopniu nie mniejszym niż Podwykonawca, na zasoby którego Wykonawca powoływał się w trakcie postępowania o udzielenie zamówienia.</w:t>
      </w:r>
    </w:p>
    <w:p w14:paraId="5FE9E6E0" w14:textId="4599D533" w:rsidR="00334AD2" w:rsidRPr="00334AD2" w:rsidRDefault="00334AD2" w:rsidP="00F0580C">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14:ligatures w14:val="none"/>
        </w:rPr>
      </w:pPr>
      <w:r w:rsidRPr="00334AD2">
        <w:rPr>
          <w:rFonts w:ascii="Calibri" w:eastAsia="Times New Roman" w:hAnsi="Calibri" w:cs="Calibri"/>
          <w:bCs/>
          <w:kern w:val="0"/>
          <w:sz w:val="24"/>
          <w:szCs w:val="24"/>
          <w14:ligatures w14:val="none"/>
        </w:rPr>
        <w:t>Umowa o podwykonawstwo musi posiadać formę pisemną.</w:t>
      </w:r>
    </w:p>
    <w:p w14:paraId="12758DB7" w14:textId="38D4B3A6" w:rsidR="00334AD2" w:rsidRPr="006E529D" w:rsidRDefault="00334AD2" w:rsidP="00F0580C">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lang w:val="x-none"/>
          <w14:ligatures w14:val="none"/>
        </w:rPr>
      </w:pPr>
      <w:r w:rsidRPr="00334AD2">
        <w:rPr>
          <w:rFonts w:ascii="Calibri" w:eastAsia="Times New Roman" w:hAnsi="Calibri" w:cs="Calibri"/>
          <w:bCs/>
          <w:kern w:val="0"/>
          <w:sz w:val="24"/>
          <w:szCs w:val="24"/>
          <w14:ligatures w14:val="none"/>
        </w:rPr>
        <w:t>Wykonawca jest odpowiedzialny za wady przedmiotu umowy na zasadach uregulowanych przepisami kodeksu</w:t>
      </w:r>
      <w:r w:rsidRPr="00334AD2">
        <w:rPr>
          <w:rFonts w:ascii="Calibri" w:eastAsia="Times New Roman" w:hAnsi="Calibri" w:cs="Calibri"/>
          <w:kern w:val="0"/>
          <w:sz w:val="24"/>
          <w:szCs w:val="24"/>
          <w:lang w:val="x-none"/>
          <w14:ligatures w14:val="none"/>
        </w:rPr>
        <w:t xml:space="preserve"> cywilnego.</w:t>
      </w:r>
    </w:p>
    <w:p w14:paraId="42CA60F9" w14:textId="77777777" w:rsidR="00334AD2" w:rsidRPr="00334AD2" w:rsidRDefault="00334AD2" w:rsidP="00F0580C">
      <w:pPr>
        <w:numPr>
          <w:ilvl w:val="0"/>
          <w:numId w:val="1"/>
        </w:numPr>
        <w:suppressAutoHyphens/>
        <w:spacing w:before="120" w:after="200" w:line="360" w:lineRule="auto"/>
        <w:ind w:left="567" w:hanging="567"/>
        <w:jc w:val="both"/>
        <w:textAlignment w:val="baseline"/>
        <w:rPr>
          <w:rFonts w:ascii="Calibri" w:eastAsia="Times New Roman" w:hAnsi="Calibri" w:cs="Calibri"/>
          <w:b/>
          <w:bCs/>
          <w:kern w:val="0"/>
          <w:sz w:val="24"/>
          <w:szCs w:val="24"/>
          <w:u w:val="single"/>
          <w14:ligatures w14:val="none"/>
        </w:rPr>
      </w:pPr>
      <w:r w:rsidRPr="00334AD2">
        <w:rPr>
          <w:rFonts w:ascii="Calibri" w:eastAsia="Times New Roman" w:hAnsi="Calibri" w:cs="Calibri"/>
          <w:b/>
          <w:bCs/>
          <w:kern w:val="0"/>
          <w:sz w:val="24"/>
          <w:szCs w:val="24"/>
          <w:u w:val="single"/>
          <w14:ligatures w14:val="none"/>
        </w:rPr>
        <w:t xml:space="preserve"> Zmiany umowy</w:t>
      </w:r>
    </w:p>
    <w:p w14:paraId="6DA03C52" w14:textId="3BFBF546" w:rsidR="00C61768" w:rsidRPr="009336D3" w:rsidRDefault="00334AD2" w:rsidP="00F0580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Projektowane Postanowienia Umowy wraz ze zmianami umowy stanowią Rozdział III SWZ. </w:t>
      </w:r>
    </w:p>
    <w:p w14:paraId="699A8889" w14:textId="77777777" w:rsidR="00334AD2" w:rsidRPr="00334AD2" w:rsidRDefault="00334AD2" w:rsidP="00F0580C">
      <w:pPr>
        <w:numPr>
          <w:ilvl w:val="0"/>
          <w:numId w:val="1"/>
        </w:numPr>
        <w:suppressAutoHyphens/>
        <w:spacing w:before="240" w:after="200" w:line="360" w:lineRule="auto"/>
        <w:jc w:val="both"/>
        <w:textAlignment w:val="baseline"/>
        <w:rPr>
          <w:rFonts w:ascii="Calibri" w:eastAsia="Times New Roman" w:hAnsi="Calibri" w:cs="Calibri"/>
          <w:kern w:val="0"/>
          <w:sz w:val="24"/>
          <w:szCs w:val="24"/>
          <w:u w:val="single"/>
          <w14:ligatures w14:val="none"/>
        </w:rPr>
      </w:pPr>
      <w:r w:rsidRPr="00334AD2">
        <w:rPr>
          <w:rFonts w:ascii="Calibri" w:eastAsia="Times New Roman" w:hAnsi="Calibri" w:cs="Calibri"/>
          <w:b/>
          <w:kern w:val="0"/>
          <w:sz w:val="24"/>
          <w:szCs w:val="24"/>
          <w:u w:val="single"/>
          <w14:ligatures w14:val="none"/>
        </w:rPr>
        <w:t>Pouczenie o środkach odwoławczych przysługujących podczas postępowania o udzielenie zamówienia</w:t>
      </w:r>
    </w:p>
    <w:p w14:paraId="6874E614" w14:textId="65D2655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kern w:val="0"/>
          <w:sz w:val="24"/>
          <w:szCs w:val="24"/>
          <w:u w:val="single"/>
          <w14:ligatures w14:val="none"/>
        </w:rPr>
      </w:pPr>
      <w:r w:rsidRPr="00334AD2">
        <w:rPr>
          <w:rFonts w:ascii="Calibri" w:eastAsia="Times New Roman" w:hAnsi="Calibri" w:cs="Calibri"/>
          <w:kern w:val="0"/>
          <w:sz w:val="24"/>
          <w:szCs w:val="24"/>
          <w14:ligatures w14:val="none"/>
        </w:rPr>
        <w:t xml:space="preserve">Środki ochrony prawnej określone są </w:t>
      </w:r>
      <w:r w:rsidRPr="00334AD2">
        <w:rPr>
          <w:rFonts w:ascii="Calibri" w:eastAsia="Times New Roman" w:hAnsi="Calibri" w:cs="Calibri"/>
          <w:b/>
          <w:bCs/>
          <w:kern w:val="0"/>
          <w:sz w:val="24"/>
          <w:szCs w:val="24"/>
          <w14:ligatures w14:val="none"/>
        </w:rPr>
        <w:t xml:space="preserve">w Dziale </w:t>
      </w:r>
      <w:r w:rsidR="00087C3D" w:rsidRPr="00334AD2">
        <w:rPr>
          <w:rFonts w:ascii="Calibri" w:eastAsia="Times New Roman" w:hAnsi="Calibri" w:cs="Calibri"/>
          <w:b/>
          <w:bCs/>
          <w:kern w:val="0"/>
          <w:sz w:val="24"/>
          <w:szCs w:val="24"/>
          <w14:ligatures w14:val="none"/>
        </w:rPr>
        <w:t>IX</w:t>
      </w:r>
      <w:r w:rsidR="00087C3D" w:rsidRPr="00334AD2">
        <w:rPr>
          <w:rFonts w:ascii="Calibri" w:eastAsia="Times New Roman" w:hAnsi="Calibri" w:cs="Calibri"/>
          <w:kern w:val="0"/>
          <w:sz w:val="24"/>
          <w:szCs w:val="24"/>
          <w14:ligatures w14:val="none"/>
        </w:rPr>
        <w:t xml:space="preserve"> ustawy</w:t>
      </w:r>
      <w:r w:rsidRPr="00334AD2">
        <w:rPr>
          <w:rFonts w:ascii="Calibri" w:eastAsia="Times New Roman" w:hAnsi="Calibri" w:cs="Calibri"/>
          <w:kern w:val="0"/>
          <w:sz w:val="24"/>
          <w:szCs w:val="24"/>
          <w14:ligatures w14:val="none"/>
        </w:rPr>
        <w:t xml:space="preserve"> z dnia 11 września 2019 roku Prawo Zamówień Publicznych.</w:t>
      </w:r>
    </w:p>
    <w:p w14:paraId="67AB8633"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kern w:val="0"/>
          <w:sz w:val="24"/>
          <w:szCs w:val="24"/>
          <w:u w:val="single"/>
          <w14:ligatures w14:val="none"/>
        </w:rPr>
      </w:pPr>
      <w:r w:rsidRPr="00334AD2">
        <w:rPr>
          <w:rFonts w:ascii="Calibri" w:eastAsia="Times New Roman" w:hAnsi="Calibri" w:cs="Calibri"/>
          <w:kern w:val="0"/>
          <w:sz w:val="24"/>
          <w:szCs w:val="24"/>
          <w14:ligatures w14:val="none"/>
        </w:rPr>
        <w:t xml:space="preserve">Środki ochrony prawnej przysługują wykonawcy, uczestnikowi konkursu oraz innemu podmiotowi, jeżeli ma lub miał interes w uzyskaniu zamówienia lub nagrody </w:t>
      </w:r>
      <w:r w:rsidRPr="00334AD2">
        <w:rPr>
          <w:rFonts w:ascii="Calibri" w:eastAsia="Times New Roman" w:hAnsi="Calibri" w:cs="Calibri"/>
          <w:kern w:val="0"/>
          <w:sz w:val="24"/>
          <w:szCs w:val="24"/>
          <w14:ligatures w14:val="none"/>
        </w:rPr>
        <w:br/>
        <w:t xml:space="preserve">w konkursie oraz poniósł lub może ponieść szkodę w wyniku naruszenia przez zamawiającego przepisów ustawy </w:t>
      </w:r>
      <w:proofErr w:type="spellStart"/>
      <w:r w:rsidRPr="00334AD2">
        <w:rPr>
          <w:rFonts w:ascii="Calibri" w:eastAsia="Times New Roman" w:hAnsi="Calibri" w:cs="Calibri"/>
          <w:kern w:val="0"/>
          <w:sz w:val="24"/>
          <w:szCs w:val="24"/>
          <w14:ligatures w14:val="none"/>
        </w:rPr>
        <w:t>pzp</w:t>
      </w:r>
      <w:proofErr w:type="spellEnd"/>
      <w:r w:rsidRPr="00334AD2">
        <w:rPr>
          <w:rFonts w:ascii="Calibri" w:eastAsia="Times New Roman" w:hAnsi="Calibri" w:cs="Calibri"/>
          <w:kern w:val="0"/>
          <w:sz w:val="24"/>
          <w:szCs w:val="24"/>
          <w14:ligatures w14:val="none"/>
        </w:rPr>
        <w:t xml:space="preserve">. </w:t>
      </w:r>
    </w:p>
    <w:p w14:paraId="3A4832D0" w14:textId="77777777" w:rsidR="00334AD2" w:rsidRPr="00334AD2" w:rsidRDefault="00334AD2" w:rsidP="00F0580C">
      <w:pPr>
        <w:numPr>
          <w:ilvl w:val="1"/>
          <w:numId w:val="1"/>
        </w:numPr>
        <w:tabs>
          <w:tab w:val="left" w:pos="993"/>
        </w:tabs>
        <w:suppressAutoHyphens/>
        <w:spacing w:after="0" w:line="360" w:lineRule="auto"/>
        <w:jc w:val="both"/>
        <w:textAlignment w:val="baseline"/>
        <w:rPr>
          <w:rFonts w:ascii="Calibri" w:eastAsia="Times New Roman" w:hAnsi="Calibri" w:cs="Calibri"/>
          <w:kern w:val="0"/>
          <w:sz w:val="24"/>
          <w:szCs w:val="24"/>
          <w:u w:val="single"/>
          <w14:ligatures w14:val="none"/>
        </w:rPr>
      </w:pPr>
      <w:r w:rsidRPr="00334AD2">
        <w:rPr>
          <w:rFonts w:ascii="Calibri" w:eastAsia="Times New Roman" w:hAnsi="Calibri" w:cs="Calibri"/>
          <w:kern w:val="0"/>
          <w:sz w:val="24"/>
          <w:szCs w:val="24"/>
          <w14:ligatures w14:val="none"/>
        </w:rPr>
        <w:lastRenderedPageBreak/>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r w:rsidRPr="00334AD2">
        <w:rPr>
          <w:rFonts w:ascii="Calibri" w:eastAsia="Calibri" w:hAnsi="Calibri" w:cs="Calibri"/>
          <w:kern w:val="0"/>
          <w:sz w:val="24"/>
          <w:szCs w:val="24"/>
          <w14:ligatures w14:val="none"/>
        </w:rPr>
        <w:t>.</w:t>
      </w:r>
    </w:p>
    <w:p w14:paraId="5BAB21FC" w14:textId="77777777" w:rsidR="005B1789" w:rsidRPr="00FB071B" w:rsidRDefault="005B1789" w:rsidP="00F0580C">
      <w:pPr>
        <w:numPr>
          <w:ilvl w:val="0"/>
          <w:numId w:val="1"/>
        </w:numPr>
        <w:suppressAutoHyphens/>
        <w:spacing w:before="240" w:after="200" w:line="360" w:lineRule="auto"/>
        <w:jc w:val="both"/>
        <w:textAlignment w:val="baseline"/>
        <w:rPr>
          <w:rFonts w:cstheme="minorHAnsi"/>
          <w:b/>
          <w:sz w:val="24"/>
          <w:szCs w:val="24"/>
          <w:u w:val="single"/>
        </w:rPr>
      </w:pPr>
      <w:r w:rsidRPr="00FB071B">
        <w:rPr>
          <w:rFonts w:cstheme="minorHAnsi"/>
          <w:b/>
          <w:sz w:val="24"/>
          <w:szCs w:val="24"/>
          <w:u w:val="single"/>
        </w:rPr>
        <w:t>Opis części zamówienia, jeżeli zamawiający dopuszcza składanie ofert częściowych</w:t>
      </w:r>
    </w:p>
    <w:p w14:paraId="3373594A" w14:textId="70D4AD19" w:rsidR="005B1789" w:rsidRPr="003E1EEE" w:rsidRDefault="005B1789" w:rsidP="003E1EEE">
      <w:pPr>
        <w:tabs>
          <w:tab w:val="left" w:pos="-4680"/>
        </w:tabs>
        <w:suppressAutoHyphens/>
        <w:spacing w:before="120" w:after="120" w:line="360" w:lineRule="auto"/>
        <w:ind w:left="360"/>
        <w:jc w:val="both"/>
        <w:rPr>
          <w:rFonts w:cstheme="minorHAnsi"/>
          <w:sz w:val="24"/>
          <w:szCs w:val="24"/>
        </w:rPr>
      </w:pPr>
      <w:r w:rsidRPr="00626984">
        <w:rPr>
          <w:rFonts w:cstheme="minorHAnsi"/>
          <w:sz w:val="24"/>
          <w:szCs w:val="24"/>
        </w:rPr>
        <w:t xml:space="preserve">       Zamawiający </w:t>
      </w:r>
      <w:r w:rsidRPr="00626984">
        <w:rPr>
          <w:rFonts w:eastAsia="Times New Roman" w:cstheme="minorHAnsi"/>
          <w:sz w:val="24"/>
          <w:szCs w:val="24"/>
        </w:rPr>
        <w:t>nie dopuszcza składania ofert częściowych.</w:t>
      </w:r>
    </w:p>
    <w:p w14:paraId="0B14FBC5" w14:textId="77777777" w:rsidR="005B1789" w:rsidRPr="00FB071B" w:rsidRDefault="005B1789" w:rsidP="00F0580C">
      <w:pPr>
        <w:numPr>
          <w:ilvl w:val="0"/>
          <w:numId w:val="1"/>
        </w:numPr>
        <w:suppressAutoHyphens/>
        <w:spacing w:before="240" w:after="200" w:line="360" w:lineRule="auto"/>
        <w:jc w:val="both"/>
        <w:textAlignment w:val="baseline"/>
        <w:rPr>
          <w:rFonts w:cstheme="minorHAnsi"/>
          <w:b/>
          <w:sz w:val="24"/>
          <w:szCs w:val="24"/>
          <w:u w:val="single"/>
        </w:rPr>
      </w:pPr>
      <w:r w:rsidRPr="00FB071B">
        <w:rPr>
          <w:rFonts w:cstheme="minorHAnsi"/>
          <w:b/>
          <w:sz w:val="24"/>
          <w:szCs w:val="24"/>
          <w:u w:val="single"/>
        </w:rPr>
        <w:t xml:space="preserve">Informacje dotyczące przeprowadzenia przez wykonawcę wizji lokalnej lub sprawdzenia przez niego dokumentów niezbędnych do realizacji zamówienia, o których mowa w art. 131 ust. 2 </w:t>
      </w:r>
      <w:proofErr w:type="spellStart"/>
      <w:r w:rsidRPr="00FB071B">
        <w:rPr>
          <w:rFonts w:cstheme="minorHAnsi"/>
          <w:b/>
          <w:sz w:val="24"/>
          <w:szCs w:val="24"/>
          <w:u w:val="single"/>
        </w:rPr>
        <w:t>Pzp</w:t>
      </w:r>
      <w:proofErr w:type="spellEnd"/>
      <w:r w:rsidRPr="00FB071B">
        <w:rPr>
          <w:rFonts w:cstheme="minorHAnsi"/>
          <w:b/>
          <w:sz w:val="24"/>
          <w:szCs w:val="24"/>
          <w:u w:val="single"/>
        </w:rPr>
        <w:t xml:space="preserve">, jeżeli zamawiający przewiduje możliwość albo wymaga złożenia oferty po odbyciu wizji lokalnej lub sprawdzeniu tych dokumentów </w:t>
      </w:r>
    </w:p>
    <w:p w14:paraId="4B9AFBB4" w14:textId="48A2F614" w:rsidR="006E008D" w:rsidRPr="00E55059" w:rsidRDefault="00E55059" w:rsidP="00E55059">
      <w:pPr>
        <w:pStyle w:val="Akapitzlist"/>
        <w:suppressAutoHyphens/>
        <w:spacing w:before="240" w:after="200" w:line="360" w:lineRule="auto"/>
        <w:ind w:left="360"/>
        <w:jc w:val="both"/>
        <w:textAlignment w:val="baseline"/>
        <w:rPr>
          <w:rFonts w:cstheme="minorHAnsi"/>
          <w:bCs/>
          <w:sz w:val="24"/>
          <w:szCs w:val="24"/>
        </w:rPr>
      </w:pPr>
      <w:bookmarkStart w:id="4" w:name="_Hlk202862326"/>
      <w:r w:rsidRPr="00E55059">
        <w:rPr>
          <w:rFonts w:cstheme="minorHAnsi"/>
          <w:bCs/>
          <w:sz w:val="24"/>
          <w:szCs w:val="24"/>
        </w:rPr>
        <w:t>Zamawiający nie przewiduje przeprowadzenia wizji.</w:t>
      </w:r>
    </w:p>
    <w:bookmarkEnd w:id="4"/>
    <w:p w14:paraId="1AFD7972" w14:textId="374BA9A6" w:rsidR="005B1789" w:rsidRPr="00F375B4" w:rsidRDefault="005B1789" w:rsidP="00F0580C">
      <w:pPr>
        <w:numPr>
          <w:ilvl w:val="0"/>
          <w:numId w:val="1"/>
        </w:numPr>
        <w:suppressAutoHyphens/>
        <w:spacing w:before="240" w:after="200" w:line="360" w:lineRule="auto"/>
        <w:jc w:val="both"/>
        <w:textAlignment w:val="baseline"/>
        <w:rPr>
          <w:rFonts w:cstheme="minorHAnsi"/>
          <w:b/>
          <w:sz w:val="24"/>
          <w:szCs w:val="24"/>
        </w:rPr>
      </w:pPr>
      <w:r w:rsidRPr="00E22B4F">
        <w:rPr>
          <w:rFonts w:cstheme="minorHAnsi"/>
          <w:b/>
          <w:sz w:val="24"/>
          <w:szCs w:val="24"/>
          <w:u w:val="single"/>
        </w:rPr>
        <w:t>Informacje dotyczące walut obcych, w jakich mogą być prowadzone rozliczenia między zamawiającym a wykonawcą, jeżeli zamawiający przewiduje rozliczenia w walutach obcych</w:t>
      </w:r>
      <w:r w:rsidRPr="00626984">
        <w:rPr>
          <w:rFonts w:cstheme="minorHAnsi"/>
          <w:b/>
          <w:sz w:val="24"/>
          <w:szCs w:val="24"/>
        </w:rPr>
        <w:t xml:space="preserve"> </w:t>
      </w:r>
      <w:r w:rsidRPr="00E22B4F">
        <w:rPr>
          <w:rFonts w:cstheme="minorHAnsi"/>
          <w:bCs/>
          <w:sz w:val="24"/>
          <w:szCs w:val="24"/>
        </w:rPr>
        <w:t>Zamawiający nie przewiduje rozliczeń w walucie obcej</w:t>
      </w:r>
      <w:r w:rsidRPr="00626984">
        <w:rPr>
          <w:rFonts w:cstheme="minorHAnsi"/>
          <w:b/>
          <w:sz w:val="24"/>
          <w:szCs w:val="24"/>
        </w:rPr>
        <w:t>.</w:t>
      </w:r>
    </w:p>
    <w:p w14:paraId="0928C948" w14:textId="77777777" w:rsidR="005B1789" w:rsidRPr="00626984" w:rsidRDefault="005B1789" w:rsidP="00F0580C">
      <w:pPr>
        <w:numPr>
          <w:ilvl w:val="0"/>
          <w:numId w:val="1"/>
        </w:numPr>
        <w:suppressAutoHyphens/>
        <w:spacing w:before="240" w:after="200" w:line="360" w:lineRule="auto"/>
        <w:jc w:val="both"/>
        <w:textAlignment w:val="baseline"/>
        <w:rPr>
          <w:rFonts w:cstheme="minorHAnsi"/>
          <w:sz w:val="24"/>
          <w:szCs w:val="24"/>
        </w:rPr>
      </w:pPr>
      <w:r w:rsidRPr="00166BDC">
        <w:rPr>
          <w:rFonts w:cstheme="minorHAnsi"/>
          <w:b/>
          <w:sz w:val="24"/>
          <w:szCs w:val="24"/>
          <w:u w:val="single"/>
        </w:rPr>
        <w:t>Informacja dotycząca</w:t>
      </w:r>
      <w:r w:rsidRPr="00626984">
        <w:rPr>
          <w:rFonts w:cstheme="minorHAnsi"/>
          <w:b/>
          <w:sz w:val="24"/>
          <w:szCs w:val="24"/>
          <w:u w:val="single"/>
        </w:rPr>
        <w:t xml:space="preserve"> przetwarzania danych osobowych</w:t>
      </w:r>
    </w:p>
    <w:p w14:paraId="7CBE91D7" w14:textId="0BDD5910" w:rsidR="005B1789" w:rsidRPr="00626984" w:rsidRDefault="005B1789" w:rsidP="005B1789">
      <w:pPr>
        <w:pStyle w:val="Default"/>
        <w:spacing w:line="360" w:lineRule="auto"/>
        <w:jc w:val="both"/>
        <w:rPr>
          <w:rFonts w:asciiTheme="minorHAnsi" w:hAnsiTheme="minorHAnsi" w:cstheme="minorHAnsi"/>
        </w:rPr>
      </w:pPr>
      <w:r w:rsidRPr="00626984">
        <w:rPr>
          <w:rFonts w:asciiTheme="minorHAnsi" w:hAnsiTheme="minorHAnsi" w:cstheme="minorHAnsi"/>
          <w:bCs/>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626984">
        <w:rPr>
          <w:rFonts w:asciiTheme="minorHAnsi" w:hAnsiTheme="minorHAnsi" w:cstheme="minorHAnsi"/>
        </w:rPr>
        <w:t>informujemy, że:</w:t>
      </w:r>
    </w:p>
    <w:p w14:paraId="35EDD845" w14:textId="77777777" w:rsidR="005B1789" w:rsidRPr="00626984" w:rsidRDefault="005B1789">
      <w:pPr>
        <w:pStyle w:val="Tekstpodstawowy32"/>
        <w:numPr>
          <w:ilvl w:val="0"/>
          <w:numId w:val="15"/>
        </w:numPr>
        <w:spacing w:line="360" w:lineRule="auto"/>
        <w:rPr>
          <w:rFonts w:asciiTheme="minorHAnsi" w:hAnsiTheme="minorHAnsi" w:cstheme="minorHAnsi"/>
        </w:rPr>
      </w:pPr>
      <w:r w:rsidRPr="00626984">
        <w:rPr>
          <w:rFonts w:asciiTheme="minorHAnsi" w:hAnsiTheme="minorHAnsi" w:cstheme="minorHAnsi"/>
        </w:rPr>
        <w:t xml:space="preserve">administratorem danych zbieranych i przetwarzanych w celu prowadzenia postępowania, zawarcia umowy oraz realizacji umowy jest Burmistrz Wadowic, Urząd Miejski w Wadowicach, Plac Jana Pawła II 23, 34-100 Wadowice, tel. 33 873 18 11, e-mail: </w:t>
      </w:r>
      <w:hyperlink r:id="rId20" w:history="1">
        <w:r w:rsidRPr="00626984">
          <w:rPr>
            <w:rStyle w:val="Hipercze"/>
            <w:rFonts w:asciiTheme="minorHAnsi" w:eastAsia="Arial Unicode MS" w:hAnsiTheme="minorHAnsi" w:cstheme="minorHAnsi"/>
          </w:rPr>
          <w:t>um@wadowice.pl</w:t>
        </w:r>
      </w:hyperlink>
    </w:p>
    <w:p w14:paraId="008EAFF4"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rPr>
        <w:t xml:space="preserve">dane kontaktowe do Inspektora Ochrony Danych: Urząd Miejski w Wadowicach, Pl. Jana Pawła II 23, 34-100 Wadowice, tel. 33 873 18 11, e-mail: </w:t>
      </w:r>
      <w:hyperlink r:id="rId21" w:history="1">
        <w:r w:rsidRPr="00626984">
          <w:rPr>
            <w:rStyle w:val="Hipercze"/>
            <w:rFonts w:asciiTheme="minorHAnsi" w:eastAsia="Arial Unicode MS" w:hAnsiTheme="minorHAnsi" w:cstheme="minorHAnsi"/>
          </w:rPr>
          <w:t>iod@wadowice.pl</w:t>
        </w:r>
      </w:hyperlink>
    </w:p>
    <w:p w14:paraId="7D00D1CB"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 xml:space="preserve">Pani/Pana dane osobowe przetwarzane będą na podstawie art.6 ust.1 </w:t>
      </w:r>
      <w:proofErr w:type="spellStart"/>
      <w:r w:rsidRPr="00626984">
        <w:rPr>
          <w:rFonts w:asciiTheme="minorHAnsi" w:hAnsiTheme="minorHAnsi" w:cstheme="minorHAnsi"/>
          <w:bCs/>
        </w:rPr>
        <w:t>lit.c</w:t>
      </w:r>
      <w:proofErr w:type="spellEnd"/>
      <w:r w:rsidRPr="00626984">
        <w:rPr>
          <w:rFonts w:asciiTheme="minorHAnsi" w:hAnsiTheme="minorHAnsi" w:cstheme="minorHAnsi"/>
          <w:bCs/>
          <w:i/>
        </w:rPr>
        <w:t xml:space="preserve"> </w:t>
      </w:r>
      <w:r w:rsidRPr="00626984">
        <w:rPr>
          <w:rFonts w:asciiTheme="minorHAnsi" w:hAnsiTheme="minorHAnsi" w:cstheme="minorHAnsi"/>
          <w:bCs/>
        </w:rPr>
        <w:t>RODO w celu związanym z postępowaniem o udzielenie zamówienia publicznego;</w:t>
      </w:r>
    </w:p>
    <w:p w14:paraId="237D54C1"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lastRenderedPageBreak/>
        <w:t>odbiorcami danych osobowych będą osoby lub podmioty, którym udostępniona zostanie dokumentacja postępowania w oparciu o art.18 oraz art.74 ustawy z dnia 11 września 2019 r. Prawo zamówień publicznych (Dz.U. z 202</w:t>
      </w:r>
      <w:r>
        <w:rPr>
          <w:rFonts w:asciiTheme="minorHAnsi" w:hAnsiTheme="minorHAnsi" w:cstheme="minorHAnsi"/>
          <w:bCs/>
        </w:rPr>
        <w:t>4</w:t>
      </w:r>
      <w:r w:rsidRPr="00626984">
        <w:rPr>
          <w:rFonts w:asciiTheme="minorHAnsi" w:hAnsiTheme="minorHAnsi" w:cstheme="minorHAnsi"/>
          <w:bCs/>
        </w:rPr>
        <w:t xml:space="preserve"> r. poz.1320), dalej „ustawa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w:t>
      </w:r>
    </w:p>
    <w:p w14:paraId="1A2946CF"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 xml:space="preserve">dane osobowe będą przechowywane, zgodnie z art.78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przez okres 4 lat od dnia zakończenia postępowania o udzielenie zamówienia, a jeżeli czas trwania umowy przekracza 4 lata, okres przechowywania obejmuje cały czas trwania umowy;</w:t>
      </w:r>
    </w:p>
    <w:p w14:paraId="3C8E2CBF" w14:textId="7E67C25F"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 xml:space="preserve">obowiązek podania danych osobowych bezpośrednio Pani/Pana dotyczących jest wymogiem ustawowym określonym w przepisach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xml:space="preserve">, związanym z udziałem w postępowaniu o udzielenie zamówienia publicznego; ewentualne konsekwencje niepodania określonych danych osobowych wynikają z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w:t>
      </w:r>
    </w:p>
    <w:p w14:paraId="3557620C"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w odniesieniu do danych osobowych decyzje nie będą podejmowane w sposób zautomatyzowany, w tym nie będą profilowane, stosowanie do art.22 RODO;</w:t>
      </w:r>
    </w:p>
    <w:p w14:paraId="745924D9"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 xml:space="preserve">w związku z przetwarzaniem danych osobowych przysługują następujące prawa: </w:t>
      </w:r>
    </w:p>
    <w:p w14:paraId="1AE78568" w14:textId="77777777" w:rsidR="005B1789" w:rsidRPr="00626984" w:rsidRDefault="005B1789">
      <w:pPr>
        <w:pStyle w:val="Tekstpodstawowy32"/>
        <w:numPr>
          <w:ilvl w:val="0"/>
          <w:numId w:val="4"/>
        </w:numPr>
        <w:spacing w:line="360" w:lineRule="auto"/>
        <w:rPr>
          <w:rFonts w:asciiTheme="minorHAnsi" w:hAnsiTheme="minorHAnsi" w:cstheme="minorHAnsi"/>
          <w:bCs/>
        </w:rPr>
      </w:pPr>
      <w:r w:rsidRPr="00626984">
        <w:rPr>
          <w:rFonts w:asciiTheme="minorHAnsi" w:hAnsiTheme="minorHAnsi" w:cstheme="minorHAnsi"/>
          <w:bCs/>
        </w:rPr>
        <w:t>prawo dostępu do treści swoich danych (art.15 RODO);</w:t>
      </w:r>
    </w:p>
    <w:p w14:paraId="3EF5A1E6" w14:textId="77777777" w:rsidR="005B1789" w:rsidRPr="00626984" w:rsidRDefault="005B1789">
      <w:pPr>
        <w:pStyle w:val="Tekstpodstawowy32"/>
        <w:numPr>
          <w:ilvl w:val="0"/>
          <w:numId w:val="4"/>
        </w:numPr>
        <w:spacing w:line="360" w:lineRule="auto"/>
        <w:rPr>
          <w:rFonts w:asciiTheme="minorHAnsi" w:hAnsiTheme="minorHAnsi" w:cstheme="minorHAnsi"/>
          <w:bCs/>
        </w:rPr>
      </w:pPr>
      <w:r w:rsidRPr="00626984">
        <w:rPr>
          <w:rFonts w:asciiTheme="minorHAnsi" w:hAnsiTheme="minorHAnsi" w:cstheme="minorHAnsi"/>
          <w:bCs/>
        </w:rPr>
        <w:t xml:space="preserve">prawo do sprostowania swoich danych osobowych (art.16 RODO); jednocześnie skorzystanie z prawa do sprostowania nie może skutkować zmianą wyniku postępowania     o udzielenie zamówienia publicznego ani zmianą postanowień umowy w zakresie niezgodnym z ustawą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xml:space="preserve"> oraz nie może naruszać integralności protokołu oraz jego załączników;</w:t>
      </w:r>
    </w:p>
    <w:p w14:paraId="7050DA74" w14:textId="77777777" w:rsidR="005B1789" w:rsidRPr="00626984" w:rsidRDefault="005B1789">
      <w:pPr>
        <w:pStyle w:val="Tekstpodstawowy32"/>
        <w:numPr>
          <w:ilvl w:val="0"/>
          <w:numId w:val="4"/>
        </w:numPr>
        <w:spacing w:line="360" w:lineRule="auto"/>
        <w:rPr>
          <w:rFonts w:asciiTheme="minorHAnsi" w:hAnsiTheme="minorHAnsi" w:cstheme="minorHAnsi"/>
          <w:bCs/>
        </w:rPr>
      </w:pPr>
      <w:r w:rsidRPr="00626984">
        <w:rPr>
          <w:rFonts w:asciiTheme="minorHAnsi" w:hAnsiTheme="minorHAnsi" w:cstheme="minorHAnsi"/>
          <w:bCs/>
        </w:rPr>
        <w:t xml:space="preserve">prawo żądania od administratora ograniczenia przetwarzania danych osobowych </w:t>
      </w:r>
      <w:r w:rsidRPr="00626984">
        <w:rPr>
          <w:rFonts w:asciiTheme="minorHAnsi" w:hAnsiTheme="minorHAnsi" w:cstheme="minorHAnsi"/>
          <w:bCs/>
        </w:rPr>
        <w:br/>
        <w:t>z zastrzeżeniem przypadków, o których mowa w art.18 ust.2 RODO;</w:t>
      </w:r>
    </w:p>
    <w:p w14:paraId="2F42EE9F" w14:textId="30DA6C29" w:rsidR="00234F40" w:rsidRPr="009010A8" w:rsidRDefault="005B1789" w:rsidP="009010A8">
      <w:pPr>
        <w:pStyle w:val="Tekstpodstawowy32"/>
        <w:numPr>
          <w:ilvl w:val="0"/>
          <w:numId w:val="4"/>
        </w:numPr>
        <w:spacing w:line="360" w:lineRule="auto"/>
        <w:rPr>
          <w:rFonts w:asciiTheme="minorHAnsi" w:hAnsiTheme="minorHAnsi" w:cstheme="minorHAnsi"/>
          <w:bCs/>
          <w:i/>
        </w:rPr>
      </w:pPr>
      <w:r w:rsidRPr="00626984">
        <w:rPr>
          <w:rFonts w:asciiTheme="minorHAnsi" w:hAnsiTheme="minorHAnsi" w:cstheme="minorHAnsi"/>
          <w:bCs/>
        </w:rPr>
        <w:t xml:space="preserve">prawo do wniesienia skargi do Prezesa Urzędu Ochrony Danych Osobowych, </w:t>
      </w:r>
      <w:r w:rsidRPr="00626984">
        <w:rPr>
          <w:rFonts w:asciiTheme="minorHAnsi" w:hAnsiTheme="minorHAnsi" w:cstheme="minorHAnsi"/>
          <w:bCs/>
        </w:rPr>
        <w:br/>
        <w:t xml:space="preserve">ul. </w:t>
      </w:r>
      <w:r w:rsidR="00AC5162">
        <w:rPr>
          <w:rFonts w:asciiTheme="minorHAnsi" w:hAnsiTheme="minorHAnsi" w:cstheme="minorHAnsi"/>
          <w:bCs/>
        </w:rPr>
        <w:t>Moniuszki 1A</w:t>
      </w:r>
      <w:r w:rsidRPr="00626984">
        <w:rPr>
          <w:rFonts w:asciiTheme="minorHAnsi" w:hAnsiTheme="minorHAnsi" w:cstheme="minorHAnsi"/>
          <w:bCs/>
        </w:rPr>
        <w:t>, 00-</w:t>
      </w:r>
      <w:r w:rsidR="00AC5162">
        <w:rPr>
          <w:rFonts w:asciiTheme="minorHAnsi" w:hAnsiTheme="minorHAnsi" w:cstheme="minorHAnsi"/>
          <w:bCs/>
        </w:rPr>
        <w:t>014</w:t>
      </w:r>
      <w:r w:rsidRPr="00626984">
        <w:rPr>
          <w:rFonts w:asciiTheme="minorHAnsi" w:hAnsiTheme="minorHAnsi" w:cstheme="minorHAnsi"/>
          <w:bCs/>
        </w:rPr>
        <w:t xml:space="preserve"> Warszawa, gdy uzna Pani/Pan, że przetwarzanie danych osobowych Pani/Pana dotyczących narusza przepisy RODO (art.77 RODO).</w:t>
      </w:r>
    </w:p>
    <w:p w14:paraId="7E4AC3A5" w14:textId="1DB120C5" w:rsidR="005B1789" w:rsidRPr="00626984" w:rsidRDefault="005B1789" w:rsidP="005B1789">
      <w:pPr>
        <w:spacing w:before="240" w:after="0" w:line="360" w:lineRule="auto"/>
        <w:jc w:val="right"/>
        <w:rPr>
          <w:rFonts w:eastAsia="Times New Roman" w:cstheme="minorHAnsi"/>
          <w:sz w:val="24"/>
          <w:szCs w:val="24"/>
        </w:rPr>
      </w:pPr>
      <w:r w:rsidRPr="00626984">
        <w:rPr>
          <w:rFonts w:eastAsia="Times New Roman" w:cstheme="minorHAnsi"/>
          <w:sz w:val="24"/>
          <w:szCs w:val="24"/>
        </w:rPr>
        <w:t xml:space="preserve">Komisja Przetargowa: </w:t>
      </w:r>
    </w:p>
    <w:p w14:paraId="15407C18" w14:textId="30B836D7" w:rsidR="005B1789" w:rsidRPr="00626984" w:rsidRDefault="005B1789" w:rsidP="005B1789">
      <w:pPr>
        <w:spacing w:before="240" w:after="0" w:line="360" w:lineRule="auto"/>
        <w:jc w:val="right"/>
        <w:rPr>
          <w:rFonts w:eastAsia="Times New Roman" w:cstheme="minorHAnsi"/>
          <w:i/>
          <w:iCs/>
          <w:sz w:val="24"/>
          <w:szCs w:val="24"/>
        </w:rPr>
      </w:pPr>
      <w:r w:rsidRPr="00626984">
        <w:rPr>
          <w:rFonts w:eastAsia="Times New Roman" w:cstheme="minorHAnsi"/>
          <w:sz w:val="24"/>
          <w:szCs w:val="24"/>
        </w:rPr>
        <w:t>………</w:t>
      </w:r>
      <w:r w:rsidR="005B0576">
        <w:rPr>
          <w:rFonts w:eastAsia="Times New Roman" w:cstheme="minorHAnsi"/>
          <w:sz w:val="24"/>
          <w:szCs w:val="24"/>
        </w:rPr>
        <w:t>………….</w:t>
      </w:r>
      <w:r w:rsidRPr="00626984">
        <w:rPr>
          <w:rFonts w:eastAsia="Times New Roman" w:cstheme="minorHAnsi"/>
          <w:sz w:val="24"/>
          <w:szCs w:val="24"/>
        </w:rPr>
        <w:t>………………………………………………………..</w:t>
      </w:r>
    </w:p>
    <w:p w14:paraId="65E54E9A" w14:textId="77777777" w:rsidR="005B1789" w:rsidRPr="00626984" w:rsidRDefault="005B1789" w:rsidP="005B1789">
      <w:pPr>
        <w:suppressAutoHyphens/>
        <w:spacing w:after="0" w:line="360" w:lineRule="auto"/>
        <w:jc w:val="right"/>
        <w:rPr>
          <w:rFonts w:eastAsia="Times New Roman" w:cstheme="minorHAnsi"/>
          <w:sz w:val="24"/>
          <w:szCs w:val="24"/>
        </w:rPr>
      </w:pPr>
      <w:r w:rsidRPr="00626984">
        <w:rPr>
          <w:rFonts w:eastAsia="Times New Roman" w:cstheme="minorHAnsi"/>
          <w:sz w:val="24"/>
          <w:szCs w:val="24"/>
        </w:rPr>
        <w:t xml:space="preserve">Zatwierdził: </w:t>
      </w:r>
    </w:p>
    <w:p w14:paraId="4D1CC420" w14:textId="30498895" w:rsidR="005B1789" w:rsidRPr="00626984" w:rsidRDefault="005B1789" w:rsidP="004B4DEE">
      <w:pPr>
        <w:suppressAutoHyphens/>
        <w:spacing w:after="0" w:line="360" w:lineRule="auto"/>
        <w:jc w:val="right"/>
        <w:rPr>
          <w:rFonts w:eastAsia="Times New Roman" w:cstheme="minorHAnsi"/>
          <w:sz w:val="24"/>
          <w:szCs w:val="24"/>
        </w:rPr>
      </w:pPr>
      <w:r w:rsidRPr="00626984">
        <w:rPr>
          <w:rFonts w:eastAsia="Times New Roman" w:cstheme="minorHAnsi"/>
          <w:sz w:val="24"/>
          <w:szCs w:val="24"/>
        </w:rPr>
        <w:t>----------------------------------</w:t>
      </w:r>
    </w:p>
    <w:p w14:paraId="25D363D9" w14:textId="7BA96E9D" w:rsidR="005B1789" w:rsidRPr="009010A8" w:rsidRDefault="005B1789" w:rsidP="009010A8">
      <w:pPr>
        <w:suppressAutoHyphens/>
        <w:spacing w:after="0" w:line="360" w:lineRule="auto"/>
        <w:jc w:val="right"/>
        <w:rPr>
          <w:rFonts w:eastAsia="Times New Roman" w:cstheme="minorHAnsi"/>
          <w:sz w:val="24"/>
          <w:szCs w:val="24"/>
        </w:rPr>
      </w:pPr>
      <w:r w:rsidRPr="0063596B">
        <w:rPr>
          <w:rFonts w:eastAsia="Times New Roman" w:cstheme="minorHAnsi"/>
          <w:sz w:val="24"/>
          <w:szCs w:val="24"/>
        </w:rPr>
        <w:t xml:space="preserve">Wadowice, </w:t>
      </w:r>
      <w:r w:rsidR="009010A8">
        <w:rPr>
          <w:rFonts w:eastAsia="Times New Roman" w:cstheme="minorHAnsi"/>
          <w:sz w:val="24"/>
          <w:szCs w:val="24"/>
        </w:rPr>
        <w:t>10</w:t>
      </w:r>
      <w:r w:rsidR="00322759" w:rsidRPr="00776770">
        <w:rPr>
          <w:rFonts w:eastAsia="Times New Roman" w:cstheme="minorHAnsi"/>
          <w:sz w:val="24"/>
          <w:szCs w:val="24"/>
        </w:rPr>
        <w:t>.</w:t>
      </w:r>
      <w:r w:rsidRPr="00776770">
        <w:rPr>
          <w:rFonts w:eastAsia="Times New Roman" w:cstheme="minorHAnsi"/>
          <w:sz w:val="24"/>
          <w:szCs w:val="24"/>
        </w:rPr>
        <w:t>0</w:t>
      </w:r>
      <w:r w:rsidR="00474392" w:rsidRPr="00776770">
        <w:rPr>
          <w:rFonts w:eastAsia="Times New Roman" w:cstheme="minorHAnsi"/>
          <w:sz w:val="24"/>
          <w:szCs w:val="24"/>
        </w:rPr>
        <w:t>4</w:t>
      </w:r>
      <w:r w:rsidRPr="00776770">
        <w:rPr>
          <w:rFonts w:eastAsia="Times New Roman" w:cstheme="minorHAnsi"/>
          <w:sz w:val="24"/>
          <w:szCs w:val="24"/>
        </w:rPr>
        <w:t>.202</w:t>
      </w:r>
      <w:r w:rsidR="00F26EC0" w:rsidRPr="00776770">
        <w:rPr>
          <w:rFonts w:eastAsia="Times New Roman" w:cstheme="minorHAnsi"/>
          <w:sz w:val="24"/>
          <w:szCs w:val="24"/>
        </w:rPr>
        <w:t>6</w:t>
      </w:r>
      <w:r w:rsidRPr="0063596B">
        <w:rPr>
          <w:rFonts w:eastAsia="Times New Roman" w:cstheme="minorHAnsi"/>
          <w:sz w:val="24"/>
          <w:szCs w:val="24"/>
        </w:rPr>
        <w:t xml:space="preserve"> r</w:t>
      </w:r>
      <w:r w:rsidR="004B4DEE" w:rsidRPr="0063596B">
        <w:rPr>
          <w:rFonts w:eastAsia="Times New Roman" w:cstheme="minorHAnsi"/>
          <w:sz w:val="24"/>
          <w:szCs w:val="24"/>
        </w:rPr>
        <w:t>.</w:t>
      </w:r>
    </w:p>
    <w:sectPr w:rsidR="005B1789" w:rsidRPr="009010A8" w:rsidSect="00E7132C">
      <w:headerReference w:type="default" r:id="rId22"/>
      <w:footerReference w:type="default" r:id="rId23"/>
      <w:pgSz w:w="11906" w:h="16838" w:code="9"/>
      <w:pgMar w:top="1304" w:right="1247" w:bottom="1304" w:left="1247"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7685" w14:textId="77777777" w:rsidR="006A2243" w:rsidRDefault="006A2243" w:rsidP="00334AD2">
      <w:pPr>
        <w:spacing w:after="0" w:line="240" w:lineRule="auto"/>
      </w:pPr>
      <w:r>
        <w:separator/>
      </w:r>
    </w:p>
  </w:endnote>
  <w:endnote w:type="continuationSeparator" w:id="0">
    <w:p w14:paraId="629880A9" w14:textId="77777777" w:rsidR="006A2243" w:rsidRDefault="006A2243" w:rsidP="00334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Arial Unicode MS"/>
    <w:charset w:val="80"/>
    <w:family w:val="auto"/>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02D28" w14:textId="77777777" w:rsidR="00C502BD" w:rsidRDefault="0058396F">
    <w:pPr>
      <w:pStyle w:val="Stopka"/>
      <w:ind w:right="360"/>
      <w:rPr>
        <w:rFonts w:ascii="Verdana" w:hAnsi="Verdana" w:cs="Verdana"/>
        <w:sz w:val="14"/>
        <w:szCs w:val="14"/>
      </w:rPr>
    </w:pPr>
    <w:r>
      <w:rPr>
        <w:noProof/>
      </w:rPr>
      <mc:AlternateContent>
        <mc:Choice Requires="wps">
          <w:drawing>
            <wp:anchor distT="0" distB="0" distL="114300" distR="114300" simplePos="0" relativeHeight="251660288" behindDoc="0" locked="0" layoutInCell="1" allowOverlap="1" wp14:anchorId="3D3392B4" wp14:editId="7E8FEB3D">
              <wp:simplePos x="0" y="0"/>
              <wp:positionH relativeFrom="column">
                <wp:posOffset>457200</wp:posOffset>
              </wp:positionH>
              <wp:positionV relativeFrom="paragraph">
                <wp:posOffset>80010</wp:posOffset>
              </wp:positionV>
              <wp:extent cx="4953000" cy="345440"/>
              <wp:effectExtent l="0" t="0" r="0" b="0"/>
              <wp:wrapNone/>
              <wp:docPr id="4"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FD376" w14:textId="77777777" w:rsidR="00C502BD" w:rsidRDefault="00C502BD">
                          <w:pPr>
                            <w:jc w:val="center"/>
                            <w:rPr>
                              <w:rFonts w:ascii="Verdana" w:hAnsi="Verdana" w:cs="Verdana"/>
                              <w:i/>
                              <w:iCs/>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392B4" id="_x0000_t202" coordsize="21600,21600" o:spt="202" path="m,l,21600r21600,l21600,xe">
              <v:stroke joinstyle="miter"/>
              <v:path gradientshapeok="t" o:connecttype="rect"/>
            </v:shapetype>
            <v:shape id="Pole tekstowe 3" o:spid="_x0000_s1026" type="#_x0000_t202" style="position:absolute;margin-left:36pt;margin-top:6.3pt;width:390pt;height: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" filled="f" stroked="f">
              <v:textbox>
                <w:txbxContent>
                  <w:p w14:paraId="482FD376" w14:textId="77777777" w:rsidR="00C502BD" w:rsidRDefault="00C502BD">
                    <w:pPr>
                      <w:jc w:val="center"/>
                      <w:rPr>
                        <w:rFonts w:ascii="Verdana" w:hAnsi="Verdana" w:cs="Verdana"/>
                        <w:i/>
                        <w:iCs/>
                        <w:sz w:val="14"/>
                        <w:szCs w:val="14"/>
                      </w:rPr>
                    </w:pPr>
                  </w:p>
                </w:txbxContent>
              </v:textbox>
            </v:shape>
          </w:pict>
        </mc:Fallback>
      </mc:AlternateContent>
    </w:r>
    <w:r>
      <w:rPr>
        <w:noProof/>
      </w:rPr>
      <mc:AlternateContent>
        <mc:Choice Requires="wps">
          <w:drawing>
            <wp:anchor distT="4294967293" distB="4294967293" distL="114300" distR="114300" simplePos="0" relativeHeight="251659264" behindDoc="0" locked="0" layoutInCell="1" allowOverlap="1" wp14:anchorId="724079EB" wp14:editId="2E9228D4">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85B71" id="Łącznik prostoliniowy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sidRPr="001D2682">
      <w:rPr>
        <w:rFonts w:ascii="Times New Roman" w:hAnsi="Times New Roman"/>
        <w:noProof/>
        <w:lang w:val="pl-PL"/>
      </w:rPr>
      <w:drawing>
        <wp:inline distT="0" distB="0" distL="0" distR="0" wp14:anchorId="38351B9E" wp14:editId="687144A1">
          <wp:extent cx="342900" cy="428625"/>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28625"/>
                  </a:xfrm>
                  <a:prstGeom prst="rect">
                    <a:avLst/>
                  </a:prstGeom>
                  <a:noFill/>
                  <a:ln>
                    <a:noFill/>
                  </a:ln>
                </pic:spPr>
              </pic:pic>
            </a:graphicData>
          </a:graphic>
        </wp:inline>
      </w:drawing>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Pr>
        <w:rStyle w:val="Numerstrony"/>
        <w:rFonts w:eastAsia="Arial Unicode MS"/>
        <w:noProof/>
        <w:sz w:val="14"/>
        <w:szCs w:val="14"/>
      </w:rPr>
      <w:t>22</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Pr>
        <w:rStyle w:val="Numerstrony"/>
        <w:rFonts w:eastAsia="Arial Unicode MS"/>
        <w:noProof/>
        <w:sz w:val="14"/>
        <w:szCs w:val="14"/>
      </w:rPr>
      <w:t>29</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82485" w14:textId="77777777" w:rsidR="006A2243" w:rsidRDefault="006A2243" w:rsidP="00334AD2">
      <w:pPr>
        <w:spacing w:after="0" w:line="240" w:lineRule="auto"/>
      </w:pPr>
      <w:r>
        <w:separator/>
      </w:r>
    </w:p>
  </w:footnote>
  <w:footnote w:type="continuationSeparator" w:id="0">
    <w:p w14:paraId="1323B1CE" w14:textId="77777777" w:rsidR="006A2243" w:rsidRDefault="006A2243" w:rsidP="00334A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F452" w14:textId="0E258108" w:rsidR="00C502BD" w:rsidRPr="005E1AC5" w:rsidRDefault="0058396F" w:rsidP="0058396F">
    <w:pPr>
      <w:keepNext/>
      <w:spacing w:after="0"/>
      <w:jc w:val="center"/>
      <w:outlineLvl w:val="0"/>
      <w:rPr>
        <w:rFonts w:eastAsia="Times New Roman" w:cs="Calibri"/>
        <w:b/>
        <w:bCs/>
        <w:sz w:val="20"/>
        <w:szCs w:val="20"/>
        <w:u w:val="single"/>
        <w:lang w:eastAsia="pl-PL"/>
      </w:rPr>
    </w:pPr>
    <w:bookmarkStart w:id="5" w:name="_Hlk161145280"/>
    <w:bookmarkStart w:id="6" w:name="_Hlk161145281"/>
    <w:r w:rsidRPr="005E1AC5">
      <w:rPr>
        <w:rFonts w:cs="Calibri"/>
        <w:sz w:val="20"/>
        <w:szCs w:val="20"/>
      </w:rPr>
      <w:t xml:space="preserve">Specyfikacja Warunków Zamówienia nr </w:t>
    </w:r>
    <w:r w:rsidRPr="005E1AC5">
      <w:rPr>
        <w:rStyle w:val="Domylnaczcionkaakapitu1"/>
        <w:color w:val="000000"/>
        <w:sz w:val="20"/>
        <w:szCs w:val="20"/>
      </w:rPr>
      <w:t>I.271</w:t>
    </w:r>
    <w:r w:rsidR="00EE6E43" w:rsidRPr="005E1AC5">
      <w:rPr>
        <w:rStyle w:val="Domylnaczcionkaakapitu1"/>
        <w:color w:val="000000"/>
        <w:sz w:val="20"/>
        <w:szCs w:val="20"/>
      </w:rPr>
      <w:t>.</w:t>
    </w:r>
    <w:r w:rsidR="00E76762">
      <w:rPr>
        <w:rStyle w:val="Domylnaczcionkaakapitu1"/>
        <w:color w:val="000000"/>
        <w:sz w:val="20"/>
        <w:szCs w:val="20"/>
      </w:rPr>
      <w:t>24</w:t>
    </w:r>
    <w:r w:rsidRPr="005E1AC5">
      <w:rPr>
        <w:rStyle w:val="Domylnaczcionkaakapitu1"/>
        <w:color w:val="000000"/>
        <w:sz w:val="20"/>
        <w:szCs w:val="20"/>
      </w:rPr>
      <w:t>.202</w:t>
    </w:r>
    <w:r w:rsidR="00E76762">
      <w:rPr>
        <w:rStyle w:val="Domylnaczcionkaakapitu1"/>
        <w:color w:val="000000"/>
        <w:sz w:val="20"/>
        <w:szCs w:val="20"/>
      </w:rPr>
      <w:t>6</w:t>
    </w:r>
    <w:r w:rsidRPr="005E1AC5">
      <w:rPr>
        <w:rStyle w:val="Domylnaczcionkaakapitu1"/>
        <w:color w:val="000000"/>
        <w:sz w:val="20"/>
        <w:szCs w:val="20"/>
      </w:rPr>
      <w:t xml:space="preserve"> </w:t>
    </w:r>
    <w:r w:rsidRPr="005E1AC5">
      <w:rPr>
        <w:rFonts w:eastAsia="Times New Roman" w:cs="Calibri"/>
        <w:sz w:val="20"/>
        <w:szCs w:val="20"/>
      </w:rPr>
      <w:t>pn</w:t>
    </w:r>
    <w:r w:rsidRPr="005E1AC5">
      <w:rPr>
        <w:rFonts w:eastAsia="Times New Roman" w:cstheme="minorHAnsi"/>
        <w:sz w:val="20"/>
        <w:szCs w:val="20"/>
      </w:rPr>
      <w:t xml:space="preserve">. </w:t>
    </w:r>
    <w:bookmarkEnd w:id="5"/>
    <w:bookmarkEnd w:id="6"/>
    <w:r w:rsidRPr="005E1AC5">
      <w:rPr>
        <w:rFonts w:eastAsia="Times New Roman" w:cstheme="minorHAnsi"/>
        <w:b/>
        <w:bCs/>
        <w:sz w:val="20"/>
        <w:szCs w:val="20"/>
        <w:lang w:eastAsia="pl-PL"/>
      </w:rPr>
      <w:t>„</w:t>
    </w:r>
    <w:r w:rsidR="00E76762" w:rsidRPr="00E76762">
      <w:rPr>
        <w:rFonts w:cstheme="minorHAnsi"/>
        <w:b/>
        <w:bCs/>
        <w:sz w:val="20"/>
        <w:szCs w:val="20"/>
      </w:rPr>
      <w:t>Rozbudowa cmentarza komunalnego w Wadowicach – etap II</w:t>
    </w:r>
    <w:r w:rsidR="006A12A8" w:rsidRPr="005E1AC5">
      <w:rPr>
        <w:rFonts w:cstheme="minorHAnsi"/>
        <w:b/>
        <w:bCs/>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1"/>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7"/>
    <w:multiLevelType w:val="multilevel"/>
    <w:tmpl w:val="F8322EA4"/>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rFonts w:ascii="Montserrat" w:hAnsi="Montserrat" w:hint="default"/>
        <w:b w:val="0"/>
        <w:i w:val="0"/>
        <w:sz w:val="20"/>
        <w:szCs w:val="2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216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FF7183"/>
    <w:multiLevelType w:val="multilevel"/>
    <w:tmpl w:val="DA2EC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20A5B3B"/>
    <w:multiLevelType w:val="hybridMultilevel"/>
    <w:tmpl w:val="44A499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3076051"/>
    <w:multiLevelType w:val="hybridMultilevel"/>
    <w:tmpl w:val="ADFE5CEE"/>
    <w:lvl w:ilvl="0" w:tplc="04150001">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 w15:restartNumberingAfterBreak="0">
    <w:nsid w:val="038F2906"/>
    <w:multiLevelType w:val="multilevel"/>
    <w:tmpl w:val="294A69A2"/>
    <w:lvl w:ilvl="0">
      <w:start w:val="6"/>
      <w:numFmt w:val="decimal"/>
      <w:lvlText w:val="%1"/>
      <w:lvlJc w:val="left"/>
      <w:pPr>
        <w:ind w:left="420" w:hanging="420"/>
      </w:pPr>
      <w:rPr>
        <w:rFonts w:eastAsia="Calibri" w:hint="default"/>
        <w:color w:val="222222"/>
      </w:rPr>
    </w:lvl>
    <w:lvl w:ilvl="1">
      <w:start w:val="10"/>
      <w:numFmt w:val="decimal"/>
      <w:lvlText w:val="%1.%2"/>
      <w:lvlJc w:val="left"/>
      <w:pPr>
        <w:ind w:left="852" w:hanging="420"/>
      </w:pPr>
      <w:rPr>
        <w:rFonts w:eastAsia="Calibri" w:hint="default"/>
        <w:color w:val="222222"/>
      </w:rPr>
    </w:lvl>
    <w:lvl w:ilvl="2">
      <w:start w:val="1"/>
      <w:numFmt w:val="decimal"/>
      <w:lvlText w:val="%1.%2.%3"/>
      <w:lvlJc w:val="left"/>
      <w:pPr>
        <w:ind w:left="1584" w:hanging="720"/>
      </w:pPr>
      <w:rPr>
        <w:rFonts w:eastAsia="Calibri" w:hint="default"/>
        <w:color w:val="222222"/>
      </w:rPr>
    </w:lvl>
    <w:lvl w:ilvl="3">
      <w:start w:val="1"/>
      <w:numFmt w:val="decimal"/>
      <w:lvlText w:val="%1.%2.%3.%4"/>
      <w:lvlJc w:val="left"/>
      <w:pPr>
        <w:ind w:left="2016" w:hanging="720"/>
      </w:pPr>
      <w:rPr>
        <w:rFonts w:eastAsia="Calibri" w:hint="default"/>
        <w:color w:val="222222"/>
      </w:rPr>
    </w:lvl>
    <w:lvl w:ilvl="4">
      <w:start w:val="1"/>
      <w:numFmt w:val="decimal"/>
      <w:lvlText w:val="%1.%2.%3.%4.%5"/>
      <w:lvlJc w:val="left"/>
      <w:pPr>
        <w:ind w:left="2808" w:hanging="1080"/>
      </w:pPr>
      <w:rPr>
        <w:rFonts w:eastAsia="Calibri" w:hint="default"/>
        <w:color w:val="222222"/>
      </w:rPr>
    </w:lvl>
    <w:lvl w:ilvl="5">
      <w:start w:val="1"/>
      <w:numFmt w:val="decimal"/>
      <w:lvlText w:val="%1.%2.%3.%4.%5.%6"/>
      <w:lvlJc w:val="left"/>
      <w:pPr>
        <w:ind w:left="3240" w:hanging="1080"/>
      </w:pPr>
      <w:rPr>
        <w:rFonts w:eastAsia="Calibri" w:hint="default"/>
        <w:color w:val="222222"/>
      </w:rPr>
    </w:lvl>
    <w:lvl w:ilvl="6">
      <w:start w:val="1"/>
      <w:numFmt w:val="decimal"/>
      <w:lvlText w:val="%1.%2.%3.%4.%5.%6.%7"/>
      <w:lvlJc w:val="left"/>
      <w:pPr>
        <w:ind w:left="4032" w:hanging="1440"/>
      </w:pPr>
      <w:rPr>
        <w:rFonts w:eastAsia="Calibri" w:hint="default"/>
        <w:color w:val="222222"/>
      </w:rPr>
    </w:lvl>
    <w:lvl w:ilvl="7">
      <w:start w:val="1"/>
      <w:numFmt w:val="decimal"/>
      <w:lvlText w:val="%1.%2.%3.%4.%5.%6.%7.%8"/>
      <w:lvlJc w:val="left"/>
      <w:pPr>
        <w:ind w:left="4464" w:hanging="1440"/>
      </w:pPr>
      <w:rPr>
        <w:rFonts w:eastAsia="Calibri" w:hint="default"/>
        <w:color w:val="222222"/>
      </w:rPr>
    </w:lvl>
    <w:lvl w:ilvl="8">
      <w:start w:val="1"/>
      <w:numFmt w:val="decimal"/>
      <w:lvlText w:val="%1.%2.%3.%4.%5.%6.%7.%8.%9"/>
      <w:lvlJc w:val="left"/>
      <w:pPr>
        <w:ind w:left="5256" w:hanging="1800"/>
      </w:pPr>
      <w:rPr>
        <w:rFonts w:eastAsia="Calibri" w:hint="default"/>
        <w:color w:val="222222"/>
      </w:rPr>
    </w:lvl>
  </w:abstractNum>
  <w:abstractNum w:abstractNumId="8" w15:restartNumberingAfterBreak="0">
    <w:nsid w:val="06AC2BF7"/>
    <w:multiLevelType w:val="hybridMultilevel"/>
    <w:tmpl w:val="3C0A9FD8"/>
    <w:lvl w:ilvl="0" w:tplc="04150001">
      <w:start w:val="1"/>
      <w:numFmt w:val="bullet"/>
      <w:lvlText w:val=""/>
      <w:lvlJc w:val="left"/>
      <w:pPr>
        <w:ind w:left="720" w:hanging="360"/>
      </w:pPr>
      <w:rPr>
        <w:rFonts w:ascii="Symbol" w:hAnsi="Symbol" w:hint="default"/>
      </w:rPr>
    </w:lvl>
    <w:lvl w:ilvl="1" w:tplc="B6FA3C82">
      <w:start w:val="1"/>
      <w:numFmt w:val="bullet"/>
      <w:pStyle w:val="koczylasS"/>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78A6A1D"/>
    <w:multiLevelType w:val="hybridMultilevel"/>
    <w:tmpl w:val="33A4936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0B5B5C7C"/>
    <w:multiLevelType w:val="hybridMultilevel"/>
    <w:tmpl w:val="789C67A2"/>
    <w:lvl w:ilvl="0" w:tplc="38768A48">
      <w:start w:val="1"/>
      <w:numFmt w:val="decimal"/>
      <w:lvlText w:val="%1)"/>
      <w:lvlJc w:val="left"/>
      <w:pPr>
        <w:ind w:left="1211" w:hanging="360"/>
      </w:pPr>
      <w:rPr>
        <w:rFonts w:asciiTheme="minorHAnsi" w:eastAsia="Calibri" w:hAnsiTheme="minorHAnsi" w:cstheme="minorHAnsi"/>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0BAD1040"/>
    <w:multiLevelType w:val="hybridMultilevel"/>
    <w:tmpl w:val="C85E56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0F2B2884"/>
    <w:multiLevelType w:val="multilevel"/>
    <w:tmpl w:val="1E3C4BD6"/>
    <w:lvl w:ilvl="0">
      <w:start w:val="4"/>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FE21250"/>
    <w:multiLevelType w:val="hybridMultilevel"/>
    <w:tmpl w:val="2F948958"/>
    <w:lvl w:ilvl="0" w:tplc="44A84D5C">
      <w:start w:val="1"/>
      <w:numFmt w:val="lowerLetter"/>
      <w:lvlText w:val="%1)"/>
      <w:lvlJc w:val="left"/>
      <w:pPr>
        <w:ind w:left="791" w:hanging="360"/>
      </w:pPr>
      <w:rPr>
        <w:rFonts w:hint="default"/>
      </w:r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4" w15:restartNumberingAfterBreak="0">
    <w:nsid w:val="13584AC2"/>
    <w:multiLevelType w:val="hybridMultilevel"/>
    <w:tmpl w:val="2B68BA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DC1D37"/>
    <w:multiLevelType w:val="hybridMultilevel"/>
    <w:tmpl w:val="EE7A82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455485C"/>
    <w:multiLevelType w:val="multilevel"/>
    <w:tmpl w:val="7270A2A0"/>
    <w:lvl w:ilvl="0">
      <w:start w:val="4"/>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7FE2D19"/>
    <w:multiLevelType w:val="multilevel"/>
    <w:tmpl w:val="B6BCD2B8"/>
    <w:lvl w:ilvl="0">
      <w:start w:val="4"/>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1A5F52CB"/>
    <w:multiLevelType w:val="hybridMultilevel"/>
    <w:tmpl w:val="02B431E4"/>
    <w:lvl w:ilvl="0" w:tplc="770C8D94">
      <w:start w:val="1"/>
      <w:numFmt w:val="lowerLetter"/>
      <w:lvlText w:val="%1)"/>
      <w:lvlJc w:val="left"/>
      <w:pPr>
        <w:ind w:left="1146" w:hanging="360"/>
      </w:pPr>
      <w:rPr>
        <w:rFonts w:ascii="Arial" w:eastAsia="Times New Roman" w:hAnsi="Arial" w:cs="Arial"/>
        <w:i w:val="0"/>
        <w:iCs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1"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2" w15:restartNumberingAfterBreak="0">
    <w:nsid w:val="294E4C07"/>
    <w:multiLevelType w:val="multilevel"/>
    <w:tmpl w:val="B842647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3F6199"/>
    <w:multiLevelType w:val="multilevel"/>
    <w:tmpl w:val="FB00EE68"/>
    <w:lvl w:ilvl="0">
      <w:start w:val="6"/>
      <w:numFmt w:val="decimal"/>
      <w:lvlText w:val="%1"/>
      <w:lvlJc w:val="left"/>
      <w:pPr>
        <w:ind w:left="660" w:hanging="660"/>
      </w:pPr>
      <w:rPr>
        <w:rFonts w:eastAsia="Times New Roman" w:hint="default"/>
        <w:color w:val="auto"/>
      </w:rPr>
    </w:lvl>
    <w:lvl w:ilvl="1">
      <w:start w:val="2"/>
      <w:numFmt w:val="decimal"/>
      <w:lvlText w:val="%1.%2"/>
      <w:lvlJc w:val="left"/>
      <w:pPr>
        <w:ind w:left="660" w:hanging="660"/>
      </w:pPr>
      <w:rPr>
        <w:rFonts w:eastAsia="Times New Roman" w:hint="default"/>
        <w:color w:val="auto"/>
      </w:rPr>
    </w:lvl>
    <w:lvl w:ilvl="2">
      <w:start w:val="4"/>
      <w:numFmt w:val="decimal"/>
      <w:lvlText w:val="%1.%2.%3"/>
      <w:lvlJc w:val="left"/>
      <w:pPr>
        <w:ind w:left="720" w:hanging="720"/>
      </w:pPr>
      <w:rPr>
        <w:rFonts w:eastAsia="Times New Roman" w:hint="default"/>
        <w:color w:val="auto"/>
      </w:rPr>
    </w:lvl>
    <w:lvl w:ilvl="3">
      <w:start w:val="2"/>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4" w15:restartNumberingAfterBreak="0">
    <w:nsid w:val="2B145B67"/>
    <w:multiLevelType w:val="hybridMultilevel"/>
    <w:tmpl w:val="381E54BE"/>
    <w:lvl w:ilvl="0" w:tplc="F104C702">
      <w:start w:val="2"/>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F883FEF"/>
    <w:multiLevelType w:val="multilevel"/>
    <w:tmpl w:val="DCD457A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A30F99"/>
    <w:multiLevelType w:val="multilevel"/>
    <w:tmpl w:val="A7E4664A"/>
    <w:lvl w:ilvl="0">
      <w:start w:val="1"/>
      <w:numFmt w:val="decimal"/>
      <w:lvlText w:val="%1."/>
      <w:lvlJc w:val="left"/>
      <w:pPr>
        <w:ind w:left="360" w:hanging="360"/>
      </w:pPr>
      <w:rPr>
        <w:b w:val="0"/>
        <w:bCs w:val="0"/>
      </w:rPr>
    </w:lvl>
    <w:lvl w:ilvl="1">
      <w:start w:val="1"/>
      <w:numFmt w:val="decimal"/>
      <w:lvlText w:val="%1.%2."/>
      <w:lvlJc w:val="left"/>
      <w:pPr>
        <w:ind w:left="792" w:hanging="432"/>
      </w:pPr>
      <w:rPr>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224950"/>
    <w:multiLevelType w:val="multilevel"/>
    <w:tmpl w:val="560EAFFC"/>
    <w:lvl w:ilvl="0">
      <w:start w:val="1"/>
      <w:numFmt w:val="decimal"/>
      <w:lvlText w:val="%1."/>
      <w:lvlJc w:val="left"/>
      <w:pPr>
        <w:ind w:left="502" w:hanging="360"/>
      </w:pPr>
      <w:rPr>
        <w:rFonts w:hint="default"/>
        <w:b/>
        <w:bCs/>
      </w:rPr>
    </w:lvl>
    <w:lvl w:ilvl="1">
      <w:start w:val="1"/>
      <w:numFmt w:val="decimal"/>
      <w:lvlText w:val="%1.%2."/>
      <w:lvlJc w:val="left"/>
      <w:pPr>
        <w:ind w:left="432" w:hanging="432"/>
      </w:pPr>
      <w:rPr>
        <w:rFonts w:hint="default"/>
        <w:b w:val="0"/>
        <w:i w:val="0"/>
        <w:iCs w:val="0"/>
        <w:color w:val="auto"/>
      </w:rPr>
    </w:lvl>
    <w:lvl w:ilvl="2">
      <w:start w:val="1"/>
      <w:numFmt w:val="decimal"/>
      <w:lvlText w:val="%1.%2.%3."/>
      <w:lvlJc w:val="left"/>
      <w:pPr>
        <w:ind w:left="929" w:hanging="504"/>
      </w:pPr>
      <w:rPr>
        <w:b w:val="0"/>
        <w:color w:val="auto"/>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72C5D53"/>
    <w:multiLevelType w:val="multilevel"/>
    <w:tmpl w:val="CA28F82E"/>
    <w:lvl w:ilvl="0">
      <w:start w:val="1"/>
      <w:numFmt w:val="decimal"/>
      <w:lvlText w:val="%1)"/>
      <w:lvlJc w:val="left"/>
      <w:pPr>
        <w:ind w:left="1152" w:hanging="360"/>
      </w:pPr>
      <w:rPr>
        <w:rFonts w:asciiTheme="minorHAnsi" w:eastAsiaTheme="minorHAnsi" w:hAnsiTheme="minorHAnsi" w:cstheme="minorHAnsi"/>
      </w:rPr>
    </w:lvl>
    <w:lvl w:ilvl="1">
      <w:start w:val="2"/>
      <w:numFmt w:val="decimal"/>
      <w:isLgl/>
      <w:lvlText w:val="%1.%2."/>
      <w:lvlJc w:val="left"/>
      <w:pPr>
        <w:ind w:left="961" w:hanging="660"/>
      </w:pPr>
      <w:rPr>
        <w:rFonts w:hint="default"/>
        <w:b/>
      </w:rPr>
    </w:lvl>
    <w:lvl w:ilvl="2">
      <w:start w:val="4"/>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9" w15:restartNumberingAfterBreak="0">
    <w:nsid w:val="37F8653C"/>
    <w:multiLevelType w:val="multilevel"/>
    <w:tmpl w:val="7E48352C"/>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lowerLetter"/>
      <w:lvlText w:val="%4)"/>
      <w:lvlJc w:val="left"/>
      <w:pPr>
        <w:ind w:left="1429" w:hanging="720"/>
      </w:pPr>
      <w:rPr>
        <w:rFonts w:asciiTheme="minorHAnsi" w:eastAsia="Times New Roman" w:hAnsiTheme="minorHAnsi" w:cstheme="minorHAnsi"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380A1EF6"/>
    <w:multiLevelType w:val="hybridMultilevel"/>
    <w:tmpl w:val="316A12E6"/>
    <w:lvl w:ilvl="0" w:tplc="4D46F26C">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61627580">
      <w:numFmt w:val="bullet"/>
      <w:lvlText w:val=""/>
      <w:lvlJc w:val="left"/>
      <w:pPr>
        <w:ind w:left="2340" w:hanging="360"/>
      </w:pPr>
      <w:rPr>
        <w:rFonts w:ascii="Montserrat" w:eastAsia="Times New Roman" w:hAnsi="Montserrat"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671CB6"/>
    <w:multiLevelType w:val="hybridMultilevel"/>
    <w:tmpl w:val="4D24F7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456C7B7B"/>
    <w:multiLevelType w:val="hybridMultilevel"/>
    <w:tmpl w:val="A7E0AF4C"/>
    <w:lvl w:ilvl="0" w:tplc="69CAC618">
      <w:start w:val="1"/>
      <w:numFmt w:val="bullet"/>
      <w:lvlText w:val=""/>
      <w:lvlJc w:val="left"/>
      <w:pPr>
        <w:ind w:left="720" w:hanging="360"/>
      </w:pPr>
      <w:rPr>
        <w:rFonts w:ascii="Symbol" w:hAnsi="Symbol"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C0769EB"/>
    <w:multiLevelType w:val="multilevel"/>
    <w:tmpl w:val="5864831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4" w15:restartNumberingAfterBreak="0">
    <w:nsid w:val="50EC2136"/>
    <w:multiLevelType w:val="multilevel"/>
    <w:tmpl w:val="B47A3C78"/>
    <w:lvl w:ilvl="0">
      <w:start w:val="14"/>
      <w:numFmt w:val="decimal"/>
      <w:lvlText w:val="%1"/>
      <w:lvlJc w:val="left"/>
      <w:pPr>
        <w:ind w:left="420" w:hanging="420"/>
      </w:pPr>
      <w:rPr>
        <w:rFonts w:hint="default"/>
        <w:b/>
      </w:rPr>
    </w:lvl>
    <w:lvl w:ilvl="1">
      <w:start w:val="7"/>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53145B7E"/>
    <w:multiLevelType w:val="multilevel"/>
    <w:tmpl w:val="691CD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1173FD"/>
    <w:multiLevelType w:val="multilevel"/>
    <w:tmpl w:val="2358448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7" w15:restartNumberingAfterBreak="0">
    <w:nsid w:val="61FF42B6"/>
    <w:multiLevelType w:val="multilevel"/>
    <w:tmpl w:val="22B0395A"/>
    <w:lvl w:ilvl="0">
      <w:start w:val="1"/>
      <w:numFmt w:val="lowerLetter"/>
      <w:lvlText w:val="%1)"/>
      <w:lvlJc w:val="left"/>
      <w:pPr>
        <w:ind w:left="365" w:hanging="360"/>
      </w:pPr>
      <w:rPr>
        <w:rFonts w:ascii="Calibri" w:eastAsia="Times New Roman" w:hAnsi="Calibri" w:cs="Calibri" w:hint="default"/>
        <w:b w:val="0"/>
        <w:bCs/>
      </w:rPr>
    </w:lvl>
    <w:lvl w:ilvl="1">
      <w:start w:val="1"/>
      <w:numFmt w:val="decimal"/>
      <w:lvlText w:val="%2."/>
      <w:lvlJc w:val="left"/>
      <w:pPr>
        <w:ind w:left="725" w:hanging="360"/>
      </w:pPr>
    </w:lvl>
    <w:lvl w:ilvl="2">
      <w:start w:val="1"/>
      <w:numFmt w:val="decimal"/>
      <w:lvlText w:val="%1.%2.%3."/>
      <w:lvlJc w:val="left"/>
      <w:pPr>
        <w:ind w:left="1229" w:hanging="504"/>
      </w:pPr>
    </w:lvl>
    <w:lvl w:ilvl="3">
      <w:start w:val="1"/>
      <w:numFmt w:val="decimal"/>
      <w:lvlText w:val="%1.%2.%3.%4."/>
      <w:lvlJc w:val="left"/>
      <w:pPr>
        <w:ind w:left="1733" w:hanging="648"/>
      </w:p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38" w15:restartNumberingAfterBreak="0">
    <w:nsid w:val="627445D0"/>
    <w:multiLevelType w:val="multilevel"/>
    <w:tmpl w:val="DD605A76"/>
    <w:lvl w:ilvl="0">
      <w:start w:val="4"/>
      <w:numFmt w:val="decimal"/>
      <w:lvlText w:val="%1"/>
      <w:lvlJc w:val="left"/>
      <w:pPr>
        <w:ind w:left="600" w:hanging="600"/>
      </w:pPr>
      <w:rPr>
        <w:rFonts w:hint="default"/>
      </w:rPr>
    </w:lvl>
    <w:lvl w:ilvl="1">
      <w:start w:val="14"/>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3A57713"/>
    <w:multiLevelType w:val="hybridMultilevel"/>
    <w:tmpl w:val="CBB67E9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6EA5782D"/>
    <w:multiLevelType w:val="hybridMultilevel"/>
    <w:tmpl w:val="CF267F2A"/>
    <w:lvl w:ilvl="0" w:tplc="04150005">
      <w:start w:val="1"/>
      <w:numFmt w:val="bullet"/>
      <w:lvlText w:val=""/>
      <w:lvlJc w:val="left"/>
      <w:pPr>
        <w:ind w:left="1064" w:hanging="360"/>
      </w:pPr>
      <w:rPr>
        <w:rFonts w:ascii="Wingdings" w:hAnsi="Wingdings" w:hint="default"/>
      </w:rPr>
    </w:lvl>
    <w:lvl w:ilvl="1" w:tplc="04150003" w:tentative="1">
      <w:start w:val="1"/>
      <w:numFmt w:val="bullet"/>
      <w:lvlText w:val="o"/>
      <w:lvlJc w:val="left"/>
      <w:pPr>
        <w:ind w:left="1784" w:hanging="360"/>
      </w:pPr>
      <w:rPr>
        <w:rFonts w:ascii="Courier New" w:hAnsi="Courier New" w:cs="Courier New" w:hint="default"/>
      </w:rPr>
    </w:lvl>
    <w:lvl w:ilvl="2" w:tplc="04150005" w:tentative="1">
      <w:start w:val="1"/>
      <w:numFmt w:val="bullet"/>
      <w:lvlText w:val=""/>
      <w:lvlJc w:val="left"/>
      <w:pPr>
        <w:ind w:left="2504" w:hanging="360"/>
      </w:pPr>
      <w:rPr>
        <w:rFonts w:ascii="Wingdings" w:hAnsi="Wingdings" w:hint="default"/>
      </w:rPr>
    </w:lvl>
    <w:lvl w:ilvl="3" w:tplc="04150001" w:tentative="1">
      <w:start w:val="1"/>
      <w:numFmt w:val="bullet"/>
      <w:lvlText w:val=""/>
      <w:lvlJc w:val="left"/>
      <w:pPr>
        <w:ind w:left="3224" w:hanging="360"/>
      </w:pPr>
      <w:rPr>
        <w:rFonts w:ascii="Symbol" w:hAnsi="Symbol" w:hint="default"/>
      </w:rPr>
    </w:lvl>
    <w:lvl w:ilvl="4" w:tplc="04150003" w:tentative="1">
      <w:start w:val="1"/>
      <w:numFmt w:val="bullet"/>
      <w:lvlText w:val="o"/>
      <w:lvlJc w:val="left"/>
      <w:pPr>
        <w:ind w:left="3944" w:hanging="360"/>
      </w:pPr>
      <w:rPr>
        <w:rFonts w:ascii="Courier New" w:hAnsi="Courier New" w:cs="Courier New" w:hint="default"/>
      </w:rPr>
    </w:lvl>
    <w:lvl w:ilvl="5" w:tplc="04150005" w:tentative="1">
      <w:start w:val="1"/>
      <w:numFmt w:val="bullet"/>
      <w:lvlText w:val=""/>
      <w:lvlJc w:val="left"/>
      <w:pPr>
        <w:ind w:left="4664" w:hanging="360"/>
      </w:pPr>
      <w:rPr>
        <w:rFonts w:ascii="Wingdings" w:hAnsi="Wingdings" w:hint="default"/>
      </w:rPr>
    </w:lvl>
    <w:lvl w:ilvl="6" w:tplc="04150001" w:tentative="1">
      <w:start w:val="1"/>
      <w:numFmt w:val="bullet"/>
      <w:lvlText w:val=""/>
      <w:lvlJc w:val="left"/>
      <w:pPr>
        <w:ind w:left="5384" w:hanging="360"/>
      </w:pPr>
      <w:rPr>
        <w:rFonts w:ascii="Symbol" w:hAnsi="Symbol" w:hint="default"/>
      </w:rPr>
    </w:lvl>
    <w:lvl w:ilvl="7" w:tplc="04150003" w:tentative="1">
      <w:start w:val="1"/>
      <w:numFmt w:val="bullet"/>
      <w:lvlText w:val="o"/>
      <w:lvlJc w:val="left"/>
      <w:pPr>
        <w:ind w:left="6104" w:hanging="360"/>
      </w:pPr>
      <w:rPr>
        <w:rFonts w:ascii="Courier New" w:hAnsi="Courier New" w:cs="Courier New" w:hint="default"/>
      </w:rPr>
    </w:lvl>
    <w:lvl w:ilvl="8" w:tplc="04150005" w:tentative="1">
      <w:start w:val="1"/>
      <w:numFmt w:val="bullet"/>
      <w:lvlText w:val=""/>
      <w:lvlJc w:val="left"/>
      <w:pPr>
        <w:ind w:left="6824" w:hanging="360"/>
      </w:pPr>
      <w:rPr>
        <w:rFonts w:ascii="Wingdings" w:hAnsi="Wingdings" w:hint="default"/>
      </w:rPr>
    </w:lvl>
  </w:abstractNum>
  <w:abstractNum w:abstractNumId="41" w15:restartNumberingAfterBreak="0">
    <w:nsid w:val="71755857"/>
    <w:multiLevelType w:val="hybridMultilevel"/>
    <w:tmpl w:val="B5A869F2"/>
    <w:lvl w:ilvl="0" w:tplc="200252E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330217"/>
    <w:multiLevelType w:val="multilevel"/>
    <w:tmpl w:val="A57E50A4"/>
    <w:lvl w:ilvl="0">
      <w:start w:val="4"/>
      <w:numFmt w:val="decimal"/>
      <w:lvlText w:val="%1"/>
      <w:lvlJc w:val="left"/>
      <w:pPr>
        <w:ind w:left="360" w:hanging="360"/>
      </w:pPr>
      <w:rPr>
        <w:rFonts w:asciiTheme="minorHAnsi" w:hAnsiTheme="minorHAnsi" w:hint="default"/>
      </w:rPr>
    </w:lvl>
    <w:lvl w:ilvl="1">
      <w:start w:val="3"/>
      <w:numFmt w:val="decimal"/>
      <w:lvlText w:val="%1.%2"/>
      <w:lvlJc w:val="left"/>
      <w:pPr>
        <w:ind w:left="360" w:hanging="360"/>
      </w:pPr>
      <w:rPr>
        <w:rFonts w:asciiTheme="minorHAnsi" w:hAnsiTheme="minorHAnsi" w:hint="default"/>
      </w:rPr>
    </w:lvl>
    <w:lvl w:ilvl="2">
      <w:start w:val="1"/>
      <w:numFmt w:val="decimal"/>
      <w:lvlText w:val="%1.%2.%3"/>
      <w:lvlJc w:val="left"/>
      <w:pPr>
        <w:ind w:left="2302" w:hanging="720"/>
      </w:pPr>
      <w:rPr>
        <w:rFonts w:asciiTheme="minorHAnsi" w:hAnsiTheme="minorHAnsi" w:hint="default"/>
      </w:rPr>
    </w:lvl>
    <w:lvl w:ilvl="3">
      <w:start w:val="1"/>
      <w:numFmt w:val="decimal"/>
      <w:lvlText w:val="%1.%2.%3.%4"/>
      <w:lvlJc w:val="left"/>
      <w:pPr>
        <w:ind w:left="3093" w:hanging="720"/>
      </w:pPr>
      <w:rPr>
        <w:rFonts w:asciiTheme="minorHAnsi" w:hAnsiTheme="minorHAnsi" w:hint="default"/>
      </w:rPr>
    </w:lvl>
    <w:lvl w:ilvl="4">
      <w:start w:val="1"/>
      <w:numFmt w:val="decimal"/>
      <w:lvlText w:val="%1.%2.%3.%4.%5"/>
      <w:lvlJc w:val="left"/>
      <w:pPr>
        <w:ind w:left="4244" w:hanging="1080"/>
      </w:pPr>
      <w:rPr>
        <w:rFonts w:asciiTheme="minorHAnsi" w:hAnsiTheme="minorHAnsi" w:hint="default"/>
      </w:rPr>
    </w:lvl>
    <w:lvl w:ilvl="5">
      <w:start w:val="1"/>
      <w:numFmt w:val="decimal"/>
      <w:lvlText w:val="%1.%2.%3.%4.%5.%6"/>
      <w:lvlJc w:val="left"/>
      <w:pPr>
        <w:ind w:left="5035" w:hanging="1080"/>
      </w:pPr>
      <w:rPr>
        <w:rFonts w:asciiTheme="minorHAnsi" w:hAnsiTheme="minorHAnsi" w:hint="default"/>
      </w:rPr>
    </w:lvl>
    <w:lvl w:ilvl="6">
      <w:start w:val="1"/>
      <w:numFmt w:val="decimal"/>
      <w:lvlText w:val="%1.%2.%3.%4.%5.%6.%7"/>
      <w:lvlJc w:val="left"/>
      <w:pPr>
        <w:ind w:left="6186" w:hanging="1440"/>
      </w:pPr>
      <w:rPr>
        <w:rFonts w:asciiTheme="minorHAnsi" w:hAnsiTheme="minorHAnsi" w:hint="default"/>
      </w:rPr>
    </w:lvl>
    <w:lvl w:ilvl="7">
      <w:start w:val="1"/>
      <w:numFmt w:val="decimal"/>
      <w:lvlText w:val="%1.%2.%3.%4.%5.%6.%7.%8"/>
      <w:lvlJc w:val="left"/>
      <w:pPr>
        <w:ind w:left="6977" w:hanging="1440"/>
      </w:pPr>
      <w:rPr>
        <w:rFonts w:asciiTheme="minorHAnsi" w:hAnsiTheme="minorHAnsi" w:hint="default"/>
      </w:rPr>
    </w:lvl>
    <w:lvl w:ilvl="8">
      <w:start w:val="1"/>
      <w:numFmt w:val="decimal"/>
      <w:lvlText w:val="%1.%2.%3.%4.%5.%6.%7.%8.%9"/>
      <w:lvlJc w:val="left"/>
      <w:pPr>
        <w:ind w:left="8128" w:hanging="1800"/>
      </w:pPr>
      <w:rPr>
        <w:rFonts w:asciiTheme="minorHAnsi" w:hAnsiTheme="minorHAnsi" w:hint="default"/>
      </w:rPr>
    </w:lvl>
  </w:abstractNum>
  <w:abstractNum w:abstractNumId="43" w15:restartNumberingAfterBreak="0">
    <w:nsid w:val="7950454B"/>
    <w:multiLevelType w:val="multilevel"/>
    <w:tmpl w:val="0F989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645A6F"/>
    <w:multiLevelType w:val="hybridMultilevel"/>
    <w:tmpl w:val="6054F144"/>
    <w:lvl w:ilvl="0" w:tplc="04150005">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5" w15:restartNumberingAfterBreak="0">
    <w:nsid w:val="7DCB392A"/>
    <w:multiLevelType w:val="hybridMultilevel"/>
    <w:tmpl w:val="9C9A52B6"/>
    <w:lvl w:ilvl="0" w:tplc="0A722E96">
      <w:start w:val="1"/>
      <w:numFmt w:val="lowerLetter"/>
      <w:lvlText w:val="%1)"/>
      <w:lvlJc w:val="left"/>
      <w:pPr>
        <w:ind w:left="1216" w:hanging="360"/>
      </w:pPr>
      <w:rPr>
        <w:rFonts w:hint="default"/>
      </w:rPr>
    </w:lvl>
    <w:lvl w:ilvl="1" w:tplc="04150019">
      <w:start w:val="1"/>
      <w:numFmt w:val="lowerLetter"/>
      <w:lvlText w:val="%2."/>
      <w:lvlJc w:val="left"/>
      <w:pPr>
        <w:ind w:left="1936" w:hanging="360"/>
      </w:pPr>
    </w:lvl>
    <w:lvl w:ilvl="2" w:tplc="0415001B">
      <w:start w:val="1"/>
      <w:numFmt w:val="lowerRoman"/>
      <w:lvlText w:val="%3."/>
      <w:lvlJc w:val="right"/>
      <w:pPr>
        <w:ind w:left="2656" w:hanging="180"/>
      </w:pPr>
    </w:lvl>
    <w:lvl w:ilvl="3" w:tplc="0415000F">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46" w15:restartNumberingAfterBreak="0">
    <w:nsid w:val="7F104B6F"/>
    <w:multiLevelType w:val="multilevel"/>
    <w:tmpl w:val="4C1C2CFC"/>
    <w:lvl w:ilvl="0">
      <w:start w:val="4"/>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1819749">
    <w:abstractNumId w:val="27"/>
  </w:num>
  <w:num w:numId="2" w16cid:durableId="1852716427">
    <w:abstractNumId w:val="33"/>
  </w:num>
  <w:num w:numId="3" w16cid:durableId="1585533946">
    <w:abstractNumId w:val="20"/>
  </w:num>
  <w:num w:numId="4" w16cid:durableId="2143577293">
    <w:abstractNumId w:val="19"/>
  </w:num>
  <w:num w:numId="5" w16cid:durableId="1376196555">
    <w:abstractNumId w:val="37"/>
  </w:num>
  <w:num w:numId="6" w16cid:durableId="33315218">
    <w:abstractNumId w:val="17"/>
  </w:num>
  <w:num w:numId="7" w16cid:durableId="57870117">
    <w:abstractNumId w:val="4"/>
  </w:num>
  <w:num w:numId="8" w16cid:durableId="1262183686">
    <w:abstractNumId w:val="45"/>
  </w:num>
  <w:num w:numId="9" w16cid:durableId="319431381">
    <w:abstractNumId w:val="1"/>
  </w:num>
  <w:num w:numId="10" w16cid:durableId="1506943667">
    <w:abstractNumId w:val="0"/>
  </w:num>
  <w:num w:numId="11" w16cid:durableId="1034647993">
    <w:abstractNumId w:val="21"/>
  </w:num>
  <w:num w:numId="12" w16cid:durableId="1642685906">
    <w:abstractNumId w:val="10"/>
  </w:num>
  <w:num w:numId="13" w16cid:durableId="865018619">
    <w:abstractNumId w:val="28"/>
  </w:num>
  <w:num w:numId="14" w16cid:durableId="659314157">
    <w:abstractNumId w:val="29"/>
  </w:num>
  <w:num w:numId="15" w16cid:durableId="1270746047">
    <w:abstractNumId w:val="14"/>
  </w:num>
  <w:num w:numId="16" w16cid:durableId="1018850606">
    <w:abstractNumId w:val="44"/>
  </w:num>
  <w:num w:numId="17" w16cid:durableId="227234536">
    <w:abstractNumId w:val="40"/>
  </w:num>
  <w:num w:numId="18" w16cid:durableId="104010527">
    <w:abstractNumId w:val="24"/>
  </w:num>
  <w:num w:numId="19" w16cid:durableId="388463026">
    <w:abstractNumId w:val="41"/>
  </w:num>
  <w:num w:numId="20" w16cid:durableId="888807370">
    <w:abstractNumId w:val="18"/>
  </w:num>
  <w:num w:numId="21" w16cid:durableId="1285502570">
    <w:abstractNumId w:val="32"/>
  </w:num>
  <w:num w:numId="22" w16cid:durableId="699740309">
    <w:abstractNumId w:val="30"/>
  </w:num>
  <w:num w:numId="23" w16cid:durableId="1597862310">
    <w:abstractNumId w:val="12"/>
  </w:num>
  <w:num w:numId="24" w16cid:durableId="542255662">
    <w:abstractNumId w:val="8"/>
  </w:num>
  <w:num w:numId="25" w16cid:durableId="18689810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6716761">
    <w:abstractNumId w:val="15"/>
  </w:num>
  <w:num w:numId="27" w16cid:durableId="226377117">
    <w:abstractNumId w:val="39"/>
  </w:num>
  <w:num w:numId="28" w16cid:durableId="1524900960">
    <w:abstractNumId w:val="26"/>
  </w:num>
  <w:num w:numId="29" w16cid:durableId="643125176">
    <w:abstractNumId w:val="6"/>
  </w:num>
  <w:num w:numId="30" w16cid:durableId="1322926003">
    <w:abstractNumId w:val="22"/>
  </w:num>
  <w:num w:numId="31" w16cid:durableId="238562351">
    <w:abstractNumId w:val="25"/>
  </w:num>
  <w:num w:numId="32" w16cid:durableId="1912502471">
    <w:abstractNumId w:val="36"/>
  </w:num>
  <w:num w:numId="33" w16cid:durableId="90443394">
    <w:abstractNumId w:val="5"/>
  </w:num>
  <w:num w:numId="34" w16cid:durableId="630554472">
    <w:abstractNumId w:val="11"/>
  </w:num>
  <w:num w:numId="35" w16cid:durableId="591208445">
    <w:abstractNumId w:val="16"/>
  </w:num>
  <w:num w:numId="36" w16cid:durableId="1796098193">
    <w:abstractNumId w:val="38"/>
  </w:num>
  <w:num w:numId="37" w16cid:durableId="123621333">
    <w:abstractNumId w:val="46"/>
  </w:num>
  <w:num w:numId="38" w16cid:durableId="1976063390">
    <w:abstractNumId w:val="7"/>
  </w:num>
  <w:num w:numId="39" w16cid:durableId="1962615355">
    <w:abstractNumId w:val="9"/>
  </w:num>
  <w:num w:numId="40" w16cid:durableId="237132517">
    <w:abstractNumId w:val="31"/>
  </w:num>
  <w:num w:numId="41" w16cid:durableId="585697207">
    <w:abstractNumId w:val="34"/>
  </w:num>
  <w:num w:numId="42" w16cid:durableId="1253508593">
    <w:abstractNumId w:val="23"/>
  </w:num>
  <w:num w:numId="43" w16cid:durableId="1362365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3982990">
    <w:abstractNumId w:val="35"/>
  </w:num>
  <w:num w:numId="45" w16cid:durableId="1198350131">
    <w:abstractNumId w:val="3"/>
  </w:num>
  <w:num w:numId="46" w16cid:durableId="128941849">
    <w:abstractNumId w:val="43"/>
  </w:num>
  <w:num w:numId="47" w16cid:durableId="148139042">
    <w:abstractNumId w:val="13"/>
  </w:num>
  <w:num w:numId="48" w16cid:durableId="2105300461">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A00"/>
    <w:rsid w:val="00001FDC"/>
    <w:rsid w:val="00002169"/>
    <w:rsid w:val="00002FC2"/>
    <w:rsid w:val="000236CC"/>
    <w:rsid w:val="0004042D"/>
    <w:rsid w:val="00040F90"/>
    <w:rsid w:val="00042B21"/>
    <w:rsid w:val="000517E7"/>
    <w:rsid w:val="000818DE"/>
    <w:rsid w:val="00086EA3"/>
    <w:rsid w:val="00087C3D"/>
    <w:rsid w:val="000A0F02"/>
    <w:rsid w:val="000A37D4"/>
    <w:rsid w:val="000A3E15"/>
    <w:rsid w:val="000A7A12"/>
    <w:rsid w:val="000B0CC5"/>
    <w:rsid w:val="000C247F"/>
    <w:rsid w:val="000C313D"/>
    <w:rsid w:val="000C3C02"/>
    <w:rsid w:val="000C6285"/>
    <w:rsid w:val="000D18F5"/>
    <w:rsid w:val="000D22FA"/>
    <w:rsid w:val="000E11C1"/>
    <w:rsid w:val="000E4E59"/>
    <w:rsid w:val="000E705B"/>
    <w:rsid w:val="000E71E1"/>
    <w:rsid w:val="000F5E98"/>
    <w:rsid w:val="000F6931"/>
    <w:rsid w:val="00105016"/>
    <w:rsid w:val="001050B1"/>
    <w:rsid w:val="00113788"/>
    <w:rsid w:val="00123FAA"/>
    <w:rsid w:val="00132847"/>
    <w:rsid w:val="00132A21"/>
    <w:rsid w:val="00133574"/>
    <w:rsid w:val="00134C78"/>
    <w:rsid w:val="00136ADF"/>
    <w:rsid w:val="001414AF"/>
    <w:rsid w:val="00143CF4"/>
    <w:rsid w:val="001467A7"/>
    <w:rsid w:val="0016068B"/>
    <w:rsid w:val="001625A2"/>
    <w:rsid w:val="00165951"/>
    <w:rsid w:val="00166BDC"/>
    <w:rsid w:val="001702EB"/>
    <w:rsid w:val="00170557"/>
    <w:rsid w:val="0018138C"/>
    <w:rsid w:val="0018511C"/>
    <w:rsid w:val="00190330"/>
    <w:rsid w:val="001B16A0"/>
    <w:rsid w:val="001B2034"/>
    <w:rsid w:val="001C017D"/>
    <w:rsid w:val="001C6345"/>
    <w:rsid w:val="001C6A18"/>
    <w:rsid w:val="001C7808"/>
    <w:rsid w:val="001D05AF"/>
    <w:rsid w:val="001D3256"/>
    <w:rsid w:val="001D5C9A"/>
    <w:rsid w:val="001E15B0"/>
    <w:rsid w:val="001F27BD"/>
    <w:rsid w:val="001F7032"/>
    <w:rsid w:val="001F781D"/>
    <w:rsid w:val="00200A99"/>
    <w:rsid w:val="00200EA0"/>
    <w:rsid w:val="00213E03"/>
    <w:rsid w:val="00213F65"/>
    <w:rsid w:val="00214E32"/>
    <w:rsid w:val="002157A6"/>
    <w:rsid w:val="0023156E"/>
    <w:rsid w:val="002315A6"/>
    <w:rsid w:val="00232C2D"/>
    <w:rsid w:val="0023416C"/>
    <w:rsid w:val="00234F40"/>
    <w:rsid w:val="00240378"/>
    <w:rsid w:val="00240CB6"/>
    <w:rsid w:val="0024134F"/>
    <w:rsid w:val="0025071E"/>
    <w:rsid w:val="002520C7"/>
    <w:rsid w:val="002536C4"/>
    <w:rsid w:val="0026078D"/>
    <w:rsid w:val="002627CF"/>
    <w:rsid w:val="002656BA"/>
    <w:rsid w:val="0027411B"/>
    <w:rsid w:val="00275E13"/>
    <w:rsid w:val="00276E8A"/>
    <w:rsid w:val="00282A59"/>
    <w:rsid w:val="00285875"/>
    <w:rsid w:val="00285B1D"/>
    <w:rsid w:val="00286BB9"/>
    <w:rsid w:val="00290CAF"/>
    <w:rsid w:val="002912AA"/>
    <w:rsid w:val="002A1799"/>
    <w:rsid w:val="002A53BE"/>
    <w:rsid w:val="002A6DCB"/>
    <w:rsid w:val="002B0C79"/>
    <w:rsid w:val="002B7878"/>
    <w:rsid w:val="002C5155"/>
    <w:rsid w:val="002D36C8"/>
    <w:rsid w:val="002D70FE"/>
    <w:rsid w:val="002E2F76"/>
    <w:rsid w:val="002E47EF"/>
    <w:rsid w:val="002E53A3"/>
    <w:rsid w:val="002E7707"/>
    <w:rsid w:val="002F16F3"/>
    <w:rsid w:val="002F1F47"/>
    <w:rsid w:val="002F29E4"/>
    <w:rsid w:val="002F3B7A"/>
    <w:rsid w:val="002F791E"/>
    <w:rsid w:val="00304DF4"/>
    <w:rsid w:val="00306646"/>
    <w:rsid w:val="003115CD"/>
    <w:rsid w:val="00315BAB"/>
    <w:rsid w:val="00317FC4"/>
    <w:rsid w:val="003222B5"/>
    <w:rsid w:val="00322759"/>
    <w:rsid w:val="00323386"/>
    <w:rsid w:val="0032485E"/>
    <w:rsid w:val="00331D93"/>
    <w:rsid w:val="00334AD2"/>
    <w:rsid w:val="003353D4"/>
    <w:rsid w:val="00336FC4"/>
    <w:rsid w:val="0034212C"/>
    <w:rsid w:val="00343F60"/>
    <w:rsid w:val="0034465E"/>
    <w:rsid w:val="00344F47"/>
    <w:rsid w:val="00345582"/>
    <w:rsid w:val="0034570D"/>
    <w:rsid w:val="00353E5D"/>
    <w:rsid w:val="00365EE1"/>
    <w:rsid w:val="0037328E"/>
    <w:rsid w:val="00373FD5"/>
    <w:rsid w:val="003742C4"/>
    <w:rsid w:val="00383902"/>
    <w:rsid w:val="00384319"/>
    <w:rsid w:val="00386775"/>
    <w:rsid w:val="00387307"/>
    <w:rsid w:val="00387F61"/>
    <w:rsid w:val="00391054"/>
    <w:rsid w:val="00396473"/>
    <w:rsid w:val="003B03AC"/>
    <w:rsid w:val="003C12E2"/>
    <w:rsid w:val="003C4C7D"/>
    <w:rsid w:val="003D3762"/>
    <w:rsid w:val="003D4341"/>
    <w:rsid w:val="003E1EEE"/>
    <w:rsid w:val="003F5E38"/>
    <w:rsid w:val="003F72F4"/>
    <w:rsid w:val="0040404B"/>
    <w:rsid w:val="00406C85"/>
    <w:rsid w:val="00417C22"/>
    <w:rsid w:val="004202FB"/>
    <w:rsid w:val="00422839"/>
    <w:rsid w:val="00424EC5"/>
    <w:rsid w:val="00426C36"/>
    <w:rsid w:val="00427FBD"/>
    <w:rsid w:val="0043325C"/>
    <w:rsid w:val="00434F9B"/>
    <w:rsid w:val="00474392"/>
    <w:rsid w:val="0047735F"/>
    <w:rsid w:val="00480FD2"/>
    <w:rsid w:val="00485BE1"/>
    <w:rsid w:val="0049086D"/>
    <w:rsid w:val="00490B39"/>
    <w:rsid w:val="004A2266"/>
    <w:rsid w:val="004A5EB5"/>
    <w:rsid w:val="004A5FC9"/>
    <w:rsid w:val="004B3988"/>
    <w:rsid w:val="004B4DEE"/>
    <w:rsid w:val="004B72F2"/>
    <w:rsid w:val="004B7A0A"/>
    <w:rsid w:val="004B7E77"/>
    <w:rsid w:val="004C0188"/>
    <w:rsid w:val="004C1AE9"/>
    <w:rsid w:val="004C7409"/>
    <w:rsid w:val="004C7CB4"/>
    <w:rsid w:val="004D2615"/>
    <w:rsid w:val="004D6F0E"/>
    <w:rsid w:val="004D7438"/>
    <w:rsid w:val="004E34AA"/>
    <w:rsid w:val="004E5825"/>
    <w:rsid w:val="004F67F2"/>
    <w:rsid w:val="00502619"/>
    <w:rsid w:val="005109CC"/>
    <w:rsid w:val="00511369"/>
    <w:rsid w:val="00513BD9"/>
    <w:rsid w:val="0052194C"/>
    <w:rsid w:val="00522421"/>
    <w:rsid w:val="005309E1"/>
    <w:rsid w:val="00531731"/>
    <w:rsid w:val="00533E13"/>
    <w:rsid w:val="00541C98"/>
    <w:rsid w:val="00542C42"/>
    <w:rsid w:val="00543E23"/>
    <w:rsid w:val="00546644"/>
    <w:rsid w:val="00560116"/>
    <w:rsid w:val="00562127"/>
    <w:rsid w:val="0056603F"/>
    <w:rsid w:val="00570B8F"/>
    <w:rsid w:val="00573CF2"/>
    <w:rsid w:val="00576268"/>
    <w:rsid w:val="0058396F"/>
    <w:rsid w:val="00594BC2"/>
    <w:rsid w:val="005A153F"/>
    <w:rsid w:val="005A4CE1"/>
    <w:rsid w:val="005B0576"/>
    <w:rsid w:val="005B1789"/>
    <w:rsid w:val="005B447D"/>
    <w:rsid w:val="005B48EB"/>
    <w:rsid w:val="005B5A9A"/>
    <w:rsid w:val="005B6499"/>
    <w:rsid w:val="005C6A00"/>
    <w:rsid w:val="005D0C94"/>
    <w:rsid w:val="005D1848"/>
    <w:rsid w:val="005D2783"/>
    <w:rsid w:val="005E0CBA"/>
    <w:rsid w:val="005E1AC5"/>
    <w:rsid w:val="005F0BE5"/>
    <w:rsid w:val="005F6883"/>
    <w:rsid w:val="0060495F"/>
    <w:rsid w:val="00610A2C"/>
    <w:rsid w:val="00613512"/>
    <w:rsid w:val="006156A9"/>
    <w:rsid w:val="00622198"/>
    <w:rsid w:val="00622793"/>
    <w:rsid w:val="00624D26"/>
    <w:rsid w:val="00625751"/>
    <w:rsid w:val="00630CBC"/>
    <w:rsid w:val="00631E32"/>
    <w:rsid w:val="0063596B"/>
    <w:rsid w:val="00642927"/>
    <w:rsid w:val="00644BCD"/>
    <w:rsid w:val="00650166"/>
    <w:rsid w:val="00651098"/>
    <w:rsid w:val="0065520C"/>
    <w:rsid w:val="00655972"/>
    <w:rsid w:val="00671C51"/>
    <w:rsid w:val="00675B9E"/>
    <w:rsid w:val="00683965"/>
    <w:rsid w:val="00683E30"/>
    <w:rsid w:val="00686ED5"/>
    <w:rsid w:val="00691840"/>
    <w:rsid w:val="006945A0"/>
    <w:rsid w:val="00694FFD"/>
    <w:rsid w:val="006A12A8"/>
    <w:rsid w:val="006A2243"/>
    <w:rsid w:val="006B0939"/>
    <w:rsid w:val="006C24CC"/>
    <w:rsid w:val="006C2D46"/>
    <w:rsid w:val="006C7AD6"/>
    <w:rsid w:val="006D5E08"/>
    <w:rsid w:val="006E008D"/>
    <w:rsid w:val="006E437A"/>
    <w:rsid w:val="006E529D"/>
    <w:rsid w:val="006E7AC4"/>
    <w:rsid w:val="006F0629"/>
    <w:rsid w:val="006F1204"/>
    <w:rsid w:val="007107E6"/>
    <w:rsid w:val="00713BB0"/>
    <w:rsid w:val="00717AEE"/>
    <w:rsid w:val="0072494F"/>
    <w:rsid w:val="00733A70"/>
    <w:rsid w:val="00735729"/>
    <w:rsid w:val="0073664E"/>
    <w:rsid w:val="00741260"/>
    <w:rsid w:val="00750BD4"/>
    <w:rsid w:val="0075697E"/>
    <w:rsid w:val="00757C2B"/>
    <w:rsid w:val="00762828"/>
    <w:rsid w:val="007628DE"/>
    <w:rsid w:val="007758E7"/>
    <w:rsid w:val="00776770"/>
    <w:rsid w:val="0078663D"/>
    <w:rsid w:val="00791BB2"/>
    <w:rsid w:val="00794051"/>
    <w:rsid w:val="00797EFE"/>
    <w:rsid w:val="007A4DBD"/>
    <w:rsid w:val="007C1F49"/>
    <w:rsid w:val="007D0F04"/>
    <w:rsid w:val="007D318A"/>
    <w:rsid w:val="007D5CBA"/>
    <w:rsid w:val="007E5ECF"/>
    <w:rsid w:val="00810166"/>
    <w:rsid w:val="008137C9"/>
    <w:rsid w:val="00834876"/>
    <w:rsid w:val="008358E2"/>
    <w:rsid w:val="0084331B"/>
    <w:rsid w:val="008559F4"/>
    <w:rsid w:val="00871120"/>
    <w:rsid w:val="0087676E"/>
    <w:rsid w:val="00885C66"/>
    <w:rsid w:val="00890624"/>
    <w:rsid w:val="008940EB"/>
    <w:rsid w:val="008A344B"/>
    <w:rsid w:val="008A5B05"/>
    <w:rsid w:val="008A5D11"/>
    <w:rsid w:val="008A7ED2"/>
    <w:rsid w:val="008B1DAF"/>
    <w:rsid w:val="008C5AD9"/>
    <w:rsid w:val="008D19FD"/>
    <w:rsid w:val="008F36E7"/>
    <w:rsid w:val="008F4667"/>
    <w:rsid w:val="008F6EB7"/>
    <w:rsid w:val="00900743"/>
    <w:rsid w:val="009010A8"/>
    <w:rsid w:val="00912B99"/>
    <w:rsid w:val="00914021"/>
    <w:rsid w:val="00920985"/>
    <w:rsid w:val="00922688"/>
    <w:rsid w:val="00924424"/>
    <w:rsid w:val="00925CBB"/>
    <w:rsid w:val="009336D3"/>
    <w:rsid w:val="00933942"/>
    <w:rsid w:val="009379FE"/>
    <w:rsid w:val="0095271C"/>
    <w:rsid w:val="00954AAD"/>
    <w:rsid w:val="00960680"/>
    <w:rsid w:val="00971CAB"/>
    <w:rsid w:val="00980169"/>
    <w:rsid w:val="00982185"/>
    <w:rsid w:val="00983B11"/>
    <w:rsid w:val="00985120"/>
    <w:rsid w:val="00990F85"/>
    <w:rsid w:val="00992649"/>
    <w:rsid w:val="00992B77"/>
    <w:rsid w:val="009A07DC"/>
    <w:rsid w:val="009A67FF"/>
    <w:rsid w:val="009A7CEC"/>
    <w:rsid w:val="009B75C2"/>
    <w:rsid w:val="009C1E4F"/>
    <w:rsid w:val="009C6D99"/>
    <w:rsid w:val="009D5FA9"/>
    <w:rsid w:val="009D7774"/>
    <w:rsid w:val="009E1812"/>
    <w:rsid w:val="009E2CDB"/>
    <w:rsid w:val="009E7672"/>
    <w:rsid w:val="009F1054"/>
    <w:rsid w:val="009F326F"/>
    <w:rsid w:val="00A1288C"/>
    <w:rsid w:val="00A13C9F"/>
    <w:rsid w:val="00A223C8"/>
    <w:rsid w:val="00A2699C"/>
    <w:rsid w:val="00A36621"/>
    <w:rsid w:val="00A42DFD"/>
    <w:rsid w:val="00A47A17"/>
    <w:rsid w:val="00A548AB"/>
    <w:rsid w:val="00A54930"/>
    <w:rsid w:val="00A660BA"/>
    <w:rsid w:val="00A764DD"/>
    <w:rsid w:val="00A92598"/>
    <w:rsid w:val="00A95C2C"/>
    <w:rsid w:val="00AA15D7"/>
    <w:rsid w:val="00AA1D00"/>
    <w:rsid w:val="00AA63B1"/>
    <w:rsid w:val="00AA797B"/>
    <w:rsid w:val="00AB7BC5"/>
    <w:rsid w:val="00AC35CC"/>
    <w:rsid w:val="00AC5162"/>
    <w:rsid w:val="00AC6161"/>
    <w:rsid w:val="00AC736B"/>
    <w:rsid w:val="00AD27DA"/>
    <w:rsid w:val="00AD2FFF"/>
    <w:rsid w:val="00AD7AC7"/>
    <w:rsid w:val="00AE29C5"/>
    <w:rsid w:val="00AE3BDE"/>
    <w:rsid w:val="00AF0424"/>
    <w:rsid w:val="00AF3625"/>
    <w:rsid w:val="00B048CD"/>
    <w:rsid w:val="00B06C63"/>
    <w:rsid w:val="00B14005"/>
    <w:rsid w:val="00B21EE1"/>
    <w:rsid w:val="00B50F23"/>
    <w:rsid w:val="00B54BED"/>
    <w:rsid w:val="00B70134"/>
    <w:rsid w:val="00B7030D"/>
    <w:rsid w:val="00B70B61"/>
    <w:rsid w:val="00B71656"/>
    <w:rsid w:val="00B76021"/>
    <w:rsid w:val="00B844C6"/>
    <w:rsid w:val="00B9246B"/>
    <w:rsid w:val="00B924D2"/>
    <w:rsid w:val="00B93741"/>
    <w:rsid w:val="00B97CA4"/>
    <w:rsid w:val="00BA49D9"/>
    <w:rsid w:val="00BA7AB2"/>
    <w:rsid w:val="00BA7C3E"/>
    <w:rsid w:val="00BB0C42"/>
    <w:rsid w:val="00BB22AC"/>
    <w:rsid w:val="00BB6009"/>
    <w:rsid w:val="00BC083E"/>
    <w:rsid w:val="00BC1E3A"/>
    <w:rsid w:val="00BC253F"/>
    <w:rsid w:val="00BC324A"/>
    <w:rsid w:val="00BC3284"/>
    <w:rsid w:val="00BC3866"/>
    <w:rsid w:val="00BD1C73"/>
    <w:rsid w:val="00BE13E5"/>
    <w:rsid w:val="00BF02FE"/>
    <w:rsid w:val="00C026B3"/>
    <w:rsid w:val="00C02D65"/>
    <w:rsid w:val="00C04A4E"/>
    <w:rsid w:val="00C13DBF"/>
    <w:rsid w:val="00C14D64"/>
    <w:rsid w:val="00C15007"/>
    <w:rsid w:val="00C219AA"/>
    <w:rsid w:val="00C36B78"/>
    <w:rsid w:val="00C436FD"/>
    <w:rsid w:val="00C439B1"/>
    <w:rsid w:val="00C47287"/>
    <w:rsid w:val="00C502BD"/>
    <w:rsid w:val="00C5125D"/>
    <w:rsid w:val="00C53B0C"/>
    <w:rsid w:val="00C607AC"/>
    <w:rsid w:val="00C61768"/>
    <w:rsid w:val="00C64876"/>
    <w:rsid w:val="00C67228"/>
    <w:rsid w:val="00C67BC5"/>
    <w:rsid w:val="00C73203"/>
    <w:rsid w:val="00C737AE"/>
    <w:rsid w:val="00CA1FBE"/>
    <w:rsid w:val="00CA54B9"/>
    <w:rsid w:val="00CA777E"/>
    <w:rsid w:val="00CA7CD5"/>
    <w:rsid w:val="00CB2597"/>
    <w:rsid w:val="00CB2641"/>
    <w:rsid w:val="00CC3C7C"/>
    <w:rsid w:val="00CC4AF0"/>
    <w:rsid w:val="00CD15CB"/>
    <w:rsid w:val="00CD283D"/>
    <w:rsid w:val="00CD5090"/>
    <w:rsid w:val="00CD6E07"/>
    <w:rsid w:val="00CE0812"/>
    <w:rsid w:val="00CE768D"/>
    <w:rsid w:val="00D07926"/>
    <w:rsid w:val="00D11EDB"/>
    <w:rsid w:val="00D238BF"/>
    <w:rsid w:val="00D25D34"/>
    <w:rsid w:val="00D26E55"/>
    <w:rsid w:val="00D306E6"/>
    <w:rsid w:val="00D307C7"/>
    <w:rsid w:val="00D3232A"/>
    <w:rsid w:val="00D32820"/>
    <w:rsid w:val="00D357EB"/>
    <w:rsid w:val="00D41AC5"/>
    <w:rsid w:val="00D43B38"/>
    <w:rsid w:val="00D55A5A"/>
    <w:rsid w:val="00D568A6"/>
    <w:rsid w:val="00D70321"/>
    <w:rsid w:val="00D7346A"/>
    <w:rsid w:val="00D7680B"/>
    <w:rsid w:val="00D873BD"/>
    <w:rsid w:val="00D91AC8"/>
    <w:rsid w:val="00D9775E"/>
    <w:rsid w:val="00D97979"/>
    <w:rsid w:val="00DA1752"/>
    <w:rsid w:val="00DA1FED"/>
    <w:rsid w:val="00DA2004"/>
    <w:rsid w:val="00DA3A29"/>
    <w:rsid w:val="00DA7C72"/>
    <w:rsid w:val="00DB2632"/>
    <w:rsid w:val="00DB6AA7"/>
    <w:rsid w:val="00DB6AF5"/>
    <w:rsid w:val="00DB79F2"/>
    <w:rsid w:val="00DC1686"/>
    <w:rsid w:val="00DC3BFF"/>
    <w:rsid w:val="00DD4FEA"/>
    <w:rsid w:val="00DD680F"/>
    <w:rsid w:val="00DD682C"/>
    <w:rsid w:val="00DE603A"/>
    <w:rsid w:val="00DE6CD5"/>
    <w:rsid w:val="00DF27B1"/>
    <w:rsid w:val="00DF2C8E"/>
    <w:rsid w:val="00DF58E9"/>
    <w:rsid w:val="00DF60F9"/>
    <w:rsid w:val="00DF7B8B"/>
    <w:rsid w:val="00E01794"/>
    <w:rsid w:val="00E10269"/>
    <w:rsid w:val="00E1450A"/>
    <w:rsid w:val="00E15643"/>
    <w:rsid w:val="00E213EA"/>
    <w:rsid w:val="00E22B4F"/>
    <w:rsid w:val="00E31877"/>
    <w:rsid w:val="00E37741"/>
    <w:rsid w:val="00E404C3"/>
    <w:rsid w:val="00E54F67"/>
    <w:rsid w:val="00E55059"/>
    <w:rsid w:val="00E66310"/>
    <w:rsid w:val="00E7132C"/>
    <w:rsid w:val="00E759AF"/>
    <w:rsid w:val="00E76762"/>
    <w:rsid w:val="00E9285F"/>
    <w:rsid w:val="00EA0C32"/>
    <w:rsid w:val="00EA188E"/>
    <w:rsid w:val="00EA7A42"/>
    <w:rsid w:val="00EB3A55"/>
    <w:rsid w:val="00EB5605"/>
    <w:rsid w:val="00EC0137"/>
    <w:rsid w:val="00ED2C1E"/>
    <w:rsid w:val="00EE1583"/>
    <w:rsid w:val="00EE2A09"/>
    <w:rsid w:val="00EE3DCA"/>
    <w:rsid w:val="00EE4B11"/>
    <w:rsid w:val="00EE6E43"/>
    <w:rsid w:val="00EF7D4F"/>
    <w:rsid w:val="00F02AD6"/>
    <w:rsid w:val="00F0580C"/>
    <w:rsid w:val="00F24E17"/>
    <w:rsid w:val="00F26EC0"/>
    <w:rsid w:val="00F3294A"/>
    <w:rsid w:val="00F375B4"/>
    <w:rsid w:val="00F41308"/>
    <w:rsid w:val="00F425DD"/>
    <w:rsid w:val="00F524FC"/>
    <w:rsid w:val="00F541A0"/>
    <w:rsid w:val="00F609F1"/>
    <w:rsid w:val="00F62023"/>
    <w:rsid w:val="00F6377E"/>
    <w:rsid w:val="00F67F58"/>
    <w:rsid w:val="00F700C0"/>
    <w:rsid w:val="00F742E7"/>
    <w:rsid w:val="00F74648"/>
    <w:rsid w:val="00F7487C"/>
    <w:rsid w:val="00F877EB"/>
    <w:rsid w:val="00F913CE"/>
    <w:rsid w:val="00F93EAB"/>
    <w:rsid w:val="00F94D66"/>
    <w:rsid w:val="00FA0B3A"/>
    <w:rsid w:val="00FA2AAB"/>
    <w:rsid w:val="00FA301D"/>
    <w:rsid w:val="00FA4B09"/>
    <w:rsid w:val="00FB071B"/>
    <w:rsid w:val="00FB5639"/>
    <w:rsid w:val="00FC602E"/>
    <w:rsid w:val="00FC775D"/>
    <w:rsid w:val="00FD34A7"/>
    <w:rsid w:val="00FD75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32EC7"/>
  <w15:chartTrackingRefBased/>
  <w15:docId w15:val="{5D4BB450-D93C-4D37-81F0-C1E124CAF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2C1E"/>
  </w:style>
  <w:style w:type="paragraph" w:styleId="Nagwek1">
    <w:name w:val="heading 1"/>
    <w:basedOn w:val="Normalny"/>
    <w:next w:val="Normalny"/>
    <w:link w:val="Nagwek1Znak"/>
    <w:qFormat/>
    <w:rsid w:val="005C6A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5C6A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5C6A0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5C6A0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5C6A0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5C6A0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5C6A0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5C6A0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5C6A0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C6A0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5C6A0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5C6A0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5C6A00"/>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5C6A00"/>
    <w:rPr>
      <w:rFonts w:eastAsiaTheme="majorEastAsia" w:cstheme="majorBidi"/>
      <w:color w:val="2F5496" w:themeColor="accent1" w:themeShade="BF"/>
    </w:rPr>
  </w:style>
  <w:style w:type="character" w:customStyle="1" w:styleId="Nagwek6Znak">
    <w:name w:val="Nagłówek 6 Znak"/>
    <w:basedOn w:val="Domylnaczcionkaakapitu"/>
    <w:link w:val="Nagwek6"/>
    <w:rsid w:val="005C6A00"/>
    <w:rPr>
      <w:rFonts w:eastAsiaTheme="majorEastAsia" w:cstheme="majorBidi"/>
      <w:i/>
      <w:iCs/>
      <w:color w:val="595959" w:themeColor="text1" w:themeTint="A6"/>
    </w:rPr>
  </w:style>
  <w:style w:type="character" w:customStyle="1" w:styleId="Nagwek7Znak">
    <w:name w:val="Nagłówek 7 Znak"/>
    <w:basedOn w:val="Domylnaczcionkaakapitu"/>
    <w:link w:val="Nagwek7"/>
    <w:rsid w:val="005C6A00"/>
    <w:rPr>
      <w:rFonts w:eastAsiaTheme="majorEastAsia" w:cstheme="majorBidi"/>
      <w:color w:val="595959" w:themeColor="text1" w:themeTint="A6"/>
    </w:rPr>
  </w:style>
  <w:style w:type="character" w:customStyle="1" w:styleId="Nagwek8Znak">
    <w:name w:val="Nagłówek 8 Znak"/>
    <w:basedOn w:val="Domylnaczcionkaakapitu"/>
    <w:link w:val="Nagwek8"/>
    <w:rsid w:val="005C6A00"/>
    <w:rPr>
      <w:rFonts w:eastAsiaTheme="majorEastAsia" w:cstheme="majorBidi"/>
      <w:i/>
      <w:iCs/>
      <w:color w:val="272727" w:themeColor="text1" w:themeTint="D8"/>
    </w:rPr>
  </w:style>
  <w:style w:type="character" w:customStyle="1" w:styleId="Nagwek9Znak">
    <w:name w:val="Nagłówek 9 Znak"/>
    <w:basedOn w:val="Domylnaczcionkaakapitu"/>
    <w:link w:val="Nagwek9"/>
    <w:rsid w:val="005C6A00"/>
    <w:rPr>
      <w:rFonts w:eastAsiaTheme="majorEastAsia" w:cstheme="majorBidi"/>
      <w:color w:val="272727" w:themeColor="text1" w:themeTint="D8"/>
    </w:rPr>
  </w:style>
  <w:style w:type="paragraph" w:styleId="Tytu">
    <w:name w:val="Title"/>
    <w:basedOn w:val="Normalny"/>
    <w:next w:val="Normalny"/>
    <w:link w:val="TytuZnak"/>
    <w:qFormat/>
    <w:rsid w:val="005C6A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C6A0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C6A0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C6A0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C6A00"/>
    <w:pPr>
      <w:spacing w:before="160"/>
      <w:jc w:val="center"/>
    </w:pPr>
    <w:rPr>
      <w:i/>
      <w:iCs/>
      <w:color w:val="404040" w:themeColor="text1" w:themeTint="BF"/>
    </w:rPr>
  </w:style>
  <w:style w:type="character" w:customStyle="1" w:styleId="CytatZnak">
    <w:name w:val="Cytat Znak"/>
    <w:basedOn w:val="Domylnaczcionkaakapitu"/>
    <w:link w:val="Cytat"/>
    <w:uiPriority w:val="29"/>
    <w:rsid w:val="005C6A00"/>
    <w:rPr>
      <w:i/>
      <w:iCs/>
      <w:color w:val="404040" w:themeColor="text1" w:themeTint="BF"/>
    </w:rPr>
  </w:style>
  <w:style w:type="paragraph" w:styleId="Akapitzlist">
    <w:name w:val="List Paragraph"/>
    <w:aliases w:val="CW_Lista,Podsis rysunku,normalny tekst,Wypunktowanie,BulletC,Numerowanie,Wyliczanie,Obiekt,Akapit z listą31,Bullets,List Paragraph,Kolorowa lista — akcent 111,L1,2 heading,A_wyliczenie,K-P_odwolanie,Akapit z listą5,maz_wyliczenie,Bullet1"/>
    <w:basedOn w:val="Normalny"/>
    <w:link w:val="AkapitzlistZnak"/>
    <w:uiPriority w:val="34"/>
    <w:qFormat/>
    <w:rsid w:val="005C6A00"/>
    <w:pPr>
      <w:ind w:left="720"/>
      <w:contextualSpacing/>
    </w:pPr>
  </w:style>
  <w:style w:type="character" w:styleId="Wyrnienieintensywne">
    <w:name w:val="Intense Emphasis"/>
    <w:basedOn w:val="Domylnaczcionkaakapitu"/>
    <w:uiPriority w:val="21"/>
    <w:qFormat/>
    <w:rsid w:val="005C6A00"/>
    <w:rPr>
      <w:i/>
      <w:iCs/>
      <w:color w:val="2F5496" w:themeColor="accent1" w:themeShade="BF"/>
    </w:rPr>
  </w:style>
  <w:style w:type="paragraph" w:styleId="Cytatintensywny">
    <w:name w:val="Intense Quote"/>
    <w:basedOn w:val="Normalny"/>
    <w:next w:val="Normalny"/>
    <w:link w:val="CytatintensywnyZnak"/>
    <w:uiPriority w:val="30"/>
    <w:qFormat/>
    <w:rsid w:val="005C6A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C6A00"/>
    <w:rPr>
      <w:i/>
      <w:iCs/>
      <w:color w:val="2F5496" w:themeColor="accent1" w:themeShade="BF"/>
    </w:rPr>
  </w:style>
  <w:style w:type="character" w:styleId="Odwoanieintensywne">
    <w:name w:val="Intense Reference"/>
    <w:basedOn w:val="Domylnaczcionkaakapitu"/>
    <w:uiPriority w:val="32"/>
    <w:qFormat/>
    <w:rsid w:val="005C6A00"/>
    <w:rPr>
      <w:b/>
      <w:bCs/>
      <w:smallCaps/>
      <w:color w:val="2F5496" w:themeColor="accent1" w:themeShade="BF"/>
      <w:spacing w:val="5"/>
    </w:rPr>
  </w:style>
  <w:style w:type="numbering" w:customStyle="1" w:styleId="Bezlisty1">
    <w:name w:val="Bez listy1"/>
    <w:next w:val="Bezlisty"/>
    <w:uiPriority w:val="99"/>
    <w:semiHidden/>
    <w:unhideWhenUsed/>
    <w:rsid w:val="00334AD2"/>
  </w:style>
  <w:style w:type="numbering" w:customStyle="1" w:styleId="Bezlisty11">
    <w:name w:val="Bez listy11"/>
    <w:next w:val="Bezlisty"/>
    <w:uiPriority w:val="99"/>
    <w:semiHidden/>
    <w:unhideWhenUsed/>
    <w:rsid w:val="00334AD2"/>
  </w:style>
  <w:style w:type="character" w:customStyle="1" w:styleId="Heading1Char">
    <w:name w:val="Heading 1 Char"/>
    <w:rsid w:val="00334AD2"/>
    <w:rPr>
      <w:rFonts w:ascii="Arial Narrow" w:eastAsia="Arial Unicode MS" w:hAnsi="Arial Narrow" w:cs="Arial Narrow"/>
      <w:b/>
      <w:bCs/>
      <w:sz w:val="20"/>
      <w:szCs w:val="20"/>
      <w:lang w:eastAsia="pl-PL"/>
    </w:rPr>
  </w:style>
  <w:style w:type="character" w:customStyle="1" w:styleId="Heading2Char">
    <w:name w:val="Heading 2 Char"/>
    <w:rsid w:val="00334AD2"/>
    <w:rPr>
      <w:rFonts w:ascii="Times New Roman" w:hAnsi="Times New Roman" w:cs="Times New Roman"/>
      <w:b/>
      <w:bCs/>
      <w:sz w:val="24"/>
      <w:szCs w:val="24"/>
      <w:lang w:eastAsia="pl-PL"/>
    </w:rPr>
  </w:style>
  <w:style w:type="character" w:customStyle="1" w:styleId="Heading3Char">
    <w:name w:val="Heading 3 Char"/>
    <w:rsid w:val="00334AD2"/>
    <w:rPr>
      <w:rFonts w:ascii="Times New Roman" w:hAnsi="Times New Roman" w:cs="Times New Roman"/>
      <w:b/>
      <w:bCs/>
      <w:sz w:val="24"/>
      <w:szCs w:val="24"/>
      <w:lang w:eastAsia="pl-PL"/>
    </w:rPr>
  </w:style>
  <w:style w:type="character" w:customStyle="1" w:styleId="Heading4Char">
    <w:name w:val="Heading 4 Char"/>
    <w:rsid w:val="00334AD2"/>
    <w:rPr>
      <w:rFonts w:ascii="Times New Roman" w:hAnsi="Times New Roman" w:cs="Times New Roman"/>
      <w:i/>
      <w:iCs/>
      <w:sz w:val="24"/>
      <w:szCs w:val="24"/>
      <w:lang w:eastAsia="pl-PL"/>
    </w:rPr>
  </w:style>
  <w:style w:type="character" w:customStyle="1" w:styleId="Heading5Char">
    <w:name w:val="Heading 5 Char"/>
    <w:rsid w:val="00334AD2"/>
    <w:rPr>
      <w:rFonts w:ascii="Arial" w:eastAsia="Arial Unicode MS" w:hAnsi="Arial" w:cs="Arial"/>
      <w:b/>
      <w:bCs/>
      <w:sz w:val="24"/>
      <w:szCs w:val="24"/>
      <w:shd w:val="clear" w:color="auto" w:fill="FFFFFF"/>
      <w:lang w:eastAsia="pl-PL"/>
    </w:rPr>
  </w:style>
  <w:style w:type="character" w:customStyle="1" w:styleId="Heading6Char">
    <w:name w:val="Heading 6 Char"/>
    <w:rsid w:val="00334AD2"/>
    <w:rPr>
      <w:rFonts w:ascii="Arial" w:hAnsi="Arial" w:cs="Arial"/>
      <w:b/>
      <w:bCs/>
      <w:sz w:val="24"/>
      <w:szCs w:val="24"/>
      <w:lang w:eastAsia="pl-PL"/>
    </w:rPr>
  </w:style>
  <w:style w:type="character" w:customStyle="1" w:styleId="Heading7Char">
    <w:name w:val="Heading 7 Char"/>
    <w:rsid w:val="00334AD2"/>
    <w:rPr>
      <w:rFonts w:ascii="Times New Roman" w:hAnsi="Times New Roman" w:cs="Times New Roman"/>
      <w:sz w:val="24"/>
      <w:szCs w:val="24"/>
      <w:lang w:eastAsia="pl-PL"/>
    </w:rPr>
  </w:style>
  <w:style w:type="character" w:customStyle="1" w:styleId="Heading8Char">
    <w:name w:val="Heading 8 Char"/>
    <w:rsid w:val="00334AD2"/>
    <w:rPr>
      <w:rFonts w:ascii="Arial Narrow" w:hAnsi="Arial Narrow" w:cs="Arial Narrow"/>
      <w:b/>
      <w:bCs/>
      <w:sz w:val="24"/>
      <w:szCs w:val="24"/>
      <w:lang w:eastAsia="pl-PL"/>
    </w:rPr>
  </w:style>
  <w:style w:type="character" w:customStyle="1" w:styleId="Heading9Char">
    <w:name w:val="Heading 9 Char"/>
    <w:rsid w:val="00334AD2"/>
    <w:rPr>
      <w:rFonts w:ascii="Arial Narrow" w:hAnsi="Arial Narrow" w:cs="Arial Narrow"/>
      <w:b/>
      <w:bCs/>
      <w:color w:val="FF0000"/>
      <w:sz w:val="24"/>
      <w:szCs w:val="24"/>
      <w:lang w:eastAsia="pl-PL"/>
    </w:rPr>
  </w:style>
  <w:style w:type="paragraph" w:customStyle="1" w:styleId="piotr">
    <w:name w:val="piotr"/>
    <w:basedOn w:val="Normalny"/>
    <w:autoRedefine/>
    <w:rsid w:val="00334AD2"/>
    <w:pPr>
      <w:spacing w:after="0" w:line="240" w:lineRule="auto"/>
    </w:pPr>
    <w:rPr>
      <w:rFonts w:ascii="Verdana" w:eastAsia="Times New Roman" w:hAnsi="Verdana" w:cs="Times New Roman"/>
      <w:kern w:val="0"/>
      <w:sz w:val="20"/>
      <w:szCs w:val="20"/>
      <w:lang w:eastAsia="pl-PL"/>
      <w14:ligatures w14:val="none"/>
    </w:rPr>
  </w:style>
  <w:style w:type="paragraph" w:styleId="Nagwek">
    <w:name w:val="header"/>
    <w:basedOn w:val="Normalny"/>
    <w:link w:val="NagwekZnak"/>
    <w:uiPriority w:val="99"/>
    <w:rsid w:val="00334AD2"/>
    <w:pPr>
      <w:tabs>
        <w:tab w:val="center" w:pos="4536"/>
        <w:tab w:val="right" w:pos="9072"/>
      </w:tabs>
      <w:spacing w:after="0" w:line="240" w:lineRule="auto"/>
    </w:pPr>
    <w:rPr>
      <w:rFonts w:ascii="Calibri" w:eastAsia="Times New Roman" w:hAnsi="Calibri" w:cs="Times New Roman"/>
      <w:kern w:val="0"/>
      <w:sz w:val="24"/>
      <w:szCs w:val="24"/>
      <w:lang w:val="x-none" w:eastAsia="x-none"/>
      <w14:ligatures w14:val="none"/>
    </w:rPr>
  </w:style>
  <w:style w:type="character" w:customStyle="1" w:styleId="NagwekZnak">
    <w:name w:val="Nagłówek Znak"/>
    <w:basedOn w:val="Domylnaczcionkaakapitu"/>
    <w:link w:val="Nagwek"/>
    <w:uiPriority w:val="99"/>
    <w:rsid w:val="00334AD2"/>
    <w:rPr>
      <w:rFonts w:ascii="Calibri" w:eastAsia="Times New Roman" w:hAnsi="Calibri" w:cs="Times New Roman"/>
      <w:kern w:val="0"/>
      <w:sz w:val="24"/>
      <w:szCs w:val="24"/>
      <w:lang w:val="x-none" w:eastAsia="x-none"/>
      <w14:ligatures w14:val="none"/>
    </w:rPr>
  </w:style>
  <w:style w:type="character" w:customStyle="1" w:styleId="HeaderChar">
    <w:name w:val="Header Char"/>
    <w:rsid w:val="00334AD2"/>
    <w:rPr>
      <w:rFonts w:ascii="Times New Roman" w:hAnsi="Times New Roman" w:cs="Times New Roman"/>
      <w:sz w:val="24"/>
      <w:szCs w:val="24"/>
      <w:lang w:eastAsia="pl-PL"/>
    </w:rPr>
  </w:style>
  <w:style w:type="paragraph" w:styleId="Stopka">
    <w:name w:val="footer"/>
    <w:basedOn w:val="Normalny"/>
    <w:link w:val="StopkaZnak"/>
    <w:semiHidden/>
    <w:rsid w:val="00334AD2"/>
    <w:pPr>
      <w:tabs>
        <w:tab w:val="center" w:pos="4536"/>
        <w:tab w:val="right" w:pos="9072"/>
      </w:tabs>
      <w:spacing w:after="0" w:line="240" w:lineRule="auto"/>
    </w:pPr>
    <w:rPr>
      <w:rFonts w:ascii="Calibri" w:eastAsia="Times New Roman" w:hAnsi="Calibri" w:cs="Times New Roman"/>
      <w:kern w:val="0"/>
      <w:sz w:val="24"/>
      <w:szCs w:val="24"/>
      <w:lang w:val="x-none" w:eastAsia="pl-PL"/>
      <w14:ligatures w14:val="none"/>
    </w:rPr>
  </w:style>
  <w:style w:type="character" w:customStyle="1" w:styleId="StopkaZnak">
    <w:name w:val="Stopka Znak"/>
    <w:basedOn w:val="Domylnaczcionkaakapitu"/>
    <w:link w:val="Stopka"/>
    <w:semiHidden/>
    <w:rsid w:val="00334AD2"/>
    <w:rPr>
      <w:rFonts w:ascii="Calibri" w:eastAsia="Times New Roman" w:hAnsi="Calibri" w:cs="Times New Roman"/>
      <w:kern w:val="0"/>
      <w:sz w:val="24"/>
      <w:szCs w:val="24"/>
      <w:lang w:val="x-none" w:eastAsia="pl-PL"/>
      <w14:ligatures w14:val="none"/>
    </w:rPr>
  </w:style>
  <w:style w:type="character" w:customStyle="1" w:styleId="FooterChar">
    <w:name w:val="Footer Char"/>
    <w:rsid w:val="00334AD2"/>
    <w:rPr>
      <w:rFonts w:ascii="Times New Roman" w:hAnsi="Times New Roman" w:cs="Times New Roman"/>
      <w:sz w:val="24"/>
      <w:szCs w:val="24"/>
      <w:lang w:eastAsia="pl-PL"/>
    </w:rPr>
  </w:style>
  <w:style w:type="paragraph" w:styleId="Spistreci2">
    <w:name w:val="toc 2"/>
    <w:basedOn w:val="Normalny"/>
    <w:next w:val="Normalny"/>
    <w:autoRedefine/>
    <w:semiHidden/>
    <w:rsid w:val="00334AD2"/>
    <w:pPr>
      <w:tabs>
        <w:tab w:val="right" w:leader="dot" w:pos="9060"/>
      </w:tabs>
      <w:spacing w:after="0" w:line="240" w:lineRule="auto"/>
      <w:ind w:left="240"/>
    </w:pPr>
    <w:rPr>
      <w:rFonts w:ascii="Arial Narrow" w:eastAsia="Times New Roman" w:hAnsi="Arial Narrow" w:cs="Times New Roman"/>
      <w:smallCaps/>
      <w:kern w:val="0"/>
      <w:sz w:val="24"/>
      <w:szCs w:val="24"/>
      <w:lang w:eastAsia="pl-PL"/>
      <w14:ligatures w14:val="none"/>
    </w:rPr>
  </w:style>
  <w:style w:type="character" w:styleId="Numerstrony">
    <w:name w:val="page number"/>
    <w:semiHidden/>
    <w:rsid w:val="00334AD2"/>
    <w:rPr>
      <w:rFonts w:ascii="Times New Roman" w:hAnsi="Times New Roman" w:cs="Times New Roman"/>
    </w:rPr>
  </w:style>
  <w:style w:type="character" w:styleId="Hipercze">
    <w:name w:val="Hyperlink"/>
    <w:uiPriority w:val="99"/>
    <w:rsid w:val="00334AD2"/>
    <w:rPr>
      <w:rFonts w:ascii="Times New Roman" w:hAnsi="Times New Roman" w:cs="Times New Roman"/>
      <w:color w:val="0000FF"/>
      <w:u w:val="single"/>
    </w:rPr>
  </w:style>
  <w:style w:type="paragraph" w:styleId="Tekstpodstawowy">
    <w:name w:val="Body Text"/>
    <w:basedOn w:val="Normalny"/>
    <w:link w:val="TekstpodstawowyZnak"/>
    <w:semiHidden/>
    <w:rsid w:val="00334AD2"/>
    <w:pPr>
      <w:spacing w:after="0" w:line="240" w:lineRule="auto"/>
      <w:jc w:val="both"/>
    </w:pPr>
    <w:rPr>
      <w:rFonts w:ascii="Calibri" w:eastAsia="Times New Roman" w:hAnsi="Calibri" w:cs="Times New Roman"/>
      <w:kern w:val="0"/>
      <w:sz w:val="24"/>
      <w:szCs w:val="24"/>
      <w:lang w:val="x-none" w:eastAsia="x-none"/>
      <w14:ligatures w14:val="none"/>
    </w:rPr>
  </w:style>
  <w:style w:type="character" w:customStyle="1" w:styleId="TekstpodstawowyZnak">
    <w:name w:val="Tekst podstawowy Znak"/>
    <w:basedOn w:val="Domylnaczcionkaakapitu"/>
    <w:link w:val="Tekstpodstawowy"/>
    <w:semiHidden/>
    <w:rsid w:val="00334AD2"/>
    <w:rPr>
      <w:rFonts w:ascii="Calibri" w:eastAsia="Times New Roman" w:hAnsi="Calibri" w:cs="Times New Roman"/>
      <w:kern w:val="0"/>
      <w:sz w:val="24"/>
      <w:szCs w:val="24"/>
      <w:lang w:val="x-none" w:eastAsia="x-none"/>
      <w14:ligatures w14:val="none"/>
    </w:rPr>
  </w:style>
  <w:style w:type="character" w:customStyle="1" w:styleId="BodyTextChar">
    <w:name w:val="Body Text Char"/>
    <w:rsid w:val="00334AD2"/>
    <w:rPr>
      <w:rFonts w:ascii="Times New Roman" w:hAnsi="Times New Roman" w:cs="Times New Roman"/>
      <w:sz w:val="24"/>
      <w:szCs w:val="24"/>
      <w:lang w:eastAsia="pl-PL"/>
    </w:rPr>
  </w:style>
  <w:style w:type="paragraph" w:customStyle="1" w:styleId="Tekstpodstawowywcity1">
    <w:name w:val="Tekst podstawowy wcięty1"/>
    <w:basedOn w:val="Normalny"/>
    <w:rsid w:val="00334AD2"/>
    <w:pPr>
      <w:spacing w:after="0" w:line="240" w:lineRule="auto"/>
      <w:ind w:left="360"/>
      <w:jc w:val="both"/>
    </w:pPr>
    <w:rPr>
      <w:rFonts w:ascii="Arial" w:eastAsia="Times New Roman" w:hAnsi="Arial" w:cs="Arial"/>
      <w:kern w:val="0"/>
      <w:lang w:eastAsia="pl-PL"/>
      <w14:ligatures w14:val="none"/>
    </w:rPr>
  </w:style>
  <w:style w:type="character" w:customStyle="1" w:styleId="BodyTextIndentChar">
    <w:name w:val="Body Text Indent Char"/>
    <w:rsid w:val="00334AD2"/>
    <w:rPr>
      <w:rFonts w:ascii="Arial" w:hAnsi="Arial" w:cs="Arial"/>
      <w:sz w:val="20"/>
      <w:szCs w:val="20"/>
      <w:lang w:eastAsia="pl-PL"/>
    </w:rPr>
  </w:style>
  <w:style w:type="paragraph" w:customStyle="1" w:styleId="Tekstpodstawowy21">
    <w:name w:val="Tekst podstawowy 21"/>
    <w:basedOn w:val="Normalny"/>
    <w:rsid w:val="00334AD2"/>
    <w:pPr>
      <w:overflowPunct w:val="0"/>
      <w:autoSpaceDE w:val="0"/>
      <w:autoSpaceDN w:val="0"/>
      <w:adjustRightInd w:val="0"/>
      <w:spacing w:after="0" w:line="240" w:lineRule="auto"/>
      <w:ind w:left="284"/>
    </w:pPr>
    <w:rPr>
      <w:rFonts w:ascii="Calibri" w:eastAsia="Times New Roman" w:hAnsi="Calibri" w:cs="Times New Roman"/>
      <w:kern w:val="0"/>
      <w:sz w:val="24"/>
      <w:szCs w:val="24"/>
      <w:lang w:eastAsia="pl-PL"/>
      <w14:ligatures w14:val="none"/>
    </w:rPr>
  </w:style>
  <w:style w:type="paragraph" w:customStyle="1" w:styleId="Styl1">
    <w:name w:val="Styl1"/>
    <w:basedOn w:val="Tekstpodstawowywcity2"/>
    <w:uiPriority w:val="99"/>
    <w:rsid w:val="00334AD2"/>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334AD2"/>
    <w:pPr>
      <w:overflowPunct w:val="0"/>
      <w:autoSpaceDE w:val="0"/>
      <w:autoSpaceDN w:val="0"/>
      <w:adjustRightInd w:val="0"/>
      <w:spacing w:after="0" w:line="360" w:lineRule="auto"/>
      <w:ind w:left="284"/>
      <w:jc w:val="both"/>
    </w:pPr>
    <w:rPr>
      <w:rFonts w:ascii="Tahoma" w:eastAsia="Times New Roman" w:hAnsi="Tahoma" w:cs="Times New Roman"/>
      <w:kern w:val="0"/>
      <w:sz w:val="20"/>
      <w:szCs w:val="20"/>
      <w:lang w:val="x-none" w:eastAsia="pl-PL"/>
      <w14:ligatures w14:val="none"/>
    </w:rPr>
  </w:style>
  <w:style w:type="character" w:customStyle="1" w:styleId="Tekstpodstawowywcity2Znak">
    <w:name w:val="Tekst podstawowy wcięty 2 Znak"/>
    <w:basedOn w:val="Domylnaczcionkaakapitu"/>
    <w:link w:val="Tekstpodstawowywcity2"/>
    <w:semiHidden/>
    <w:rsid w:val="00334AD2"/>
    <w:rPr>
      <w:rFonts w:ascii="Tahoma" w:eastAsia="Times New Roman" w:hAnsi="Tahoma" w:cs="Times New Roman"/>
      <w:kern w:val="0"/>
      <w:sz w:val="20"/>
      <w:szCs w:val="20"/>
      <w:lang w:val="x-none" w:eastAsia="pl-PL"/>
      <w14:ligatures w14:val="none"/>
    </w:rPr>
  </w:style>
  <w:style w:type="character" w:customStyle="1" w:styleId="BodyTextIndent2Char">
    <w:name w:val="Body Text Indent 2 Char"/>
    <w:rsid w:val="00334AD2"/>
    <w:rPr>
      <w:rFonts w:ascii="Tahoma" w:hAnsi="Tahoma" w:cs="Tahoma"/>
      <w:sz w:val="20"/>
      <w:szCs w:val="20"/>
      <w:lang w:eastAsia="pl-PL"/>
    </w:rPr>
  </w:style>
  <w:style w:type="paragraph" w:styleId="Tekstpodstawowywcity">
    <w:name w:val="Body Text Indent"/>
    <w:basedOn w:val="Normalny"/>
    <w:link w:val="TekstpodstawowywcityZnak"/>
    <w:semiHidden/>
    <w:rsid w:val="00334AD2"/>
    <w:pPr>
      <w:tabs>
        <w:tab w:val="num" w:pos="540"/>
      </w:tabs>
      <w:spacing w:after="0" w:line="240" w:lineRule="auto"/>
    </w:pPr>
    <w:rPr>
      <w:rFonts w:ascii="Calibri" w:eastAsia="Times New Roman" w:hAnsi="Calibri" w:cs="Times New Roman"/>
      <w:b/>
      <w:bCs/>
      <w:kern w:val="0"/>
      <w:sz w:val="24"/>
      <w:szCs w:val="24"/>
      <w:lang w:val="x-none" w:eastAsia="x-none"/>
      <w14:ligatures w14:val="none"/>
    </w:rPr>
  </w:style>
  <w:style w:type="character" w:customStyle="1" w:styleId="TekstpodstawowywcityZnak">
    <w:name w:val="Tekst podstawowy wcięty Znak"/>
    <w:basedOn w:val="Domylnaczcionkaakapitu"/>
    <w:link w:val="Tekstpodstawowywcity"/>
    <w:semiHidden/>
    <w:rsid w:val="00334AD2"/>
    <w:rPr>
      <w:rFonts w:ascii="Calibri" w:eastAsia="Times New Roman" w:hAnsi="Calibri" w:cs="Times New Roman"/>
      <w:b/>
      <w:bCs/>
      <w:kern w:val="0"/>
      <w:sz w:val="24"/>
      <w:szCs w:val="24"/>
      <w:lang w:val="x-none" w:eastAsia="x-none"/>
      <w14:ligatures w14:val="none"/>
    </w:rPr>
  </w:style>
  <w:style w:type="character" w:customStyle="1" w:styleId="BodyText2Char">
    <w:name w:val="Body Text 2 Char"/>
    <w:rsid w:val="00334AD2"/>
    <w:rPr>
      <w:rFonts w:ascii="Times New Roman" w:hAnsi="Times New Roman" w:cs="Times New Roman"/>
      <w:b/>
      <w:bCs/>
      <w:sz w:val="24"/>
      <w:szCs w:val="24"/>
      <w:lang w:eastAsia="pl-PL"/>
    </w:rPr>
  </w:style>
  <w:style w:type="character" w:customStyle="1" w:styleId="TitleChar">
    <w:name w:val="Title Char"/>
    <w:rsid w:val="00334AD2"/>
    <w:rPr>
      <w:rFonts w:ascii="Arial" w:hAnsi="Arial" w:cs="Arial"/>
      <w:b/>
      <w:bCs/>
      <w:sz w:val="24"/>
      <w:szCs w:val="24"/>
      <w:lang w:eastAsia="pl-PL"/>
    </w:rPr>
  </w:style>
  <w:style w:type="paragraph" w:customStyle="1" w:styleId="NormalCyr">
    <w:name w:val="NormalCyr"/>
    <w:basedOn w:val="Normalny"/>
    <w:rsid w:val="00334AD2"/>
    <w:pPr>
      <w:spacing w:after="0" w:line="240" w:lineRule="auto"/>
    </w:pPr>
    <w:rPr>
      <w:rFonts w:ascii="Calibri" w:eastAsia="Times New Roman" w:hAnsi="Calibri" w:cs="Times New Roman"/>
      <w:b/>
      <w:bCs/>
      <w:kern w:val="0"/>
      <w:sz w:val="24"/>
      <w:szCs w:val="24"/>
      <w:lang w:val="en-GB" w:eastAsia="pl-PL"/>
      <w14:ligatures w14:val="none"/>
    </w:rPr>
  </w:style>
  <w:style w:type="paragraph" w:styleId="Tekstpodstawowywcity3">
    <w:name w:val="Body Text Indent 3"/>
    <w:basedOn w:val="Normalny"/>
    <w:link w:val="Tekstpodstawowywcity3Znak"/>
    <w:semiHidden/>
    <w:rsid w:val="00334AD2"/>
    <w:pPr>
      <w:spacing w:after="0" w:line="240" w:lineRule="auto"/>
      <w:ind w:left="360"/>
      <w:jc w:val="both"/>
    </w:pPr>
    <w:rPr>
      <w:rFonts w:ascii="Calibri" w:eastAsia="Times New Roman" w:hAnsi="Calibri" w:cs="Times New Roman"/>
      <w:kern w:val="0"/>
      <w:sz w:val="24"/>
      <w:szCs w:val="24"/>
      <w:lang w:val="x-none" w:eastAsia="pl-PL"/>
      <w14:ligatures w14:val="none"/>
    </w:rPr>
  </w:style>
  <w:style w:type="character" w:customStyle="1" w:styleId="Tekstpodstawowywcity3Znak">
    <w:name w:val="Tekst podstawowy wcięty 3 Znak"/>
    <w:basedOn w:val="Domylnaczcionkaakapitu"/>
    <w:link w:val="Tekstpodstawowywcity3"/>
    <w:semiHidden/>
    <w:rsid w:val="00334AD2"/>
    <w:rPr>
      <w:rFonts w:ascii="Calibri" w:eastAsia="Times New Roman" w:hAnsi="Calibri" w:cs="Times New Roman"/>
      <w:kern w:val="0"/>
      <w:sz w:val="24"/>
      <w:szCs w:val="24"/>
      <w:lang w:val="x-none" w:eastAsia="pl-PL"/>
      <w14:ligatures w14:val="none"/>
    </w:rPr>
  </w:style>
  <w:style w:type="character" w:customStyle="1" w:styleId="BodyTextIndent3Char">
    <w:name w:val="Body Text Indent 3 Char"/>
    <w:rsid w:val="00334AD2"/>
    <w:rPr>
      <w:rFonts w:ascii="Times New Roman" w:hAnsi="Times New Roman" w:cs="Times New Roman"/>
      <w:sz w:val="24"/>
      <w:szCs w:val="24"/>
      <w:lang w:eastAsia="pl-PL"/>
    </w:rPr>
  </w:style>
  <w:style w:type="paragraph" w:styleId="NormalnyWeb">
    <w:name w:val="Normal (Web)"/>
    <w:basedOn w:val="Normalny"/>
    <w:semiHidden/>
    <w:rsid w:val="00334AD2"/>
    <w:pPr>
      <w:spacing w:before="100" w:beforeAutospacing="1" w:after="100" w:afterAutospacing="1" w:line="240" w:lineRule="auto"/>
    </w:pPr>
    <w:rPr>
      <w:rFonts w:ascii="Calibri" w:eastAsia="Times New Roman" w:hAnsi="Calibri" w:cs="Times New Roman"/>
      <w:kern w:val="0"/>
      <w:sz w:val="24"/>
      <w:szCs w:val="24"/>
      <w:lang w:eastAsia="pl-PL"/>
      <w14:ligatures w14:val="none"/>
    </w:rPr>
  </w:style>
  <w:style w:type="character" w:customStyle="1" w:styleId="dane">
    <w:name w:val="dane"/>
    <w:rsid w:val="00334AD2"/>
    <w:rPr>
      <w:rFonts w:ascii="Times New Roman" w:hAnsi="Times New Roman" w:cs="Times New Roman"/>
    </w:rPr>
  </w:style>
  <w:style w:type="paragraph" w:styleId="Tekstpodstawowy3">
    <w:name w:val="Body Text 3"/>
    <w:basedOn w:val="Normalny"/>
    <w:link w:val="Tekstpodstawowy3Znak"/>
    <w:semiHidden/>
    <w:rsid w:val="00334AD2"/>
    <w:pPr>
      <w:spacing w:after="240" w:line="240" w:lineRule="auto"/>
    </w:pPr>
    <w:rPr>
      <w:rFonts w:ascii="Arial" w:eastAsia="Times New Roman" w:hAnsi="Arial" w:cs="Times New Roman"/>
      <w:color w:val="000000"/>
      <w:kern w:val="0"/>
      <w:sz w:val="20"/>
      <w:szCs w:val="20"/>
      <w:lang w:val="x-none" w:eastAsia="pl-PL"/>
      <w14:ligatures w14:val="none"/>
    </w:rPr>
  </w:style>
  <w:style w:type="character" w:customStyle="1" w:styleId="Tekstpodstawowy3Znak">
    <w:name w:val="Tekst podstawowy 3 Znak"/>
    <w:basedOn w:val="Domylnaczcionkaakapitu"/>
    <w:link w:val="Tekstpodstawowy3"/>
    <w:semiHidden/>
    <w:rsid w:val="00334AD2"/>
    <w:rPr>
      <w:rFonts w:ascii="Arial" w:eastAsia="Times New Roman" w:hAnsi="Arial" w:cs="Times New Roman"/>
      <w:color w:val="000000"/>
      <w:kern w:val="0"/>
      <w:sz w:val="20"/>
      <w:szCs w:val="20"/>
      <w:lang w:val="x-none" w:eastAsia="pl-PL"/>
      <w14:ligatures w14:val="none"/>
    </w:rPr>
  </w:style>
  <w:style w:type="character" w:customStyle="1" w:styleId="BodyText3Char">
    <w:name w:val="Body Text 3 Char"/>
    <w:rsid w:val="00334AD2"/>
    <w:rPr>
      <w:rFonts w:ascii="Arial" w:hAnsi="Arial" w:cs="Arial"/>
      <w:color w:val="000000"/>
      <w:sz w:val="20"/>
      <w:szCs w:val="20"/>
      <w:lang w:eastAsia="pl-PL"/>
    </w:rPr>
  </w:style>
  <w:style w:type="character" w:styleId="UyteHipercze">
    <w:name w:val="FollowedHyperlink"/>
    <w:uiPriority w:val="99"/>
    <w:semiHidden/>
    <w:rsid w:val="00334AD2"/>
    <w:rPr>
      <w:rFonts w:ascii="Times New Roman" w:hAnsi="Times New Roman" w:cs="Times New Roman"/>
      <w:color w:val="800080"/>
      <w:u w:val="single"/>
    </w:rPr>
  </w:style>
  <w:style w:type="paragraph" w:customStyle="1" w:styleId="Tekstdymka1">
    <w:name w:val="Tekst dymka1"/>
    <w:basedOn w:val="Normalny"/>
    <w:rsid w:val="00334AD2"/>
    <w:pPr>
      <w:spacing w:after="0" w:line="240" w:lineRule="auto"/>
    </w:pPr>
    <w:rPr>
      <w:rFonts w:ascii="Tahoma" w:eastAsia="Times New Roman" w:hAnsi="Tahoma" w:cs="Tahoma"/>
      <w:kern w:val="0"/>
      <w:sz w:val="16"/>
      <w:szCs w:val="16"/>
      <w:lang w:eastAsia="pl-PL"/>
      <w14:ligatures w14:val="none"/>
    </w:rPr>
  </w:style>
  <w:style w:type="character" w:customStyle="1" w:styleId="BalloonTextChar">
    <w:name w:val="Balloon Text Char"/>
    <w:rsid w:val="00334AD2"/>
    <w:rPr>
      <w:rFonts w:ascii="Tahoma" w:hAnsi="Tahoma" w:cs="Tahoma"/>
      <w:sz w:val="16"/>
      <w:szCs w:val="16"/>
      <w:lang w:eastAsia="pl-PL"/>
    </w:rPr>
  </w:style>
  <w:style w:type="paragraph" w:customStyle="1" w:styleId="Akapitzlist1">
    <w:name w:val="Akapit z listą1"/>
    <w:basedOn w:val="Normalny"/>
    <w:rsid w:val="00334AD2"/>
    <w:pPr>
      <w:spacing w:after="200" w:line="276" w:lineRule="auto"/>
      <w:ind w:left="720"/>
    </w:pPr>
    <w:rPr>
      <w:rFonts w:ascii="Calibri" w:eastAsia="Times New Roman" w:hAnsi="Calibri" w:cs="Times New Roman"/>
      <w:kern w:val="0"/>
      <w:lang w:eastAsia="pl-PL"/>
      <w14:ligatures w14:val="none"/>
    </w:rPr>
  </w:style>
  <w:style w:type="paragraph" w:styleId="Tekstprzypisukocowego">
    <w:name w:val="endnote text"/>
    <w:basedOn w:val="Normalny"/>
    <w:link w:val="TekstprzypisukocowegoZnak"/>
    <w:semiHidden/>
    <w:rsid w:val="00334AD2"/>
    <w:pPr>
      <w:spacing w:after="0" w:line="240" w:lineRule="auto"/>
    </w:pPr>
    <w:rPr>
      <w:rFonts w:ascii="Calibri" w:eastAsia="Times New Roman" w:hAnsi="Calibri" w:cs="Times New Roman"/>
      <w:kern w:val="0"/>
      <w:sz w:val="20"/>
      <w:szCs w:val="20"/>
      <w:lang w:val="x-none" w:eastAsia="pl-PL"/>
      <w14:ligatures w14:val="none"/>
    </w:rPr>
  </w:style>
  <w:style w:type="character" w:customStyle="1" w:styleId="TekstprzypisukocowegoZnak">
    <w:name w:val="Tekst przypisu końcowego Znak"/>
    <w:basedOn w:val="Domylnaczcionkaakapitu"/>
    <w:link w:val="Tekstprzypisukocowego"/>
    <w:semiHidden/>
    <w:rsid w:val="00334AD2"/>
    <w:rPr>
      <w:rFonts w:ascii="Calibri" w:eastAsia="Times New Roman" w:hAnsi="Calibri" w:cs="Times New Roman"/>
      <w:kern w:val="0"/>
      <w:sz w:val="20"/>
      <w:szCs w:val="20"/>
      <w:lang w:val="x-none" w:eastAsia="pl-PL"/>
      <w14:ligatures w14:val="none"/>
    </w:rPr>
  </w:style>
  <w:style w:type="character" w:customStyle="1" w:styleId="EndnoteTextChar">
    <w:name w:val="Endnote Text Char"/>
    <w:rsid w:val="00334AD2"/>
    <w:rPr>
      <w:rFonts w:ascii="Calibri" w:hAnsi="Calibri" w:cs="Calibri"/>
      <w:sz w:val="20"/>
      <w:szCs w:val="20"/>
      <w:lang w:eastAsia="pl-PL"/>
    </w:rPr>
  </w:style>
  <w:style w:type="character" w:styleId="Odwoanieprzypisukocowego">
    <w:name w:val="endnote reference"/>
    <w:semiHidden/>
    <w:rsid w:val="00334AD2"/>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334AD2"/>
    <w:pPr>
      <w:spacing w:after="0" w:line="240" w:lineRule="auto"/>
    </w:pPr>
    <w:rPr>
      <w:rFonts w:ascii="Calibri" w:eastAsia="Times New Roman" w:hAnsi="Calibri" w:cs="Times New Roman"/>
      <w:kern w:val="0"/>
      <w:sz w:val="20"/>
      <w:szCs w:val="20"/>
      <w:lang w:val="x-none" w:eastAsia="pl-PL"/>
      <w14:ligatures w14:val="none"/>
    </w:rPr>
  </w:style>
  <w:style w:type="character" w:customStyle="1" w:styleId="TekstprzypisudolnegoZnak">
    <w:name w:val="Tekst przypisu dolnego Znak"/>
    <w:aliases w:val="Podrozdział Znak"/>
    <w:basedOn w:val="Domylnaczcionkaakapitu"/>
    <w:link w:val="Tekstprzypisudolnego"/>
    <w:semiHidden/>
    <w:rsid w:val="00334AD2"/>
    <w:rPr>
      <w:rFonts w:ascii="Calibri" w:eastAsia="Times New Roman" w:hAnsi="Calibri" w:cs="Times New Roman"/>
      <w:kern w:val="0"/>
      <w:sz w:val="20"/>
      <w:szCs w:val="20"/>
      <w:lang w:val="x-none" w:eastAsia="pl-PL"/>
      <w14:ligatures w14:val="none"/>
    </w:rPr>
  </w:style>
  <w:style w:type="character" w:customStyle="1" w:styleId="FootnoteTextChar">
    <w:name w:val="Footnote Text Char"/>
    <w:rsid w:val="00334AD2"/>
    <w:rPr>
      <w:rFonts w:ascii="Calibri" w:hAnsi="Calibri" w:cs="Calibri"/>
      <w:sz w:val="20"/>
      <w:szCs w:val="20"/>
      <w:lang w:eastAsia="pl-PL"/>
    </w:rPr>
  </w:style>
  <w:style w:type="character" w:styleId="Odwoanieprzypisudolnego">
    <w:name w:val="footnote reference"/>
    <w:rsid w:val="00334AD2"/>
    <w:rPr>
      <w:rFonts w:ascii="Times New Roman" w:hAnsi="Times New Roman" w:cs="Times New Roman"/>
      <w:vertAlign w:val="superscript"/>
    </w:rPr>
  </w:style>
  <w:style w:type="character" w:styleId="Pogrubienie">
    <w:name w:val="Strong"/>
    <w:qFormat/>
    <w:rsid w:val="00334AD2"/>
    <w:rPr>
      <w:b/>
      <w:bCs/>
    </w:rPr>
  </w:style>
  <w:style w:type="paragraph" w:customStyle="1" w:styleId="Kolorowalistaakcent11">
    <w:name w:val="Kolorowa lista — akcent 11"/>
    <w:basedOn w:val="Normalny"/>
    <w:uiPriority w:val="99"/>
    <w:qFormat/>
    <w:rsid w:val="00334AD2"/>
    <w:pPr>
      <w:spacing w:after="200" w:line="276" w:lineRule="auto"/>
      <w:ind w:left="720"/>
    </w:pPr>
    <w:rPr>
      <w:rFonts w:ascii="Calibri" w:eastAsia="Times New Roman" w:hAnsi="Calibri" w:cs="Times New Roman"/>
      <w:kern w:val="0"/>
      <w:lang w:eastAsia="pl-PL"/>
      <w14:ligatures w14:val="none"/>
    </w:rPr>
  </w:style>
  <w:style w:type="paragraph" w:styleId="Tekstdymka">
    <w:name w:val="Balloon Text"/>
    <w:basedOn w:val="Normalny"/>
    <w:link w:val="TekstdymkaZnak"/>
    <w:uiPriority w:val="99"/>
    <w:semiHidden/>
    <w:unhideWhenUsed/>
    <w:rsid w:val="00334AD2"/>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TekstdymkaZnak">
    <w:name w:val="Tekst dymka Znak"/>
    <w:basedOn w:val="Domylnaczcionkaakapitu"/>
    <w:link w:val="Tekstdymka"/>
    <w:uiPriority w:val="99"/>
    <w:semiHidden/>
    <w:rsid w:val="00334AD2"/>
    <w:rPr>
      <w:rFonts w:ascii="Tahoma" w:eastAsia="Times New Roman" w:hAnsi="Tahoma" w:cs="Times New Roman"/>
      <w:kern w:val="0"/>
      <w:sz w:val="16"/>
      <w:szCs w:val="16"/>
      <w:lang w:val="x-none" w:eastAsia="x-none"/>
      <w14:ligatures w14:val="none"/>
    </w:rPr>
  </w:style>
  <w:style w:type="character" w:customStyle="1" w:styleId="Domylnaczcionkaakapitu1">
    <w:name w:val="Domyślna czcionka akapitu1"/>
    <w:rsid w:val="00334AD2"/>
  </w:style>
  <w:style w:type="character" w:customStyle="1" w:styleId="FontStyle47">
    <w:name w:val="Font Style47"/>
    <w:rsid w:val="00334AD2"/>
    <w:rPr>
      <w:rFonts w:ascii="Tahoma" w:hAnsi="Tahoma" w:cs="Tahoma"/>
      <w:sz w:val="18"/>
      <w:szCs w:val="18"/>
    </w:rPr>
  </w:style>
  <w:style w:type="paragraph" w:customStyle="1" w:styleId="xl65">
    <w:name w:val="xl65"/>
    <w:basedOn w:val="Normalny"/>
    <w:rsid w:val="00334AD2"/>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66">
    <w:name w:val="xl66"/>
    <w:basedOn w:val="Normalny"/>
    <w:rsid w:val="00334AD2"/>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i/>
      <w:iCs/>
      <w:kern w:val="0"/>
      <w:sz w:val="14"/>
      <w:szCs w:val="14"/>
      <w:lang w:eastAsia="pl-PL"/>
      <w14:ligatures w14:val="none"/>
    </w:rPr>
  </w:style>
  <w:style w:type="paragraph" w:customStyle="1" w:styleId="xl67">
    <w:name w:val="xl67"/>
    <w:basedOn w:val="Normalny"/>
    <w:rsid w:val="00334AD2"/>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68">
    <w:name w:val="xl68"/>
    <w:basedOn w:val="Normalny"/>
    <w:rsid w:val="00334AD2"/>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69">
    <w:name w:val="xl69"/>
    <w:basedOn w:val="Normalny"/>
    <w:rsid w:val="00334AD2"/>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70">
    <w:name w:val="xl70"/>
    <w:basedOn w:val="Normalny"/>
    <w:rsid w:val="00334AD2"/>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16"/>
      <w:szCs w:val="16"/>
      <w:lang w:eastAsia="pl-PL"/>
      <w14:ligatures w14:val="none"/>
    </w:rPr>
  </w:style>
  <w:style w:type="paragraph" w:customStyle="1" w:styleId="xl71">
    <w:name w:val="xl71"/>
    <w:basedOn w:val="Normalny"/>
    <w:rsid w:val="00334AD2"/>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2">
    <w:name w:val="xl72"/>
    <w:basedOn w:val="Normalny"/>
    <w:rsid w:val="00334AD2"/>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73">
    <w:name w:val="xl73"/>
    <w:basedOn w:val="Normalny"/>
    <w:rsid w:val="00334AD2"/>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4">
    <w:name w:val="xl74"/>
    <w:basedOn w:val="Normalny"/>
    <w:rsid w:val="00334AD2"/>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5">
    <w:name w:val="xl75"/>
    <w:basedOn w:val="Normalny"/>
    <w:rsid w:val="00334AD2"/>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6">
    <w:name w:val="xl76"/>
    <w:basedOn w:val="Normalny"/>
    <w:rsid w:val="00334AD2"/>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7">
    <w:name w:val="xl77"/>
    <w:basedOn w:val="Normalny"/>
    <w:rsid w:val="00334AD2"/>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eastAsia="pl-PL"/>
      <w14:ligatures w14:val="none"/>
    </w:rPr>
  </w:style>
  <w:style w:type="paragraph" w:customStyle="1" w:styleId="xl78">
    <w:name w:val="xl78"/>
    <w:basedOn w:val="Normalny"/>
    <w:rsid w:val="00334AD2"/>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9">
    <w:name w:val="xl79"/>
    <w:basedOn w:val="Normalny"/>
    <w:rsid w:val="00334AD2"/>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kern w:val="0"/>
      <w:sz w:val="16"/>
      <w:szCs w:val="16"/>
      <w:lang w:eastAsia="pl-PL"/>
      <w14:ligatures w14:val="none"/>
    </w:rPr>
  </w:style>
  <w:style w:type="paragraph" w:customStyle="1" w:styleId="xl80">
    <w:name w:val="xl80"/>
    <w:basedOn w:val="Normalny"/>
    <w:rsid w:val="00334AD2"/>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81">
    <w:name w:val="xl81"/>
    <w:basedOn w:val="Normalny"/>
    <w:rsid w:val="00334AD2"/>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eastAsia="pl-PL"/>
      <w14:ligatures w14:val="none"/>
    </w:rPr>
  </w:style>
  <w:style w:type="paragraph" w:customStyle="1" w:styleId="xl82">
    <w:name w:val="xl82"/>
    <w:basedOn w:val="Normalny"/>
    <w:rsid w:val="00334AD2"/>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3">
    <w:name w:val="xl83"/>
    <w:basedOn w:val="Normalny"/>
    <w:rsid w:val="00334AD2"/>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4">
    <w:name w:val="xl84"/>
    <w:basedOn w:val="Normalny"/>
    <w:rsid w:val="00334AD2"/>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kern w:val="0"/>
      <w:sz w:val="16"/>
      <w:szCs w:val="16"/>
      <w:lang w:eastAsia="pl-PL"/>
      <w14:ligatures w14:val="none"/>
    </w:rPr>
  </w:style>
  <w:style w:type="paragraph" w:customStyle="1" w:styleId="xl85">
    <w:name w:val="xl85"/>
    <w:basedOn w:val="Normalny"/>
    <w:rsid w:val="00334AD2"/>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6">
    <w:name w:val="xl86"/>
    <w:basedOn w:val="Normalny"/>
    <w:rsid w:val="00334AD2"/>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7">
    <w:name w:val="xl87"/>
    <w:basedOn w:val="Normalny"/>
    <w:rsid w:val="00334AD2"/>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kern w:val="0"/>
      <w:sz w:val="16"/>
      <w:szCs w:val="16"/>
      <w:lang w:eastAsia="pl-PL"/>
      <w14:ligatures w14:val="none"/>
    </w:rPr>
  </w:style>
  <w:style w:type="paragraph" w:customStyle="1" w:styleId="xl88">
    <w:name w:val="xl88"/>
    <w:basedOn w:val="Normalny"/>
    <w:rsid w:val="00334AD2"/>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kern w:val="0"/>
      <w:sz w:val="16"/>
      <w:szCs w:val="16"/>
      <w:lang w:eastAsia="pl-PL"/>
      <w14:ligatures w14:val="none"/>
    </w:rPr>
  </w:style>
  <w:style w:type="paragraph" w:customStyle="1" w:styleId="Kolorowecieniowanieakcent11">
    <w:name w:val="Kolorowe cieniowanie — akcent 11"/>
    <w:hidden/>
    <w:uiPriority w:val="99"/>
    <w:semiHidden/>
    <w:rsid w:val="00334AD2"/>
    <w:pPr>
      <w:spacing w:after="0" w:line="240" w:lineRule="auto"/>
    </w:pPr>
    <w:rPr>
      <w:rFonts w:ascii="Calibri" w:eastAsia="Times New Roman" w:hAnsi="Calibri" w:cs="Times New Roman"/>
      <w:kern w:val="0"/>
      <w:lang w:eastAsia="pl-PL"/>
      <w14:ligatures w14:val="none"/>
    </w:rPr>
  </w:style>
  <w:style w:type="character" w:styleId="Odwoaniedokomentarza">
    <w:name w:val="annotation reference"/>
    <w:uiPriority w:val="99"/>
    <w:unhideWhenUsed/>
    <w:rsid w:val="00334AD2"/>
    <w:rPr>
      <w:sz w:val="16"/>
      <w:szCs w:val="16"/>
    </w:rPr>
  </w:style>
  <w:style w:type="paragraph" w:styleId="Tekstkomentarza">
    <w:name w:val="annotation text"/>
    <w:basedOn w:val="Normalny"/>
    <w:link w:val="TekstkomentarzaZnak"/>
    <w:uiPriority w:val="99"/>
    <w:unhideWhenUsed/>
    <w:rsid w:val="00334AD2"/>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TekstkomentarzaZnak">
    <w:name w:val="Tekst komentarza Znak"/>
    <w:basedOn w:val="Domylnaczcionkaakapitu"/>
    <w:link w:val="Tekstkomentarza"/>
    <w:uiPriority w:val="99"/>
    <w:rsid w:val="00334AD2"/>
    <w:rPr>
      <w:rFonts w:ascii="Calibri" w:eastAsia="Times New Roman" w:hAnsi="Calibri"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uiPriority w:val="99"/>
    <w:semiHidden/>
    <w:unhideWhenUsed/>
    <w:rsid w:val="00334AD2"/>
    <w:rPr>
      <w:b/>
      <w:bCs/>
    </w:rPr>
  </w:style>
  <w:style w:type="character" w:customStyle="1" w:styleId="TematkomentarzaZnak">
    <w:name w:val="Temat komentarza Znak"/>
    <w:basedOn w:val="TekstkomentarzaZnak"/>
    <w:link w:val="Tematkomentarza"/>
    <w:uiPriority w:val="99"/>
    <w:semiHidden/>
    <w:rsid w:val="00334AD2"/>
    <w:rPr>
      <w:rFonts w:ascii="Calibri" w:eastAsia="Times New Roman" w:hAnsi="Calibri" w:cs="Times New Roman"/>
      <w:b/>
      <w:bCs/>
      <w:kern w:val="0"/>
      <w:sz w:val="20"/>
      <w:szCs w:val="20"/>
      <w:lang w:val="x-none" w:eastAsia="x-none"/>
      <w14:ligatures w14:val="none"/>
    </w:rPr>
  </w:style>
  <w:style w:type="paragraph" w:customStyle="1" w:styleId="Default">
    <w:name w:val="Default"/>
    <w:rsid w:val="00334AD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customStyle="1" w:styleId="redniasiatka21">
    <w:name w:val="Średnia siatka 21"/>
    <w:uiPriority w:val="1"/>
    <w:qFormat/>
    <w:rsid w:val="00334AD2"/>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treci2">
    <w:name w:val="Tekst treści (2)_"/>
    <w:link w:val="Teksttreci20"/>
    <w:rsid w:val="00334AD2"/>
    <w:rPr>
      <w:rFonts w:ascii="Arial" w:eastAsia="Arial" w:hAnsi="Arial" w:cs="Arial"/>
      <w:shd w:val="clear" w:color="auto" w:fill="FFFFFF"/>
    </w:rPr>
  </w:style>
  <w:style w:type="character" w:customStyle="1" w:styleId="Teksttreci2PogrubienieKursywa">
    <w:name w:val="Tekst treści (2) + Pogrubienie;Kursywa"/>
    <w:rsid w:val="00334AD2"/>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334AD2"/>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334AD2"/>
    <w:pPr>
      <w:suppressAutoHyphens/>
      <w:spacing w:after="120" w:line="480" w:lineRule="auto"/>
      <w:textAlignment w:val="baseline"/>
    </w:pPr>
    <w:rPr>
      <w:rFonts w:ascii="Calibri" w:eastAsia="Batang" w:hAnsi="Calibri" w:cs="Times New Roman"/>
      <w:kern w:val="1"/>
      <w:sz w:val="20"/>
      <w:szCs w:val="20"/>
      <w:lang w:val="x-none" w:eastAsia="zh-CN"/>
      <w14:ligatures w14:val="none"/>
    </w:rPr>
  </w:style>
  <w:style w:type="character" w:customStyle="1" w:styleId="Tekstpodstawowy2Znak">
    <w:name w:val="Tekst podstawowy 2 Znak"/>
    <w:basedOn w:val="Domylnaczcionkaakapitu"/>
    <w:link w:val="Tekstpodstawowy2"/>
    <w:rsid w:val="00334AD2"/>
    <w:rPr>
      <w:rFonts w:ascii="Calibri" w:eastAsia="Batang" w:hAnsi="Calibri" w:cs="Times New Roman"/>
      <w:kern w:val="1"/>
      <w:sz w:val="20"/>
      <w:szCs w:val="20"/>
      <w:lang w:val="x-none" w:eastAsia="zh-CN"/>
      <w14:ligatures w14:val="none"/>
    </w:rPr>
  </w:style>
  <w:style w:type="paragraph" w:customStyle="1" w:styleId="Nagwek21">
    <w:name w:val="Nagłówek 21"/>
    <w:basedOn w:val="Normalny"/>
    <w:next w:val="Normalny"/>
    <w:rsid w:val="00334AD2"/>
    <w:pPr>
      <w:keepNext/>
      <w:tabs>
        <w:tab w:val="num" w:pos="0"/>
      </w:tabs>
      <w:suppressAutoHyphens/>
      <w:spacing w:after="0" w:line="100" w:lineRule="atLeast"/>
      <w:jc w:val="center"/>
      <w:textAlignment w:val="baseline"/>
      <w:outlineLvl w:val="1"/>
    </w:pPr>
    <w:rPr>
      <w:rFonts w:ascii="Calibri" w:eastAsia="Batang" w:hAnsi="Calibri" w:cs="Times New Roman"/>
      <w:b/>
      <w:bCs/>
      <w:kern w:val="1"/>
      <w:sz w:val="28"/>
      <w:szCs w:val="28"/>
      <w:lang w:eastAsia="zh-CN"/>
      <w14:ligatures w14:val="none"/>
    </w:rPr>
  </w:style>
  <w:style w:type="paragraph" w:customStyle="1" w:styleId="Nagwek31">
    <w:name w:val="Nagłówek 31"/>
    <w:basedOn w:val="Normalny"/>
    <w:next w:val="Normalny"/>
    <w:rsid w:val="00334AD2"/>
    <w:pPr>
      <w:keepNext/>
      <w:tabs>
        <w:tab w:val="num" w:pos="0"/>
      </w:tabs>
      <w:suppressAutoHyphens/>
      <w:spacing w:after="0" w:line="100" w:lineRule="atLeast"/>
      <w:jc w:val="center"/>
      <w:textAlignment w:val="baseline"/>
      <w:outlineLvl w:val="2"/>
    </w:pPr>
    <w:rPr>
      <w:rFonts w:ascii="Calibri" w:eastAsia="Batang" w:hAnsi="Calibri" w:cs="Times New Roman"/>
      <w:b/>
      <w:bCs/>
      <w:kern w:val="1"/>
      <w:sz w:val="24"/>
      <w:szCs w:val="24"/>
      <w:lang w:eastAsia="zh-CN"/>
      <w14:ligatures w14:val="none"/>
    </w:rPr>
  </w:style>
  <w:style w:type="paragraph" w:customStyle="1" w:styleId="Nagwek10">
    <w:name w:val="Nagłówek1"/>
    <w:basedOn w:val="Normalny"/>
    <w:next w:val="Tekstpodstawowy"/>
    <w:rsid w:val="00334AD2"/>
    <w:pPr>
      <w:keepNext/>
      <w:suppressAutoHyphens/>
      <w:spacing w:before="240" w:after="120" w:line="276" w:lineRule="auto"/>
      <w:textAlignment w:val="baseline"/>
    </w:pPr>
    <w:rPr>
      <w:rFonts w:ascii="Arial" w:eastAsia="Lucida Sans Unicode" w:hAnsi="Arial" w:cs="Mangal"/>
      <w:kern w:val="1"/>
      <w:sz w:val="28"/>
      <w:szCs w:val="28"/>
      <w:lang w:eastAsia="zh-CN"/>
      <w14:ligatures w14:val="none"/>
    </w:rPr>
  </w:style>
  <w:style w:type="paragraph" w:customStyle="1" w:styleId="Tytu1">
    <w:name w:val="Tytuł1"/>
    <w:basedOn w:val="Normalny"/>
    <w:next w:val="Podtytu1"/>
    <w:rsid w:val="00334AD2"/>
    <w:pPr>
      <w:suppressAutoHyphens/>
      <w:spacing w:after="0" w:line="360" w:lineRule="auto"/>
      <w:jc w:val="center"/>
      <w:textAlignment w:val="baseline"/>
    </w:pPr>
    <w:rPr>
      <w:rFonts w:ascii="Arial" w:eastAsia="Batang" w:hAnsi="Arial" w:cs="Arial"/>
      <w:b/>
      <w:bCs/>
      <w:kern w:val="1"/>
      <w:sz w:val="28"/>
      <w:szCs w:val="28"/>
      <w:lang w:eastAsia="zh-CN"/>
      <w14:ligatures w14:val="none"/>
    </w:rPr>
  </w:style>
  <w:style w:type="paragraph" w:customStyle="1" w:styleId="Podtytu1">
    <w:name w:val="Podtytuł1"/>
    <w:basedOn w:val="Nagwek10"/>
    <w:next w:val="Tekstpodstawowy"/>
    <w:rsid w:val="00334AD2"/>
    <w:pPr>
      <w:jc w:val="center"/>
    </w:pPr>
    <w:rPr>
      <w:i/>
      <w:iCs/>
    </w:rPr>
  </w:style>
  <w:style w:type="paragraph" w:customStyle="1" w:styleId="BodyText21">
    <w:name w:val="Body Text 21"/>
    <w:basedOn w:val="Normalny"/>
    <w:rsid w:val="00334AD2"/>
    <w:pPr>
      <w:widowControl w:val="0"/>
      <w:suppressAutoHyphens/>
      <w:spacing w:after="0" w:line="240" w:lineRule="auto"/>
      <w:jc w:val="both"/>
    </w:pPr>
    <w:rPr>
      <w:rFonts w:ascii="Times New Roman" w:eastAsia="Times New Roman" w:hAnsi="Times New Roman" w:cs="Times New Roman"/>
      <w:kern w:val="0"/>
      <w:szCs w:val="20"/>
      <w:lang w:eastAsia="zh-CN"/>
      <w14:ligatures w14:val="none"/>
    </w:rPr>
  </w:style>
  <w:style w:type="numbering" w:customStyle="1" w:styleId="Bezlisty111">
    <w:name w:val="Bez listy111"/>
    <w:next w:val="Bezlisty"/>
    <w:uiPriority w:val="99"/>
    <w:semiHidden/>
    <w:unhideWhenUsed/>
    <w:rsid w:val="00334AD2"/>
  </w:style>
  <w:style w:type="paragraph" w:customStyle="1" w:styleId="xl89">
    <w:name w:val="xl89"/>
    <w:basedOn w:val="Normalny"/>
    <w:rsid w:val="00334AD2"/>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kern w:val="0"/>
      <w:sz w:val="16"/>
      <w:szCs w:val="16"/>
      <w:lang w:eastAsia="pl-PL"/>
      <w14:ligatures w14:val="none"/>
    </w:rPr>
  </w:style>
  <w:style w:type="paragraph" w:customStyle="1" w:styleId="xl90">
    <w:name w:val="xl90"/>
    <w:basedOn w:val="Normalny"/>
    <w:rsid w:val="00334AD2"/>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kern w:val="0"/>
      <w:sz w:val="16"/>
      <w:szCs w:val="16"/>
      <w:lang w:eastAsia="pl-PL"/>
      <w14:ligatures w14:val="none"/>
    </w:rPr>
  </w:style>
  <w:style w:type="paragraph" w:customStyle="1" w:styleId="xl91">
    <w:name w:val="xl91"/>
    <w:basedOn w:val="Normalny"/>
    <w:rsid w:val="00334AD2"/>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92">
    <w:name w:val="xl92"/>
    <w:basedOn w:val="Normalny"/>
    <w:rsid w:val="00334AD2"/>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93">
    <w:name w:val="xl93"/>
    <w:basedOn w:val="Normalny"/>
    <w:rsid w:val="00334AD2"/>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94">
    <w:name w:val="xl94"/>
    <w:basedOn w:val="Normalny"/>
    <w:rsid w:val="00334AD2"/>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character" w:customStyle="1" w:styleId="redniasiatka11">
    <w:name w:val="Średnia siatka 11"/>
    <w:uiPriority w:val="99"/>
    <w:semiHidden/>
    <w:rsid w:val="00334AD2"/>
    <w:rPr>
      <w:color w:val="808080"/>
    </w:rPr>
  </w:style>
  <w:style w:type="table" w:styleId="Tabela-Siatka">
    <w:name w:val="Table Grid"/>
    <w:basedOn w:val="Standardowy"/>
    <w:uiPriority w:val="59"/>
    <w:rsid w:val="00334AD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334AD2"/>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kern w:val="0"/>
      <w:sz w:val="16"/>
      <w:szCs w:val="16"/>
      <w:lang w:eastAsia="pl-PL"/>
      <w14:ligatures w14:val="none"/>
    </w:rPr>
  </w:style>
  <w:style w:type="paragraph" w:customStyle="1" w:styleId="xl64">
    <w:name w:val="xl64"/>
    <w:basedOn w:val="Normalny"/>
    <w:rsid w:val="00334AD2"/>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kern w:val="0"/>
      <w:sz w:val="14"/>
      <w:szCs w:val="14"/>
      <w:lang w:eastAsia="pl-PL"/>
      <w14:ligatures w14:val="none"/>
    </w:rPr>
  </w:style>
  <w:style w:type="paragraph" w:customStyle="1" w:styleId="xl95">
    <w:name w:val="xl95"/>
    <w:basedOn w:val="Normalny"/>
    <w:rsid w:val="00334AD2"/>
    <w:pPr>
      <w:spacing w:before="100" w:beforeAutospacing="1" w:after="100" w:afterAutospacing="1" w:line="240" w:lineRule="auto"/>
      <w:jc w:val="center"/>
      <w:textAlignment w:val="center"/>
    </w:pPr>
    <w:rPr>
      <w:rFonts w:ascii="Arial" w:eastAsia="Times New Roman" w:hAnsi="Arial" w:cs="Arial"/>
      <w:b/>
      <w:bCs/>
      <w:kern w:val="0"/>
      <w:sz w:val="28"/>
      <w:szCs w:val="28"/>
      <w:lang w:eastAsia="pl-PL"/>
      <w14:ligatures w14:val="none"/>
    </w:rPr>
  </w:style>
  <w:style w:type="paragraph" w:customStyle="1" w:styleId="xl96">
    <w:name w:val="xl96"/>
    <w:basedOn w:val="Normalny"/>
    <w:rsid w:val="00334AD2"/>
    <w:pP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pl-PL"/>
      <w14:ligatures w14:val="none"/>
    </w:rPr>
  </w:style>
  <w:style w:type="paragraph" w:customStyle="1" w:styleId="xl97">
    <w:name w:val="xl97"/>
    <w:basedOn w:val="Normalny"/>
    <w:rsid w:val="00334AD2"/>
    <w:pPr>
      <w:pBdr>
        <w:bottom w:val="single" w:sz="4" w:space="0" w:color="000000"/>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styleId="Bezodstpw">
    <w:name w:val="No Spacing"/>
    <w:uiPriority w:val="1"/>
    <w:qFormat/>
    <w:rsid w:val="00334AD2"/>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1 Znak,L1 Znak"/>
    <w:link w:val="Akapitzlist"/>
    <w:uiPriority w:val="34"/>
    <w:qFormat/>
    <w:locked/>
    <w:rsid w:val="00334AD2"/>
  </w:style>
  <w:style w:type="paragraph" w:customStyle="1" w:styleId="Tekstpodstawowy32">
    <w:name w:val="Tekst podstawowy 32"/>
    <w:basedOn w:val="Normalny"/>
    <w:rsid w:val="00334AD2"/>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Nierozpoznanawzmianka1">
    <w:name w:val="Nierozpoznana wzmianka1"/>
    <w:uiPriority w:val="99"/>
    <w:semiHidden/>
    <w:unhideWhenUsed/>
    <w:rsid w:val="00334AD2"/>
    <w:rPr>
      <w:color w:val="605E5C"/>
      <w:shd w:val="clear" w:color="auto" w:fill="E1DFDD"/>
    </w:rPr>
  </w:style>
  <w:style w:type="paragraph" w:customStyle="1" w:styleId="arimr">
    <w:name w:val="arimr"/>
    <w:basedOn w:val="Normalny"/>
    <w:rsid w:val="00334AD2"/>
    <w:pPr>
      <w:widowControl w:val="0"/>
      <w:snapToGrid w:val="0"/>
      <w:spacing w:after="0" w:line="360" w:lineRule="auto"/>
    </w:pPr>
    <w:rPr>
      <w:rFonts w:ascii="Times New Roman" w:eastAsia="Times New Roman" w:hAnsi="Times New Roman" w:cs="Times New Roman"/>
      <w:kern w:val="0"/>
      <w:sz w:val="24"/>
      <w:szCs w:val="20"/>
      <w:lang w:val="en-US" w:eastAsia="pl-PL"/>
      <w14:ligatures w14:val="none"/>
    </w:rPr>
  </w:style>
  <w:style w:type="paragraph" w:customStyle="1" w:styleId="pkt">
    <w:name w:val="pkt"/>
    <w:basedOn w:val="Normalny"/>
    <w:link w:val="pktZnak"/>
    <w:rsid w:val="00334AD2"/>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rsid w:val="00334AD2"/>
    <w:rPr>
      <w:rFonts w:ascii="Times New Roman" w:eastAsia="Times New Roman" w:hAnsi="Times New Roman" w:cs="Times New Roman"/>
      <w:kern w:val="0"/>
      <w:sz w:val="24"/>
      <w:szCs w:val="20"/>
      <w:lang w:eastAsia="pl-PL"/>
      <w14:ligatures w14:val="none"/>
    </w:rPr>
  </w:style>
  <w:style w:type="character" w:customStyle="1" w:styleId="Teksttreci">
    <w:name w:val="Tekst treści_"/>
    <w:link w:val="Teksttreci0"/>
    <w:rsid w:val="00334AD2"/>
    <w:rPr>
      <w:rFonts w:ascii="Verdana" w:eastAsia="Verdana" w:hAnsi="Verdana" w:cs="Verdana"/>
      <w:sz w:val="19"/>
      <w:szCs w:val="19"/>
      <w:shd w:val="clear" w:color="auto" w:fill="FFFFFF"/>
    </w:rPr>
  </w:style>
  <w:style w:type="paragraph" w:customStyle="1" w:styleId="Teksttreci0">
    <w:name w:val="Tekst treści"/>
    <w:basedOn w:val="Normalny"/>
    <w:link w:val="Teksttreci"/>
    <w:rsid w:val="00334AD2"/>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334AD2"/>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334AD2"/>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uiPriority w:val="99"/>
    <w:semiHidden/>
    <w:unhideWhenUsed/>
    <w:rsid w:val="00334AD2"/>
    <w:rPr>
      <w:color w:val="605E5C"/>
      <w:shd w:val="clear" w:color="auto" w:fill="E1DFDD"/>
    </w:rPr>
  </w:style>
  <w:style w:type="paragraph" w:customStyle="1" w:styleId="Standard">
    <w:name w:val="Standard"/>
    <w:basedOn w:val="Normalny"/>
    <w:rsid w:val="00334AD2"/>
    <w:pPr>
      <w:autoSpaceDN w:val="0"/>
      <w:spacing w:line="240" w:lineRule="auto"/>
    </w:pPr>
    <w:rPr>
      <w:rFonts w:ascii="Calibri" w:eastAsia="Calibri" w:hAnsi="Calibri" w:cs="Calibri"/>
      <w:kern w:val="0"/>
      <w14:ligatures w14:val="none"/>
    </w:rPr>
  </w:style>
  <w:style w:type="numbering" w:customStyle="1" w:styleId="WWNum6">
    <w:name w:val="WWNum6"/>
    <w:rsid w:val="00334AD2"/>
    <w:pPr>
      <w:numPr>
        <w:numId w:val="6"/>
      </w:numPr>
    </w:pPr>
  </w:style>
  <w:style w:type="numbering" w:customStyle="1" w:styleId="WWNum5">
    <w:name w:val="WWNum5"/>
    <w:rsid w:val="00334AD2"/>
    <w:pPr>
      <w:numPr>
        <w:numId w:val="7"/>
      </w:numPr>
    </w:pPr>
  </w:style>
  <w:style w:type="character" w:customStyle="1" w:styleId="Nierozpoznanawzmianka3">
    <w:name w:val="Nierozpoznana wzmianka3"/>
    <w:uiPriority w:val="99"/>
    <w:semiHidden/>
    <w:unhideWhenUsed/>
    <w:rsid w:val="00334AD2"/>
    <w:rPr>
      <w:color w:val="605E5C"/>
      <w:shd w:val="clear" w:color="auto" w:fill="E1DFDD"/>
    </w:rPr>
  </w:style>
  <w:style w:type="character" w:customStyle="1" w:styleId="Nierozpoznanawzmianka4">
    <w:name w:val="Nierozpoznana wzmianka4"/>
    <w:uiPriority w:val="99"/>
    <w:semiHidden/>
    <w:unhideWhenUsed/>
    <w:rsid w:val="00334AD2"/>
    <w:rPr>
      <w:color w:val="605E5C"/>
      <w:shd w:val="clear" w:color="auto" w:fill="E1DFDD"/>
    </w:rPr>
  </w:style>
  <w:style w:type="character" w:customStyle="1" w:styleId="ng-binding">
    <w:name w:val="ng-binding"/>
    <w:rsid w:val="00334AD2"/>
  </w:style>
  <w:style w:type="character" w:customStyle="1" w:styleId="Nierozpoznanawzmianka5">
    <w:name w:val="Nierozpoznana wzmianka5"/>
    <w:uiPriority w:val="99"/>
    <w:semiHidden/>
    <w:unhideWhenUsed/>
    <w:rsid w:val="00334AD2"/>
    <w:rPr>
      <w:color w:val="605E5C"/>
      <w:shd w:val="clear" w:color="auto" w:fill="E1DFDD"/>
    </w:rPr>
  </w:style>
  <w:style w:type="character" w:styleId="Nierozpoznanawzmianka">
    <w:name w:val="Unresolved Mention"/>
    <w:uiPriority w:val="99"/>
    <w:semiHidden/>
    <w:unhideWhenUsed/>
    <w:rsid w:val="00334AD2"/>
    <w:rPr>
      <w:color w:val="605E5C"/>
      <w:shd w:val="clear" w:color="auto" w:fill="E1DFDD"/>
    </w:rPr>
  </w:style>
  <w:style w:type="paragraph" w:customStyle="1" w:styleId="center">
    <w:name w:val="center"/>
    <w:uiPriority w:val="99"/>
    <w:rsid w:val="00334AD2"/>
    <w:pPr>
      <w:spacing w:after="200" w:line="276" w:lineRule="auto"/>
      <w:jc w:val="center"/>
    </w:pPr>
    <w:rPr>
      <w:rFonts w:ascii="Arial Narrow" w:eastAsia="Times New Roman" w:hAnsi="Arial Narrow" w:cs="Arial Narrow"/>
      <w:kern w:val="0"/>
      <w:lang w:eastAsia="pl-PL"/>
      <w14:ligatures w14:val="none"/>
    </w:rPr>
  </w:style>
  <w:style w:type="character" w:customStyle="1" w:styleId="bold">
    <w:name w:val="bold"/>
    <w:rsid w:val="00334AD2"/>
    <w:rPr>
      <w:b/>
      <w:bCs w:val="0"/>
    </w:rPr>
  </w:style>
  <w:style w:type="paragraph" w:customStyle="1" w:styleId="Bezodstpw1">
    <w:name w:val="Bez odstępów1"/>
    <w:rsid w:val="00334AD2"/>
    <w:pPr>
      <w:suppressAutoHyphens/>
      <w:spacing w:after="0" w:line="100" w:lineRule="atLeast"/>
    </w:pPr>
    <w:rPr>
      <w:rFonts w:ascii="Times New Roman" w:eastAsia="Times New Roman" w:hAnsi="Times New Roman" w:cs="SimSun"/>
      <w:kern w:val="1"/>
      <w:sz w:val="20"/>
      <w:szCs w:val="20"/>
      <w:lang w:eastAsia="pl-PL"/>
      <w14:ligatures w14:val="none"/>
    </w:rPr>
  </w:style>
  <w:style w:type="paragraph" w:customStyle="1" w:styleId="Nagwek61">
    <w:name w:val="Nagłówek 61"/>
    <w:basedOn w:val="Normalny"/>
    <w:next w:val="Normalny"/>
    <w:rsid w:val="00334AD2"/>
    <w:pPr>
      <w:keepNext/>
      <w:numPr>
        <w:ilvl w:val="5"/>
        <w:numId w:val="9"/>
      </w:numPr>
      <w:suppressAutoHyphens/>
      <w:spacing w:after="0" w:line="360" w:lineRule="auto"/>
      <w:jc w:val="center"/>
      <w:textAlignment w:val="baseline"/>
      <w:outlineLvl w:val="5"/>
    </w:pPr>
    <w:rPr>
      <w:rFonts w:ascii="Arial" w:eastAsia="Batang" w:hAnsi="Arial" w:cs="Arial"/>
      <w:b/>
      <w:bCs/>
      <w:kern w:val="1"/>
      <w:sz w:val="20"/>
      <w:szCs w:val="20"/>
      <w:lang w:eastAsia="zh-CN"/>
      <w14:ligatures w14:val="none"/>
    </w:rPr>
  </w:style>
  <w:style w:type="paragraph" w:customStyle="1" w:styleId="msonormal0">
    <w:name w:val="msonormal"/>
    <w:basedOn w:val="Normalny"/>
    <w:rsid w:val="00334AD2"/>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334AD2"/>
    <w:pPr>
      <w:spacing w:after="0" w:line="240" w:lineRule="auto"/>
    </w:pPr>
    <w:rPr>
      <w:rFonts w:ascii="Calibri" w:eastAsia="Times New Roman" w:hAnsi="Calibri" w:cs="Times New Roman"/>
      <w:kern w:val="0"/>
      <w:lang w:eastAsia="pl-PL"/>
      <w14:ligatures w14:val="none"/>
    </w:rPr>
  </w:style>
  <w:style w:type="character" w:styleId="Tekstzastpczy">
    <w:name w:val="Placeholder Text"/>
    <w:uiPriority w:val="99"/>
    <w:semiHidden/>
    <w:rsid w:val="00334AD2"/>
    <w:rPr>
      <w:color w:val="808080"/>
    </w:rPr>
  </w:style>
  <w:style w:type="paragraph" w:styleId="Lista">
    <w:name w:val="List"/>
    <w:basedOn w:val="Normalny"/>
    <w:uiPriority w:val="99"/>
    <w:unhideWhenUsed/>
    <w:rsid w:val="00334AD2"/>
    <w:pPr>
      <w:spacing w:after="200" w:line="276" w:lineRule="auto"/>
      <w:ind w:left="283" w:hanging="283"/>
      <w:contextualSpacing/>
    </w:pPr>
    <w:rPr>
      <w:rFonts w:ascii="Calibri" w:eastAsia="Times New Roman" w:hAnsi="Calibri" w:cs="Times New Roman"/>
      <w:kern w:val="0"/>
      <w:lang w:eastAsia="pl-PL"/>
      <w14:ligatures w14:val="none"/>
    </w:rPr>
  </w:style>
  <w:style w:type="paragraph" w:styleId="Lista2">
    <w:name w:val="List 2"/>
    <w:basedOn w:val="Normalny"/>
    <w:uiPriority w:val="99"/>
    <w:unhideWhenUsed/>
    <w:rsid w:val="00334AD2"/>
    <w:pPr>
      <w:spacing w:after="200" w:line="276" w:lineRule="auto"/>
      <w:ind w:left="566" w:hanging="283"/>
      <w:contextualSpacing/>
    </w:pPr>
    <w:rPr>
      <w:rFonts w:ascii="Calibri" w:eastAsia="Times New Roman" w:hAnsi="Calibri" w:cs="Times New Roman"/>
      <w:kern w:val="0"/>
      <w:lang w:eastAsia="pl-PL"/>
      <w14:ligatures w14:val="none"/>
    </w:rPr>
  </w:style>
  <w:style w:type="paragraph" w:styleId="Lista3">
    <w:name w:val="List 3"/>
    <w:basedOn w:val="Normalny"/>
    <w:uiPriority w:val="99"/>
    <w:unhideWhenUsed/>
    <w:rsid w:val="00334AD2"/>
    <w:pPr>
      <w:spacing w:after="200" w:line="276" w:lineRule="auto"/>
      <w:ind w:left="849" w:hanging="283"/>
      <w:contextualSpacing/>
    </w:pPr>
    <w:rPr>
      <w:rFonts w:ascii="Calibri" w:eastAsia="Times New Roman" w:hAnsi="Calibri" w:cs="Times New Roman"/>
      <w:kern w:val="0"/>
      <w:lang w:eastAsia="pl-PL"/>
      <w14:ligatures w14:val="none"/>
    </w:rPr>
  </w:style>
  <w:style w:type="paragraph" w:styleId="Lista4">
    <w:name w:val="List 4"/>
    <w:basedOn w:val="Normalny"/>
    <w:uiPriority w:val="99"/>
    <w:unhideWhenUsed/>
    <w:rsid w:val="00334AD2"/>
    <w:pPr>
      <w:spacing w:after="200" w:line="276" w:lineRule="auto"/>
      <w:ind w:left="1132" w:hanging="283"/>
      <w:contextualSpacing/>
    </w:pPr>
    <w:rPr>
      <w:rFonts w:ascii="Calibri" w:eastAsia="Times New Roman" w:hAnsi="Calibri" w:cs="Times New Roman"/>
      <w:kern w:val="0"/>
      <w:lang w:eastAsia="pl-PL"/>
      <w14:ligatures w14:val="none"/>
    </w:rPr>
  </w:style>
  <w:style w:type="paragraph" w:styleId="Listapunktowana3">
    <w:name w:val="List Bullet 3"/>
    <w:basedOn w:val="Normalny"/>
    <w:uiPriority w:val="99"/>
    <w:unhideWhenUsed/>
    <w:rsid w:val="00334AD2"/>
    <w:pPr>
      <w:numPr>
        <w:numId w:val="10"/>
      </w:numPr>
      <w:spacing w:after="200" w:line="276" w:lineRule="auto"/>
      <w:contextualSpacing/>
    </w:pPr>
    <w:rPr>
      <w:rFonts w:ascii="Calibri" w:eastAsia="Times New Roman" w:hAnsi="Calibri" w:cs="Times New Roman"/>
      <w:kern w:val="0"/>
      <w:lang w:eastAsia="pl-PL"/>
      <w14:ligatures w14:val="none"/>
    </w:rPr>
  </w:style>
  <w:style w:type="paragraph" w:styleId="Legenda">
    <w:name w:val="caption"/>
    <w:basedOn w:val="Normalny"/>
    <w:next w:val="Normalny"/>
    <w:uiPriority w:val="35"/>
    <w:unhideWhenUsed/>
    <w:qFormat/>
    <w:rsid w:val="00334AD2"/>
    <w:pPr>
      <w:spacing w:after="200" w:line="240" w:lineRule="auto"/>
    </w:pPr>
    <w:rPr>
      <w:rFonts w:ascii="Calibri" w:eastAsia="Times New Roman" w:hAnsi="Calibri" w:cs="Times New Roman"/>
      <w:i/>
      <w:iCs/>
      <w:color w:val="44546A"/>
      <w:kern w:val="0"/>
      <w:sz w:val="18"/>
      <w:szCs w:val="18"/>
      <w:lang w:eastAsia="pl-PL"/>
      <w14:ligatures w14:val="none"/>
    </w:rPr>
  </w:style>
  <w:style w:type="paragraph" w:styleId="Tekstpodstawowyzwciciem2">
    <w:name w:val="Body Text First Indent 2"/>
    <w:basedOn w:val="Tekstpodstawowywcity"/>
    <w:link w:val="Tekstpodstawowyzwciciem2Znak"/>
    <w:uiPriority w:val="99"/>
    <w:unhideWhenUsed/>
    <w:rsid w:val="00334AD2"/>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334AD2"/>
    <w:rPr>
      <w:rFonts w:ascii="Calibri" w:eastAsia="Times New Roman" w:hAnsi="Calibri" w:cs="Times New Roman"/>
      <w:b w:val="0"/>
      <w:bCs w:val="0"/>
      <w:kern w:val="0"/>
      <w:sz w:val="24"/>
      <w:szCs w:val="24"/>
      <w:lang w:val="x-none" w:eastAsia="pl-PL"/>
      <w14:ligatures w14:val="none"/>
    </w:rPr>
  </w:style>
  <w:style w:type="paragraph" w:customStyle="1" w:styleId="font5">
    <w:name w:val="font5"/>
    <w:basedOn w:val="Normalny"/>
    <w:rsid w:val="00334AD2"/>
    <w:pPr>
      <w:spacing w:before="100" w:beforeAutospacing="1" w:after="100" w:afterAutospacing="1" w:line="240" w:lineRule="auto"/>
    </w:pPr>
    <w:rPr>
      <w:rFonts w:ascii="Tahoma" w:eastAsia="Times New Roman" w:hAnsi="Tahoma" w:cs="Tahoma"/>
      <w:b/>
      <w:bCs/>
      <w:color w:val="000000"/>
      <w:kern w:val="0"/>
      <w:sz w:val="18"/>
      <w:szCs w:val="18"/>
      <w:lang w:eastAsia="pl-PL"/>
      <w14:ligatures w14:val="none"/>
    </w:rPr>
  </w:style>
  <w:style w:type="paragraph" w:customStyle="1" w:styleId="font6">
    <w:name w:val="font6"/>
    <w:basedOn w:val="Normalny"/>
    <w:rsid w:val="00334AD2"/>
    <w:pPr>
      <w:spacing w:before="100" w:beforeAutospacing="1" w:after="100" w:afterAutospacing="1" w:line="240" w:lineRule="auto"/>
    </w:pPr>
    <w:rPr>
      <w:rFonts w:ascii="Tahoma" w:eastAsia="Times New Roman" w:hAnsi="Tahoma" w:cs="Tahoma"/>
      <w:color w:val="000000"/>
      <w:kern w:val="0"/>
      <w:sz w:val="18"/>
      <w:szCs w:val="18"/>
      <w:lang w:eastAsia="pl-PL"/>
      <w14:ligatures w14:val="none"/>
    </w:rPr>
  </w:style>
  <w:style w:type="paragraph" w:customStyle="1" w:styleId="xl98">
    <w:name w:val="xl98"/>
    <w:basedOn w:val="Normalny"/>
    <w:rsid w:val="00334AD2"/>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kern w:val="0"/>
      <w:sz w:val="18"/>
      <w:szCs w:val="18"/>
      <w:lang w:eastAsia="pl-PL"/>
      <w14:ligatures w14:val="none"/>
    </w:rPr>
  </w:style>
  <w:style w:type="paragraph" w:customStyle="1" w:styleId="xl99">
    <w:name w:val="xl99"/>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0">
    <w:name w:val="xl100"/>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1">
    <w:name w:val="xl101"/>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2">
    <w:name w:val="xl102"/>
    <w:basedOn w:val="Normalny"/>
    <w:rsid w:val="00334A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3">
    <w:name w:val="xl103"/>
    <w:basedOn w:val="Normalny"/>
    <w:rsid w:val="00334AD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4">
    <w:name w:val="xl104"/>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5">
    <w:name w:val="xl105"/>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6">
    <w:name w:val="xl106"/>
    <w:basedOn w:val="Normalny"/>
    <w:rsid w:val="00334A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7">
    <w:name w:val="xl107"/>
    <w:basedOn w:val="Normalny"/>
    <w:rsid w:val="00334AD2"/>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08">
    <w:name w:val="xl108"/>
    <w:basedOn w:val="Normalny"/>
    <w:rsid w:val="00334A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109">
    <w:name w:val="xl109"/>
    <w:basedOn w:val="Normalny"/>
    <w:rsid w:val="00334A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0">
    <w:name w:val="xl110"/>
    <w:basedOn w:val="Normalny"/>
    <w:rsid w:val="00334AD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1">
    <w:name w:val="xl111"/>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12">
    <w:name w:val="xl112"/>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13">
    <w:name w:val="xl113"/>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4">
    <w:name w:val="xl114"/>
    <w:basedOn w:val="Normalny"/>
    <w:rsid w:val="00334A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5">
    <w:name w:val="xl115"/>
    <w:basedOn w:val="Normalny"/>
    <w:rsid w:val="00334AD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6">
    <w:name w:val="xl116"/>
    <w:basedOn w:val="Normalny"/>
    <w:rsid w:val="00334AD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7">
    <w:name w:val="xl117"/>
    <w:basedOn w:val="Normalny"/>
    <w:rsid w:val="00334AD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8">
    <w:name w:val="xl118"/>
    <w:basedOn w:val="Normalny"/>
    <w:rsid w:val="00334A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numbering" w:customStyle="1" w:styleId="Styl5">
    <w:name w:val="Styl5"/>
    <w:uiPriority w:val="99"/>
    <w:rsid w:val="00334AD2"/>
    <w:pPr>
      <w:numPr>
        <w:numId w:val="11"/>
      </w:numPr>
    </w:pPr>
  </w:style>
  <w:style w:type="paragraph" w:customStyle="1" w:styleId="xl119">
    <w:name w:val="xl119"/>
    <w:basedOn w:val="Normalny"/>
    <w:rsid w:val="00334A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font1">
    <w:name w:val="font1"/>
    <w:basedOn w:val="Normalny"/>
    <w:rsid w:val="00334AD2"/>
    <w:pPr>
      <w:spacing w:before="100" w:beforeAutospacing="1" w:after="100" w:afterAutospacing="1" w:line="240" w:lineRule="auto"/>
    </w:pPr>
    <w:rPr>
      <w:rFonts w:ascii="Arial" w:eastAsia="Times New Roman" w:hAnsi="Arial" w:cs="Arial"/>
      <w:color w:val="000000"/>
      <w:kern w:val="0"/>
      <w:sz w:val="16"/>
      <w:szCs w:val="16"/>
      <w:lang w:eastAsia="pl-PL"/>
      <w14:ligatures w14:val="none"/>
    </w:rPr>
  </w:style>
  <w:style w:type="numbering" w:customStyle="1" w:styleId="Bezlisty2">
    <w:name w:val="Bez listy2"/>
    <w:next w:val="Bezlisty"/>
    <w:uiPriority w:val="99"/>
    <w:semiHidden/>
    <w:unhideWhenUsed/>
    <w:rsid w:val="000D18F5"/>
  </w:style>
  <w:style w:type="numbering" w:customStyle="1" w:styleId="Bezlisty12">
    <w:name w:val="Bez listy12"/>
    <w:next w:val="Bezlisty"/>
    <w:uiPriority w:val="99"/>
    <w:semiHidden/>
    <w:unhideWhenUsed/>
    <w:rsid w:val="000D18F5"/>
  </w:style>
  <w:style w:type="paragraph" w:customStyle="1" w:styleId="font7">
    <w:name w:val="font7"/>
    <w:basedOn w:val="Normalny"/>
    <w:rsid w:val="000D18F5"/>
    <w:pPr>
      <w:spacing w:before="100" w:beforeAutospacing="1" w:after="100" w:afterAutospacing="1" w:line="240" w:lineRule="auto"/>
    </w:pPr>
    <w:rPr>
      <w:rFonts w:ascii="Tahoma" w:eastAsia="Times New Roman" w:hAnsi="Tahoma" w:cs="Tahoma"/>
      <w:color w:val="000000"/>
      <w:kern w:val="0"/>
      <w:sz w:val="18"/>
      <w:szCs w:val="18"/>
      <w:lang w:eastAsia="pl-PL"/>
      <w14:ligatures w14:val="none"/>
    </w:rPr>
  </w:style>
  <w:style w:type="paragraph" w:customStyle="1" w:styleId="font8">
    <w:name w:val="font8"/>
    <w:basedOn w:val="Normalny"/>
    <w:rsid w:val="000D18F5"/>
    <w:pPr>
      <w:spacing w:before="100" w:beforeAutospacing="1" w:after="100" w:afterAutospacing="1" w:line="240" w:lineRule="auto"/>
    </w:pPr>
    <w:rPr>
      <w:rFonts w:ascii="Tahoma" w:eastAsia="Times New Roman" w:hAnsi="Tahoma" w:cs="Tahoma"/>
      <w:b/>
      <w:bCs/>
      <w:color w:val="000000"/>
      <w:kern w:val="0"/>
      <w:sz w:val="18"/>
      <w:szCs w:val="18"/>
      <w:lang w:eastAsia="pl-PL"/>
      <w14:ligatures w14:val="none"/>
    </w:rPr>
  </w:style>
  <w:style w:type="paragraph" w:customStyle="1" w:styleId="koczylasS">
    <w:name w:val="koczylasS"/>
    <w:basedOn w:val="Akapitzlist"/>
    <w:qFormat/>
    <w:rsid w:val="00165951"/>
    <w:pPr>
      <w:numPr>
        <w:ilvl w:val="1"/>
        <w:numId w:val="24"/>
      </w:numPr>
      <w:tabs>
        <w:tab w:val="left" w:pos="284"/>
      </w:tabs>
      <w:suppressAutoHyphens/>
      <w:spacing w:after="200" w:line="240" w:lineRule="auto"/>
      <w:ind w:left="851" w:hanging="284"/>
      <w:contextualSpacing w:val="0"/>
      <w:jc w:val="both"/>
      <w:textAlignment w:val="baseline"/>
    </w:pPr>
    <w:rPr>
      <w:rFonts w:ascii="Montserrat" w:eastAsia="Batang" w:hAnsi="Montserrat" w:cs="Times New Roman"/>
      <w:b/>
      <w:kern w:val="1"/>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099615">
      <w:bodyDiv w:val="1"/>
      <w:marLeft w:val="0"/>
      <w:marRight w:val="0"/>
      <w:marTop w:val="0"/>
      <w:marBottom w:val="0"/>
      <w:divBdr>
        <w:top w:val="none" w:sz="0" w:space="0" w:color="auto"/>
        <w:left w:val="none" w:sz="0" w:space="0" w:color="auto"/>
        <w:bottom w:val="none" w:sz="0" w:space="0" w:color="auto"/>
        <w:right w:val="none" w:sz="0" w:space="0" w:color="auto"/>
      </w:divBdr>
    </w:div>
    <w:div w:id="772867413">
      <w:bodyDiv w:val="1"/>
      <w:marLeft w:val="0"/>
      <w:marRight w:val="0"/>
      <w:marTop w:val="0"/>
      <w:marBottom w:val="0"/>
      <w:divBdr>
        <w:top w:val="none" w:sz="0" w:space="0" w:color="auto"/>
        <w:left w:val="none" w:sz="0" w:space="0" w:color="auto"/>
        <w:bottom w:val="none" w:sz="0" w:space="0" w:color="auto"/>
        <w:right w:val="none" w:sz="0" w:space="0" w:color="auto"/>
      </w:divBdr>
    </w:div>
    <w:div w:id="78970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ip.malopolska.pl/umwadowice,m,469937,2026.html" TargetMode="External"/><Relationship Id="rId18" Type="http://schemas.openxmlformats.org/officeDocument/2006/relationships/hyperlink" Target="mailto:zamowienia@wadowice.pl" TargetMode="External"/><Relationship Id="rId3" Type="http://schemas.openxmlformats.org/officeDocument/2006/relationships/styles" Target="styles.xml"/><Relationship Id="rId21" Type="http://schemas.openxmlformats.org/officeDocument/2006/relationships/hyperlink" Target="mailto:iod@wadowice.pl" TargetMode="External"/><Relationship Id="rId7" Type="http://schemas.openxmlformats.org/officeDocument/2006/relationships/endnotes" Target="endnotes.xml"/><Relationship Id="rId12" Type="http://schemas.openxmlformats.org/officeDocument/2006/relationships/hyperlink" Target="https://ezamowienia.gov.pl/mp-client/search/list/ocds-148610-22600571-f56c-4428-876d-422e1df73e9a" TargetMode="External"/><Relationship Id="rId17" Type="http://schemas.openxmlformats.org/officeDocument/2006/relationships/hyperlink" Target="https://ezamowienia.gov.pl/mp-client/search/list/ocds-148610-22600571-f56c-4428-876d-422e1df73e9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bartel@wadowice.pl" TargetMode="External"/><Relationship Id="rId20" Type="http://schemas.openxmlformats.org/officeDocument/2006/relationships/hyperlink" Target="mailto:um@wadowic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wadowice@wadowice.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mrzyglod@wadowice.pl" TargetMode="External"/><Relationship Id="rId23" Type="http://schemas.openxmlformats.org/officeDocument/2006/relationships/footer" Target="footer1.xml"/><Relationship Id="rId10" Type="http://schemas.openxmlformats.org/officeDocument/2006/relationships/hyperlink" Target="http://bip.malopolska.pl/umwadowice" TargetMode="External"/><Relationship Id="rId19" Type="http://schemas.openxmlformats.org/officeDocument/2006/relationships/hyperlink" Target="https://media.ezamowienia.gov.pl/pod/2021/10/Komunikacja-w-postepowaniu-5.1.pdf" TargetMode="External"/><Relationship Id="rId4" Type="http://schemas.openxmlformats.org/officeDocument/2006/relationships/settings" Target="settings.xml"/><Relationship Id="rId9" Type="http://schemas.openxmlformats.org/officeDocument/2006/relationships/hyperlink" Target="http://www.wadowice.pl" TargetMode="External"/><Relationship Id="rId14" Type="http://schemas.openxmlformats.org/officeDocument/2006/relationships/hyperlink" Target="https://ezamowienia.gov.pl"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2A7DF-8828-4D44-971B-0E2C897E1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29</Pages>
  <Words>8376</Words>
  <Characters>50257</Characters>
  <Application>Microsoft Office Word</Application>
  <DocSecurity>0</DocSecurity>
  <Lines>418</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Sikora</dc:creator>
  <cp:keywords/>
  <dc:description/>
  <cp:lastModifiedBy>Marta Iwaszko</cp:lastModifiedBy>
  <cp:revision>137</cp:revision>
  <cp:lastPrinted>2026-04-10T10:53:00Z</cp:lastPrinted>
  <dcterms:created xsi:type="dcterms:W3CDTF">2025-07-03T06:09:00Z</dcterms:created>
  <dcterms:modified xsi:type="dcterms:W3CDTF">2026-04-10T10:55:00Z</dcterms:modified>
</cp:coreProperties>
</file>