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C6C0485" w14:textId="7036EFF1" w:rsidR="000259F3" w:rsidRPr="005C26FF" w:rsidRDefault="000259F3" w:rsidP="00E97360">
      <w:pPr>
        <w:spacing w:line="288" w:lineRule="auto"/>
        <w:rPr>
          <w:rFonts w:ascii="Calibri" w:hAnsi="Calibri" w:cs="Calibri"/>
        </w:rPr>
      </w:pPr>
      <w:bookmarkStart w:id="0" w:name="_GoBack"/>
      <w:bookmarkEnd w:id="0"/>
      <w:r w:rsidRPr="005C26FF">
        <w:rPr>
          <w:rFonts w:ascii="Calibri" w:hAnsi="Calibri" w:cs="Calibri"/>
        </w:rPr>
        <w:t xml:space="preserve">Oznaczenie sprawy: </w:t>
      </w:r>
      <w:r w:rsidR="00FD674A" w:rsidRPr="005C26FF">
        <w:rPr>
          <w:rFonts w:ascii="Calibri" w:hAnsi="Calibri" w:cs="Calibri"/>
        </w:rPr>
        <w:t>ZP/ 0</w:t>
      </w:r>
      <w:r w:rsidR="00B775B7" w:rsidRPr="005C26FF">
        <w:rPr>
          <w:rFonts w:ascii="Calibri" w:hAnsi="Calibri" w:cs="Calibri"/>
        </w:rPr>
        <w:t>7 /2026</w:t>
      </w:r>
    </w:p>
    <w:p w14:paraId="66F6467E" w14:textId="77777777" w:rsidR="000259F3" w:rsidRPr="005C26FF" w:rsidRDefault="000259F3" w:rsidP="00E97360">
      <w:pPr>
        <w:spacing w:line="288" w:lineRule="auto"/>
        <w:rPr>
          <w:rFonts w:ascii="Calibri" w:hAnsi="Calibri" w:cs="Calibri"/>
        </w:rPr>
      </w:pPr>
    </w:p>
    <w:p w14:paraId="10FB4A5C" w14:textId="77777777" w:rsidR="000259F3" w:rsidRPr="005C26FF" w:rsidRDefault="000259F3" w:rsidP="00E97360">
      <w:pPr>
        <w:pStyle w:val="Nagwek2"/>
        <w:spacing w:line="288" w:lineRule="auto"/>
        <w:rPr>
          <w:rFonts w:ascii="Calibri" w:hAnsi="Calibri" w:cs="Calibri"/>
          <w:b/>
          <w:bCs/>
          <w:sz w:val="20"/>
          <w:szCs w:val="20"/>
        </w:rPr>
      </w:pPr>
    </w:p>
    <w:p w14:paraId="13606532" w14:textId="77777777" w:rsidR="000259F3" w:rsidRPr="005C26FF" w:rsidRDefault="000259F3" w:rsidP="00E97360">
      <w:pPr>
        <w:spacing w:line="288" w:lineRule="auto"/>
      </w:pPr>
    </w:p>
    <w:p w14:paraId="7416E45C" w14:textId="77777777" w:rsidR="000259F3" w:rsidRPr="005C26FF" w:rsidRDefault="000259F3" w:rsidP="00E97360">
      <w:pPr>
        <w:spacing w:line="288" w:lineRule="auto"/>
        <w:rPr>
          <w:rFonts w:ascii="Calibri" w:hAnsi="Calibri" w:cs="Calibri"/>
        </w:rPr>
      </w:pPr>
    </w:p>
    <w:p w14:paraId="2D439C47" w14:textId="77777777" w:rsidR="000259F3" w:rsidRPr="005C26FF" w:rsidRDefault="000259F3" w:rsidP="00E97360">
      <w:pPr>
        <w:pStyle w:val="Nagwek2"/>
        <w:spacing w:line="288" w:lineRule="auto"/>
        <w:rPr>
          <w:rFonts w:ascii="Calibri" w:hAnsi="Calibri" w:cs="Calibri"/>
          <w:b/>
          <w:bCs/>
          <w:sz w:val="32"/>
          <w:szCs w:val="32"/>
        </w:rPr>
      </w:pPr>
      <w:r w:rsidRPr="005C26FF">
        <w:rPr>
          <w:rFonts w:ascii="Calibri" w:hAnsi="Calibri" w:cs="Calibri"/>
          <w:b/>
          <w:bCs/>
          <w:sz w:val="32"/>
          <w:szCs w:val="32"/>
        </w:rPr>
        <w:t>SPECYFIKACJA  WARUNKÓW  ZAMÓWIENIA</w:t>
      </w:r>
    </w:p>
    <w:p w14:paraId="15CF1734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5C26FF">
        <w:rPr>
          <w:rFonts w:ascii="Calibri" w:hAnsi="Calibri" w:cs="Calibri"/>
          <w:b/>
          <w:bCs/>
          <w:sz w:val="32"/>
          <w:szCs w:val="32"/>
        </w:rPr>
        <w:t>(SWZ)</w:t>
      </w:r>
    </w:p>
    <w:p w14:paraId="44B9DD56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  <w:b/>
          <w:bCs/>
          <w:sz w:val="26"/>
          <w:szCs w:val="26"/>
        </w:rPr>
      </w:pPr>
    </w:p>
    <w:p w14:paraId="296D15F8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</w:p>
    <w:p w14:paraId="58F089E2" w14:textId="77777777" w:rsidR="000259F3" w:rsidRPr="005C26FF" w:rsidRDefault="000259F3" w:rsidP="00E97360">
      <w:pPr>
        <w:spacing w:line="288" w:lineRule="auto"/>
        <w:rPr>
          <w:rFonts w:ascii="Calibri" w:hAnsi="Calibri" w:cs="Calibri"/>
        </w:rPr>
      </w:pPr>
    </w:p>
    <w:p w14:paraId="1EE6852F" w14:textId="77777777" w:rsidR="000259F3" w:rsidRPr="005C26FF" w:rsidRDefault="000259F3" w:rsidP="00E97360">
      <w:pPr>
        <w:spacing w:line="288" w:lineRule="auto"/>
        <w:rPr>
          <w:rFonts w:ascii="Calibri" w:hAnsi="Calibri" w:cs="Calibri"/>
        </w:rPr>
      </w:pPr>
    </w:p>
    <w:p w14:paraId="0C902D00" w14:textId="77777777" w:rsidR="000259F3" w:rsidRPr="005C26FF" w:rsidRDefault="000259F3" w:rsidP="00E97360">
      <w:pPr>
        <w:spacing w:line="288" w:lineRule="auto"/>
        <w:jc w:val="both"/>
        <w:rPr>
          <w:rFonts w:ascii="Calibri" w:hAnsi="Calibri" w:cs="Calibri"/>
          <w:sz w:val="26"/>
          <w:szCs w:val="26"/>
        </w:rPr>
      </w:pPr>
      <w:r w:rsidRPr="005C26FF">
        <w:rPr>
          <w:rFonts w:ascii="Calibri" w:hAnsi="Calibri" w:cs="Calibri"/>
          <w:sz w:val="26"/>
          <w:szCs w:val="26"/>
        </w:rPr>
        <w:t xml:space="preserve">Podstawa prawna: </w:t>
      </w:r>
    </w:p>
    <w:p w14:paraId="121B1313" w14:textId="61F00C4B" w:rsidR="000259F3" w:rsidRPr="005C26FF" w:rsidRDefault="000259F3" w:rsidP="00E97360">
      <w:pPr>
        <w:spacing w:line="288" w:lineRule="auto"/>
        <w:jc w:val="both"/>
        <w:rPr>
          <w:rFonts w:ascii="Calibri" w:hAnsi="Calibri" w:cs="Calibri"/>
          <w:sz w:val="24"/>
          <w:szCs w:val="24"/>
        </w:rPr>
      </w:pPr>
      <w:r w:rsidRPr="005C26FF">
        <w:rPr>
          <w:rFonts w:ascii="Calibri" w:hAnsi="Calibri" w:cs="Calibri"/>
          <w:sz w:val="24"/>
          <w:szCs w:val="24"/>
        </w:rPr>
        <w:t>ustawa z dnia 11 września 2019 r. Prawo zamówień publicznych (Dz. U. z 202</w:t>
      </w:r>
      <w:r w:rsidR="00C265B1" w:rsidRPr="005C26FF">
        <w:rPr>
          <w:rFonts w:ascii="Calibri" w:hAnsi="Calibri" w:cs="Calibri"/>
          <w:sz w:val="24"/>
          <w:szCs w:val="24"/>
        </w:rPr>
        <w:t>4</w:t>
      </w:r>
      <w:r w:rsidRPr="005C26FF">
        <w:rPr>
          <w:rFonts w:ascii="Calibri" w:hAnsi="Calibri" w:cs="Calibri"/>
          <w:sz w:val="24"/>
          <w:szCs w:val="24"/>
        </w:rPr>
        <w:t xml:space="preserve"> r., poz. </w:t>
      </w:r>
      <w:r w:rsidR="00C265B1" w:rsidRPr="005C26FF">
        <w:rPr>
          <w:rFonts w:ascii="Calibri" w:hAnsi="Calibri" w:cs="Calibri"/>
          <w:sz w:val="24"/>
          <w:szCs w:val="24"/>
        </w:rPr>
        <w:t>1320</w:t>
      </w:r>
      <w:r w:rsidR="00B775B7" w:rsidRPr="005C26FF">
        <w:rPr>
          <w:rFonts w:ascii="Calibri" w:hAnsi="Calibri" w:cs="Calibri"/>
          <w:sz w:val="24"/>
          <w:szCs w:val="24"/>
        </w:rPr>
        <w:t xml:space="preserve"> ze zm.</w:t>
      </w:r>
      <w:r w:rsidRPr="005C26FF">
        <w:rPr>
          <w:rFonts w:ascii="Calibri" w:hAnsi="Calibri" w:cs="Calibri"/>
          <w:sz w:val="24"/>
          <w:szCs w:val="24"/>
        </w:rPr>
        <w:t xml:space="preserve">) </w:t>
      </w:r>
    </w:p>
    <w:p w14:paraId="33B76A9D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</w:p>
    <w:p w14:paraId="1E81D10B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</w:p>
    <w:p w14:paraId="753D5BD3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</w:p>
    <w:p w14:paraId="4DF89CC5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  <w:r w:rsidRPr="005C26FF">
        <w:rPr>
          <w:rFonts w:ascii="Calibri" w:hAnsi="Calibri" w:cs="Calibri"/>
          <w:sz w:val="26"/>
          <w:szCs w:val="26"/>
        </w:rPr>
        <w:t xml:space="preserve">Tryb udzielenia zamówienia: </w:t>
      </w:r>
    </w:p>
    <w:p w14:paraId="55A319CA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4"/>
          <w:szCs w:val="24"/>
        </w:rPr>
      </w:pPr>
      <w:r w:rsidRPr="005C26FF">
        <w:rPr>
          <w:rFonts w:ascii="Calibri" w:hAnsi="Calibri" w:cs="Calibri"/>
          <w:sz w:val="24"/>
          <w:szCs w:val="24"/>
        </w:rPr>
        <w:t>Przetarg nieograniczony - art. 132 Ustawy</w:t>
      </w:r>
    </w:p>
    <w:p w14:paraId="6D214D9F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</w:p>
    <w:p w14:paraId="31ABB48A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</w:p>
    <w:p w14:paraId="2339DBA4" w14:textId="77777777" w:rsidR="000259F3" w:rsidRPr="005C26FF" w:rsidRDefault="000259F3" w:rsidP="00E97360">
      <w:pPr>
        <w:spacing w:line="288" w:lineRule="auto"/>
        <w:rPr>
          <w:rFonts w:ascii="Calibri" w:hAnsi="Calibri" w:cs="Calibri"/>
          <w:sz w:val="26"/>
          <w:szCs w:val="26"/>
        </w:rPr>
      </w:pPr>
    </w:p>
    <w:p w14:paraId="7DABDD52" w14:textId="77777777" w:rsidR="000259F3" w:rsidRPr="005C26FF" w:rsidRDefault="000259F3" w:rsidP="00E97360">
      <w:pPr>
        <w:spacing w:line="288" w:lineRule="auto"/>
        <w:jc w:val="both"/>
        <w:rPr>
          <w:rFonts w:ascii="Calibri" w:hAnsi="Calibri" w:cs="Calibri"/>
          <w:sz w:val="26"/>
          <w:szCs w:val="26"/>
        </w:rPr>
      </w:pPr>
      <w:r w:rsidRPr="005C26FF">
        <w:rPr>
          <w:rFonts w:ascii="Calibri" w:hAnsi="Calibri" w:cs="Calibri"/>
          <w:sz w:val="26"/>
          <w:szCs w:val="26"/>
        </w:rPr>
        <w:t xml:space="preserve">Przedmiot zamówienia: </w:t>
      </w:r>
    </w:p>
    <w:p w14:paraId="228C680C" w14:textId="77777777" w:rsidR="00B775B7" w:rsidRPr="005C26FF" w:rsidRDefault="00B775B7" w:rsidP="00B775B7">
      <w:pPr>
        <w:spacing w:line="288" w:lineRule="auto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7F805D7C" w14:textId="77777777" w:rsidR="00B775B7" w:rsidRPr="005C26FF" w:rsidRDefault="00B775B7" w:rsidP="00B775B7">
      <w:pPr>
        <w:spacing w:line="288" w:lineRule="auto"/>
        <w:jc w:val="center"/>
        <w:rPr>
          <w:rFonts w:ascii="Calibri" w:hAnsi="Calibri" w:cs="Calibri"/>
          <w:b/>
          <w:bCs/>
          <w:iCs/>
          <w:sz w:val="24"/>
          <w:szCs w:val="24"/>
        </w:rPr>
      </w:pPr>
    </w:p>
    <w:p w14:paraId="6ABD7C5F" w14:textId="77777777" w:rsidR="00B775B7" w:rsidRPr="005C26FF" w:rsidRDefault="00C265B1" w:rsidP="00B775B7">
      <w:pPr>
        <w:spacing w:line="288" w:lineRule="auto"/>
        <w:jc w:val="center"/>
        <w:rPr>
          <w:rFonts w:ascii="Calibri" w:hAnsi="Calibri" w:cs="Calibri"/>
          <w:b/>
          <w:bCs/>
          <w:iCs/>
          <w:sz w:val="24"/>
          <w:szCs w:val="24"/>
        </w:rPr>
      </w:pPr>
      <w:r w:rsidRPr="005C26FF">
        <w:rPr>
          <w:rFonts w:ascii="Calibri" w:hAnsi="Calibri" w:cs="Calibri"/>
          <w:b/>
          <w:bCs/>
          <w:iCs/>
          <w:sz w:val="24"/>
          <w:szCs w:val="24"/>
        </w:rPr>
        <w:t xml:space="preserve">Dostawa </w:t>
      </w:r>
      <w:r w:rsidR="00B775B7" w:rsidRPr="005C26FF">
        <w:rPr>
          <w:rFonts w:ascii="Calibri" w:hAnsi="Calibri" w:cs="Calibri"/>
          <w:b/>
          <w:bCs/>
          <w:iCs/>
          <w:sz w:val="24"/>
          <w:szCs w:val="24"/>
        </w:rPr>
        <w:t xml:space="preserve">nowego samochodu ciężarowego 4 osiowego typu wywrotka, </w:t>
      </w:r>
    </w:p>
    <w:p w14:paraId="34CAC4AB" w14:textId="02593D54" w:rsidR="00B775B7" w:rsidRPr="005C26FF" w:rsidRDefault="00B775B7" w:rsidP="00B775B7">
      <w:pPr>
        <w:spacing w:line="288" w:lineRule="auto"/>
        <w:jc w:val="center"/>
        <w:rPr>
          <w:rFonts w:ascii="Calibri" w:hAnsi="Calibri" w:cs="Calibri"/>
          <w:b/>
          <w:bCs/>
          <w:iCs/>
          <w:sz w:val="24"/>
          <w:szCs w:val="24"/>
        </w:rPr>
      </w:pPr>
      <w:r w:rsidRPr="005C26FF">
        <w:rPr>
          <w:rFonts w:ascii="Calibri" w:hAnsi="Calibri" w:cs="Calibri"/>
          <w:b/>
          <w:bCs/>
          <w:iCs/>
          <w:sz w:val="24"/>
          <w:szCs w:val="24"/>
        </w:rPr>
        <w:t>nowej koparki kołowej i nowego ciągnika rolniczego</w:t>
      </w:r>
    </w:p>
    <w:p w14:paraId="21E81356" w14:textId="77777777" w:rsidR="000259F3" w:rsidRPr="005C26FF" w:rsidRDefault="000259F3" w:rsidP="00E97360">
      <w:pPr>
        <w:spacing w:line="288" w:lineRule="auto"/>
        <w:jc w:val="both"/>
        <w:rPr>
          <w:rFonts w:ascii="Calibri" w:hAnsi="Calibri" w:cs="Calibri"/>
        </w:rPr>
      </w:pPr>
    </w:p>
    <w:p w14:paraId="5F3A9D69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66B5B6CF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64331217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1649F5F8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2E6DD701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46DE05C6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4E90508D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116EFFFA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6A5EC99F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32B099B5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203E822E" w14:textId="77777777" w:rsidR="00E97360" w:rsidRPr="005C26FF" w:rsidRDefault="00E97360" w:rsidP="00E97360">
      <w:pPr>
        <w:spacing w:line="288" w:lineRule="auto"/>
        <w:jc w:val="center"/>
        <w:rPr>
          <w:rFonts w:ascii="Calibri" w:hAnsi="Calibri" w:cs="Calibri"/>
        </w:rPr>
      </w:pPr>
    </w:p>
    <w:p w14:paraId="1914E3B9" w14:textId="77777777" w:rsidR="00E97360" w:rsidRPr="005C26FF" w:rsidRDefault="00E97360" w:rsidP="00E97360">
      <w:pPr>
        <w:spacing w:line="288" w:lineRule="auto"/>
        <w:jc w:val="center"/>
        <w:rPr>
          <w:rFonts w:ascii="Calibri" w:hAnsi="Calibri" w:cs="Calibri"/>
        </w:rPr>
      </w:pPr>
    </w:p>
    <w:p w14:paraId="5170EED9" w14:textId="77777777" w:rsidR="00E97360" w:rsidRPr="005C26FF" w:rsidRDefault="00E97360" w:rsidP="00E97360">
      <w:pPr>
        <w:spacing w:line="288" w:lineRule="auto"/>
        <w:jc w:val="center"/>
        <w:rPr>
          <w:rFonts w:ascii="Calibri" w:hAnsi="Calibri" w:cs="Calibri"/>
        </w:rPr>
      </w:pPr>
    </w:p>
    <w:p w14:paraId="3C0592CA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3CDD27A6" w14:textId="77777777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</w:rPr>
      </w:pPr>
    </w:p>
    <w:p w14:paraId="0B46E419" w14:textId="56C7C818" w:rsidR="000259F3" w:rsidRPr="005C26FF" w:rsidRDefault="000259F3" w:rsidP="00E97360">
      <w:pPr>
        <w:spacing w:line="288" w:lineRule="auto"/>
        <w:jc w:val="center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sz w:val="24"/>
          <w:szCs w:val="24"/>
        </w:rPr>
        <w:t xml:space="preserve">Poznań, </w:t>
      </w:r>
      <w:r w:rsidR="00B775B7" w:rsidRPr="005C26FF">
        <w:rPr>
          <w:rFonts w:ascii="Calibri" w:hAnsi="Calibri" w:cs="Calibri"/>
          <w:sz w:val="24"/>
          <w:szCs w:val="24"/>
        </w:rPr>
        <w:t>kwiecień 2026</w:t>
      </w:r>
      <w:r w:rsidRPr="005C26FF">
        <w:rPr>
          <w:rFonts w:ascii="Calibri" w:hAnsi="Calibri" w:cs="Calibri"/>
          <w:b/>
          <w:bCs/>
        </w:rPr>
        <w:br w:type="page"/>
      </w:r>
    </w:p>
    <w:p w14:paraId="39A94FED" w14:textId="77777777" w:rsidR="000259F3" w:rsidRPr="005C26FF" w:rsidRDefault="000259F3" w:rsidP="00E97360">
      <w:pPr>
        <w:pStyle w:val="Akapitzlist"/>
        <w:numPr>
          <w:ilvl w:val="0"/>
          <w:numId w:val="1"/>
        </w:numPr>
        <w:spacing w:after="0" w:line="288" w:lineRule="auto"/>
        <w:ind w:left="426" w:hanging="426"/>
        <w:rPr>
          <w:color w:val="auto"/>
          <w:sz w:val="20"/>
          <w:szCs w:val="20"/>
        </w:rPr>
      </w:pPr>
      <w:r w:rsidRPr="005C26FF">
        <w:rPr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postępowania.</w:t>
      </w:r>
    </w:p>
    <w:p w14:paraId="2F6BFD75" w14:textId="77777777" w:rsidR="000259F3" w:rsidRPr="005C26FF" w:rsidRDefault="000259F3" w:rsidP="00E97360">
      <w:pPr>
        <w:spacing w:line="288" w:lineRule="auto"/>
        <w:ind w:left="426"/>
        <w:rPr>
          <w:rFonts w:ascii="Calibri" w:hAnsi="Calibri" w:cs="Calibri"/>
        </w:rPr>
      </w:pPr>
      <w:r w:rsidRPr="005C26FF">
        <w:rPr>
          <w:rFonts w:ascii="Calibri" w:hAnsi="Calibri" w:cs="Calibri"/>
        </w:rPr>
        <w:t>Miasto Poznań - Zakład Robót Drogowych w Poznaniu</w:t>
      </w:r>
    </w:p>
    <w:p w14:paraId="5CE73A7C" w14:textId="6242C758" w:rsidR="000259F3" w:rsidRPr="005C26FF" w:rsidRDefault="008F60B8" w:rsidP="00E97360">
      <w:pPr>
        <w:spacing w:line="288" w:lineRule="auto"/>
        <w:ind w:left="426"/>
        <w:rPr>
          <w:rFonts w:ascii="Calibri" w:hAnsi="Calibri" w:cs="Calibri"/>
        </w:rPr>
      </w:pPr>
      <w:r w:rsidRPr="005C26FF">
        <w:rPr>
          <w:rFonts w:ascii="Calibri" w:hAnsi="Calibri" w:cs="Calibri"/>
        </w:rPr>
        <w:t>u</w:t>
      </w:r>
      <w:r w:rsidR="000259F3" w:rsidRPr="005C26FF">
        <w:rPr>
          <w:rFonts w:ascii="Calibri" w:hAnsi="Calibri" w:cs="Calibri"/>
        </w:rPr>
        <w:t>l. Energetyczna 4, 61-016 Poznań</w:t>
      </w:r>
    </w:p>
    <w:p w14:paraId="2DBB7DBE" w14:textId="400DBB51" w:rsidR="000259F3" w:rsidRPr="005C26FF" w:rsidRDefault="008F60B8" w:rsidP="00E97360">
      <w:pPr>
        <w:spacing w:line="288" w:lineRule="auto"/>
        <w:ind w:left="426"/>
        <w:rPr>
          <w:rFonts w:ascii="Calibri" w:hAnsi="Calibri" w:cs="Calibri"/>
        </w:rPr>
      </w:pPr>
      <w:r w:rsidRPr="005C26FF">
        <w:rPr>
          <w:rFonts w:ascii="Calibri" w:hAnsi="Calibri" w:cs="Calibri"/>
        </w:rPr>
        <w:t>t</w:t>
      </w:r>
      <w:r w:rsidR="000259F3" w:rsidRPr="005C26FF">
        <w:rPr>
          <w:rFonts w:ascii="Calibri" w:hAnsi="Calibri" w:cs="Calibri"/>
        </w:rPr>
        <w:t>el. +48 61 8780510</w:t>
      </w:r>
    </w:p>
    <w:p w14:paraId="0CD39B92" w14:textId="0A4A3C1A" w:rsidR="000259F3" w:rsidRPr="005C26FF" w:rsidRDefault="00C265B1" w:rsidP="00E97360">
      <w:pPr>
        <w:spacing w:line="288" w:lineRule="auto"/>
        <w:ind w:left="426"/>
        <w:rPr>
          <w:rFonts w:ascii="Calibri" w:hAnsi="Calibri" w:cs="Calibri"/>
        </w:rPr>
      </w:pPr>
      <w:r w:rsidRPr="005C26FF">
        <w:rPr>
          <w:rFonts w:ascii="Calibri" w:hAnsi="Calibri" w:cs="Calibri"/>
        </w:rPr>
        <w:t>Adres strony Zamawiającego</w:t>
      </w:r>
      <w:r w:rsidR="000259F3" w:rsidRPr="005C26FF">
        <w:rPr>
          <w:rFonts w:ascii="Calibri" w:hAnsi="Calibri" w:cs="Calibri"/>
        </w:rPr>
        <w:t xml:space="preserve">: </w:t>
      </w:r>
      <w:hyperlink r:id="rId8" w:history="1">
        <w:r w:rsidRPr="005C26FF">
          <w:rPr>
            <w:rStyle w:val="Hipercze"/>
            <w:rFonts w:ascii="Calibri" w:hAnsi="Calibri" w:cs="Calibri"/>
            <w:color w:val="auto"/>
          </w:rPr>
          <w:t>https://zrd.poznan.pl/</w:t>
        </w:r>
      </w:hyperlink>
      <w:r w:rsidRPr="005C26FF">
        <w:rPr>
          <w:rFonts w:ascii="Calibri" w:hAnsi="Calibri" w:cs="Calibri"/>
        </w:rPr>
        <w:t xml:space="preserve"> </w:t>
      </w:r>
    </w:p>
    <w:p w14:paraId="2D03F6B3" w14:textId="1F0B4C2F" w:rsidR="000259F3" w:rsidRPr="005C26FF" w:rsidRDefault="000259F3" w:rsidP="00E97360">
      <w:pPr>
        <w:spacing w:line="288" w:lineRule="auto"/>
        <w:ind w:left="426"/>
        <w:rPr>
          <w:rFonts w:ascii="Calibri" w:hAnsi="Calibri" w:cs="Calibri"/>
          <w:lang w:val="en-US"/>
        </w:rPr>
      </w:pPr>
      <w:r w:rsidRPr="005C26FF">
        <w:rPr>
          <w:rFonts w:ascii="Calibri" w:hAnsi="Calibri" w:cs="Calibri"/>
          <w:lang w:val="en-US"/>
        </w:rPr>
        <w:t xml:space="preserve">Adres e-mail: </w:t>
      </w:r>
      <w:hyperlink r:id="rId9" w:history="1">
        <w:r w:rsidR="00C265B1" w:rsidRPr="005C26FF">
          <w:rPr>
            <w:rStyle w:val="Hipercze"/>
            <w:rFonts w:ascii="Calibri" w:hAnsi="Calibri" w:cs="Calibri"/>
            <w:color w:val="auto"/>
            <w:lang w:val="en-US"/>
          </w:rPr>
          <w:t>info@zrd.poznan.pl</w:t>
        </w:r>
      </w:hyperlink>
      <w:r w:rsidR="00C265B1" w:rsidRPr="005C26FF">
        <w:rPr>
          <w:rFonts w:ascii="Calibri" w:hAnsi="Calibri" w:cs="Calibri"/>
          <w:lang w:val="en-US"/>
        </w:rPr>
        <w:t xml:space="preserve"> </w:t>
      </w:r>
    </w:p>
    <w:p w14:paraId="0C1BEF85" w14:textId="77777777" w:rsidR="000259F3" w:rsidRPr="005C26FF" w:rsidRDefault="000259F3" w:rsidP="00E97360">
      <w:pPr>
        <w:spacing w:line="288" w:lineRule="auto"/>
        <w:ind w:left="426"/>
        <w:rPr>
          <w:rFonts w:ascii="Calibri" w:hAnsi="Calibri" w:cs="Calibri"/>
        </w:rPr>
      </w:pPr>
      <w:r w:rsidRPr="005C26FF">
        <w:rPr>
          <w:rFonts w:ascii="Calibri" w:hAnsi="Calibri" w:cs="Calibri"/>
        </w:rPr>
        <w:t>Godziny urzędowania: 07:00- 15:00</w:t>
      </w:r>
    </w:p>
    <w:p w14:paraId="26C08787" w14:textId="77777777" w:rsidR="000259F3" w:rsidRPr="005C26FF" w:rsidRDefault="000259F3" w:rsidP="00E97360">
      <w:pPr>
        <w:spacing w:line="288" w:lineRule="auto"/>
        <w:ind w:left="426"/>
        <w:rPr>
          <w:rFonts w:asciiTheme="minorHAnsi" w:hAnsiTheme="minorHAnsi" w:cstheme="minorHAnsi"/>
        </w:rPr>
      </w:pPr>
      <w:r w:rsidRPr="005C26FF">
        <w:rPr>
          <w:rFonts w:ascii="Calibri" w:hAnsi="Calibri" w:cs="Calibri"/>
        </w:rPr>
        <w:t xml:space="preserve">Adres </w:t>
      </w:r>
      <w:r w:rsidRPr="005C26FF">
        <w:rPr>
          <w:rFonts w:asciiTheme="minorHAnsi" w:hAnsiTheme="minorHAnsi" w:cstheme="minorHAnsi"/>
        </w:rPr>
        <w:t>strony prowadzonego postępowania:</w:t>
      </w:r>
    </w:p>
    <w:p w14:paraId="431C0116" w14:textId="5B505A7B" w:rsidR="000259F3" w:rsidRPr="005C26FF" w:rsidRDefault="002B38FC" w:rsidP="00E97360">
      <w:pPr>
        <w:spacing w:line="288" w:lineRule="auto"/>
        <w:ind w:left="426"/>
        <w:rPr>
          <w:rFonts w:asciiTheme="minorHAnsi" w:hAnsiTheme="minorHAnsi" w:cstheme="minorHAnsi"/>
        </w:rPr>
      </w:pPr>
      <w:hyperlink r:id="rId10" w:history="1">
        <w:r w:rsidR="00F80227" w:rsidRPr="005C26FF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https://ezamowienia.gov.pl/mp-client/search/list/ocds-148610-815302e3-ed55-4c82-970d-18d540d009c4</w:t>
        </w:r>
      </w:hyperlink>
      <w:r w:rsidR="000259F3" w:rsidRPr="005C26FF">
        <w:rPr>
          <w:rFonts w:asciiTheme="minorHAnsi" w:hAnsiTheme="minorHAnsi" w:cstheme="minorHAnsi"/>
        </w:rPr>
        <w:t xml:space="preserve"> </w:t>
      </w:r>
    </w:p>
    <w:p w14:paraId="246287EE" w14:textId="77777777" w:rsidR="000259F3" w:rsidRPr="005C26FF" w:rsidRDefault="000259F3" w:rsidP="00E97360">
      <w:pPr>
        <w:spacing w:line="288" w:lineRule="auto"/>
        <w:ind w:left="426"/>
        <w:rPr>
          <w:rFonts w:asciiTheme="minorHAnsi" w:hAnsiTheme="minorHAnsi" w:cstheme="minorHAnsi"/>
          <w:b/>
          <w:bCs/>
        </w:rPr>
      </w:pPr>
    </w:p>
    <w:p w14:paraId="73056E41" w14:textId="77777777" w:rsidR="000259F3" w:rsidRPr="005C26FF" w:rsidRDefault="000259F3" w:rsidP="00E97360">
      <w:pPr>
        <w:pStyle w:val="Akapitzlist"/>
        <w:numPr>
          <w:ilvl w:val="0"/>
          <w:numId w:val="1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bezpośrednio związane z postępowaniem o udzielenie zamówienia.</w:t>
      </w:r>
    </w:p>
    <w:p w14:paraId="3263A7AE" w14:textId="6A9109B9" w:rsidR="000259F3" w:rsidRPr="005C26FF" w:rsidRDefault="002B38FC" w:rsidP="00E97360">
      <w:pPr>
        <w:spacing w:line="288" w:lineRule="auto"/>
        <w:ind w:left="426"/>
        <w:rPr>
          <w:rFonts w:asciiTheme="minorHAnsi" w:hAnsiTheme="minorHAnsi" w:cstheme="minorHAnsi"/>
        </w:rPr>
      </w:pPr>
      <w:hyperlink r:id="rId11" w:history="1">
        <w:r w:rsidR="00F80227" w:rsidRPr="005C26FF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https://ezamowienia.gov.pl/mp-client/search/list/ocds-148610-815302e3-ed55-4c82-970d-18d540d009c4</w:t>
        </w:r>
      </w:hyperlink>
      <w:r w:rsidR="000259F3" w:rsidRPr="005C26FF">
        <w:rPr>
          <w:rFonts w:asciiTheme="minorHAnsi" w:hAnsiTheme="minorHAnsi" w:cstheme="minorHAnsi"/>
        </w:rPr>
        <w:t xml:space="preserve"> </w:t>
      </w:r>
    </w:p>
    <w:p w14:paraId="34247FA0" w14:textId="77777777" w:rsidR="000259F3" w:rsidRPr="005C26FF" w:rsidRDefault="000259F3" w:rsidP="00E97360">
      <w:pPr>
        <w:spacing w:line="288" w:lineRule="auto"/>
        <w:ind w:left="426"/>
        <w:rPr>
          <w:rFonts w:asciiTheme="minorHAnsi" w:hAnsiTheme="minorHAnsi" w:cstheme="minorHAnsi"/>
          <w:b/>
          <w:bCs/>
        </w:rPr>
      </w:pPr>
    </w:p>
    <w:p w14:paraId="7740E68D" w14:textId="77777777" w:rsidR="000259F3" w:rsidRPr="005C26FF" w:rsidRDefault="000259F3" w:rsidP="00E97360">
      <w:pPr>
        <w:pStyle w:val="pkt"/>
        <w:numPr>
          <w:ilvl w:val="0"/>
          <w:numId w:val="1"/>
        </w:numPr>
        <w:suppressAutoHyphens w:val="0"/>
        <w:spacing w:before="0" w:after="0" w:line="288" w:lineRule="auto"/>
        <w:ind w:left="426" w:hanging="426"/>
        <w:rPr>
          <w:rFonts w:asciiTheme="minorHAnsi" w:hAnsiTheme="minorHAnsi" w:cstheme="minorHAnsi"/>
          <w:b/>
          <w:bCs/>
          <w:sz w:val="20"/>
          <w:szCs w:val="20"/>
        </w:rPr>
      </w:pPr>
      <w:r w:rsidRPr="005C26FF">
        <w:rPr>
          <w:rFonts w:asciiTheme="minorHAnsi" w:hAnsiTheme="minorHAnsi" w:cstheme="minorHAnsi"/>
          <w:b/>
          <w:bCs/>
          <w:sz w:val="20"/>
          <w:szCs w:val="20"/>
        </w:rPr>
        <w:t>Tryb udzielenia zamówienia.</w:t>
      </w:r>
    </w:p>
    <w:p w14:paraId="0FD9AFBA" w14:textId="7941BF46" w:rsidR="000259F3" w:rsidRPr="005C26FF" w:rsidRDefault="000259F3" w:rsidP="00E97360">
      <w:pPr>
        <w:pStyle w:val="Standardowy1"/>
        <w:numPr>
          <w:ilvl w:val="1"/>
          <w:numId w:val="1"/>
        </w:numPr>
        <w:suppressLineNumbers/>
        <w:tabs>
          <w:tab w:val="left" w:pos="426"/>
        </w:tabs>
        <w:spacing w:after="0" w:line="288" w:lineRule="auto"/>
        <w:ind w:left="426" w:right="-26" w:hanging="426"/>
        <w:rPr>
          <w:rFonts w:ascii="Calibri" w:hAnsi="Calibri" w:cs="Calibri"/>
          <w:sz w:val="20"/>
          <w:szCs w:val="20"/>
        </w:rPr>
      </w:pPr>
      <w:r w:rsidRPr="005C26FF">
        <w:rPr>
          <w:rFonts w:asciiTheme="minorHAnsi" w:hAnsiTheme="minorHAnsi" w:cstheme="minorHAnsi"/>
          <w:sz w:val="20"/>
          <w:szCs w:val="20"/>
        </w:rPr>
        <w:t>Postępowanie</w:t>
      </w:r>
      <w:r w:rsidRPr="005C26FF">
        <w:rPr>
          <w:rFonts w:ascii="Calibri" w:hAnsi="Calibri" w:cs="Calibri"/>
          <w:sz w:val="20"/>
          <w:szCs w:val="20"/>
        </w:rPr>
        <w:t xml:space="preserve"> o</w:t>
      </w:r>
      <w:r w:rsidRPr="005C26FF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C26FF">
        <w:rPr>
          <w:rFonts w:ascii="Calibri" w:hAnsi="Calibri" w:cs="Calibri"/>
          <w:sz w:val="20"/>
          <w:szCs w:val="20"/>
        </w:rPr>
        <w:t>udzielenie zamówienia klasycznego</w:t>
      </w:r>
      <w:r w:rsidRPr="005C26FF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C26FF">
        <w:rPr>
          <w:rFonts w:ascii="Calibri" w:hAnsi="Calibri" w:cs="Calibri"/>
          <w:sz w:val="20"/>
          <w:szCs w:val="20"/>
        </w:rPr>
        <w:t>jest prowadzone w trybie przetargu nieograniczonego na podstawie art. 132 ustawy z dnia 11 września 2019 r. Prawo zamówień publicznych (Dz. U. z 202</w:t>
      </w:r>
      <w:r w:rsidR="00C265B1" w:rsidRPr="005C26FF">
        <w:rPr>
          <w:rFonts w:ascii="Calibri" w:hAnsi="Calibri" w:cs="Calibri"/>
          <w:sz w:val="20"/>
          <w:szCs w:val="20"/>
        </w:rPr>
        <w:t>4</w:t>
      </w:r>
      <w:r w:rsidRPr="005C26FF">
        <w:rPr>
          <w:rFonts w:ascii="Calibri" w:hAnsi="Calibri" w:cs="Calibri"/>
          <w:sz w:val="20"/>
          <w:szCs w:val="20"/>
        </w:rPr>
        <w:t xml:space="preserve"> r. poz. </w:t>
      </w:r>
      <w:r w:rsidR="00C265B1" w:rsidRPr="005C26FF">
        <w:rPr>
          <w:rFonts w:ascii="Calibri" w:hAnsi="Calibri" w:cs="Calibri"/>
          <w:sz w:val="20"/>
          <w:szCs w:val="20"/>
        </w:rPr>
        <w:t>1320</w:t>
      </w:r>
      <w:r w:rsidR="00B775B7" w:rsidRPr="005C26FF">
        <w:rPr>
          <w:rFonts w:ascii="Calibri" w:hAnsi="Calibri" w:cs="Calibri"/>
          <w:sz w:val="20"/>
          <w:szCs w:val="20"/>
        </w:rPr>
        <w:t xml:space="preserve"> ze zm.</w:t>
      </w:r>
      <w:r w:rsidRPr="005C26FF">
        <w:rPr>
          <w:rFonts w:ascii="Calibri" w:hAnsi="Calibri" w:cs="Calibri"/>
          <w:sz w:val="20"/>
          <w:szCs w:val="20"/>
        </w:rPr>
        <w:t>) zwanej dalej Ustawą.</w:t>
      </w:r>
    </w:p>
    <w:p w14:paraId="2D3739D4" w14:textId="77777777" w:rsidR="000259F3" w:rsidRPr="005C26FF" w:rsidRDefault="000259F3" w:rsidP="00E97360">
      <w:pPr>
        <w:pStyle w:val="Standardowy1"/>
        <w:suppressLineNumbers/>
        <w:tabs>
          <w:tab w:val="left" w:pos="426"/>
        </w:tabs>
        <w:spacing w:after="0" w:line="288" w:lineRule="auto"/>
        <w:ind w:left="426" w:right="-26" w:firstLine="0"/>
        <w:rPr>
          <w:rFonts w:ascii="Calibri" w:hAnsi="Calibri" w:cs="Calibri"/>
          <w:sz w:val="20"/>
          <w:szCs w:val="20"/>
        </w:rPr>
      </w:pPr>
    </w:p>
    <w:p w14:paraId="3AB249E4" w14:textId="77777777" w:rsidR="000259F3" w:rsidRPr="005C26FF" w:rsidRDefault="000259F3" w:rsidP="00E97360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Opis przedmiotu zamówienia.</w:t>
      </w:r>
    </w:p>
    <w:p w14:paraId="64C97B6E" w14:textId="17CFB9F5" w:rsidR="000259F3" w:rsidRPr="005C26FF" w:rsidRDefault="000259F3" w:rsidP="00E97360">
      <w:pPr>
        <w:numPr>
          <w:ilvl w:val="0"/>
          <w:numId w:val="2"/>
        </w:num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Przedmiotem zamówienia jest </w:t>
      </w:r>
      <w:r w:rsidR="00317E23" w:rsidRPr="005C26FF">
        <w:rPr>
          <w:rFonts w:ascii="Calibri" w:hAnsi="Calibri" w:cs="Calibri"/>
          <w:bCs/>
          <w:iCs/>
        </w:rPr>
        <w:t>d</w:t>
      </w:r>
      <w:r w:rsidR="00B775B7" w:rsidRPr="005C26FF">
        <w:rPr>
          <w:rFonts w:ascii="Calibri" w:hAnsi="Calibri" w:cs="Calibri"/>
          <w:bCs/>
          <w:iCs/>
        </w:rPr>
        <w:t>ostawa nowego samochodu ciężarowego 4 osiowego typu wywrotka, nowej koparki kołowej i nowego ciągnika rolniczego</w:t>
      </w:r>
      <w:r w:rsidRPr="005C26FF">
        <w:rPr>
          <w:rFonts w:ascii="Calibri" w:hAnsi="Calibri" w:cs="Calibri"/>
        </w:rPr>
        <w:t xml:space="preserve">. </w:t>
      </w:r>
    </w:p>
    <w:p w14:paraId="3C15EDE2" w14:textId="76DA664D" w:rsidR="00C265B1" w:rsidRPr="005C26FF" w:rsidRDefault="00C265B1" w:rsidP="00E97360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Przedmiot zamówienia składa się z </w:t>
      </w:r>
      <w:r w:rsidR="00B775B7" w:rsidRPr="005C26FF">
        <w:rPr>
          <w:rFonts w:ascii="Calibri" w:hAnsi="Calibri" w:cs="Calibri"/>
        </w:rPr>
        <w:t xml:space="preserve">trzy </w:t>
      </w:r>
      <w:r w:rsidR="0063678F" w:rsidRPr="005C26FF">
        <w:rPr>
          <w:rFonts w:ascii="Calibri" w:hAnsi="Calibri" w:cs="Calibri"/>
        </w:rPr>
        <w:t>części</w:t>
      </w:r>
      <w:r w:rsidRPr="005C26FF">
        <w:rPr>
          <w:rFonts w:ascii="Calibri" w:hAnsi="Calibri" w:cs="Calibri"/>
        </w:rPr>
        <w:t>:</w:t>
      </w:r>
    </w:p>
    <w:p w14:paraId="489983BB" w14:textId="11919F33" w:rsidR="00C265B1" w:rsidRPr="005C26FF" w:rsidRDefault="00C265B1" w:rsidP="00E97360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Część nr 1: Dostawa </w:t>
      </w:r>
      <w:r w:rsidR="00B775B7" w:rsidRPr="005C26FF">
        <w:rPr>
          <w:rFonts w:ascii="Calibri" w:hAnsi="Calibri" w:cs="Calibri"/>
          <w:bCs/>
          <w:iCs/>
        </w:rPr>
        <w:t xml:space="preserve">nowego samochodu ciężarowego 4 osiowego typu wywrotka - </w:t>
      </w:r>
      <w:r w:rsidRPr="005C26FF">
        <w:rPr>
          <w:rFonts w:ascii="Calibri" w:hAnsi="Calibri" w:cs="Calibri"/>
        </w:rPr>
        <w:t>1 szt.</w:t>
      </w:r>
    </w:p>
    <w:p w14:paraId="7260106C" w14:textId="6C2021A7" w:rsidR="00C265B1" w:rsidRPr="005C26FF" w:rsidRDefault="00C265B1" w:rsidP="00E97360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Część nr 2: </w:t>
      </w:r>
      <w:r w:rsidR="00B775B7" w:rsidRPr="005C26FF">
        <w:rPr>
          <w:rFonts w:ascii="Calibri" w:hAnsi="Calibri" w:cs="Calibri"/>
        </w:rPr>
        <w:t xml:space="preserve">Dostawa </w:t>
      </w:r>
      <w:r w:rsidR="00B775B7" w:rsidRPr="005C26FF">
        <w:rPr>
          <w:rFonts w:ascii="Calibri" w:hAnsi="Calibri" w:cs="Calibri"/>
          <w:bCs/>
          <w:iCs/>
        </w:rPr>
        <w:t>nowej koparki kołowej -</w:t>
      </w:r>
      <w:r w:rsidR="00B775B7" w:rsidRPr="005C26FF">
        <w:rPr>
          <w:rFonts w:ascii="Calibri" w:hAnsi="Calibri" w:cs="Calibri"/>
        </w:rPr>
        <w:t xml:space="preserve"> 1 szt</w:t>
      </w:r>
      <w:r w:rsidRPr="005C26FF">
        <w:rPr>
          <w:rFonts w:ascii="Calibri" w:hAnsi="Calibri" w:cs="Calibri"/>
        </w:rPr>
        <w:t>.</w:t>
      </w:r>
    </w:p>
    <w:p w14:paraId="654D9DC9" w14:textId="57F26558" w:rsidR="00B775B7" w:rsidRPr="005C26FF" w:rsidRDefault="00B775B7" w:rsidP="00B775B7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Część nr 3: Dostawa </w:t>
      </w:r>
      <w:r w:rsidRPr="005C26FF">
        <w:rPr>
          <w:rFonts w:ascii="Calibri" w:hAnsi="Calibri" w:cs="Calibri"/>
          <w:bCs/>
          <w:iCs/>
        </w:rPr>
        <w:t>nowego ciągnika rolniczego</w:t>
      </w:r>
      <w:r w:rsidRPr="005C26FF">
        <w:rPr>
          <w:rFonts w:ascii="Calibri" w:hAnsi="Calibri" w:cs="Calibri"/>
        </w:rPr>
        <w:t xml:space="preserve"> - 1 szt.</w:t>
      </w:r>
    </w:p>
    <w:p w14:paraId="20910F5E" w14:textId="77777777" w:rsidR="000259F3" w:rsidRPr="005C26FF" w:rsidRDefault="000259F3" w:rsidP="00E97360">
      <w:pPr>
        <w:numPr>
          <w:ilvl w:val="0"/>
          <w:numId w:val="2"/>
        </w:num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Szczegółowy opis przedmiotu zamówienia został zamieszczony w Załączniku nr 2 do SWZ (Opis przedmiotu zamówienia) oraz w Załączniku nr 3 do SWZ (projekt umowy).</w:t>
      </w:r>
    </w:p>
    <w:p w14:paraId="78074BE8" w14:textId="77777777" w:rsidR="000259F3" w:rsidRPr="005C26FF" w:rsidRDefault="000259F3" w:rsidP="00E97360">
      <w:pPr>
        <w:numPr>
          <w:ilvl w:val="0"/>
          <w:numId w:val="3"/>
        </w:numPr>
        <w:spacing w:line="288" w:lineRule="auto"/>
        <w:ind w:left="426" w:hanging="426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Wspólny Słownik Zamówień CPV.</w:t>
      </w:r>
    </w:p>
    <w:p w14:paraId="43AF2ACF" w14:textId="61B4365A" w:rsidR="0063678F" w:rsidRPr="005C26FF" w:rsidRDefault="0063678F" w:rsidP="0063678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Część nr 1:</w:t>
      </w:r>
    </w:p>
    <w:p w14:paraId="4AF7FD6A" w14:textId="320A1B58" w:rsidR="000259F3" w:rsidRPr="005C26FF" w:rsidRDefault="000259F3" w:rsidP="0063678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Główny przedmiot zamówienia:</w:t>
      </w:r>
    </w:p>
    <w:p w14:paraId="7638ED73" w14:textId="151C1737" w:rsidR="0063678F" w:rsidRPr="005C26FF" w:rsidRDefault="0063678F" w:rsidP="0063678F">
      <w:pPr>
        <w:spacing w:line="288" w:lineRule="auto"/>
        <w:ind w:left="426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34134000-5</w:t>
      </w:r>
      <w:r w:rsidRPr="005C26FF">
        <w:rPr>
          <w:rFonts w:asciiTheme="minorHAnsi" w:hAnsiTheme="minorHAnsi" w:cstheme="minorHAnsi"/>
        </w:rPr>
        <w:tab/>
        <w:t>Ci</w:t>
      </w:r>
      <w:r w:rsidRPr="005C26FF">
        <w:rPr>
          <w:rFonts w:ascii="Calibri" w:hAnsi="Calibri" w:cs="Calibri"/>
        </w:rPr>
        <w:t>ęż</w:t>
      </w:r>
      <w:r w:rsidRPr="005C26FF">
        <w:rPr>
          <w:rFonts w:asciiTheme="minorHAnsi" w:hAnsiTheme="minorHAnsi" w:cstheme="minorHAnsi"/>
        </w:rPr>
        <w:t>ar</w:t>
      </w:r>
      <w:r w:rsidRPr="005C26FF">
        <w:rPr>
          <w:rFonts w:ascii="Calibri" w:hAnsi="Calibri" w:cs="Calibri"/>
        </w:rPr>
        <w:t>ó</w:t>
      </w:r>
      <w:r w:rsidRPr="005C26FF">
        <w:rPr>
          <w:rFonts w:asciiTheme="minorHAnsi" w:hAnsiTheme="minorHAnsi" w:cstheme="minorHAnsi"/>
        </w:rPr>
        <w:t>wki z platformami p</w:t>
      </w:r>
      <w:r w:rsidRPr="005C26FF">
        <w:rPr>
          <w:rFonts w:ascii="Calibri" w:hAnsi="Calibri" w:cs="Calibri"/>
        </w:rPr>
        <w:t>ł</w:t>
      </w:r>
      <w:r w:rsidRPr="005C26FF">
        <w:rPr>
          <w:rFonts w:asciiTheme="minorHAnsi" w:hAnsiTheme="minorHAnsi" w:cstheme="minorHAnsi"/>
        </w:rPr>
        <w:t xml:space="preserve">askimi i wywrotki </w:t>
      </w:r>
    </w:p>
    <w:p w14:paraId="6C7C1347" w14:textId="693F2C73" w:rsidR="0063678F" w:rsidRPr="005C26FF" w:rsidRDefault="0063678F" w:rsidP="0063678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Część nr 2:</w:t>
      </w:r>
    </w:p>
    <w:p w14:paraId="1A7C3E63" w14:textId="77777777" w:rsidR="0063678F" w:rsidRPr="005C26FF" w:rsidRDefault="0063678F" w:rsidP="0063678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Główny przedmiot zamówienia:</w:t>
      </w:r>
    </w:p>
    <w:p w14:paraId="00FA41E1" w14:textId="7EF2A2D9" w:rsidR="0063678F" w:rsidRPr="005C26FF" w:rsidRDefault="0063678F" w:rsidP="0063678F">
      <w:pPr>
        <w:spacing w:line="288" w:lineRule="auto"/>
        <w:ind w:left="426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43261000-0</w:t>
      </w:r>
      <w:r w:rsidRPr="005C26FF">
        <w:rPr>
          <w:rFonts w:asciiTheme="minorHAnsi" w:hAnsiTheme="minorHAnsi" w:cstheme="minorHAnsi"/>
        </w:rPr>
        <w:tab/>
        <w:t>Koparki mechaniczne</w:t>
      </w:r>
    </w:p>
    <w:p w14:paraId="379933C9" w14:textId="4F16E026" w:rsidR="0063678F" w:rsidRPr="005C26FF" w:rsidRDefault="0063678F" w:rsidP="0063678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Część nr 3:</w:t>
      </w:r>
    </w:p>
    <w:p w14:paraId="55ACA6D8" w14:textId="77777777" w:rsidR="0063678F" w:rsidRPr="005C26FF" w:rsidRDefault="0063678F" w:rsidP="0063678F">
      <w:pPr>
        <w:spacing w:line="288" w:lineRule="auto"/>
        <w:ind w:left="426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Główny przedmiot zamówienia:</w:t>
      </w:r>
    </w:p>
    <w:p w14:paraId="26C1A859" w14:textId="001DB841" w:rsidR="000259F3" w:rsidRPr="005C26FF" w:rsidRDefault="0063678F" w:rsidP="0063678F">
      <w:pPr>
        <w:spacing w:line="288" w:lineRule="auto"/>
        <w:ind w:left="426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16700000-2</w:t>
      </w:r>
      <w:r w:rsidRPr="005C26FF">
        <w:rPr>
          <w:rFonts w:asciiTheme="minorHAnsi" w:hAnsiTheme="minorHAnsi" w:cstheme="minorHAnsi"/>
        </w:rPr>
        <w:tab/>
        <w:t>Ci</w:t>
      </w:r>
      <w:r w:rsidRPr="005C26FF">
        <w:rPr>
          <w:rFonts w:ascii="Calibri" w:hAnsi="Calibri" w:cs="Calibri"/>
        </w:rPr>
        <w:t>ą</w:t>
      </w:r>
      <w:r w:rsidRPr="005C26FF">
        <w:rPr>
          <w:rFonts w:asciiTheme="minorHAnsi" w:hAnsiTheme="minorHAnsi" w:cstheme="minorHAnsi"/>
        </w:rPr>
        <w:t>gniki</w:t>
      </w:r>
    </w:p>
    <w:p w14:paraId="596A8686" w14:textId="19B1E5B5" w:rsidR="000259F3" w:rsidRPr="005C26FF" w:rsidRDefault="00067F6C" w:rsidP="00E97360">
      <w:pPr>
        <w:pStyle w:val="Akapitzlist"/>
        <w:numPr>
          <w:ilvl w:val="0"/>
          <w:numId w:val="3"/>
        </w:numPr>
        <w:spacing w:after="0" w:line="288" w:lineRule="auto"/>
        <w:ind w:left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D</w:t>
      </w:r>
      <w:r w:rsidR="000259F3" w:rsidRPr="005C26FF">
        <w:rPr>
          <w:b w:val="0"/>
          <w:bCs w:val="0"/>
          <w:color w:val="auto"/>
          <w:sz w:val="20"/>
          <w:szCs w:val="20"/>
        </w:rPr>
        <w:t xml:space="preserve">opuszcza się składania ofert częściowych. </w:t>
      </w:r>
      <w:r w:rsidRPr="005C26FF">
        <w:rPr>
          <w:b w:val="0"/>
          <w:bCs w:val="0"/>
          <w:color w:val="auto"/>
          <w:sz w:val="20"/>
          <w:szCs w:val="20"/>
        </w:rPr>
        <w:t xml:space="preserve">Liczba część: </w:t>
      </w:r>
      <w:r w:rsidR="00B775B7" w:rsidRPr="005C26FF">
        <w:rPr>
          <w:b w:val="0"/>
          <w:bCs w:val="0"/>
          <w:color w:val="auto"/>
          <w:sz w:val="20"/>
          <w:szCs w:val="20"/>
        </w:rPr>
        <w:t>3</w:t>
      </w:r>
      <w:r w:rsidR="000259F3" w:rsidRPr="005C26FF">
        <w:rPr>
          <w:b w:val="0"/>
          <w:bCs w:val="0"/>
          <w:color w:val="auto"/>
          <w:sz w:val="20"/>
          <w:szCs w:val="20"/>
        </w:rPr>
        <w:t>.</w:t>
      </w:r>
      <w:r w:rsidRPr="005C26FF">
        <w:rPr>
          <w:b w:val="0"/>
          <w:bCs w:val="0"/>
          <w:color w:val="auto"/>
          <w:sz w:val="20"/>
          <w:szCs w:val="20"/>
        </w:rPr>
        <w:t xml:space="preserve"> Każdy z Wykonawców może złożyć </w:t>
      </w:r>
      <w:r w:rsidR="00B775B7" w:rsidRPr="005C26FF">
        <w:rPr>
          <w:b w:val="0"/>
          <w:bCs w:val="0"/>
          <w:color w:val="auto"/>
          <w:sz w:val="20"/>
          <w:szCs w:val="20"/>
        </w:rPr>
        <w:t>ofertę</w:t>
      </w:r>
      <w:r w:rsidRPr="005C26FF">
        <w:rPr>
          <w:b w:val="0"/>
          <w:bCs w:val="0"/>
          <w:color w:val="auto"/>
          <w:sz w:val="20"/>
          <w:szCs w:val="20"/>
        </w:rPr>
        <w:t xml:space="preserve"> na </w:t>
      </w:r>
      <w:r w:rsidR="00B775B7" w:rsidRPr="005C26FF">
        <w:rPr>
          <w:b w:val="0"/>
          <w:bCs w:val="0"/>
          <w:color w:val="auto"/>
          <w:sz w:val="20"/>
          <w:szCs w:val="20"/>
        </w:rPr>
        <w:t>dowolną</w:t>
      </w:r>
      <w:r w:rsidRPr="005C26FF">
        <w:rPr>
          <w:b w:val="0"/>
          <w:bCs w:val="0"/>
          <w:color w:val="auto"/>
          <w:sz w:val="20"/>
          <w:szCs w:val="20"/>
        </w:rPr>
        <w:t xml:space="preserve"> liczbę części.</w:t>
      </w:r>
    </w:p>
    <w:p w14:paraId="66B7A1FD" w14:textId="77777777" w:rsidR="000259F3" w:rsidRPr="005C26FF" w:rsidRDefault="000259F3" w:rsidP="00E97360">
      <w:pPr>
        <w:pStyle w:val="Akapitzlist"/>
        <w:numPr>
          <w:ilvl w:val="0"/>
          <w:numId w:val="3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nie przewiduje udzielenia zamówień, o których mowa w art. 214 ust. 1 pkt 8 Ustawy.</w:t>
      </w:r>
    </w:p>
    <w:p w14:paraId="2DCE428D" w14:textId="5840CBDD" w:rsidR="000259F3" w:rsidRPr="005C26FF" w:rsidRDefault="000259F3" w:rsidP="00E97360">
      <w:pPr>
        <w:pStyle w:val="Akapitzlist"/>
        <w:numPr>
          <w:ilvl w:val="0"/>
          <w:numId w:val="3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</w:t>
      </w:r>
      <w:r w:rsidR="00C265B1" w:rsidRPr="005C26FF">
        <w:rPr>
          <w:b w:val="0"/>
          <w:bCs w:val="0"/>
          <w:color w:val="auto"/>
          <w:sz w:val="20"/>
          <w:szCs w:val="20"/>
        </w:rPr>
        <w:t>ykonawców, jeżeli są już znani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0B320438" w14:textId="77777777" w:rsidR="000259F3" w:rsidRPr="005C26FF" w:rsidRDefault="000259F3" w:rsidP="00E97360">
      <w:pPr>
        <w:pStyle w:val="Akapitzlist"/>
        <w:spacing w:after="0" w:line="288" w:lineRule="auto"/>
        <w:ind w:left="425" w:hanging="425"/>
        <w:jc w:val="both"/>
        <w:rPr>
          <w:b w:val="0"/>
          <w:bCs w:val="0"/>
          <w:color w:val="auto"/>
          <w:sz w:val="20"/>
          <w:szCs w:val="20"/>
        </w:rPr>
      </w:pPr>
    </w:p>
    <w:p w14:paraId="18D89C4E" w14:textId="77777777" w:rsidR="000259F3" w:rsidRPr="005C26FF" w:rsidRDefault="000259F3" w:rsidP="00E97360">
      <w:pPr>
        <w:pStyle w:val="Akapitzlist"/>
        <w:numPr>
          <w:ilvl w:val="0"/>
          <w:numId w:val="1"/>
        </w:numPr>
        <w:spacing w:after="0" w:line="288" w:lineRule="auto"/>
        <w:ind w:left="426" w:hanging="426"/>
        <w:rPr>
          <w:color w:val="auto"/>
          <w:sz w:val="20"/>
          <w:szCs w:val="20"/>
        </w:rPr>
      </w:pPr>
      <w:r w:rsidRPr="005C26FF">
        <w:rPr>
          <w:color w:val="auto"/>
          <w:sz w:val="20"/>
          <w:szCs w:val="20"/>
        </w:rPr>
        <w:t>Informację o przedmiotowych środkach dowodowych.</w:t>
      </w:r>
    </w:p>
    <w:p w14:paraId="48F12C82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wymaga złożenia następujących przedmiotowych środków dowodowych:</w:t>
      </w:r>
    </w:p>
    <w:p w14:paraId="67455EB3" w14:textId="1A480D1F" w:rsidR="00FD674A" w:rsidRPr="005C26FF" w:rsidRDefault="00FD674A" w:rsidP="00E97360">
      <w:pPr>
        <w:pStyle w:val="Akapitzlist"/>
        <w:numPr>
          <w:ilvl w:val="3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Formularz oferowanych parametrów technicznych</w:t>
      </w:r>
      <w:r w:rsidR="008F60B8" w:rsidRPr="005C26FF">
        <w:rPr>
          <w:b w:val="0"/>
          <w:bCs w:val="0"/>
          <w:color w:val="auto"/>
          <w:sz w:val="20"/>
          <w:szCs w:val="20"/>
        </w:rPr>
        <w:t>.</w:t>
      </w:r>
    </w:p>
    <w:p w14:paraId="4ED90852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przewiduje uzupełnienie przedmiotowych środków dowodowych, o którym mowa powyżej.</w:t>
      </w:r>
    </w:p>
    <w:p w14:paraId="415D6EF6" w14:textId="77777777" w:rsidR="00FD674A" w:rsidRPr="005C26FF" w:rsidRDefault="00FD674A" w:rsidP="00E97360">
      <w:pPr>
        <w:pStyle w:val="Akapitzlist"/>
        <w:spacing w:after="0" w:line="288" w:lineRule="auto"/>
        <w:ind w:left="426"/>
        <w:rPr>
          <w:b w:val="0"/>
          <w:bCs w:val="0"/>
          <w:color w:val="auto"/>
          <w:sz w:val="20"/>
          <w:szCs w:val="20"/>
        </w:rPr>
      </w:pPr>
    </w:p>
    <w:p w14:paraId="3876ADF5" w14:textId="77777777" w:rsidR="000259F3" w:rsidRPr="005C26FF" w:rsidRDefault="000259F3" w:rsidP="00E97360">
      <w:pPr>
        <w:pStyle w:val="Akapitzlist"/>
        <w:numPr>
          <w:ilvl w:val="0"/>
          <w:numId w:val="1"/>
        </w:numPr>
        <w:spacing w:after="0" w:line="288" w:lineRule="auto"/>
        <w:ind w:left="426" w:hanging="426"/>
        <w:rPr>
          <w:color w:val="auto"/>
          <w:sz w:val="20"/>
          <w:szCs w:val="20"/>
        </w:rPr>
      </w:pPr>
      <w:r w:rsidRPr="005C26FF">
        <w:rPr>
          <w:color w:val="auto"/>
          <w:sz w:val="20"/>
          <w:szCs w:val="20"/>
        </w:rPr>
        <w:t>Termin wykonania zamówienia.</w:t>
      </w:r>
    </w:p>
    <w:p w14:paraId="2589EF0E" w14:textId="77777777" w:rsidR="00C265B1" w:rsidRPr="005C26FF" w:rsidRDefault="000259F3" w:rsidP="00E97360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Przedmiot zamówienia realizowany będzie w okresie</w:t>
      </w:r>
      <w:r w:rsidR="00C265B1" w:rsidRPr="005C26FF">
        <w:rPr>
          <w:rFonts w:ascii="Calibri" w:hAnsi="Calibri" w:cs="Calibri"/>
        </w:rPr>
        <w:t>:</w:t>
      </w:r>
    </w:p>
    <w:p w14:paraId="3BFC5AA2" w14:textId="13FD0782" w:rsidR="000259F3" w:rsidRPr="005C26FF" w:rsidRDefault="00C265B1" w:rsidP="00E97360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Część nr 1:</w:t>
      </w:r>
      <w:r w:rsidR="000259F3" w:rsidRPr="005C26FF">
        <w:rPr>
          <w:rFonts w:ascii="Calibri" w:hAnsi="Calibri" w:cs="Calibri"/>
        </w:rPr>
        <w:t xml:space="preserve"> </w:t>
      </w:r>
      <w:r w:rsidR="000D10D2" w:rsidRPr="005C26FF">
        <w:rPr>
          <w:rFonts w:ascii="Calibri" w:hAnsi="Calibri" w:cs="Calibri"/>
        </w:rPr>
        <w:t>od dnia</w:t>
      </w:r>
      <w:r w:rsidR="000259F3" w:rsidRPr="005C26FF">
        <w:rPr>
          <w:rFonts w:ascii="Calibri" w:hAnsi="Calibri" w:cs="Calibri"/>
        </w:rPr>
        <w:t xml:space="preserve"> </w:t>
      </w:r>
      <w:r w:rsidR="00FD674A" w:rsidRPr="005C26FF">
        <w:rPr>
          <w:rFonts w:ascii="Calibri" w:hAnsi="Calibri" w:cs="Calibri"/>
        </w:rPr>
        <w:t xml:space="preserve">zawarcia umowy do </w:t>
      </w:r>
      <w:r w:rsidR="00B775B7" w:rsidRPr="005C26FF">
        <w:rPr>
          <w:rFonts w:ascii="Calibri" w:hAnsi="Calibri" w:cs="Calibri"/>
        </w:rPr>
        <w:t>18 tygodni</w:t>
      </w:r>
      <w:r w:rsidR="00FD674A" w:rsidRPr="005C26FF">
        <w:rPr>
          <w:rFonts w:ascii="Calibri" w:hAnsi="Calibri" w:cs="Calibri"/>
        </w:rPr>
        <w:t>.</w:t>
      </w:r>
    </w:p>
    <w:p w14:paraId="014AEF5C" w14:textId="7631582C" w:rsidR="00C265B1" w:rsidRPr="005C26FF" w:rsidRDefault="00C265B1" w:rsidP="00E97360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Część nr 2: od dnia zawarcia umowy do </w:t>
      </w:r>
      <w:r w:rsidR="00B775B7" w:rsidRPr="005C26FF">
        <w:rPr>
          <w:rFonts w:ascii="Calibri" w:hAnsi="Calibri" w:cs="Calibri"/>
        </w:rPr>
        <w:t>2 tygodni</w:t>
      </w:r>
      <w:r w:rsidRPr="005C26FF">
        <w:rPr>
          <w:rFonts w:ascii="Calibri" w:hAnsi="Calibri" w:cs="Calibri"/>
        </w:rPr>
        <w:t>.</w:t>
      </w:r>
    </w:p>
    <w:p w14:paraId="41AB2570" w14:textId="5FE4F1EB" w:rsidR="00B775B7" w:rsidRPr="005C26FF" w:rsidRDefault="00B775B7" w:rsidP="00B775B7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Część nr 3: od dnia zawarcia umowy do 2 tygodni.</w:t>
      </w:r>
    </w:p>
    <w:p w14:paraId="077A27AB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Podstawy wykluczenia.</w:t>
      </w:r>
    </w:p>
    <w:p w14:paraId="745073A8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5" w:hanging="425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 udzielenie zamówienia mogą ubiegać się wykonawcy, którzy nie podlegają wykluczeniu z postępowania na podstawie:</w:t>
      </w:r>
    </w:p>
    <w:p w14:paraId="4D71D823" w14:textId="4059508B" w:rsidR="000259F3" w:rsidRPr="005C26FF" w:rsidRDefault="00C265B1" w:rsidP="00E97360">
      <w:pPr>
        <w:pStyle w:val="Akapitzlist"/>
        <w:numPr>
          <w:ilvl w:val="3"/>
          <w:numId w:val="1"/>
        </w:numPr>
        <w:spacing w:after="0" w:line="288" w:lineRule="auto"/>
        <w:ind w:left="709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 art. 108 ust. 1 </w:t>
      </w:r>
      <w:r w:rsidR="000259F3" w:rsidRPr="005C26FF">
        <w:rPr>
          <w:b w:val="0"/>
          <w:bCs w:val="0"/>
          <w:color w:val="auto"/>
          <w:sz w:val="20"/>
          <w:szCs w:val="20"/>
        </w:rPr>
        <w:t>ustawy z dnia 11 września 2019 r. Prawo zamówień publicznych</w:t>
      </w:r>
      <w:r w:rsidR="00633A15" w:rsidRPr="005C26FF">
        <w:rPr>
          <w:b w:val="0"/>
          <w:bCs w:val="0"/>
          <w:color w:val="auto"/>
          <w:sz w:val="20"/>
          <w:szCs w:val="20"/>
        </w:rPr>
        <w:t>;</w:t>
      </w:r>
    </w:p>
    <w:p w14:paraId="237D83F8" w14:textId="68601E1B" w:rsidR="000259F3" w:rsidRPr="005C26FF" w:rsidRDefault="00C265B1" w:rsidP="00E97360">
      <w:pPr>
        <w:pStyle w:val="Akapitzlist"/>
        <w:numPr>
          <w:ilvl w:val="3"/>
          <w:numId w:val="1"/>
        </w:numPr>
        <w:spacing w:after="0" w:line="288" w:lineRule="auto"/>
        <w:ind w:left="709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art. 109 ust. 1 pkt. 4 </w:t>
      </w:r>
      <w:r w:rsidR="000259F3" w:rsidRPr="005C26FF">
        <w:rPr>
          <w:b w:val="0"/>
          <w:bCs w:val="0"/>
          <w:color w:val="auto"/>
          <w:sz w:val="20"/>
          <w:szCs w:val="20"/>
        </w:rPr>
        <w:t>ustawy z dnia 11 września 2019 r. Pra</w:t>
      </w:r>
      <w:r w:rsidR="00633A15" w:rsidRPr="005C26FF">
        <w:rPr>
          <w:b w:val="0"/>
          <w:bCs w:val="0"/>
          <w:color w:val="auto"/>
          <w:sz w:val="20"/>
          <w:szCs w:val="20"/>
        </w:rPr>
        <w:t>wo zamówień publicznych;</w:t>
      </w:r>
    </w:p>
    <w:p w14:paraId="213C7EFD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709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obligatoryjne przesłanki wykluczenia)</w:t>
      </w:r>
      <w:r w:rsidR="007E1B80" w:rsidRPr="005C26FF">
        <w:rPr>
          <w:b w:val="0"/>
          <w:bCs w:val="0"/>
          <w:color w:val="auto"/>
          <w:sz w:val="20"/>
          <w:szCs w:val="20"/>
        </w:rPr>
        <w:t>;</w:t>
      </w:r>
    </w:p>
    <w:p w14:paraId="28E064BD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709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5k rozporządzenia Rady (UE) nr 833/2014 z dnia 31 lipca 2014 r. dotyczącego środków ograniczających                         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43855C4F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może wykluczyć Wykonawcę na każdym etapie postępowania. Zamawiający odrzuca ofertę, jeżeli została złożona przez Wykonawcę podlegającego wykluczeniu z postępowania.</w:t>
      </w:r>
    </w:p>
    <w:p w14:paraId="6E331EA2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 przypadku Wykonawcy wykluczonego na podstawie art. 7 ust. 1 ustawy z dnia 13 kwietnia 2022 r. o szczególnych rozwiązaniach w zakresie przeciwdziałania wspieraniu agresji na Ukrainę oraz służących ochronie bezpieczeństwa narodowego, Zamawiający odrzuca ofertę takiego Wykonawcy.</w:t>
      </w:r>
    </w:p>
    <w:p w14:paraId="3A2B282F" w14:textId="77777777" w:rsidR="000259F3" w:rsidRPr="005C26FF" w:rsidRDefault="000259F3" w:rsidP="00E97360">
      <w:pPr>
        <w:pStyle w:val="Akapitzlist"/>
        <w:numPr>
          <w:ilvl w:val="1"/>
          <w:numId w:val="1"/>
        </w:numPr>
        <w:suppressAutoHyphens/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Przez ubieganie się o udzielenie zamówienia publicznego rozumie się złożenie oferty.</w:t>
      </w:r>
    </w:p>
    <w:p w14:paraId="24B16C51" w14:textId="45BF008F" w:rsidR="000259F3" w:rsidRPr="005C26FF" w:rsidRDefault="000259F3" w:rsidP="00E97360">
      <w:pPr>
        <w:pStyle w:val="Akapitzlist"/>
        <w:numPr>
          <w:ilvl w:val="1"/>
          <w:numId w:val="1"/>
        </w:numPr>
        <w:suppressAutoHyphens/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Osoba lub podmiot podlegające wykluczeniu na podstawie art. 7 ust. 1 ustawy z dnia 13 kwietnia 2022 r., </w:t>
      </w:r>
      <w:r w:rsidR="008F60B8" w:rsidRPr="005C26FF">
        <w:rPr>
          <w:b w:val="0"/>
          <w:bCs w:val="0"/>
          <w:color w:val="auto"/>
          <w:sz w:val="20"/>
          <w:szCs w:val="20"/>
        </w:rPr>
        <w:t xml:space="preserve">                                </w:t>
      </w:r>
      <w:r w:rsidRPr="005C26FF">
        <w:rPr>
          <w:b w:val="0"/>
          <w:bCs w:val="0"/>
          <w:color w:val="auto"/>
          <w:sz w:val="20"/>
          <w:szCs w:val="20"/>
        </w:rPr>
        <w:t xml:space="preserve">które w okresie tego wykluczenia ubiegają się o udzielenie zamówienia publicznego lub biorą udział </w:t>
      </w:r>
      <w:r w:rsidR="008F60B8" w:rsidRPr="005C26FF">
        <w:rPr>
          <w:b w:val="0"/>
          <w:bCs w:val="0"/>
          <w:color w:val="auto"/>
          <w:sz w:val="20"/>
          <w:szCs w:val="20"/>
        </w:rPr>
        <w:t xml:space="preserve">                            </w:t>
      </w:r>
      <w:r w:rsidR="00E97360" w:rsidRPr="005C26FF">
        <w:rPr>
          <w:b w:val="0"/>
          <w:bCs w:val="0"/>
          <w:color w:val="auto"/>
          <w:sz w:val="20"/>
          <w:szCs w:val="20"/>
        </w:rPr>
        <w:t>w postępowaniu</w:t>
      </w:r>
      <w:r w:rsidR="008F60B8" w:rsidRPr="005C26FF">
        <w:rPr>
          <w:b w:val="0"/>
          <w:bCs w:val="0"/>
          <w:color w:val="auto"/>
          <w:sz w:val="20"/>
          <w:szCs w:val="20"/>
        </w:rPr>
        <w:t xml:space="preserve"> </w:t>
      </w:r>
      <w:r w:rsidRPr="005C26FF">
        <w:rPr>
          <w:b w:val="0"/>
          <w:bCs w:val="0"/>
          <w:color w:val="auto"/>
          <w:sz w:val="20"/>
          <w:szCs w:val="20"/>
        </w:rPr>
        <w:t>o udzielenie zamówienia publicznego, podlegają karze pieniężnej. Karę pieniężną nakłada Prezes Urzędu Zamówień Publicznych, w drodze decyzji, w wysokości do 20 000 000 zł. Wpływy z kar pieniężnych stanowią dochód budżetu państwa.</w:t>
      </w:r>
    </w:p>
    <w:p w14:paraId="45951FB7" w14:textId="0871D4A1" w:rsidR="000259F3" w:rsidRPr="005C26FF" w:rsidRDefault="000259F3" w:rsidP="00E97360">
      <w:pPr>
        <w:pStyle w:val="Akapitzlist"/>
        <w:numPr>
          <w:ilvl w:val="1"/>
          <w:numId w:val="1"/>
        </w:numPr>
        <w:suppressAutoHyphens/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W przypadku Wykonawców wspólnie ubiegających się o zamówienie żaden z nich nie może podlegać wykluczeniu </w:t>
      </w:r>
      <w:r w:rsidR="008F60B8" w:rsidRPr="005C26FF">
        <w:rPr>
          <w:b w:val="0"/>
          <w:bCs w:val="0"/>
          <w:color w:val="auto"/>
          <w:sz w:val="20"/>
          <w:szCs w:val="20"/>
        </w:rPr>
        <w:t xml:space="preserve">                    </w:t>
      </w:r>
      <w:r w:rsidRPr="005C26FF">
        <w:rPr>
          <w:b w:val="0"/>
          <w:bCs w:val="0"/>
          <w:color w:val="auto"/>
          <w:sz w:val="20"/>
          <w:szCs w:val="20"/>
        </w:rPr>
        <w:t>z postępowania na podstawie ww. przesłanek.</w:t>
      </w:r>
    </w:p>
    <w:p w14:paraId="04EE837B" w14:textId="77777777" w:rsidR="000259F3" w:rsidRPr="005C26FF" w:rsidRDefault="000259F3" w:rsidP="00E97360">
      <w:pPr>
        <w:pStyle w:val="Akapitzlist"/>
        <w:numPr>
          <w:ilvl w:val="1"/>
          <w:numId w:val="1"/>
        </w:numPr>
        <w:suppressAutoHyphens/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 przypadku powoływania się na zasoby podmiotów trzecich Zamawiający bada, czy nie zachodzą wobec tego podmiotu podstawy wykluczenia, które zostały przewidziane względem Wykonawcy.</w:t>
      </w:r>
    </w:p>
    <w:p w14:paraId="4D36AA8C" w14:textId="77777777" w:rsidR="000259F3" w:rsidRPr="005C26FF" w:rsidRDefault="000259F3" w:rsidP="00E97360">
      <w:pPr>
        <w:spacing w:line="288" w:lineRule="auto"/>
        <w:jc w:val="both"/>
        <w:rPr>
          <w:rFonts w:ascii="Calibri" w:hAnsi="Calibri" w:cs="Calibri"/>
        </w:rPr>
      </w:pPr>
    </w:p>
    <w:p w14:paraId="4539A4C9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Informacja o warunkach udziału w postępowaniu.</w:t>
      </w:r>
    </w:p>
    <w:p w14:paraId="4F738A63" w14:textId="77777777" w:rsidR="000259F3" w:rsidRPr="005C26FF" w:rsidRDefault="00633A15" w:rsidP="00E97360">
      <w:pPr>
        <w:pStyle w:val="Akapitzlist"/>
        <w:numPr>
          <w:ilvl w:val="3"/>
          <w:numId w:val="13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nie określa warunków udziału.</w:t>
      </w:r>
    </w:p>
    <w:p w14:paraId="1E90C9DD" w14:textId="77777777" w:rsidR="000259F3" w:rsidRPr="005C26FF" w:rsidRDefault="000259F3" w:rsidP="00E97360">
      <w:pPr>
        <w:pStyle w:val="Akapitzlist"/>
        <w:spacing w:after="0" w:line="288" w:lineRule="auto"/>
        <w:jc w:val="both"/>
        <w:rPr>
          <w:b w:val="0"/>
          <w:bCs w:val="0"/>
          <w:color w:val="auto"/>
          <w:sz w:val="20"/>
          <w:szCs w:val="20"/>
        </w:rPr>
      </w:pPr>
    </w:p>
    <w:p w14:paraId="339CEB38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Wykaz podmiotowych środków dowodowych.</w:t>
      </w:r>
    </w:p>
    <w:p w14:paraId="25F88535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przed wyborem oferty najkorzystniejszej, wezwie wykonawcę, którego oferta została najwyżej oceniona, do złożenia w wyznaczonym terminie, nie krótszym niż 10 dni od dnia wezwania, podmiotowych środków dowodowych.</w:t>
      </w:r>
    </w:p>
    <w:p w14:paraId="4A1B0F21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 celu potwierdzenia braku podstaw wykluczenia wykonawcy z udziału w postępowaniu o udzielenie zamówienia publicznego, Zamawiający wezwie Wykonawcę do dostarczenia następujących podmiotowych środków dowodowych:</w:t>
      </w:r>
    </w:p>
    <w:p w14:paraId="0B204CC4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informacji z Krajowego Rejestru Karnego w zakresie art. 108 ust. 1 pkt 1, 2 i 4</w:t>
      </w:r>
      <w:r w:rsidRPr="005C26FF">
        <w:rPr>
          <w:rFonts w:ascii="Arial" w:hAnsi="Arial" w:cs="Arial"/>
          <w:b w:val="0"/>
          <w:bCs w:val="0"/>
          <w:color w:val="auto"/>
          <w:sz w:val="20"/>
          <w:szCs w:val="20"/>
          <w:lang w:eastAsia="pl-PL"/>
        </w:rPr>
        <w:t xml:space="preserve"> (</w:t>
      </w:r>
      <w:r w:rsidRPr="005C26FF">
        <w:rPr>
          <w:b w:val="0"/>
          <w:bCs w:val="0"/>
          <w:color w:val="auto"/>
          <w:sz w:val="20"/>
          <w:szCs w:val="20"/>
        </w:rPr>
        <w:t>dotyczących orzeczenia zakazu ubiegania się o zamówienie publiczne tytułem środka zapobiegawczego) ustawy- sporządzonej nie wcześniej niż 6 miesięcy przed jej złożeniem;</w:t>
      </w:r>
    </w:p>
    <w:p w14:paraId="712DC4A1" w14:textId="11F6C948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oświadczenia wykonawcy, w zakresie art. 108 ust. 1 pkt 5 ustawy, o braku przynależności do tej samej grupy kapitałowej w rozumieniu ustawy z dnia 16 lutego 2007 r. o ochronie konkurencji i konsumentów </w:t>
      </w:r>
      <w:r w:rsidR="008F60B8" w:rsidRPr="005C26FF">
        <w:rPr>
          <w:b w:val="0"/>
          <w:bCs w:val="0"/>
          <w:color w:val="auto"/>
          <w:sz w:val="20"/>
          <w:szCs w:val="20"/>
        </w:rPr>
        <w:t xml:space="preserve">                               </w:t>
      </w:r>
      <w:r w:rsidRPr="005C26FF">
        <w:rPr>
          <w:b w:val="0"/>
          <w:bCs w:val="0"/>
          <w:color w:val="auto"/>
          <w:sz w:val="20"/>
          <w:szCs w:val="20"/>
        </w:rPr>
        <w:t xml:space="preserve">(Dz. U. z 2020 r. poz. 1076 i 1086),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- </w:t>
      </w:r>
      <w:r w:rsidRPr="005C26FF">
        <w:rPr>
          <w:color w:val="auto"/>
          <w:sz w:val="20"/>
          <w:szCs w:val="20"/>
        </w:rPr>
        <w:t>w</w:t>
      </w:r>
      <w:r w:rsidR="00633A15" w:rsidRPr="005C26FF">
        <w:rPr>
          <w:color w:val="auto"/>
          <w:sz w:val="20"/>
          <w:szCs w:val="20"/>
        </w:rPr>
        <w:t>edług wzoru załącznik nr 7</w:t>
      </w:r>
      <w:r w:rsidRPr="005C26FF">
        <w:rPr>
          <w:color w:val="auto"/>
          <w:sz w:val="20"/>
          <w:szCs w:val="20"/>
        </w:rPr>
        <w:t xml:space="preserve"> do SWZ;</w:t>
      </w:r>
    </w:p>
    <w:p w14:paraId="03DD54FF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odpisu lub informacji z Krajowego Rejestru Sądowego lub z Centralnej Ewidencji i Informacji o Działalności Gospodarczej, w zakresie art. 109 ust. 1 pkt 4 ustawy, sporządzonych nie wcześniej niż 3 miesiące przed jej złożeniem, jeżeli odrębne przepisy wymagają wpisu do rejestru lub ewidencji;</w:t>
      </w:r>
    </w:p>
    <w:p w14:paraId="5D125B87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oświadczenia wykonawcy o aktualności informacji zawartych w oświadczeniu, o którym mowa w art. 125 ust. 1 ustawy, w zakresie podstaw wykluczenia z postępowania wskazanych przez zamawiającego,                                             o których mowa w:</w:t>
      </w:r>
    </w:p>
    <w:p w14:paraId="244E4048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113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108 ust. 1 pkt 3 ustawy,</w:t>
      </w:r>
    </w:p>
    <w:p w14:paraId="6904D5C2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113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108 ust. 1 pkt 4 ustawy, dotyczących orzeczenia zakazu ubiegania się o zamówienie publiczne tytułem środka zapobiegawczego,</w:t>
      </w:r>
    </w:p>
    <w:p w14:paraId="798957E1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113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108 ust. 1 pkt 5 ustawy, dotyczących zawarcia z innymi wykonawcami porozumienia mającego na celu zakłócenie konkurencji,</w:t>
      </w:r>
    </w:p>
    <w:p w14:paraId="24FD3BDD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113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108 ust. 1 pkt 6 ustawy,</w:t>
      </w:r>
    </w:p>
    <w:p w14:paraId="21EE6122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113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</w:t>
      </w:r>
    </w:p>
    <w:p w14:paraId="511112A4" w14:textId="77777777" w:rsidR="000259F3" w:rsidRPr="005C26FF" w:rsidRDefault="000259F3" w:rsidP="00E97360">
      <w:pPr>
        <w:pStyle w:val="Akapitzlist"/>
        <w:numPr>
          <w:ilvl w:val="3"/>
          <w:numId w:val="1"/>
        </w:numPr>
        <w:spacing w:after="0" w:line="288" w:lineRule="auto"/>
        <w:ind w:left="113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</w:t>
      </w:r>
    </w:p>
    <w:p w14:paraId="17050DC0" w14:textId="77777777" w:rsidR="000259F3" w:rsidRPr="005C26FF" w:rsidRDefault="000259F3" w:rsidP="00E97360">
      <w:pPr>
        <w:pStyle w:val="Akapitzlist"/>
        <w:spacing w:after="0" w:line="288" w:lineRule="auto"/>
        <w:ind w:left="1134"/>
        <w:jc w:val="both"/>
        <w:rPr>
          <w:b w:val="0"/>
          <w:bCs w:val="0"/>
          <w:color w:val="auto"/>
          <w:sz w:val="20"/>
          <w:szCs w:val="20"/>
          <w:highlight w:val="yellow"/>
        </w:rPr>
      </w:pPr>
      <w:r w:rsidRPr="005C26FF">
        <w:rPr>
          <w:color w:val="auto"/>
          <w:sz w:val="20"/>
          <w:szCs w:val="20"/>
        </w:rPr>
        <w:t>- w</w:t>
      </w:r>
      <w:r w:rsidR="00633A15" w:rsidRPr="005C26FF">
        <w:rPr>
          <w:color w:val="auto"/>
          <w:sz w:val="20"/>
          <w:szCs w:val="20"/>
        </w:rPr>
        <w:t>edług wzoru załącznik nr 6</w:t>
      </w:r>
      <w:r w:rsidRPr="005C26FF">
        <w:rPr>
          <w:color w:val="auto"/>
          <w:sz w:val="20"/>
          <w:szCs w:val="20"/>
        </w:rPr>
        <w:t xml:space="preserve"> do SWZ</w:t>
      </w:r>
    </w:p>
    <w:p w14:paraId="37ED2F01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/>
        <w:jc w:val="both"/>
        <w:rPr>
          <w:b w:val="0"/>
          <w:bCs w:val="0"/>
          <w:color w:val="auto"/>
          <w:sz w:val="20"/>
          <w:szCs w:val="20"/>
          <w:lang w:eastAsia="pl-PL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Dokumenty składane w przypadku wykonawców mających siedzibę lub miejsce zamieszkania poza RP. </w:t>
      </w:r>
    </w:p>
    <w:p w14:paraId="2131124E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709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Jeżeli wykonawca ma siedzibę lub miejsce zamieszkania poza granicami Rzeczypospolitej Polskiej, zamiast:</w:t>
      </w:r>
    </w:p>
    <w:p w14:paraId="7298051D" w14:textId="77777777" w:rsidR="000259F3" w:rsidRPr="005C26FF" w:rsidRDefault="000259F3" w:rsidP="00E97360">
      <w:pPr>
        <w:pStyle w:val="Akapitzlist"/>
        <w:numPr>
          <w:ilvl w:val="3"/>
          <w:numId w:val="9"/>
        </w:numPr>
        <w:spacing w:after="0" w:line="288" w:lineRule="auto"/>
        <w:ind w:left="993" w:hanging="28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informacji z Krajowego Rejestru Karnego, o której mowa w której mowa w pkt. 2.1.SWZ - składa informację z odpowiedniego rejestru, takiego jak rejestr sądowy, albo, w przypadku braku takiego rejestru, inny równoważny dokument wydany przez właściwy organ sądowy lub administracyjny kraju, w którym wykonawca ma siedzibę lub miejsce zamieszkania lub miejsce zamieszkania ma osoba, której dotyczy informacja albo dokument, w zakresie, o którym mowa w § 2 ust. 1 pkt 1;</w:t>
      </w:r>
    </w:p>
    <w:p w14:paraId="4D090E03" w14:textId="77777777" w:rsidR="000259F3" w:rsidRPr="005C26FF" w:rsidRDefault="000259F3" w:rsidP="00E97360">
      <w:pPr>
        <w:pStyle w:val="Akapitzlist"/>
        <w:numPr>
          <w:ilvl w:val="3"/>
          <w:numId w:val="9"/>
        </w:numPr>
        <w:spacing w:after="0" w:line="288" w:lineRule="auto"/>
        <w:ind w:left="993" w:hanging="28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odpisu albo informacji z Krajowego Rejestru Sądowego lub z Centralnej Ewidencji i Informacji o Działalności Gospodarczej, o których mowa w pkt. IX.2.3 SWZ - składa dokument lub dokumenty wystawione w kraju, w którym wykonawca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wystawione nie wcześniej niż 3 miesiące przed ich złożeniem.</w:t>
      </w:r>
    </w:p>
    <w:p w14:paraId="6F6B7941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709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Jeżeli w kraju, w którym wykonawca ma siedzibę lub miejsce zamieszkania lub miejsce zamieszkania ma osoba, której dokument dotyczy, nie wydaje się dokumentów, o których mowa w pkt. XIV.2.1 SWZ, lub gdy dokumenty te nie odnoszą się do wszystkich przypadków, o których mowa w art. 108 ust. 1 pkt 1, 2 i 4 ustawy,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dotyczyć,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6D21BC07" w14:textId="77777777" w:rsidR="00B775B7" w:rsidRPr="005C26FF" w:rsidRDefault="00B775B7" w:rsidP="00E97360">
      <w:pPr>
        <w:spacing w:line="288" w:lineRule="auto"/>
        <w:jc w:val="both"/>
        <w:rPr>
          <w:rFonts w:ascii="Calibri" w:hAnsi="Calibri" w:cs="Calibri"/>
        </w:rPr>
      </w:pPr>
    </w:p>
    <w:p w14:paraId="27C8891D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Informacje o środkach komunikacji elektronicznej, przy użyciu których zamawiający będzie komunikował się                  z wykonawcami, oraz informacje o wymaganiach technicznych i organizacyjnych sporządzania, wysyłania                        i odbierania korespondencji elektronicznej.</w:t>
      </w:r>
    </w:p>
    <w:p w14:paraId="5340F546" w14:textId="0F9549AC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>W postępowaniu o udzielenie zamówienia publicznego komunikacja między Zamawiającym a wykonawcami odbywa się przy użyciu Platformy e-Zamówienia, która jest dostępna pod adre</w:t>
      </w:r>
      <w:r w:rsidR="00317E23" w:rsidRPr="005C26FF">
        <w:rPr>
          <w:rFonts w:ascii="Calibri" w:hAnsi="Calibri" w:cs="Calibri"/>
          <w:color w:val="auto"/>
          <w:sz w:val="20"/>
          <w:szCs w:val="20"/>
        </w:rPr>
        <w:t xml:space="preserve">sem </w:t>
      </w:r>
      <w:hyperlink r:id="rId12" w:history="1">
        <w:r w:rsidR="00317E23" w:rsidRPr="005C26FF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https://ezamowienia.gov.pl</w:t>
        </w:r>
      </w:hyperlink>
      <w:r w:rsidR="00317E23" w:rsidRPr="005C26FF">
        <w:rPr>
          <w:rFonts w:ascii="Calibri" w:hAnsi="Calibri" w:cs="Calibri"/>
          <w:color w:val="auto"/>
          <w:sz w:val="20"/>
          <w:szCs w:val="20"/>
        </w:rPr>
        <w:t xml:space="preserve">. </w:t>
      </w:r>
    </w:p>
    <w:p w14:paraId="7E0E732A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Korzystanie z Platformy e-Zamówienia jest bezpłatne. </w:t>
      </w:r>
    </w:p>
    <w:p w14:paraId="0B651250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Zamawiający wyznacza następujące osoby do kontaktu z wykonawcami: </w:t>
      </w:r>
    </w:p>
    <w:p w14:paraId="3F7C4ADF" w14:textId="77777777" w:rsidR="000259F3" w:rsidRPr="005C26FF" w:rsidRDefault="000259F3" w:rsidP="00E97360">
      <w:pPr>
        <w:pStyle w:val="Akapitzlist"/>
        <w:numPr>
          <w:ilvl w:val="0"/>
          <w:numId w:val="17"/>
        </w:numPr>
        <w:spacing w:after="0" w:line="288" w:lineRule="auto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Adam Szymanowski, email: </w:t>
      </w:r>
      <w:hyperlink r:id="rId13" w:history="1">
        <w:r w:rsidRPr="005C26FF">
          <w:rPr>
            <w:rStyle w:val="Hipercze"/>
            <w:b w:val="0"/>
            <w:bCs w:val="0"/>
            <w:color w:val="auto"/>
            <w:sz w:val="20"/>
            <w:szCs w:val="20"/>
          </w:rPr>
          <w:t>a.szymanowski@zrd.poznan.pl</w:t>
        </w:r>
      </w:hyperlink>
      <w:r w:rsidRPr="005C26FF">
        <w:rPr>
          <w:b w:val="0"/>
          <w:bCs w:val="0"/>
          <w:color w:val="auto"/>
          <w:sz w:val="20"/>
          <w:szCs w:val="20"/>
        </w:rPr>
        <w:t>, nr tel. +48 606 304 767.</w:t>
      </w:r>
    </w:p>
    <w:p w14:paraId="1E51359D" w14:textId="2447C495" w:rsidR="000259F3" w:rsidRPr="005C26FF" w:rsidRDefault="00633A15" w:rsidP="00E97360">
      <w:pPr>
        <w:pStyle w:val="Akapitzlist"/>
        <w:numPr>
          <w:ilvl w:val="0"/>
          <w:numId w:val="17"/>
        </w:numPr>
        <w:spacing w:after="0" w:line="288" w:lineRule="auto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Krzysztof Mejziński</w:t>
      </w:r>
      <w:r w:rsidR="000259F3" w:rsidRPr="005C26FF">
        <w:rPr>
          <w:b w:val="0"/>
          <w:bCs w:val="0"/>
          <w:color w:val="auto"/>
          <w:sz w:val="20"/>
          <w:szCs w:val="20"/>
        </w:rPr>
        <w:t>,</w:t>
      </w:r>
      <w:r w:rsidR="000259F3" w:rsidRPr="005C26FF">
        <w:rPr>
          <w:b w:val="0"/>
          <w:bCs w:val="0"/>
          <w:color w:val="auto"/>
          <w:sz w:val="20"/>
          <w:szCs w:val="20"/>
        </w:rPr>
        <w:tab/>
        <w:t xml:space="preserve"> email: </w:t>
      </w:r>
      <w:hyperlink r:id="rId14" w:history="1">
        <w:r w:rsidRPr="005C26FF">
          <w:rPr>
            <w:rStyle w:val="Hipercze"/>
            <w:b w:val="0"/>
            <w:bCs w:val="0"/>
            <w:color w:val="auto"/>
            <w:sz w:val="20"/>
            <w:szCs w:val="20"/>
          </w:rPr>
          <w:t>k.mejzinski@zrd.poznan.pl</w:t>
        </w:r>
      </w:hyperlink>
      <w:r w:rsidR="000259F3" w:rsidRPr="005C26FF">
        <w:rPr>
          <w:b w:val="0"/>
          <w:bCs w:val="0"/>
          <w:color w:val="auto"/>
          <w:sz w:val="20"/>
          <w:szCs w:val="20"/>
        </w:rPr>
        <w:tab/>
        <w:t>nr tel. +48</w:t>
      </w:r>
      <w:r w:rsidR="005A74DF" w:rsidRPr="005C26FF">
        <w:rPr>
          <w:b w:val="0"/>
          <w:bCs w:val="0"/>
          <w:color w:val="auto"/>
          <w:sz w:val="20"/>
          <w:szCs w:val="20"/>
        </w:rPr>
        <w:t> 601 730 455</w:t>
      </w:r>
    </w:p>
    <w:p w14:paraId="2C829164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28107C80" w14:textId="15482733" w:rsidR="000259F3" w:rsidRPr="005C26FF" w:rsidRDefault="002B38FC" w:rsidP="00E97360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5" w:history="1">
        <w:r w:rsidR="00F80227" w:rsidRPr="005C26FF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https://ezamowienia.gov.pl/mp-client/search/list/ocds-148610-815302e3-ed55-4c82-970d-18d540d009c4</w:t>
        </w:r>
      </w:hyperlink>
      <w:r w:rsidR="00F80227" w:rsidRPr="005C26F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1B8505CE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color w:val="auto"/>
          <w:sz w:val="20"/>
          <w:szCs w:val="20"/>
        </w:rPr>
        <w:t>Postępowanie można wyszukać również ze strony głównej Platformy e-Zamówienia (przycisk „Przeglądaj postępowania/konkursy</w:t>
      </w:r>
      <w:r w:rsidRPr="005C26FF">
        <w:rPr>
          <w:rFonts w:ascii="Calibri" w:hAnsi="Calibri" w:cs="Calibri"/>
          <w:color w:val="auto"/>
          <w:sz w:val="20"/>
          <w:szCs w:val="20"/>
        </w:rPr>
        <w:t xml:space="preserve">”). </w:t>
      </w:r>
    </w:p>
    <w:p w14:paraId="593C785E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>Identyfikator (ID) postępowania na Platformie e-Zamówienia:</w:t>
      </w:r>
    </w:p>
    <w:p w14:paraId="7FE28164" w14:textId="46F32C74" w:rsidR="000259F3" w:rsidRPr="005C26FF" w:rsidRDefault="00F80227" w:rsidP="00E97360">
      <w:pPr>
        <w:pStyle w:val="Default"/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  <w:lang w:val="en-US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>ocds-148610-815302e3-ed55-4c82-970d-18d540d009c4</w:t>
      </w:r>
    </w:p>
    <w:p w14:paraId="2F8AD1F7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6" w:history="1">
        <w:r w:rsidRPr="005C26FF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https://ezamowienia.gov.pl</w:t>
        </w:r>
      </w:hyperlink>
      <w:r w:rsidRPr="005C26FF">
        <w:rPr>
          <w:rFonts w:ascii="Calibri" w:hAnsi="Calibri" w:cs="Calibri"/>
          <w:color w:val="auto"/>
          <w:sz w:val="20"/>
          <w:szCs w:val="20"/>
        </w:rPr>
        <w:t xml:space="preserve"> oraz informacje zamieszczone w zakładce „Centrum Pomocy”.</w:t>
      </w:r>
    </w:p>
    <w:p w14:paraId="7BA5B549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7" w:history="1">
        <w:r w:rsidRPr="005C26FF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https://ezamowienia.gov.pl/pl/komponent-edukacyjny/</w:t>
        </w:r>
      </w:hyperlink>
      <w:r w:rsidRPr="005C26FF">
        <w:rPr>
          <w:rFonts w:ascii="Calibri" w:hAnsi="Calibri" w:cs="Calibri"/>
          <w:color w:val="auto"/>
          <w:sz w:val="20"/>
          <w:szCs w:val="20"/>
        </w:rPr>
        <w:t>.</w:t>
      </w:r>
    </w:p>
    <w:p w14:paraId="1F28B971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785EEAB4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6C5F069B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148D5508" w14:textId="77777777" w:rsidR="000259F3" w:rsidRPr="005C26FF" w:rsidRDefault="000259F3" w:rsidP="00E97360">
      <w:pPr>
        <w:pStyle w:val="Default"/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W przypadku formatów, o których mowa w art. 66 ust. 1 Ustawy, ww. regulacje nie będą miały bezpośredniego zastosowania. </w:t>
      </w:r>
    </w:p>
    <w:p w14:paraId="0D03DCF7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6840A707" w14:textId="77777777" w:rsidR="000259F3" w:rsidRPr="005C26FF" w:rsidRDefault="000259F3" w:rsidP="00E97360">
      <w:pPr>
        <w:pStyle w:val="Default"/>
        <w:numPr>
          <w:ilvl w:val="0"/>
          <w:numId w:val="16"/>
        </w:numPr>
        <w:spacing w:line="288" w:lineRule="auto"/>
        <w:ind w:left="851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13549355" w14:textId="77777777" w:rsidR="000259F3" w:rsidRPr="005C26FF" w:rsidRDefault="000259F3" w:rsidP="00E97360">
      <w:pPr>
        <w:pStyle w:val="Default"/>
        <w:numPr>
          <w:ilvl w:val="0"/>
          <w:numId w:val="16"/>
        </w:numPr>
        <w:spacing w:line="288" w:lineRule="auto"/>
        <w:ind w:left="851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2EA4EAEA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07D4CDFB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09EEC7CA" w14:textId="77777777" w:rsidR="000259F3" w:rsidRPr="005C26FF" w:rsidRDefault="000259F3" w:rsidP="00E97360">
      <w:pPr>
        <w:pStyle w:val="Default"/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28734D4D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6A69504C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653A5ED4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0B54E873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5C26FF">
        <w:rPr>
          <w:rFonts w:ascii="Calibri" w:hAnsi="Calibri" w:cs="Calibri"/>
          <w:i/>
          <w:iCs/>
          <w:color w:val="auto"/>
          <w:sz w:val="20"/>
          <w:szCs w:val="20"/>
        </w:rPr>
        <w:t xml:space="preserve">Regulamin Platformy e-Zamówienia. </w:t>
      </w:r>
    </w:p>
    <w:p w14:paraId="536639CD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</w:t>
      </w:r>
      <w:hyperlink r:id="rId18" w:history="1">
        <w:r w:rsidRPr="005C26FF">
          <w:rPr>
            <w:rStyle w:val="Hipercze"/>
            <w:rFonts w:ascii="Calibri" w:hAnsi="Calibri" w:cs="Calibri"/>
            <w:color w:val="auto"/>
            <w:sz w:val="20"/>
            <w:szCs w:val="20"/>
          </w:rPr>
          <w:t>https://ezamowienia.gov.pl</w:t>
        </w:r>
      </w:hyperlink>
      <w:r w:rsidRPr="005C26FF">
        <w:rPr>
          <w:rFonts w:ascii="Calibri" w:hAnsi="Calibri" w:cs="Calibri"/>
          <w:color w:val="auto"/>
          <w:sz w:val="20"/>
          <w:szCs w:val="20"/>
        </w:rPr>
        <w:t xml:space="preserve"> w zakładce „Zgłoś problem”. </w:t>
      </w:r>
    </w:p>
    <w:p w14:paraId="13C445E4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9" w:history="1">
        <w:r w:rsidRPr="005C26FF">
          <w:rPr>
            <w:rStyle w:val="Hipercze"/>
            <w:rFonts w:ascii="Calibri" w:hAnsi="Calibri" w:cs="Calibri"/>
            <w:color w:val="auto"/>
            <w:sz w:val="20"/>
            <w:szCs w:val="20"/>
          </w:rPr>
          <w:t>info@zrd.poznan.pl</w:t>
        </w:r>
      </w:hyperlink>
      <w:r w:rsidRPr="005C26FF">
        <w:rPr>
          <w:rFonts w:ascii="Calibri" w:hAnsi="Calibri" w:cs="Calibri"/>
          <w:color w:val="auto"/>
          <w:sz w:val="20"/>
          <w:szCs w:val="20"/>
        </w:rPr>
        <w:t xml:space="preserve">                     (nie dotyczy składania ofert). </w:t>
      </w:r>
    </w:p>
    <w:p w14:paraId="6BB9FC30" w14:textId="77777777" w:rsidR="000259F3" w:rsidRPr="005C26FF" w:rsidRDefault="000259F3" w:rsidP="00E97360">
      <w:pPr>
        <w:pStyle w:val="Default"/>
        <w:numPr>
          <w:ilvl w:val="0"/>
          <w:numId w:val="15"/>
        </w:numPr>
        <w:spacing w:line="288" w:lineRule="auto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5C26FF">
        <w:rPr>
          <w:rFonts w:ascii="Calibri" w:hAnsi="Calibri" w:cs="Calibr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0" w:history="1">
        <w:r w:rsidRPr="005C26FF">
          <w:rPr>
            <w:rStyle w:val="Hipercze"/>
            <w:rFonts w:ascii="Calibri" w:hAnsi="Calibri" w:cs="Calibri"/>
            <w:color w:val="auto"/>
            <w:sz w:val="20"/>
            <w:szCs w:val="20"/>
          </w:rPr>
          <w:t>info@zrd.poznan.pl</w:t>
        </w:r>
      </w:hyperlink>
      <w:r w:rsidRPr="005C26FF">
        <w:rPr>
          <w:rFonts w:ascii="Calibri" w:hAnsi="Calibri" w:cs="Calibri"/>
          <w:color w:val="auto"/>
          <w:sz w:val="20"/>
          <w:szCs w:val="20"/>
        </w:rPr>
        <w:t>.</w:t>
      </w:r>
    </w:p>
    <w:p w14:paraId="590CBEC3" w14:textId="77777777" w:rsidR="000259F3" w:rsidRPr="005C26FF" w:rsidRDefault="000259F3" w:rsidP="00E97360">
      <w:pPr>
        <w:spacing w:line="288" w:lineRule="auto"/>
        <w:ind w:left="426"/>
        <w:jc w:val="both"/>
        <w:rPr>
          <w:rFonts w:ascii="Calibri" w:hAnsi="Calibri" w:cs="Calibri"/>
          <w:b/>
          <w:bCs/>
        </w:rPr>
      </w:pPr>
    </w:p>
    <w:p w14:paraId="58FF2C75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Termin związania ofertą.</w:t>
      </w:r>
    </w:p>
    <w:p w14:paraId="50597ABD" w14:textId="20E3A93C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Wykonawca będzie związany ofertą do dnia </w:t>
      </w:r>
      <w:r w:rsidR="00B775B7" w:rsidRPr="005C26FF">
        <w:rPr>
          <w:color w:val="auto"/>
          <w:sz w:val="20"/>
          <w:szCs w:val="20"/>
        </w:rPr>
        <w:t>31 lipca 2026</w:t>
      </w:r>
      <w:r w:rsidRPr="005C26FF">
        <w:rPr>
          <w:color w:val="auto"/>
          <w:sz w:val="20"/>
          <w:szCs w:val="20"/>
        </w:rPr>
        <w:t xml:space="preserve"> r.</w:t>
      </w:r>
    </w:p>
    <w:p w14:paraId="13C696A1" w14:textId="1CEB89A0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Pierwszym dniem terminu związania ofertą jest dzień, w którym upływa termin składania ofert.</w:t>
      </w:r>
    </w:p>
    <w:p w14:paraId="448D5C87" w14:textId="6F5EA4F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 przypadku gdy wybór najkorzystniejszej oferty nie nastąpi przed upływem terminu związania ofertą, o którym mowa w ust. 2, Zamawiający przed upływem terminu związania ofertą, zwróci się jednokrotnie do Wykonawców                 o wyrażenie zgody na przedłużenie tego terminu o wskazywany przez niego okres, nie dłuższy niż 60 dni.</w:t>
      </w:r>
    </w:p>
    <w:p w14:paraId="7E23902A" w14:textId="16313624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Przedłużenie terminu związania ofertą, wymaga złożenia przez wykonawcę pisemnego oświadczenia o wyrażeniu zgody na przedłużenie terminu zw</w:t>
      </w:r>
      <w:r w:rsidR="00C265B1" w:rsidRPr="005C26FF">
        <w:rPr>
          <w:b w:val="0"/>
          <w:bCs w:val="0"/>
          <w:color w:val="auto"/>
          <w:sz w:val="20"/>
          <w:szCs w:val="20"/>
        </w:rPr>
        <w:t>iązania ofertą.</w:t>
      </w:r>
    </w:p>
    <w:p w14:paraId="355E9564" w14:textId="77777777" w:rsidR="000259F3" w:rsidRPr="005C26FF" w:rsidRDefault="000259F3" w:rsidP="00E97360">
      <w:pPr>
        <w:spacing w:line="288" w:lineRule="auto"/>
        <w:ind w:left="426"/>
        <w:jc w:val="both"/>
        <w:rPr>
          <w:rFonts w:ascii="Calibri" w:hAnsi="Calibri" w:cs="Calibri"/>
          <w:b/>
          <w:bCs/>
        </w:rPr>
      </w:pPr>
    </w:p>
    <w:p w14:paraId="0895FA2B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Opis sposobu przygotowania oferty.</w:t>
      </w:r>
    </w:p>
    <w:p w14:paraId="7CAAF91E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Wykaz dokumentów składających się na ofertę.</w:t>
      </w:r>
    </w:p>
    <w:p w14:paraId="4623E843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formularz ofertowy</w:t>
      </w:r>
      <w:r w:rsidRPr="005C26FF">
        <w:rPr>
          <w:b w:val="0"/>
          <w:bCs w:val="0"/>
          <w:color w:val="auto"/>
          <w:sz w:val="20"/>
          <w:szCs w:val="20"/>
        </w:rPr>
        <w:tab/>
        <w:t xml:space="preserve"> – </w:t>
      </w:r>
      <w:r w:rsidRPr="005C26FF">
        <w:rPr>
          <w:color w:val="auto"/>
          <w:sz w:val="20"/>
          <w:szCs w:val="20"/>
        </w:rPr>
        <w:t>według wzoru załącznik nr 1 do SWZ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6A922FA0" w14:textId="02AB821E" w:rsidR="000259F3" w:rsidRPr="005C26FF" w:rsidRDefault="00B775B7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aktualne na dzień składania ofert oświadczenie o niepodleganiu wykluczeniu i spełnianiu warunków udziału w postepowaniu, składane na podstawie art. 125 ust. 1 ustawy z dnia 11 września 2019 r. Prawo zamówień publicznych złożone na formularzu jednolitego europejskiego dokumentu zamówienia (JEDZ) – według wzoru udostępnionego przez Zamawiającego na Platformie e-Zamówienia i zamieszczonego w podglądzie postępowania w zakładce „Informacje podstawowe” stanowiącego </w:t>
      </w:r>
      <w:r w:rsidRPr="005C26FF">
        <w:rPr>
          <w:rFonts w:asciiTheme="minorHAnsi" w:hAnsiTheme="minorHAnsi" w:cstheme="minorHAnsi"/>
          <w:iCs/>
          <w:color w:val="auto"/>
          <w:sz w:val="20"/>
          <w:szCs w:val="20"/>
        </w:rPr>
        <w:t>Załącznik nr 4 do SWZ</w:t>
      </w:r>
      <w:r w:rsidR="000259F3" w:rsidRPr="005C26FF">
        <w:rPr>
          <w:b w:val="0"/>
          <w:bCs w:val="0"/>
          <w:color w:val="auto"/>
          <w:sz w:val="20"/>
          <w:szCs w:val="20"/>
        </w:rPr>
        <w:t>.</w:t>
      </w:r>
    </w:p>
    <w:p w14:paraId="16C4A94A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oświadczenie o nie podleganiu wykluczenia z postępowania na podstawie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 8.4.2022, str. 1) – </w:t>
      </w:r>
      <w:r w:rsidRPr="005C26FF">
        <w:rPr>
          <w:color w:val="auto"/>
          <w:sz w:val="20"/>
          <w:szCs w:val="20"/>
        </w:rPr>
        <w:t xml:space="preserve">według wzoru załącznik nr </w:t>
      </w:r>
      <w:r w:rsidR="007E1B80" w:rsidRPr="005C26FF">
        <w:rPr>
          <w:color w:val="auto"/>
          <w:sz w:val="20"/>
          <w:szCs w:val="20"/>
        </w:rPr>
        <w:t>5</w:t>
      </w:r>
      <w:r w:rsidRPr="005C26FF">
        <w:rPr>
          <w:color w:val="auto"/>
          <w:sz w:val="20"/>
          <w:szCs w:val="20"/>
        </w:rPr>
        <w:t xml:space="preserve"> do SWZ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119F3FD9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oświadczenie o niepodleganiu wykluczenia z postępowania na podstawie art. 7 ust. 1 ustawy o szczególnych rozwiązaniach w zakresie przeciwdziałania wspieraniu agresji na Ukrainę oraz służących ochronie bezpieczeństwa narodowego– </w:t>
      </w:r>
      <w:r w:rsidRPr="005C26FF">
        <w:rPr>
          <w:color w:val="auto"/>
          <w:sz w:val="20"/>
          <w:szCs w:val="20"/>
        </w:rPr>
        <w:t xml:space="preserve">według wzoru załącznik nr </w:t>
      </w:r>
      <w:r w:rsidR="007E1B80" w:rsidRPr="005C26FF">
        <w:rPr>
          <w:color w:val="auto"/>
          <w:sz w:val="20"/>
          <w:szCs w:val="20"/>
        </w:rPr>
        <w:t>5</w:t>
      </w:r>
      <w:r w:rsidRPr="005C26FF">
        <w:rPr>
          <w:color w:val="auto"/>
          <w:sz w:val="20"/>
          <w:szCs w:val="20"/>
        </w:rPr>
        <w:t xml:space="preserve"> do SWZ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256111A5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Dodatkowo do oferty należy dołączyć  - jeśli dotyczy:</w:t>
      </w:r>
    </w:p>
    <w:p w14:paraId="17EEA80F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pełnomocnictwo upoważniające do złożenia oferty, o ile ofertę składa pełnomocnik.</w:t>
      </w:r>
    </w:p>
    <w:p w14:paraId="39B1F502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7B1111FC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Wszelkie informacje stanowiące tajemnicę przedsiębiorstwa w rozumieniu ustawy z dnia 16 kwietnia 1993 r. o zwalczaniu nieuczciwej konkurencji (tj. Dz. U. z 2022 r., poz. 1233 ze zm.),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5C26FF">
        <w:rPr>
          <w:b w:val="0"/>
          <w:bCs w:val="0"/>
          <w:color w:val="auto"/>
          <w:sz w:val="22"/>
          <w:szCs w:val="22"/>
        </w:rPr>
        <w:t xml:space="preserve"> </w:t>
      </w:r>
      <w:r w:rsidRPr="005C26FF">
        <w:rPr>
          <w:b w:val="0"/>
          <w:bCs w:val="0"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58EBDC98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Oferta, oświadczenie o nie podleganiu wykluczeniu i spełnianiu warunków udziału w postępowaniu, muszą być złożone w formie elektronicznej, tj. w postaci elektronicznej opatrzonej kwalifikowanym podpisem elektronicznym.</w:t>
      </w:r>
    </w:p>
    <w:p w14:paraId="6B7A8A5C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Pełnomocnictwo do podpisania oferty 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podpisem. Elektroniczna kopia pełnomocnictwa nie może być uwierzytelniona przez upełnomocnionego.</w:t>
      </w:r>
    </w:p>
    <w:p w14:paraId="571ACEC7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Sposób sporządzenia dokumentów elektronicznych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3A7B7CBD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2E6D2D56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Wykonawca ponosi wszelkie koszty związane z przygotowaniem oferty.</w:t>
      </w:r>
    </w:p>
    <w:p w14:paraId="2D710B71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nie przewiduje zwrotu kosztów udziału w postępowaniu.</w:t>
      </w:r>
    </w:p>
    <w:p w14:paraId="64D0C7AA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DUUE.</w:t>
      </w:r>
    </w:p>
    <w:p w14:paraId="3888A7E4" w14:textId="77777777" w:rsidR="000259F3" w:rsidRPr="005C26FF" w:rsidRDefault="000259F3" w:rsidP="00E97360">
      <w:pPr>
        <w:spacing w:line="288" w:lineRule="auto"/>
        <w:ind w:left="426"/>
        <w:jc w:val="both"/>
        <w:rPr>
          <w:rFonts w:ascii="Calibri" w:hAnsi="Calibri" w:cs="Calibri"/>
        </w:rPr>
      </w:pPr>
    </w:p>
    <w:p w14:paraId="6D9D9537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Sposób oraz termin składania ofert.</w:t>
      </w:r>
    </w:p>
    <w:p w14:paraId="51725272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29D1B5CF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360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1" w:history="1">
        <w:r w:rsidRPr="005C26FF">
          <w:rPr>
            <w:rStyle w:val="Hipercze"/>
            <w:b w:val="0"/>
            <w:bCs w:val="0"/>
            <w:color w:val="auto"/>
            <w:sz w:val="20"/>
            <w:szCs w:val="20"/>
          </w:rPr>
          <w:t>https://media.ezamowienia.gov.pl/pod/2021/10/Oferty-5.1.pdf</w:t>
        </w:r>
      </w:hyperlink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6D388A3B" w14:textId="031F4646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Ofertę wraz z załącznikami należy złożyć do dnia </w:t>
      </w:r>
      <w:r w:rsidR="00317E23" w:rsidRPr="005C26FF">
        <w:rPr>
          <w:color w:val="auto"/>
          <w:sz w:val="20"/>
          <w:szCs w:val="20"/>
        </w:rPr>
        <w:t>8 maja</w:t>
      </w:r>
      <w:r w:rsidR="00C265B1" w:rsidRPr="005C26FF">
        <w:rPr>
          <w:color w:val="auto"/>
          <w:sz w:val="20"/>
          <w:szCs w:val="20"/>
        </w:rPr>
        <w:t xml:space="preserve"> 202</w:t>
      </w:r>
      <w:r w:rsidR="00317E23" w:rsidRPr="005C26FF">
        <w:rPr>
          <w:color w:val="auto"/>
          <w:sz w:val="20"/>
          <w:szCs w:val="20"/>
        </w:rPr>
        <w:t>6</w:t>
      </w:r>
      <w:r w:rsidRPr="005C26FF">
        <w:rPr>
          <w:color w:val="auto"/>
          <w:sz w:val="20"/>
          <w:szCs w:val="20"/>
        </w:rPr>
        <w:t xml:space="preserve"> r. do godziny 9:30.</w:t>
      </w:r>
    </w:p>
    <w:p w14:paraId="2D1BF6F1" w14:textId="77777777" w:rsidR="000259F3" w:rsidRPr="005C26FF" w:rsidRDefault="000259F3" w:rsidP="00E97360">
      <w:pPr>
        <w:numPr>
          <w:ilvl w:val="1"/>
          <w:numId w:val="1"/>
        </w:numPr>
        <w:spacing w:line="288" w:lineRule="auto"/>
        <w:ind w:left="426" w:hanging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Zamawiający odrzuci ofertę złożoną po terminie składania ofert.</w:t>
      </w:r>
    </w:p>
    <w:p w14:paraId="24DD389F" w14:textId="77777777" w:rsidR="000259F3" w:rsidRPr="005C26FF" w:rsidRDefault="000259F3" w:rsidP="00E97360">
      <w:pPr>
        <w:numPr>
          <w:ilvl w:val="1"/>
          <w:numId w:val="1"/>
        </w:numPr>
        <w:spacing w:line="288" w:lineRule="auto"/>
        <w:ind w:left="360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55D1E0A9" w14:textId="77777777" w:rsidR="000259F3" w:rsidRPr="005C26FF" w:rsidRDefault="000259F3" w:rsidP="00E97360">
      <w:pPr>
        <w:numPr>
          <w:ilvl w:val="1"/>
          <w:numId w:val="1"/>
        </w:numPr>
        <w:spacing w:line="288" w:lineRule="auto"/>
        <w:ind w:left="426" w:hanging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5C26FF">
        <w:rPr>
          <w:rFonts w:ascii="Calibri" w:hAnsi="Calibri" w:cs="Calibri"/>
          <w:b/>
          <w:bCs/>
        </w:rPr>
        <w:t>Centrum pomocy</w:t>
      </w:r>
      <w:r w:rsidRPr="005C26FF">
        <w:rPr>
          <w:rFonts w:ascii="Calibri" w:hAnsi="Calibri" w:cs="Calibri"/>
        </w:rPr>
        <w:t xml:space="preserve">”, dostępnej na stronie: </w:t>
      </w:r>
      <w:hyperlink r:id="rId22" w:history="1">
        <w:r w:rsidRPr="005C26FF">
          <w:rPr>
            <w:rStyle w:val="Hipercze"/>
            <w:rFonts w:ascii="Calibri" w:hAnsi="Calibri" w:cs="Calibri"/>
            <w:color w:val="auto"/>
          </w:rPr>
          <w:t>https://media.ezamowienia.gov.pl/pod/2021/10/Oferty-5.1.pdf</w:t>
        </w:r>
      </w:hyperlink>
      <w:r w:rsidRPr="005C26FF">
        <w:rPr>
          <w:rStyle w:val="Hipercze"/>
          <w:rFonts w:ascii="Calibri" w:hAnsi="Calibri" w:cs="Calibri"/>
          <w:color w:val="auto"/>
        </w:rPr>
        <w:t>.</w:t>
      </w:r>
    </w:p>
    <w:p w14:paraId="6FA4965F" w14:textId="77777777" w:rsidR="000259F3" w:rsidRPr="005C26FF" w:rsidRDefault="000259F3" w:rsidP="00E97360">
      <w:pPr>
        <w:numPr>
          <w:ilvl w:val="1"/>
          <w:numId w:val="1"/>
        </w:numPr>
        <w:spacing w:line="288" w:lineRule="auto"/>
        <w:ind w:left="426" w:hanging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Wykonawca po upływie terminu do składania ofert nie może wycofać złożonej oferty.</w:t>
      </w:r>
    </w:p>
    <w:p w14:paraId="1829B8B2" w14:textId="77777777" w:rsidR="000259F3" w:rsidRPr="005C26FF" w:rsidRDefault="000259F3" w:rsidP="00E97360">
      <w:pPr>
        <w:spacing w:line="288" w:lineRule="auto"/>
        <w:ind w:left="426"/>
        <w:jc w:val="both"/>
        <w:rPr>
          <w:rFonts w:ascii="Calibri" w:hAnsi="Calibri" w:cs="Calibri"/>
          <w:b/>
          <w:bCs/>
        </w:rPr>
      </w:pPr>
    </w:p>
    <w:p w14:paraId="139F33A6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Termin otwarcia ofert.</w:t>
      </w:r>
    </w:p>
    <w:p w14:paraId="5D8D1682" w14:textId="3C7EC98B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Otwarcie ofert nastąpi w dniu </w:t>
      </w:r>
      <w:r w:rsidR="00317E23" w:rsidRPr="005C26FF">
        <w:rPr>
          <w:color w:val="auto"/>
          <w:sz w:val="20"/>
          <w:szCs w:val="20"/>
        </w:rPr>
        <w:t xml:space="preserve">8 maja 2026 </w:t>
      </w:r>
      <w:r w:rsidRPr="005C26FF">
        <w:rPr>
          <w:color w:val="auto"/>
          <w:sz w:val="20"/>
          <w:szCs w:val="20"/>
        </w:rPr>
        <w:t>r. o godzinie: 10:00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08A563B4" w14:textId="169CAC01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</w:t>
      </w:r>
      <w:r w:rsidR="00C265B1" w:rsidRPr="005C26FF">
        <w:rPr>
          <w:b w:val="0"/>
          <w:bCs w:val="0"/>
          <w:color w:val="auto"/>
          <w:sz w:val="20"/>
          <w:szCs w:val="20"/>
        </w:rPr>
        <w:t xml:space="preserve"> na sfinansowanie zamówienia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4BEEA823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14:paraId="1DB525F3" w14:textId="2E79B108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C265B1" w:rsidRPr="005C26FF">
        <w:rPr>
          <w:b w:val="0"/>
          <w:bCs w:val="0"/>
          <w:color w:val="auto"/>
          <w:sz w:val="20"/>
          <w:szCs w:val="20"/>
        </w:rPr>
        <w:t>rii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497DAFF2" w14:textId="0D893CD4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poinformuje o zmianie terminu otwarcia ofert na stronie internetowej prowadzonego postępowania.</w:t>
      </w:r>
    </w:p>
    <w:p w14:paraId="75D3BA7E" w14:textId="77777777" w:rsidR="000259F3" w:rsidRPr="005C26FF" w:rsidRDefault="000259F3" w:rsidP="00E97360">
      <w:pPr>
        <w:spacing w:line="288" w:lineRule="auto"/>
        <w:jc w:val="both"/>
        <w:rPr>
          <w:rFonts w:ascii="Calibri" w:hAnsi="Calibri" w:cs="Calibri"/>
        </w:rPr>
      </w:pPr>
    </w:p>
    <w:p w14:paraId="56A65CF9" w14:textId="77777777" w:rsidR="000259F3" w:rsidRPr="005C26FF" w:rsidRDefault="000259F3" w:rsidP="00E97360">
      <w:pPr>
        <w:numPr>
          <w:ilvl w:val="0"/>
          <w:numId w:val="1"/>
        </w:numPr>
        <w:tabs>
          <w:tab w:val="left" w:pos="426"/>
        </w:tabs>
        <w:spacing w:line="288" w:lineRule="auto"/>
        <w:ind w:left="357" w:hanging="357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Sposób obliczenia ceny.</w:t>
      </w:r>
    </w:p>
    <w:p w14:paraId="47499732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Cena oferty, za całość zamówienia, musi być podana cyfrowo. Cena oferty winna być obliczona i zapisana zgodnie z formularzem ofertowym. Cena ofertowa = cena netto + podatek vat.</w:t>
      </w:r>
    </w:p>
    <w:p w14:paraId="6D3A31BA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6C92A13B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Cenę (w tym ceny jednostkowe) muszą być  podane i wyliczone w zaokrągleniu do dwóch miejsc po przecinku (zasada zaokrąglenia – poniżej 5 należy końcówkę pominąć, powyżej i równe 5 należy zaokrąglić w górę).</w:t>
      </w:r>
    </w:p>
    <w:p w14:paraId="50404D98" w14:textId="25FD77A3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Podatek VAT należy naliczyć zgodnie z ustawą z dnia 11 marca 2004 r. o podatku od towarów i usług (Dz. U. z 202</w:t>
      </w:r>
      <w:r w:rsidR="00317E23" w:rsidRPr="005C26FF">
        <w:rPr>
          <w:b w:val="0"/>
          <w:bCs w:val="0"/>
          <w:color w:val="auto"/>
          <w:sz w:val="20"/>
          <w:szCs w:val="20"/>
        </w:rPr>
        <w:t>5</w:t>
      </w:r>
      <w:r w:rsidRPr="005C26FF">
        <w:rPr>
          <w:b w:val="0"/>
          <w:bCs w:val="0"/>
          <w:color w:val="auto"/>
          <w:sz w:val="20"/>
          <w:szCs w:val="20"/>
        </w:rPr>
        <w:t xml:space="preserve"> r. poz. </w:t>
      </w:r>
      <w:r w:rsidR="00317E23" w:rsidRPr="005C26FF">
        <w:rPr>
          <w:b w:val="0"/>
          <w:bCs w:val="0"/>
          <w:color w:val="auto"/>
          <w:sz w:val="20"/>
          <w:szCs w:val="20"/>
        </w:rPr>
        <w:t>775</w:t>
      </w:r>
      <w:r w:rsidRPr="005C26FF">
        <w:rPr>
          <w:b w:val="0"/>
          <w:bCs w:val="0"/>
          <w:color w:val="auto"/>
          <w:sz w:val="20"/>
          <w:szCs w:val="20"/>
        </w:rPr>
        <w:t xml:space="preserve"> ze zm.). Podatek vat wynosi: 23%.</w:t>
      </w:r>
    </w:p>
    <w:p w14:paraId="4DED8F1E" w14:textId="77777777" w:rsidR="000259F3" w:rsidRPr="005C26FF" w:rsidRDefault="000259F3" w:rsidP="00E97360">
      <w:pPr>
        <w:pStyle w:val="Akapitzlist"/>
        <w:spacing w:after="0" w:line="288" w:lineRule="auto"/>
        <w:ind w:left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 lub wskazać podstawę prawną. W każdym przypadku braku ww. interpretacji lub podstawy prawnej i w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14:paraId="2D985601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Rozliczenia między zamawiającym a wykonawcą prowadzone będą w walucie polskiej (złoty polski). Zamawiający nie przewiduje rozliczenia w walutach obcych.</w:t>
      </w:r>
    </w:p>
    <w:p w14:paraId="4828319D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4904384A" w14:textId="77777777" w:rsidR="000259F3" w:rsidRPr="005C26FF" w:rsidRDefault="000259F3" w:rsidP="00E97360">
      <w:pPr>
        <w:pStyle w:val="Akapitzlist"/>
        <w:numPr>
          <w:ilvl w:val="2"/>
          <w:numId w:val="7"/>
        </w:numPr>
        <w:spacing w:after="0" w:line="288" w:lineRule="auto"/>
        <w:ind w:left="851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41F04A12" w14:textId="77777777" w:rsidR="000259F3" w:rsidRPr="005C26FF" w:rsidRDefault="000259F3" w:rsidP="00E97360">
      <w:pPr>
        <w:pStyle w:val="Akapitzlist"/>
        <w:numPr>
          <w:ilvl w:val="2"/>
          <w:numId w:val="7"/>
        </w:numPr>
        <w:spacing w:after="0" w:line="288" w:lineRule="auto"/>
        <w:ind w:left="851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3A56708D" w14:textId="77777777" w:rsidR="000259F3" w:rsidRPr="005C26FF" w:rsidRDefault="000259F3" w:rsidP="00E97360">
      <w:pPr>
        <w:pStyle w:val="Akapitzlist"/>
        <w:numPr>
          <w:ilvl w:val="2"/>
          <w:numId w:val="7"/>
        </w:numPr>
        <w:spacing w:after="0" w:line="288" w:lineRule="auto"/>
        <w:ind w:left="851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2128AD29" w14:textId="77777777" w:rsidR="000259F3" w:rsidRPr="005C26FF" w:rsidRDefault="000259F3" w:rsidP="00E97360">
      <w:pPr>
        <w:pStyle w:val="Akapitzlist"/>
        <w:numPr>
          <w:ilvl w:val="2"/>
          <w:numId w:val="7"/>
        </w:numPr>
        <w:spacing w:after="0" w:line="288" w:lineRule="auto"/>
        <w:ind w:left="851" w:hanging="283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wskazania stawki podatku od towarów i usług, która zgodnie z wiedzą wykonawcy, będzie miała zastosowanie.</w:t>
      </w:r>
    </w:p>
    <w:p w14:paraId="5C25D897" w14:textId="77777777" w:rsidR="007E1B80" w:rsidRPr="005C26FF" w:rsidRDefault="007E1B80" w:rsidP="00E97360">
      <w:pPr>
        <w:pStyle w:val="Akapitzlist"/>
        <w:spacing w:after="0" w:line="288" w:lineRule="auto"/>
        <w:ind w:left="709"/>
        <w:jc w:val="both"/>
        <w:rPr>
          <w:b w:val="0"/>
          <w:bCs w:val="0"/>
          <w:color w:val="auto"/>
          <w:sz w:val="20"/>
          <w:szCs w:val="20"/>
        </w:rPr>
      </w:pPr>
    </w:p>
    <w:p w14:paraId="32F2F518" w14:textId="77777777" w:rsidR="000259F3" w:rsidRPr="005C26FF" w:rsidRDefault="000259F3" w:rsidP="00E97360">
      <w:pPr>
        <w:numPr>
          <w:ilvl w:val="0"/>
          <w:numId w:val="1"/>
        </w:numPr>
        <w:tabs>
          <w:tab w:val="left" w:pos="567"/>
        </w:tabs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Opis kryteriów oceny ofert, wraz z podaniem wag tych kryteriów, i sposobu oceny ofert.</w:t>
      </w:r>
    </w:p>
    <w:p w14:paraId="43976B4D" w14:textId="77777777" w:rsidR="00C265B1" w:rsidRPr="005C26FF" w:rsidRDefault="00C265B1" w:rsidP="00E97360">
      <w:pPr>
        <w:pStyle w:val="Akapitzlist"/>
        <w:numPr>
          <w:ilvl w:val="1"/>
          <w:numId w:val="1"/>
        </w:numPr>
        <w:spacing w:after="0" w:line="288" w:lineRule="auto"/>
        <w:ind w:left="284" w:hanging="284"/>
        <w:contextualSpacing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następującymi kryteriami </w:t>
      </w: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oceny ofert</w:t>
      </w: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</w:tblPr>
      <w:tblGrid>
        <w:gridCol w:w="807"/>
        <w:gridCol w:w="6706"/>
        <w:gridCol w:w="2126"/>
      </w:tblGrid>
      <w:tr w:rsidR="005C26FF" w:rsidRPr="005C26FF" w14:paraId="3738763C" w14:textId="77777777" w:rsidTr="004F3E4B">
        <w:trPr>
          <w:trHeight w:val="401"/>
        </w:trPr>
        <w:tc>
          <w:tcPr>
            <w:tcW w:w="807" w:type="dxa"/>
            <w:vAlign w:val="center"/>
          </w:tcPr>
          <w:p w14:paraId="22FC4776" w14:textId="77777777" w:rsidR="00C265B1" w:rsidRPr="005C26FF" w:rsidRDefault="00C265B1" w:rsidP="00E97360">
            <w:pPr>
              <w:spacing w:line="288" w:lineRule="auto"/>
              <w:jc w:val="center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Lp.</w:t>
            </w:r>
          </w:p>
        </w:tc>
        <w:tc>
          <w:tcPr>
            <w:tcW w:w="6706" w:type="dxa"/>
            <w:vAlign w:val="center"/>
          </w:tcPr>
          <w:p w14:paraId="434E2F37" w14:textId="77777777" w:rsidR="00C265B1" w:rsidRPr="005C26FF" w:rsidRDefault="00C265B1" w:rsidP="00E97360">
            <w:pPr>
              <w:spacing w:line="288" w:lineRule="auto"/>
              <w:jc w:val="center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Nazwa Kryterium</w:t>
            </w:r>
          </w:p>
        </w:tc>
        <w:tc>
          <w:tcPr>
            <w:tcW w:w="2126" w:type="dxa"/>
            <w:vAlign w:val="center"/>
          </w:tcPr>
          <w:p w14:paraId="29763769" w14:textId="77777777" w:rsidR="00C265B1" w:rsidRPr="005C26FF" w:rsidRDefault="00C265B1" w:rsidP="00E97360">
            <w:pPr>
              <w:spacing w:line="288" w:lineRule="auto"/>
              <w:jc w:val="center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Znaczenie (waga) kryterium</w:t>
            </w:r>
          </w:p>
        </w:tc>
      </w:tr>
      <w:tr w:rsidR="005C26FF" w:rsidRPr="005C26FF" w14:paraId="770BB9B3" w14:textId="77777777" w:rsidTr="004F3E4B">
        <w:tc>
          <w:tcPr>
            <w:tcW w:w="807" w:type="dxa"/>
            <w:vAlign w:val="center"/>
          </w:tcPr>
          <w:p w14:paraId="0C1CB364" w14:textId="77777777" w:rsidR="00C265B1" w:rsidRPr="005C26FF" w:rsidRDefault="00C265B1" w:rsidP="00E97360">
            <w:pPr>
              <w:spacing w:line="288" w:lineRule="auto"/>
              <w:jc w:val="center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1</w:t>
            </w:r>
          </w:p>
        </w:tc>
        <w:tc>
          <w:tcPr>
            <w:tcW w:w="6706" w:type="dxa"/>
            <w:vAlign w:val="center"/>
          </w:tcPr>
          <w:p w14:paraId="441AC3C4" w14:textId="77777777" w:rsidR="00C265B1" w:rsidRPr="005C26FF" w:rsidRDefault="00C265B1" w:rsidP="00E97360">
            <w:pPr>
              <w:spacing w:line="288" w:lineRule="auto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Cena za przedmiot zamówienia</w:t>
            </w:r>
          </w:p>
        </w:tc>
        <w:tc>
          <w:tcPr>
            <w:tcW w:w="2126" w:type="dxa"/>
            <w:vAlign w:val="center"/>
          </w:tcPr>
          <w:p w14:paraId="51D51822" w14:textId="77777777" w:rsidR="00C265B1" w:rsidRPr="005C26FF" w:rsidRDefault="00C265B1" w:rsidP="00E97360">
            <w:pPr>
              <w:spacing w:line="288" w:lineRule="auto"/>
              <w:jc w:val="right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60%</w:t>
            </w:r>
          </w:p>
        </w:tc>
      </w:tr>
      <w:tr w:rsidR="005C26FF" w:rsidRPr="005C26FF" w14:paraId="434886FA" w14:textId="77777777" w:rsidTr="004F3E4B">
        <w:tc>
          <w:tcPr>
            <w:tcW w:w="807" w:type="dxa"/>
            <w:vAlign w:val="center"/>
          </w:tcPr>
          <w:p w14:paraId="17DFF0B4" w14:textId="77777777" w:rsidR="00C265B1" w:rsidRPr="005C26FF" w:rsidRDefault="00C265B1" w:rsidP="00E97360">
            <w:pPr>
              <w:spacing w:line="288" w:lineRule="auto"/>
              <w:jc w:val="center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2</w:t>
            </w:r>
          </w:p>
        </w:tc>
        <w:tc>
          <w:tcPr>
            <w:tcW w:w="6706" w:type="dxa"/>
            <w:vAlign w:val="center"/>
          </w:tcPr>
          <w:p w14:paraId="0521F9CB" w14:textId="77777777" w:rsidR="00C265B1" w:rsidRPr="005C26FF" w:rsidRDefault="00C265B1" w:rsidP="00E97360">
            <w:pPr>
              <w:spacing w:line="288" w:lineRule="auto"/>
              <w:rPr>
                <w:rFonts w:cstheme="minorHAnsi"/>
                <w:iCs/>
              </w:rPr>
            </w:pPr>
            <w:r w:rsidRPr="005C26FF">
              <w:rPr>
                <w:rFonts w:cstheme="minorHAnsi"/>
              </w:rPr>
              <w:t>Okres gwarancji</w:t>
            </w:r>
          </w:p>
        </w:tc>
        <w:tc>
          <w:tcPr>
            <w:tcW w:w="2126" w:type="dxa"/>
            <w:vAlign w:val="center"/>
          </w:tcPr>
          <w:p w14:paraId="03789068" w14:textId="77777777" w:rsidR="00C265B1" w:rsidRPr="005C26FF" w:rsidRDefault="00C265B1" w:rsidP="00E97360">
            <w:pPr>
              <w:spacing w:line="288" w:lineRule="auto"/>
              <w:jc w:val="right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40%</w:t>
            </w:r>
          </w:p>
        </w:tc>
      </w:tr>
      <w:tr w:rsidR="005C26FF" w:rsidRPr="005C26FF" w14:paraId="6C35B58B" w14:textId="77777777" w:rsidTr="004F3E4B">
        <w:tc>
          <w:tcPr>
            <w:tcW w:w="807" w:type="dxa"/>
            <w:vAlign w:val="center"/>
          </w:tcPr>
          <w:p w14:paraId="506EEA34" w14:textId="77777777" w:rsidR="00C265B1" w:rsidRPr="005C26FF" w:rsidRDefault="00C265B1" w:rsidP="00E97360">
            <w:pPr>
              <w:spacing w:line="288" w:lineRule="auto"/>
              <w:jc w:val="center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3</w:t>
            </w:r>
          </w:p>
        </w:tc>
        <w:tc>
          <w:tcPr>
            <w:tcW w:w="6706" w:type="dxa"/>
            <w:vAlign w:val="center"/>
          </w:tcPr>
          <w:p w14:paraId="4A1BAE5F" w14:textId="77777777" w:rsidR="00C265B1" w:rsidRPr="005C26FF" w:rsidRDefault="00C265B1" w:rsidP="00E97360">
            <w:pPr>
              <w:spacing w:line="288" w:lineRule="auto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 xml:space="preserve">Suma </w:t>
            </w:r>
          </w:p>
        </w:tc>
        <w:tc>
          <w:tcPr>
            <w:tcW w:w="2126" w:type="dxa"/>
            <w:vAlign w:val="center"/>
          </w:tcPr>
          <w:p w14:paraId="22FD586B" w14:textId="77777777" w:rsidR="00C265B1" w:rsidRPr="005C26FF" w:rsidRDefault="00C265B1" w:rsidP="00E97360">
            <w:pPr>
              <w:spacing w:line="288" w:lineRule="auto"/>
              <w:jc w:val="right"/>
              <w:rPr>
                <w:rFonts w:cstheme="minorHAnsi"/>
                <w:iCs/>
              </w:rPr>
            </w:pPr>
            <w:r w:rsidRPr="005C26FF">
              <w:rPr>
                <w:rFonts w:cstheme="minorHAnsi"/>
                <w:iCs/>
              </w:rPr>
              <w:t>100%</w:t>
            </w:r>
          </w:p>
        </w:tc>
      </w:tr>
    </w:tbl>
    <w:p w14:paraId="638289EF" w14:textId="77777777" w:rsidR="00C265B1" w:rsidRPr="005C26FF" w:rsidRDefault="00C265B1" w:rsidP="00E97360">
      <w:pPr>
        <w:pStyle w:val="Akapitzlist"/>
        <w:numPr>
          <w:ilvl w:val="1"/>
          <w:numId w:val="1"/>
        </w:numPr>
        <w:tabs>
          <w:tab w:val="left" w:pos="284"/>
          <w:tab w:val="left" w:pos="972"/>
        </w:tabs>
        <w:spacing w:after="0" w:line="288" w:lineRule="auto"/>
        <w:ind w:left="426" w:hanging="426"/>
        <w:contextualSpacing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21F27A28" w14:textId="77777777" w:rsidR="00C265B1" w:rsidRPr="005C26FF" w:rsidRDefault="00C265B1" w:rsidP="00E97360">
      <w:pPr>
        <w:pStyle w:val="Akapitzlist"/>
        <w:numPr>
          <w:ilvl w:val="2"/>
          <w:numId w:val="1"/>
        </w:numPr>
        <w:spacing w:after="0" w:line="288" w:lineRule="auto"/>
        <w:ind w:left="567"/>
        <w:contextualSpacing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6E450C52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1.1. Jeżeli złożona oferta w kryterium najniższa cena jest najmniej korzystna – otrzymuje ona 0 pkt</w:t>
      </w:r>
    </w:p>
    <w:p w14:paraId="69F6A40A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1.2. Jeżeli oferta jest najkorzystniejsza lub równa ofercie najkorzystniejszej – otrzymuje maksymalną liczbę punktów – równą wadze kryterium – 60,00 pkt</w:t>
      </w:r>
    </w:p>
    <w:p w14:paraId="36001662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1.3. Jeżeli wszystkie oferty są równe – wszystkie otrzymują maksymalną liczbę punktów równą wadze kryterium – 60,00 pkt</w:t>
      </w:r>
    </w:p>
    <w:p w14:paraId="3C678604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1.4. Jeżeli złożona oferta jest ofertą pośrednią (pomiędzy ofertą najmniej korzystną a najkorzystniejszą) – jej wartość punktowa obliczana jest w sposób następujący:</w:t>
      </w:r>
    </w:p>
    <w:p w14:paraId="6A8D2E2D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  <w:b/>
        </w:rPr>
      </w:pPr>
      <w:r w:rsidRPr="005C26FF">
        <w:rPr>
          <w:rFonts w:asciiTheme="minorHAnsi" w:hAnsiTheme="minorHAnsi" w:cstheme="minorHAnsi"/>
          <w:b/>
        </w:rPr>
        <w:t>W</w:t>
      </w:r>
      <w:r w:rsidRPr="005C26FF">
        <w:rPr>
          <w:rFonts w:asciiTheme="minorHAnsi" w:hAnsiTheme="minorHAnsi" w:cstheme="minorHAnsi"/>
          <w:b/>
          <w:vertAlign w:val="subscript"/>
        </w:rPr>
        <w:t>obliczana</w:t>
      </w:r>
      <w:r w:rsidRPr="005C26FF">
        <w:rPr>
          <w:rFonts w:asciiTheme="minorHAnsi" w:hAnsiTheme="minorHAnsi" w:cstheme="minorHAnsi"/>
          <w:b/>
        </w:rPr>
        <w:t xml:space="preserve"> = ((X</w:t>
      </w:r>
      <w:r w:rsidRPr="005C26FF">
        <w:rPr>
          <w:rFonts w:asciiTheme="minorHAnsi" w:hAnsiTheme="minorHAnsi" w:cstheme="minorHAnsi"/>
          <w:b/>
          <w:vertAlign w:val="subscript"/>
        </w:rPr>
        <w:t>max</w:t>
      </w:r>
      <w:r w:rsidRPr="005C26FF">
        <w:rPr>
          <w:rFonts w:asciiTheme="minorHAnsi" w:hAnsiTheme="minorHAnsi" w:cstheme="minorHAnsi"/>
          <w:b/>
        </w:rPr>
        <w:t xml:space="preserve"> - X</w:t>
      </w:r>
      <w:r w:rsidRPr="005C26FF">
        <w:rPr>
          <w:rFonts w:asciiTheme="minorHAnsi" w:hAnsiTheme="minorHAnsi" w:cstheme="minorHAnsi"/>
          <w:b/>
          <w:vertAlign w:val="subscript"/>
        </w:rPr>
        <w:t>obliczana</w:t>
      </w:r>
      <w:r w:rsidRPr="005C26FF">
        <w:rPr>
          <w:rFonts w:asciiTheme="minorHAnsi" w:hAnsiTheme="minorHAnsi" w:cstheme="minorHAnsi"/>
          <w:b/>
        </w:rPr>
        <w:t>) / (X</w:t>
      </w:r>
      <w:r w:rsidRPr="005C26FF">
        <w:rPr>
          <w:rFonts w:asciiTheme="minorHAnsi" w:hAnsiTheme="minorHAnsi" w:cstheme="minorHAnsi"/>
          <w:b/>
          <w:vertAlign w:val="subscript"/>
        </w:rPr>
        <w:t>max</w:t>
      </w:r>
      <w:r w:rsidRPr="005C26FF">
        <w:rPr>
          <w:rFonts w:asciiTheme="minorHAnsi" w:hAnsiTheme="minorHAnsi" w:cstheme="minorHAnsi"/>
          <w:b/>
        </w:rPr>
        <w:t xml:space="preserve"> - X</w:t>
      </w:r>
      <w:r w:rsidRPr="005C26FF">
        <w:rPr>
          <w:rFonts w:asciiTheme="minorHAnsi" w:hAnsiTheme="minorHAnsi" w:cstheme="minorHAnsi"/>
          <w:b/>
          <w:vertAlign w:val="subscript"/>
        </w:rPr>
        <w:t>min</w:t>
      </w:r>
      <w:r w:rsidRPr="005C26FF">
        <w:rPr>
          <w:rFonts w:asciiTheme="minorHAnsi" w:hAnsiTheme="minorHAnsi" w:cstheme="minorHAnsi"/>
          <w:b/>
        </w:rPr>
        <w:t>)) * W</w:t>
      </w:r>
      <w:r w:rsidRPr="005C26FF">
        <w:rPr>
          <w:rFonts w:asciiTheme="minorHAnsi" w:hAnsiTheme="minorHAnsi" w:cstheme="minorHAnsi"/>
          <w:b/>
          <w:vertAlign w:val="subscript"/>
        </w:rPr>
        <w:t>max</w:t>
      </w:r>
    </w:p>
    <w:p w14:paraId="453175AD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  <w:b/>
        </w:rPr>
      </w:pPr>
      <w:r w:rsidRPr="005C26FF">
        <w:rPr>
          <w:rFonts w:asciiTheme="minorHAnsi" w:hAnsiTheme="minorHAnsi" w:cstheme="minorHAnsi"/>
          <w:b/>
          <w:u w:val="single"/>
        </w:rPr>
        <w:t>Dane:</w:t>
      </w:r>
    </w:p>
    <w:p w14:paraId="157C34F5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W</w:t>
      </w:r>
      <w:r w:rsidRPr="005C26FF">
        <w:rPr>
          <w:rFonts w:asciiTheme="minorHAnsi" w:hAnsiTheme="minorHAnsi" w:cstheme="minorHAnsi"/>
          <w:vertAlign w:val="subscript"/>
        </w:rPr>
        <w:t>obliczana</w:t>
      </w:r>
      <w:r w:rsidRPr="005C26FF">
        <w:rPr>
          <w:rFonts w:asciiTheme="minorHAnsi" w:hAnsiTheme="minorHAnsi" w:cstheme="minorHAnsi"/>
        </w:rPr>
        <w:t xml:space="preserve"> – wartość punktowa, którą należy wyznaczyć dla badanej oferty</w:t>
      </w:r>
    </w:p>
    <w:p w14:paraId="59085CF1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W</w:t>
      </w:r>
      <w:r w:rsidRPr="005C26FF">
        <w:rPr>
          <w:rFonts w:asciiTheme="minorHAnsi" w:hAnsiTheme="minorHAnsi" w:cstheme="minorHAnsi"/>
          <w:vertAlign w:val="subscript"/>
        </w:rPr>
        <w:t>max</w:t>
      </w:r>
      <w:r w:rsidRPr="005C26FF">
        <w:rPr>
          <w:rFonts w:asciiTheme="minorHAnsi" w:hAnsiTheme="minorHAnsi" w:cstheme="minorHAnsi"/>
        </w:rPr>
        <w:t xml:space="preserve"> – waga kryterium – maksymalna liczba punktów, która może być przyznana w kryterium najniższa cena – 60 pkt.</w:t>
      </w:r>
    </w:p>
    <w:p w14:paraId="30E25D66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X</w:t>
      </w:r>
      <w:r w:rsidRPr="005C26FF">
        <w:rPr>
          <w:rFonts w:asciiTheme="minorHAnsi" w:hAnsiTheme="minorHAnsi" w:cstheme="minorHAnsi"/>
          <w:vertAlign w:val="subscript"/>
        </w:rPr>
        <w:t>min</w:t>
      </w:r>
      <w:r w:rsidRPr="005C26FF">
        <w:rPr>
          <w:rFonts w:asciiTheme="minorHAnsi" w:hAnsiTheme="minorHAnsi" w:cstheme="minorHAnsi"/>
        </w:rPr>
        <w:t xml:space="preserve"> – wartość najniższej ceny spośród złożonych ofert wykonawców</w:t>
      </w:r>
    </w:p>
    <w:p w14:paraId="7725CF58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X</w:t>
      </w:r>
      <w:r w:rsidRPr="005C26FF">
        <w:rPr>
          <w:rFonts w:asciiTheme="minorHAnsi" w:hAnsiTheme="minorHAnsi" w:cstheme="minorHAnsi"/>
          <w:vertAlign w:val="subscript"/>
        </w:rPr>
        <w:t>max</w:t>
      </w:r>
      <w:r w:rsidRPr="005C26FF">
        <w:rPr>
          <w:rFonts w:asciiTheme="minorHAnsi" w:hAnsiTheme="minorHAnsi" w:cstheme="minorHAnsi"/>
        </w:rPr>
        <w:t xml:space="preserve"> – wartość najwyższej ceny spośród złożonych ofert wykonawców</w:t>
      </w:r>
    </w:p>
    <w:p w14:paraId="00905324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jc w:val="both"/>
        <w:rPr>
          <w:rFonts w:asciiTheme="minorHAnsi" w:hAnsiTheme="minorHAnsi" w:cstheme="minorHAnsi"/>
        </w:rPr>
      </w:pPr>
      <w:r w:rsidRPr="005C26FF">
        <w:rPr>
          <w:rFonts w:asciiTheme="minorHAnsi" w:hAnsiTheme="minorHAnsi" w:cstheme="minorHAnsi"/>
        </w:rPr>
        <w:t>X</w:t>
      </w:r>
      <w:r w:rsidRPr="005C26FF">
        <w:rPr>
          <w:rFonts w:asciiTheme="minorHAnsi" w:hAnsiTheme="minorHAnsi" w:cstheme="minorHAnsi"/>
          <w:vertAlign w:val="subscript"/>
        </w:rPr>
        <w:t>obliczana</w:t>
      </w:r>
      <w:r w:rsidRPr="005C26FF">
        <w:rPr>
          <w:rFonts w:asciiTheme="minorHAnsi" w:hAnsiTheme="minorHAnsi" w:cstheme="minorHAnsi"/>
        </w:rPr>
        <w:t xml:space="preserve"> – wartość ceny badanej oferty w kryterium najniższa cena</w:t>
      </w:r>
    </w:p>
    <w:p w14:paraId="3BD23C68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rPr>
          <w:rFonts w:asciiTheme="minorHAnsi" w:hAnsiTheme="minorHAnsi" w:cstheme="minorHAnsi"/>
          <w:iCs/>
        </w:rPr>
      </w:pPr>
      <w:r w:rsidRPr="005C26FF">
        <w:rPr>
          <w:rFonts w:asciiTheme="minorHAnsi" w:hAnsiTheme="minorHAnsi" w:cstheme="minorHAnsi"/>
          <w:iCs/>
        </w:rPr>
        <w:t xml:space="preserve"> - maksymalna ilość punktów za cenę za przedmiot zamówienia – 60,00 pkt.</w:t>
      </w:r>
    </w:p>
    <w:p w14:paraId="0B6441B2" w14:textId="77777777" w:rsidR="00C265B1" w:rsidRPr="005C26FF" w:rsidRDefault="00C265B1" w:rsidP="00E97360">
      <w:pPr>
        <w:tabs>
          <w:tab w:val="left" w:pos="567"/>
        </w:tabs>
        <w:spacing w:line="288" w:lineRule="auto"/>
        <w:ind w:left="567"/>
        <w:rPr>
          <w:rFonts w:asciiTheme="minorHAnsi" w:hAnsiTheme="minorHAnsi" w:cstheme="minorHAnsi"/>
          <w:iCs/>
        </w:rPr>
      </w:pPr>
    </w:p>
    <w:p w14:paraId="2038F56D" w14:textId="77777777" w:rsidR="00C265B1" w:rsidRPr="005C26FF" w:rsidRDefault="00C265B1" w:rsidP="00E97360">
      <w:pPr>
        <w:pStyle w:val="Akapitzlist"/>
        <w:numPr>
          <w:ilvl w:val="2"/>
          <w:numId w:val="4"/>
        </w:numPr>
        <w:tabs>
          <w:tab w:val="left" w:pos="567"/>
        </w:tabs>
        <w:spacing w:after="0" w:line="288" w:lineRule="auto"/>
        <w:ind w:left="567" w:hanging="283"/>
        <w:contextualSpacing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Okres gwarancji – 40%</w:t>
      </w:r>
    </w:p>
    <w:p w14:paraId="442C0D12" w14:textId="77777777" w:rsidR="00C265B1" w:rsidRPr="005C26FF" w:rsidRDefault="00C265B1" w:rsidP="00E97360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w ramach kryterium okres gwarancji będzie przyznawał punkty za zaoferowanie okresów gwarancji w następujący sposób:</w:t>
      </w:r>
    </w:p>
    <w:p w14:paraId="68FE4766" w14:textId="77777777" w:rsidR="00C265B1" w:rsidRPr="005C26FF" w:rsidRDefault="00C265B1" w:rsidP="00E97360">
      <w:pPr>
        <w:pStyle w:val="Akapitzlist"/>
        <w:numPr>
          <w:ilvl w:val="0"/>
          <w:numId w:val="19"/>
        </w:numPr>
        <w:tabs>
          <w:tab w:val="left" w:pos="993"/>
        </w:tabs>
        <w:spacing w:after="0" w:line="288" w:lineRule="auto"/>
        <w:ind w:left="993"/>
        <w:contextualSpacing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okres gwarancji 12 m – cy </w:t>
      </w: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ab/>
        <w:t>oferta otrzyma 0 pkt</w:t>
      </w:r>
    </w:p>
    <w:p w14:paraId="7E06086A" w14:textId="77777777" w:rsidR="00C265B1" w:rsidRPr="005C26FF" w:rsidRDefault="00C265B1" w:rsidP="00E97360">
      <w:pPr>
        <w:pStyle w:val="Akapitzlist"/>
        <w:numPr>
          <w:ilvl w:val="0"/>
          <w:numId w:val="19"/>
        </w:numPr>
        <w:tabs>
          <w:tab w:val="left" w:pos="993"/>
        </w:tabs>
        <w:spacing w:after="0" w:line="288" w:lineRule="auto"/>
        <w:ind w:left="993"/>
        <w:contextualSpacing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okres gwarancji 24 m – ce </w:t>
      </w: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ab/>
        <w:t>oferta otrzyma 20 pkt</w:t>
      </w:r>
    </w:p>
    <w:p w14:paraId="487DCE15" w14:textId="77777777" w:rsidR="00C265B1" w:rsidRPr="005C26FF" w:rsidRDefault="00C265B1" w:rsidP="00E97360">
      <w:pPr>
        <w:pStyle w:val="Akapitzlist"/>
        <w:numPr>
          <w:ilvl w:val="0"/>
          <w:numId w:val="19"/>
        </w:numPr>
        <w:tabs>
          <w:tab w:val="left" w:pos="993"/>
        </w:tabs>
        <w:spacing w:after="0" w:line="288" w:lineRule="auto"/>
        <w:ind w:left="993"/>
        <w:contextualSpacing/>
        <w:jc w:val="both"/>
        <w:rPr>
          <w:rFonts w:asciiTheme="minorHAnsi" w:hAnsiTheme="minorHAnsi" w:cstheme="minorHAnsi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okres gwarancji 36 m – cy </w:t>
      </w: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ab/>
        <w:t>oferta otrzyma 40 pkt.</w:t>
      </w:r>
    </w:p>
    <w:p w14:paraId="1D57D3F9" w14:textId="77777777" w:rsidR="00C265B1" w:rsidRPr="005C26FF" w:rsidRDefault="00C265B1" w:rsidP="00E97360">
      <w:pPr>
        <w:tabs>
          <w:tab w:val="left" w:pos="284"/>
        </w:tabs>
        <w:spacing w:line="288" w:lineRule="auto"/>
        <w:ind w:left="567"/>
        <w:jc w:val="both"/>
        <w:rPr>
          <w:rFonts w:asciiTheme="minorHAnsi" w:hAnsiTheme="minorHAnsi" w:cstheme="minorHAnsi"/>
          <w:iCs/>
        </w:rPr>
      </w:pPr>
      <w:r w:rsidRPr="005C26FF">
        <w:rPr>
          <w:rFonts w:asciiTheme="minorHAnsi" w:hAnsiTheme="minorHAnsi" w:cstheme="minorHAnsi"/>
          <w:iCs/>
        </w:rPr>
        <w:t>Najkrótszy okres gwarancji to 12 miesięcy. Najdłuższy okres gwarancji to 36 miesięcy.</w:t>
      </w:r>
    </w:p>
    <w:p w14:paraId="4D68744B" w14:textId="77777777" w:rsidR="00317E23" w:rsidRPr="005C26FF" w:rsidRDefault="00C265B1" w:rsidP="00E97360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Zaoferowane okresu gwarancji krótszego spowoduje</w:t>
      </w:r>
      <w:r w:rsidR="00317E23"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że oferta zostanie odrzucona.</w:t>
      </w:r>
    </w:p>
    <w:p w14:paraId="4D6BB0DA" w14:textId="3B424128" w:rsidR="00C265B1" w:rsidRPr="005C26FF" w:rsidRDefault="00C265B1" w:rsidP="00E97360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Zaoferowanie innych okresów gwarancji niż wskazanych powyżej oferta otrzyma 0 pkt.  </w:t>
      </w:r>
    </w:p>
    <w:p w14:paraId="376C7A48" w14:textId="77777777" w:rsidR="00C265B1" w:rsidRPr="005C26FF" w:rsidRDefault="00C265B1" w:rsidP="00E97360">
      <w:pPr>
        <w:pStyle w:val="Akapitzlist"/>
        <w:spacing w:after="0" w:line="288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- maksymalna ilość punktów w kryterium najdłuższy okres gwarancji – 40,00 pkt.</w:t>
      </w:r>
    </w:p>
    <w:p w14:paraId="579BE2E3" w14:textId="77777777" w:rsidR="00C265B1" w:rsidRPr="005C26FF" w:rsidRDefault="00C265B1" w:rsidP="00E97360">
      <w:pPr>
        <w:pStyle w:val="Akapitzlist"/>
        <w:numPr>
          <w:ilvl w:val="2"/>
          <w:numId w:val="4"/>
        </w:numPr>
        <w:tabs>
          <w:tab w:val="left" w:pos="284"/>
        </w:tabs>
        <w:spacing w:after="0" w:line="288" w:lineRule="auto"/>
        <w:ind w:left="567" w:hanging="283"/>
        <w:contextualSpacing/>
        <w:jc w:val="both"/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Łączna punktacja</w:t>
      </w:r>
    </w:p>
    <w:p w14:paraId="125C0A4A" w14:textId="77777777" w:rsidR="00C265B1" w:rsidRPr="005C26FF" w:rsidRDefault="00C265B1" w:rsidP="00E97360">
      <w:pPr>
        <w:pStyle w:val="Akapitzlist"/>
        <w:tabs>
          <w:tab w:val="left" w:pos="284"/>
        </w:tabs>
        <w:spacing w:after="0" w:line="288" w:lineRule="auto"/>
        <w:ind w:left="567"/>
        <w:jc w:val="both"/>
        <w:rPr>
          <w:rFonts w:asciiTheme="minorHAnsi" w:hAnsiTheme="minorHAnsi" w:cstheme="minorHAnsi"/>
          <w:b w:val="0"/>
          <w:bCs w:val="0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Łączna punktacja jest sumą punktów uzyskanych w kryteriach: </w:t>
      </w: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zamówienia, okres gwarancji.</w:t>
      </w:r>
    </w:p>
    <w:p w14:paraId="70037AF8" w14:textId="77777777" w:rsidR="00C265B1" w:rsidRPr="005C26FF" w:rsidRDefault="00C265B1" w:rsidP="00E97360">
      <w:pPr>
        <w:suppressAutoHyphens w:val="0"/>
        <w:spacing w:line="288" w:lineRule="auto"/>
        <w:ind w:left="567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5C26FF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50915DE0" w14:textId="77777777" w:rsidR="00C265B1" w:rsidRPr="005C26FF" w:rsidRDefault="00C265B1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contextualSpacing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73CB35DC" w14:textId="77777777" w:rsidR="00C265B1" w:rsidRPr="005C26FF" w:rsidRDefault="00C265B1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contextualSpacing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 która otrzyma najwyższą ilość punktów według kryteriów oceny ofert przyjętych w SWZ.</w:t>
      </w:r>
    </w:p>
    <w:p w14:paraId="55DE30CE" w14:textId="77777777" w:rsidR="00C265B1" w:rsidRPr="005C26FF" w:rsidRDefault="00C265B1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contextualSpacing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480340A7" w14:textId="60ECCF93" w:rsidR="00C265B1" w:rsidRPr="005C26FF" w:rsidRDefault="00C265B1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contextualSpacing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</w:t>
      </w:r>
      <w:r w:rsidR="00317E23"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wskazanym przez Zamawiającego</w:t>
      </w: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FD41D23" w14:textId="743B5F39" w:rsidR="00C265B1" w:rsidRPr="005C26FF" w:rsidRDefault="00C265B1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contextualSpacing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r. o podatku od towarów i usług (Dz. U. z 202</w:t>
      </w:r>
      <w:r w:rsidR="00317E23"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5</w:t>
      </w: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r. poz. </w:t>
      </w:r>
      <w:r w:rsidR="00317E23"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>775</w:t>
      </w:r>
      <w:r w:rsidRPr="005C26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ze zm.), dla celów zastosowania kryterium ceny Zamawiający dolicza do przedstawionej w tej ofercie ceny kwotę podatku od towarów i usług, którą miałby obowiązek rozliczyć.</w:t>
      </w:r>
    </w:p>
    <w:p w14:paraId="2BFF0B70" w14:textId="77777777" w:rsidR="000259F3" w:rsidRPr="005C26FF" w:rsidRDefault="000259F3" w:rsidP="00E97360">
      <w:pPr>
        <w:pStyle w:val="Akapitzlist"/>
        <w:spacing w:after="0" w:line="288" w:lineRule="auto"/>
        <w:ind w:left="567"/>
        <w:jc w:val="both"/>
        <w:rPr>
          <w:b w:val="0"/>
          <w:bCs w:val="0"/>
          <w:color w:val="auto"/>
          <w:sz w:val="20"/>
          <w:szCs w:val="20"/>
        </w:rPr>
      </w:pPr>
    </w:p>
    <w:p w14:paraId="24C10645" w14:textId="77777777" w:rsidR="00317E23" w:rsidRPr="005C26FF" w:rsidRDefault="00317E23" w:rsidP="00E97360">
      <w:pPr>
        <w:pStyle w:val="Akapitzlist"/>
        <w:spacing w:after="0" w:line="288" w:lineRule="auto"/>
        <w:ind w:left="567"/>
        <w:jc w:val="both"/>
        <w:rPr>
          <w:b w:val="0"/>
          <w:bCs w:val="0"/>
          <w:color w:val="auto"/>
          <w:sz w:val="20"/>
          <w:szCs w:val="20"/>
        </w:rPr>
      </w:pPr>
    </w:p>
    <w:p w14:paraId="7266A01A" w14:textId="77777777" w:rsidR="000259F3" w:rsidRPr="005C26FF" w:rsidRDefault="000259F3" w:rsidP="00E97360">
      <w:pPr>
        <w:numPr>
          <w:ilvl w:val="0"/>
          <w:numId w:val="1"/>
        </w:numPr>
        <w:tabs>
          <w:tab w:val="left" w:pos="709"/>
        </w:tabs>
        <w:spacing w:line="288" w:lineRule="auto"/>
        <w:ind w:left="567" w:hanging="567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Informacje o formalnościach, jakie muszą zostać dopełnione po wyborze oferty w celu zawarcia umowy w sprawie zamówienia publicznego.</w:t>
      </w:r>
    </w:p>
    <w:p w14:paraId="6618EC2C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podpisze umowę z Wykonawcą, który przedłoży ofertę najkorzystniejszą z punktu widzenia kryteriów oceny ofert przyjętych w specyfikacji.</w:t>
      </w:r>
    </w:p>
    <w:p w14:paraId="65292F05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Wybrany wykonawca zostanie zawiadomiony o terminie i miejscu podpisania umowy.</w:t>
      </w:r>
    </w:p>
    <w:p w14:paraId="77FDC740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5DD1ECCA" w14:textId="77777777" w:rsidR="000259F3" w:rsidRPr="005C26FF" w:rsidRDefault="000259F3" w:rsidP="00E97360">
      <w:pPr>
        <w:numPr>
          <w:ilvl w:val="0"/>
          <w:numId w:val="5"/>
        </w:numPr>
        <w:spacing w:line="288" w:lineRule="auto"/>
        <w:ind w:left="709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pełnomocnictwo, jeżeli umowę podpisuje pełnomocnik;</w:t>
      </w:r>
    </w:p>
    <w:p w14:paraId="5975FC0A" w14:textId="77777777" w:rsidR="000259F3" w:rsidRPr="005C26FF" w:rsidRDefault="000259F3" w:rsidP="00E97360">
      <w:pPr>
        <w:numPr>
          <w:ilvl w:val="0"/>
          <w:numId w:val="5"/>
        </w:numPr>
        <w:spacing w:line="288" w:lineRule="auto"/>
        <w:ind w:left="709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umowę regulującą współpracę Wykonawców wspólnie ubiegających się o udzielenie zamówienia, jeżeli oferta tych Wykonawców zostanie wybrana;</w:t>
      </w:r>
    </w:p>
    <w:p w14:paraId="1E52F2BD" w14:textId="77777777" w:rsidR="000259F3" w:rsidRPr="005C26FF" w:rsidRDefault="000259F3" w:rsidP="00E97360">
      <w:pPr>
        <w:numPr>
          <w:ilvl w:val="0"/>
          <w:numId w:val="5"/>
        </w:numPr>
        <w:spacing w:line="288" w:lineRule="auto"/>
        <w:ind w:left="709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listę osób, które będą świadczyć usługi wraz z podaniem kwalifikacji; </w:t>
      </w:r>
    </w:p>
    <w:p w14:paraId="6F36EDBC" w14:textId="77777777" w:rsidR="000259F3" w:rsidRPr="005C26FF" w:rsidRDefault="000259F3" w:rsidP="00E97360">
      <w:pPr>
        <w:numPr>
          <w:ilvl w:val="0"/>
          <w:numId w:val="5"/>
        </w:numPr>
        <w:spacing w:line="288" w:lineRule="auto"/>
        <w:ind w:left="709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zabezpieczenie należytego wykonania umowy.</w:t>
      </w:r>
    </w:p>
    <w:p w14:paraId="294B4487" w14:textId="77777777" w:rsidR="000259F3" w:rsidRPr="005C26FF" w:rsidRDefault="000259F3" w:rsidP="00E97360">
      <w:pPr>
        <w:pStyle w:val="Akapitzlist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14:paraId="4790B301" w14:textId="77777777" w:rsidR="000259F3" w:rsidRPr="005C26FF" w:rsidRDefault="000259F3" w:rsidP="00E97360">
      <w:pPr>
        <w:pStyle w:val="Akapitzlist"/>
        <w:spacing w:after="0" w:line="288" w:lineRule="auto"/>
        <w:ind w:left="426"/>
        <w:jc w:val="both"/>
        <w:rPr>
          <w:b w:val="0"/>
          <w:bCs w:val="0"/>
          <w:color w:val="auto"/>
          <w:sz w:val="20"/>
          <w:szCs w:val="20"/>
        </w:rPr>
      </w:pPr>
    </w:p>
    <w:p w14:paraId="152FFD8A" w14:textId="77777777" w:rsidR="000259F3" w:rsidRPr="005C26FF" w:rsidRDefault="000259F3" w:rsidP="00E97360">
      <w:pPr>
        <w:numPr>
          <w:ilvl w:val="0"/>
          <w:numId w:val="1"/>
        </w:numPr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Projektowane postanowienia umowy w sprawie zamówienia publicznego, które zostaną wprowadzone do treści tej umowy.</w:t>
      </w:r>
    </w:p>
    <w:p w14:paraId="6D1E583E" w14:textId="77777777" w:rsidR="000259F3" w:rsidRPr="005C26FF" w:rsidRDefault="000259F3" w:rsidP="00E97360">
      <w:pPr>
        <w:pStyle w:val="Akapitzlist"/>
        <w:numPr>
          <w:ilvl w:val="1"/>
          <w:numId w:val="4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Projekt umowy stanowi załącznik nr 3 do SWZ. </w:t>
      </w:r>
    </w:p>
    <w:p w14:paraId="402C3CCF" w14:textId="77777777" w:rsidR="000259F3" w:rsidRPr="005C26FF" w:rsidRDefault="000259F3" w:rsidP="00E97360">
      <w:pPr>
        <w:pStyle w:val="Akapitzlist"/>
        <w:numPr>
          <w:ilvl w:val="1"/>
          <w:numId w:val="4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Przesłanki umożliwiające dokonanie zmian postanowień umowy zawartej z wybranym wykonawcą zawiera projekt umowy.</w:t>
      </w:r>
    </w:p>
    <w:p w14:paraId="7C259575" w14:textId="77777777" w:rsidR="000259F3" w:rsidRPr="005C26FF" w:rsidRDefault="000259F3" w:rsidP="00E97360">
      <w:pPr>
        <w:spacing w:line="288" w:lineRule="auto"/>
        <w:ind w:left="567" w:hanging="567"/>
        <w:jc w:val="both"/>
        <w:rPr>
          <w:rFonts w:ascii="Calibri" w:hAnsi="Calibri" w:cs="Calibri"/>
          <w:b/>
          <w:bCs/>
        </w:rPr>
      </w:pPr>
    </w:p>
    <w:p w14:paraId="48E3958D" w14:textId="77777777" w:rsidR="000259F3" w:rsidRPr="005C26FF" w:rsidRDefault="000259F3" w:rsidP="00E97360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Calibri" w:hAnsi="Calibri" w:cs="Calibri"/>
          <w:b/>
          <w:bCs/>
        </w:rPr>
      </w:pPr>
      <w:r w:rsidRPr="005C26FF">
        <w:rPr>
          <w:rFonts w:ascii="Calibri" w:hAnsi="Calibri" w:cs="Calibri"/>
          <w:b/>
          <w:bCs/>
        </w:rPr>
        <w:t>Pouczenie o środkach ochrony prawnej przysługujących wykonawcy.</w:t>
      </w:r>
    </w:p>
    <w:p w14:paraId="5DED195D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Środki ochrony prawnej przysługują̨ Wykonawcy, jeżeli ma lub miał interes w uzyskaniu zamówienia oraz poniósł lub może ponieść szkodę w wyniku naruszenia przez Zamawiającego przepisów Ustawy.</w:t>
      </w:r>
    </w:p>
    <w:p w14:paraId="6BF2E823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Odwołanie przysługuje na:</w:t>
      </w:r>
    </w:p>
    <w:p w14:paraId="60C0815F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niezgodną z przepisami ustawy czynność Zamawiającego, podjętą w postępowaniu o udzielenie Zamówienia,                            w tym na projektowane postanowienie umowy;</w:t>
      </w:r>
    </w:p>
    <w:p w14:paraId="543000B0" w14:textId="77777777" w:rsidR="000259F3" w:rsidRPr="005C26FF" w:rsidRDefault="000259F3" w:rsidP="00E97360">
      <w:pPr>
        <w:pStyle w:val="Akapitzlist"/>
        <w:numPr>
          <w:ilvl w:val="2"/>
          <w:numId w:val="1"/>
        </w:numPr>
        <w:spacing w:after="0" w:line="288" w:lineRule="auto"/>
        <w:ind w:left="851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zaniechanie czynności w postępowaniu o udzielenie Zamówienia, do której Zamawiający był obowiązany na podstawie Ustawy.</w:t>
      </w:r>
    </w:p>
    <w:p w14:paraId="50973E59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Odwołanie wnosi się do Prezesa Krajowej Izby Odwoławczej w formie pisemnej albo w formie elektronicznej albo                   w postaci elektronicznej opatrzone podpisem zaufanym.</w:t>
      </w:r>
    </w:p>
    <w:p w14:paraId="553FB113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Na orzeczenie Krajowej Izby Odwoławczej oraz postanowienie Prezesa Krajowej Izby Odwoławczej, o którym mowa w art. 519 ust. 1 Ustawy, stronom oraz uczestnikom postępowania odwoławczego przysługuje skarga do sądu. Skargę wnosi się do Sądu Okręgowego w Warszawie za pośrednictwem Prezesa Krajowej Izby Odwoławczej.</w:t>
      </w:r>
    </w:p>
    <w:p w14:paraId="07791074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 xml:space="preserve">Szczegółowe informacje dotyczące środków ochrony prawnej określone są w Dziale IX „Środki ochrony prawnej” Ustawy. </w:t>
      </w:r>
    </w:p>
    <w:p w14:paraId="4A78F0DB" w14:textId="77777777" w:rsidR="000259F3" w:rsidRPr="005C26FF" w:rsidRDefault="000259F3" w:rsidP="00E97360">
      <w:pPr>
        <w:pStyle w:val="Akapitzlist"/>
        <w:spacing w:after="0" w:line="288" w:lineRule="auto"/>
        <w:ind w:left="426"/>
        <w:rPr>
          <w:b w:val="0"/>
          <w:bCs w:val="0"/>
          <w:color w:val="auto"/>
          <w:sz w:val="20"/>
          <w:szCs w:val="20"/>
        </w:rPr>
      </w:pPr>
    </w:p>
    <w:p w14:paraId="1CBCDCAD" w14:textId="77777777" w:rsidR="000259F3" w:rsidRPr="005C26FF" w:rsidRDefault="000259F3" w:rsidP="00E9736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color w:val="auto"/>
          <w:sz w:val="20"/>
          <w:szCs w:val="20"/>
        </w:rPr>
      </w:pPr>
      <w:r w:rsidRPr="005C26FF">
        <w:rPr>
          <w:color w:val="auto"/>
          <w:sz w:val="20"/>
          <w:szCs w:val="20"/>
        </w:rPr>
        <w:t>Tryb ogłoszenia wyników postępowania.</w:t>
      </w:r>
    </w:p>
    <w:p w14:paraId="146A8788" w14:textId="77777777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Niezwłocznie po wyborze najkorzystniejszej oferty Zamawiający poinformuje równocześnie Wykonawców, którzy złożyli oferty, o:</w:t>
      </w:r>
    </w:p>
    <w:p w14:paraId="55DE261A" w14:textId="77777777" w:rsidR="000259F3" w:rsidRPr="005C26FF" w:rsidRDefault="000259F3" w:rsidP="00E97360">
      <w:pPr>
        <w:pStyle w:val="Akapitzlist"/>
        <w:numPr>
          <w:ilvl w:val="2"/>
          <w:numId w:val="6"/>
        </w:numPr>
        <w:spacing w:after="0" w:line="288" w:lineRule="auto"/>
        <w:ind w:left="851" w:hanging="28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4668880A" w14:textId="77777777" w:rsidR="000259F3" w:rsidRPr="005C26FF" w:rsidRDefault="000259F3" w:rsidP="00E97360">
      <w:pPr>
        <w:pStyle w:val="Akapitzlist"/>
        <w:numPr>
          <w:ilvl w:val="2"/>
          <w:numId w:val="6"/>
        </w:numPr>
        <w:spacing w:after="0" w:line="288" w:lineRule="auto"/>
        <w:ind w:left="851" w:hanging="284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wykonawcach, których oferty zostały odrzucone</w:t>
      </w:r>
    </w:p>
    <w:p w14:paraId="3337C43F" w14:textId="101D9947" w:rsidR="000259F3" w:rsidRPr="005C26FF" w:rsidRDefault="000259F3" w:rsidP="00E97360">
      <w:pPr>
        <w:spacing w:line="288" w:lineRule="auto"/>
        <w:ind w:left="426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- podając u</w:t>
      </w:r>
      <w:r w:rsidR="00C265B1" w:rsidRPr="005C26FF">
        <w:rPr>
          <w:rFonts w:ascii="Calibri" w:hAnsi="Calibri" w:cs="Calibri"/>
        </w:rPr>
        <w:t>zasadnienie faktyczne i prawne</w:t>
      </w:r>
      <w:r w:rsidRPr="005C26FF">
        <w:rPr>
          <w:rFonts w:ascii="Calibri" w:hAnsi="Calibri" w:cs="Calibri"/>
        </w:rPr>
        <w:t>.</w:t>
      </w:r>
    </w:p>
    <w:p w14:paraId="7D706BD7" w14:textId="1D02A271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 unieważnieniu postępowania o udzielenie zamówienia Zamawiający zawiadomi równocześnie Wykonawców, którzy złożyli oferty, podając u</w:t>
      </w:r>
      <w:r w:rsidR="00C265B1" w:rsidRPr="005C26FF">
        <w:rPr>
          <w:b w:val="0"/>
          <w:bCs w:val="0"/>
          <w:color w:val="auto"/>
          <w:sz w:val="20"/>
          <w:szCs w:val="20"/>
        </w:rPr>
        <w:t>zasadnienie faktyczne i prawne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5CE617D5" w14:textId="06715626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Zamawiający udostępni niezwłocznie informacje, o których mowa w pkt. 1.1 i 2, na stronie internetowej prow</w:t>
      </w:r>
      <w:r w:rsidR="00C265B1" w:rsidRPr="005C26FF">
        <w:rPr>
          <w:b w:val="0"/>
          <w:bCs w:val="0"/>
          <w:color w:val="auto"/>
          <w:sz w:val="20"/>
          <w:szCs w:val="20"/>
        </w:rPr>
        <w:t>adzonego postępowania</w:t>
      </w:r>
      <w:r w:rsidRPr="005C26FF">
        <w:rPr>
          <w:b w:val="0"/>
          <w:bCs w:val="0"/>
          <w:color w:val="auto"/>
          <w:sz w:val="20"/>
          <w:szCs w:val="20"/>
        </w:rPr>
        <w:t>.</w:t>
      </w:r>
    </w:p>
    <w:p w14:paraId="022D229F" w14:textId="53525D76" w:rsidR="000259F3" w:rsidRPr="005C26FF" w:rsidRDefault="000259F3" w:rsidP="00E97360">
      <w:pPr>
        <w:pStyle w:val="Akapitzlist"/>
        <w:numPr>
          <w:ilvl w:val="1"/>
          <w:numId w:val="1"/>
        </w:numPr>
        <w:spacing w:after="0" w:line="288" w:lineRule="auto"/>
        <w:ind w:left="426" w:hanging="426"/>
        <w:jc w:val="both"/>
        <w:rPr>
          <w:b w:val="0"/>
          <w:bCs w:val="0"/>
          <w:color w:val="auto"/>
          <w:sz w:val="20"/>
          <w:szCs w:val="20"/>
        </w:rPr>
      </w:pPr>
      <w:r w:rsidRPr="005C26FF">
        <w:rPr>
          <w:b w:val="0"/>
          <w:bCs w:val="0"/>
          <w:color w:val="auto"/>
          <w:sz w:val="20"/>
          <w:szCs w:val="20"/>
        </w:rPr>
        <w:t>Ogłoszenie o udzieleniu zamówienia zostanie przekazane do Urzędu Publikacji Unii Europejskiej w terminie 30 dni od dnia zakończenia postępowania.</w:t>
      </w:r>
    </w:p>
    <w:p w14:paraId="1895D1E1" w14:textId="77777777" w:rsidR="000259F3" w:rsidRPr="005C26FF" w:rsidRDefault="000259F3" w:rsidP="00E97360">
      <w:pPr>
        <w:spacing w:line="288" w:lineRule="auto"/>
      </w:pPr>
    </w:p>
    <w:p w14:paraId="46A16D59" w14:textId="77777777" w:rsidR="000259F3" w:rsidRPr="005C26FF" w:rsidRDefault="000259F3" w:rsidP="00E9736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color w:val="auto"/>
          <w:sz w:val="22"/>
          <w:szCs w:val="22"/>
        </w:rPr>
      </w:pPr>
      <w:r w:rsidRPr="005C26FF">
        <w:rPr>
          <w:color w:val="auto"/>
          <w:sz w:val="22"/>
          <w:szCs w:val="22"/>
        </w:rPr>
        <w:t>Pozostałe informacje.</w:t>
      </w:r>
    </w:p>
    <w:p w14:paraId="39ECBA30" w14:textId="77777777" w:rsidR="000259F3" w:rsidRPr="005C26FF" w:rsidRDefault="000259F3" w:rsidP="00E97360">
      <w:pPr>
        <w:pStyle w:val="Tekstpodstawowywcity"/>
        <w:numPr>
          <w:ilvl w:val="1"/>
          <w:numId w:val="1"/>
        </w:numPr>
        <w:tabs>
          <w:tab w:val="left" w:pos="426"/>
        </w:tabs>
        <w:spacing w:line="288" w:lineRule="auto"/>
        <w:ind w:left="426" w:hanging="426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Klauzula informacyjna.</w:t>
      </w:r>
    </w:p>
    <w:p w14:paraId="49AF8885" w14:textId="77777777" w:rsidR="000259F3" w:rsidRPr="005C26FF" w:rsidRDefault="000259F3" w:rsidP="00E97360">
      <w:pPr>
        <w:pStyle w:val="Tekstpodstawowywcity"/>
        <w:spacing w:line="288" w:lineRule="auto"/>
        <w:ind w:left="426" w:firstLine="0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14:paraId="6E154249" w14:textId="77777777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administratorem Pani/Pana danych osobowych jest Zakładu Robót Drogowych w Poznaniu, Ul. Energetyczna 4, 61-016 Poznań, email: info@zrd.poznan.pl;</w:t>
      </w:r>
    </w:p>
    <w:p w14:paraId="409CE0E8" w14:textId="1B75B84E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Pani/Pana dane osobowe przetwarzane będą na podstawie art. 6 ust. 1 lit. c</w:t>
      </w:r>
      <w:r w:rsidRPr="005C26FF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5C26FF">
        <w:rPr>
          <w:rFonts w:ascii="Calibri" w:hAnsi="Calibri" w:cs="Calibri"/>
          <w:sz w:val="20"/>
          <w:szCs w:val="20"/>
        </w:rPr>
        <w:t xml:space="preserve">RODO w celu związanym                              z przedmiotowym postępowaniem o udzielenie zamówienia publicznego prowadzonym w trybie </w:t>
      </w:r>
      <w:r w:rsidR="00C265B1" w:rsidRPr="005C26FF">
        <w:rPr>
          <w:rFonts w:ascii="Calibri" w:hAnsi="Calibri" w:cs="Calibri"/>
          <w:sz w:val="20"/>
          <w:szCs w:val="20"/>
        </w:rPr>
        <w:t>przetargu nieograniczonego</w:t>
      </w:r>
      <w:r w:rsidRPr="005C26FF">
        <w:rPr>
          <w:rFonts w:ascii="Calibri" w:hAnsi="Calibri" w:cs="Calibri"/>
          <w:sz w:val="20"/>
          <w:szCs w:val="20"/>
        </w:rPr>
        <w:t xml:space="preserve"> pn. „</w:t>
      </w:r>
      <w:r w:rsidR="00317E23" w:rsidRPr="005C26FF">
        <w:rPr>
          <w:rFonts w:ascii="Calibri" w:hAnsi="Calibri" w:cs="Calibri"/>
          <w:bCs/>
          <w:i/>
          <w:iCs/>
          <w:sz w:val="20"/>
          <w:szCs w:val="20"/>
        </w:rPr>
        <w:t>dostawa nowego samochodu ciężarowego 4 osiowego typu wywrotka, nowej koparki kołowej i nowego ciągnika rolniczego</w:t>
      </w:r>
      <w:r w:rsidRPr="005C26FF">
        <w:rPr>
          <w:rFonts w:ascii="Calibri" w:hAnsi="Calibri" w:cs="Calibri"/>
          <w:i/>
          <w:iCs/>
          <w:sz w:val="20"/>
          <w:szCs w:val="20"/>
        </w:rPr>
        <w:t>”.</w:t>
      </w:r>
    </w:p>
    <w:p w14:paraId="5D6CFDD2" w14:textId="77777777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 xml:space="preserve">odbiorcami Pani/Pana danych osobowych będą osoby lub podmioty, którym udostępniona zostanie dokumentacja postępowania w oparciu o art. 18 ust. 1oraz art. 74 ust. 1 Ustawy; </w:t>
      </w:r>
    </w:p>
    <w:p w14:paraId="39523D74" w14:textId="77777777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230C4EA7" w14:textId="77777777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i/>
          <w:iCs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2A322965" w14:textId="77777777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w odniesieniu do Pani/Pana danych osobowych decyzje nie będą podejmowane w sposób zautomatyzowany, stosowanie do art. 22 RODO;</w:t>
      </w:r>
    </w:p>
    <w:p w14:paraId="616AE187" w14:textId="77777777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posiada Pani/Pan:</w:t>
      </w:r>
    </w:p>
    <w:p w14:paraId="5C5AF014" w14:textId="77777777" w:rsidR="000259F3" w:rsidRPr="005C26FF" w:rsidRDefault="000259F3" w:rsidP="00E97360">
      <w:pPr>
        <w:pStyle w:val="Tekstpodstawowywcity"/>
        <w:numPr>
          <w:ilvl w:val="0"/>
          <w:numId w:val="11"/>
        </w:numPr>
        <w:tabs>
          <w:tab w:val="left" w:pos="993"/>
        </w:tabs>
        <w:spacing w:line="288" w:lineRule="auto"/>
        <w:ind w:left="99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na podstawie art. 15 RODO prawo dostępu do danych osobowych Pani/Pana dotyczących;</w:t>
      </w:r>
    </w:p>
    <w:p w14:paraId="27B908A8" w14:textId="77777777" w:rsidR="000259F3" w:rsidRPr="005C26FF" w:rsidRDefault="000259F3" w:rsidP="00E97360">
      <w:pPr>
        <w:pStyle w:val="Tekstpodstawowywcity"/>
        <w:numPr>
          <w:ilvl w:val="0"/>
          <w:numId w:val="11"/>
        </w:numPr>
        <w:tabs>
          <w:tab w:val="left" w:pos="993"/>
        </w:tabs>
        <w:spacing w:line="288" w:lineRule="auto"/>
        <w:ind w:left="99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na podstawie art. 16 RODO prawo do sprostowania Pani/Pana danych osobowych;</w:t>
      </w:r>
    </w:p>
    <w:p w14:paraId="008DE343" w14:textId="77777777" w:rsidR="000259F3" w:rsidRPr="005C26FF" w:rsidRDefault="000259F3" w:rsidP="00E97360">
      <w:pPr>
        <w:pStyle w:val="Tekstpodstawowywcity"/>
        <w:numPr>
          <w:ilvl w:val="0"/>
          <w:numId w:val="11"/>
        </w:numPr>
        <w:tabs>
          <w:tab w:val="left" w:pos="993"/>
        </w:tabs>
        <w:spacing w:line="288" w:lineRule="auto"/>
        <w:ind w:left="993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E5426BA" w14:textId="77777777" w:rsidR="000259F3" w:rsidRPr="005C26FF" w:rsidRDefault="000259F3" w:rsidP="00E97360">
      <w:pPr>
        <w:pStyle w:val="Tekstpodstawowywcity"/>
        <w:numPr>
          <w:ilvl w:val="0"/>
          <w:numId w:val="11"/>
        </w:numPr>
        <w:tabs>
          <w:tab w:val="left" w:pos="993"/>
        </w:tabs>
        <w:spacing w:line="288" w:lineRule="auto"/>
        <w:ind w:left="993"/>
        <w:jc w:val="both"/>
        <w:rPr>
          <w:rFonts w:ascii="Calibri" w:hAnsi="Calibri" w:cs="Calibri"/>
          <w:i/>
          <w:iCs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5D5E9FE9" w14:textId="77777777" w:rsidR="000259F3" w:rsidRPr="005C26FF" w:rsidRDefault="000259F3" w:rsidP="00E97360">
      <w:pPr>
        <w:pStyle w:val="Tekstpodstawowywcity"/>
        <w:numPr>
          <w:ilvl w:val="0"/>
          <w:numId w:val="10"/>
        </w:numPr>
        <w:tabs>
          <w:tab w:val="left" w:pos="709"/>
        </w:tabs>
        <w:spacing w:line="288" w:lineRule="auto"/>
        <w:ind w:left="709" w:hanging="283"/>
        <w:jc w:val="both"/>
        <w:rPr>
          <w:rFonts w:ascii="Calibri" w:hAnsi="Calibri" w:cs="Calibri"/>
          <w:i/>
          <w:iCs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nie przysługuje Pani/Panu:</w:t>
      </w:r>
    </w:p>
    <w:p w14:paraId="122999FE" w14:textId="77777777" w:rsidR="000259F3" w:rsidRPr="005C26FF" w:rsidRDefault="000259F3" w:rsidP="00E97360">
      <w:pPr>
        <w:pStyle w:val="Tekstpodstawowywcity"/>
        <w:numPr>
          <w:ilvl w:val="0"/>
          <w:numId w:val="12"/>
        </w:numPr>
        <w:tabs>
          <w:tab w:val="left" w:pos="993"/>
        </w:tabs>
        <w:spacing w:line="288" w:lineRule="auto"/>
        <w:ind w:left="993"/>
        <w:jc w:val="both"/>
        <w:rPr>
          <w:rFonts w:ascii="Calibri" w:hAnsi="Calibri" w:cs="Calibri"/>
          <w:i/>
          <w:iCs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w związku z art. 17 ust. 3 lit. b, d lub e RODO prawo do usunięcia danych osobowych;</w:t>
      </w:r>
    </w:p>
    <w:p w14:paraId="610571C6" w14:textId="77777777" w:rsidR="000259F3" w:rsidRPr="005C26FF" w:rsidRDefault="000259F3" w:rsidP="00E97360">
      <w:pPr>
        <w:pStyle w:val="Tekstpodstawowywcity"/>
        <w:numPr>
          <w:ilvl w:val="0"/>
          <w:numId w:val="12"/>
        </w:numPr>
        <w:tabs>
          <w:tab w:val="left" w:pos="993"/>
        </w:tabs>
        <w:spacing w:line="288" w:lineRule="auto"/>
        <w:ind w:left="993"/>
        <w:jc w:val="both"/>
        <w:rPr>
          <w:rFonts w:ascii="Calibri" w:hAnsi="Calibri" w:cs="Calibri"/>
          <w:i/>
          <w:iCs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prawo do przenoszenia danych osobowych, o którym mowa w art. 20 RODO;</w:t>
      </w:r>
    </w:p>
    <w:p w14:paraId="28EAA43B" w14:textId="77777777" w:rsidR="000259F3" w:rsidRPr="005C26FF" w:rsidRDefault="000259F3" w:rsidP="00E97360">
      <w:pPr>
        <w:pStyle w:val="Tekstpodstawowywcity"/>
        <w:numPr>
          <w:ilvl w:val="0"/>
          <w:numId w:val="12"/>
        </w:numPr>
        <w:tabs>
          <w:tab w:val="left" w:pos="993"/>
        </w:tabs>
        <w:spacing w:line="288" w:lineRule="auto"/>
        <w:ind w:left="993"/>
        <w:jc w:val="both"/>
        <w:rPr>
          <w:rFonts w:ascii="Calibri" w:hAnsi="Calibri" w:cs="Calibri"/>
          <w:i/>
          <w:iCs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4CAB231B" w14:textId="77777777" w:rsidR="000259F3" w:rsidRPr="005C26FF" w:rsidRDefault="000259F3" w:rsidP="00E97360">
      <w:pPr>
        <w:pStyle w:val="Tekstpodstawowywcity"/>
        <w:numPr>
          <w:ilvl w:val="1"/>
          <w:numId w:val="1"/>
        </w:numPr>
        <w:tabs>
          <w:tab w:val="left" w:pos="709"/>
        </w:tabs>
        <w:spacing w:line="288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 xml:space="preserve">W sprawach nieuregulowanych w niniejszej specyfikacji zastosowanie mają przepisy ustawy Prawo zamówień publicznych. </w:t>
      </w:r>
    </w:p>
    <w:p w14:paraId="5C6E9B13" w14:textId="77777777" w:rsidR="000259F3" w:rsidRPr="005C26FF" w:rsidRDefault="000259F3" w:rsidP="00E97360">
      <w:pPr>
        <w:pStyle w:val="Tekstpodstawowywcity"/>
        <w:numPr>
          <w:ilvl w:val="1"/>
          <w:numId w:val="1"/>
        </w:numPr>
        <w:tabs>
          <w:tab w:val="left" w:pos="709"/>
        </w:tabs>
        <w:spacing w:line="288" w:lineRule="auto"/>
        <w:ind w:left="426"/>
        <w:rPr>
          <w:rFonts w:ascii="Calibri" w:hAnsi="Calibri" w:cs="Calibri"/>
          <w:sz w:val="20"/>
          <w:szCs w:val="20"/>
        </w:rPr>
      </w:pPr>
      <w:r w:rsidRPr="005C26FF">
        <w:rPr>
          <w:rFonts w:ascii="Calibri" w:hAnsi="Calibri" w:cs="Calibri"/>
          <w:sz w:val="20"/>
          <w:szCs w:val="20"/>
        </w:rPr>
        <w:t>Integralną częścią specyfikacji są następujące załączniki:</w:t>
      </w:r>
    </w:p>
    <w:p w14:paraId="1A4000B2" w14:textId="77777777" w:rsidR="000259F3" w:rsidRPr="005C26FF" w:rsidRDefault="000259F3" w:rsidP="00E97360">
      <w:pPr>
        <w:tabs>
          <w:tab w:val="left" w:pos="972"/>
        </w:tabs>
        <w:spacing w:line="288" w:lineRule="auto"/>
        <w:ind w:left="2694" w:hanging="1985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Załącznik nr 1 – </w:t>
      </w:r>
      <w:r w:rsidRPr="005C26FF">
        <w:rPr>
          <w:rFonts w:ascii="Calibri" w:hAnsi="Calibri" w:cs="Calibri"/>
        </w:rPr>
        <w:tab/>
        <w:t xml:space="preserve">Formularz ofertowy. </w:t>
      </w:r>
    </w:p>
    <w:p w14:paraId="24676982" w14:textId="1A0CFC63" w:rsidR="000259F3" w:rsidRPr="005C26FF" w:rsidRDefault="000259F3" w:rsidP="00E97360">
      <w:pPr>
        <w:tabs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Załącznik nr </w:t>
      </w:r>
      <w:r w:rsidR="00633A15" w:rsidRPr="005C26FF">
        <w:rPr>
          <w:rFonts w:ascii="Calibri" w:hAnsi="Calibri" w:cs="Calibri"/>
        </w:rPr>
        <w:t xml:space="preserve">2 – </w:t>
      </w:r>
      <w:r w:rsidR="00633A15" w:rsidRPr="005C26FF">
        <w:rPr>
          <w:rFonts w:ascii="Calibri" w:hAnsi="Calibri" w:cs="Calibri"/>
        </w:rPr>
        <w:tab/>
        <w:t>Opis przedmiotu zamówienia (Formularz oferowanych parametrów technicznych)</w:t>
      </w:r>
      <w:r w:rsidR="00317E23" w:rsidRPr="005C26FF">
        <w:rPr>
          <w:rFonts w:ascii="Calibri" w:hAnsi="Calibri" w:cs="Calibri"/>
        </w:rPr>
        <w:t>.</w:t>
      </w:r>
    </w:p>
    <w:p w14:paraId="2E476696" w14:textId="11AFA300" w:rsidR="000259F3" w:rsidRPr="005C26FF" w:rsidRDefault="000259F3" w:rsidP="00E97360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Załącznik nr 3 – </w:t>
      </w:r>
      <w:r w:rsidRPr="005C26FF">
        <w:rPr>
          <w:rFonts w:ascii="Calibri" w:hAnsi="Calibri" w:cs="Calibri"/>
        </w:rPr>
        <w:tab/>
        <w:t>Projekt umowy</w:t>
      </w:r>
      <w:r w:rsidR="00317E23" w:rsidRPr="005C26FF">
        <w:rPr>
          <w:rFonts w:ascii="Calibri" w:hAnsi="Calibri" w:cs="Calibri"/>
        </w:rPr>
        <w:t>.</w:t>
      </w:r>
    </w:p>
    <w:p w14:paraId="0437517A" w14:textId="77777777" w:rsidR="000259F3" w:rsidRPr="005C26FF" w:rsidRDefault="000259F3" w:rsidP="00E97360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Załącznik nr 4 – </w:t>
      </w:r>
      <w:r w:rsidRPr="005C26FF">
        <w:rPr>
          <w:rFonts w:ascii="Calibri" w:hAnsi="Calibri" w:cs="Calibri"/>
        </w:rPr>
        <w:tab/>
        <w:t>Aktualny na dzień składania ofert Jednolity Europejski Dokument Zamówienia (JEDZ).</w:t>
      </w:r>
    </w:p>
    <w:p w14:paraId="593D65A6" w14:textId="77777777" w:rsidR="000259F3" w:rsidRPr="005C26FF" w:rsidRDefault="000259F3" w:rsidP="00E97360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Załącznik nr 5 – </w:t>
      </w:r>
      <w:r w:rsidRPr="005C26FF">
        <w:rPr>
          <w:rFonts w:ascii="Calibri" w:hAnsi="Calibri" w:cs="Calibri"/>
        </w:rPr>
        <w:tab/>
      </w:r>
      <w:r w:rsidR="00633A15" w:rsidRPr="005C26FF">
        <w:rPr>
          <w:rFonts w:ascii="Calibri" w:hAnsi="Calibri" w:cs="Calibri"/>
        </w:rPr>
        <w:t>Oświadczenia wykonawcy/wykonawcy wspólnie ubiegającego się o udzielenie zamówienia dotyczące przesłanek wykluczenia z art. 7 ustawy i 5K rozporządzenia</w:t>
      </w:r>
      <w:r w:rsidRPr="005C26FF">
        <w:rPr>
          <w:rFonts w:ascii="Calibri" w:hAnsi="Calibri" w:cs="Calibri"/>
        </w:rPr>
        <w:t>.</w:t>
      </w:r>
    </w:p>
    <w:p w14:paraId="23717137" w14:textId="7F3B1D14" w:rsidR="000259F3" w:rsidRPr="005C26FF" w:rsidRDefault="000259F3" w:rsidP="00E97360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Załącznik nr 6 – </w:t>
      </w:r>
      <w:r w:rsidRPr="005C26FF">
        <w:rPr>
          <w:rFonts w:ascii="Calibri" w:hAnsi="Calibri" w:cs="Calibri"/>
        </w:rPr>
        <w:tab/>
      </w:r>
      <w:r w:rsidR="00633A15" w:rsidRPr="005C26FF">
        <w:rPr>
          <w:rFonts w:ascii="Calibri" w:hAnsi="Calibri" w:cs="Calibri"/>
        </w:rPr>
        <w:t>Oświadczenia Wykonawcy/Wykonawców wspólnie ubiegających się o zamówienie  o aktualności informacji zawartych w oświadczeniu,  o którym mowa w art. 125 ust. 1 ustawy, w zakresie podstaw wykluczenia  z postępowania wskazanych przez zamawiającego oraz o braku przynależności do tej samej grupy kapitałowej</w:t>
      </w:r>
      <w:r w:rsidR="00317E23" w:rsidRPr="005C26FF">
        <w:rPr>
          <w:rFonts w:ascii="Calibri" w:hAnsi="Calibri" w:cs="Calibri"/>
        </w:rPr>
        <w:t>.</w:t>
      </w:r>
    </w:p>
    <w:p w14:paraId="521111A3" w14:textId="77777777" w:rsidR="000259F3" w:rsidRPr="005C26FF" w:rsidRDefault="00633A15" w:rsidP="00E97360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>Załącznik nr 7</w:t>
      </w:r>
      <w:r w:rsidR="000259F3" w:rsidRPr="005C26FF">
        <w:rPr>
          <w:rFonts w:ascii="Calibri" w:hAnsi="Calibri" w:cs="Calibri"/>
        </w:rPr>
        <w:t xml:space="preserve"> – </w:t>
      </w:r>
      <w:r w:rsidR="000259F3" w:rsidRPr="005C26FF">
        <w:rPr>
          <w:rFonts w:ascii="Calibri" w:hAnsi="Calibri" w:cs="Calibri"/>
        </w:rPr>
        <w:tab/>
        <w:t xml:space="preserve">Oświadczenia </w:t>
      </w:r>
      <w:r w:rsidRPr="005C26FF">
        <w:rPr>
          <w:rFonts w:ascii="Calibri" w:hAnsi="Calibri" w:cs="Calibri"/>
        </w:rPr>
        <w:t>o braku przynależności do tej samej grupy kapitałowej</w:t>
      </w:r>
      <w:r w:rsidR="000259F3" w:rsidRPr="005C26FF">
        <w:rPr>
          <w:rFonts w:ascii="Calibri" w:hAnsi="Calibri" w:cs="Calibri"/>
        </w:rPr>
        <w:t>.</w:t>
      </w:r>
    </w:p>
    <w:p w14:paraId="73DE7F11" w14:textId="77777777" w:rsidR="000259F3" w:rsidRPr="005C26FF" w:rsidRDefault="000259F3" w:rsidP="00E97360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="Calibri" w:hAnsi="Calibri" w:cs="Calibri"/>
        </w:rPr>
      </w:pPr>
    </w:p>
    <w:p w14:paraId="39BD9BBF" w14:textId="229D9025" w:rsidR="000259F3" w:rsidRPr="005C26FF" w:rsidRDefault="000259F3" w:rsidP="00E97360">
      <w:pPr>
        <w:spacing w:line="288" w:lineRule="auto"/>
        <w:jc w:val="both"/>
        <w:rPr>
          <w:rFonts w:ascii="Calibri" w:hAnsi="Calibri" w:cs="Calibri"/>
        </w:rPr>
      </w:pPr>
      <w:r w:rsidRPr="005C26FF">
        <w:rPr>
          <w:rFonts w:ascii="Calibri" w:hAnsi="Calibri" w:cs="Calibri"/>
        </w:rPr>
        <w:t xml:space="preserve">Z dniem </w:t>
      </w:r>
      <w:r w:rsidR="00317E23" w:rsidRPr="005C26FF">
        <w:rPr>
          <w:rFonts w:ascii="Calibri" w:hAnsi="Calibri" w:cs="Calibri"/>
        </w:rPr>
        <w:t>2 kwietnia 2026</w:t>
      </w:r>
      <w:r w:rsidRPr="005C26FF">
        <w:rPr>
          <w:rFonts w:ascii="Calibri" w:hAnsi="Calibri" w:cs="Calibri"/>
        </w:rPr>
        <w:t xml:space="preserve"> r. zatwierdzam specyfikację warunków zamówienia.</w:t>
      </w:r>
    </w:p>
    <w:p w14:paraId="3A0CCFDE" w14:textId="77777777" w:rsidR="000259F3" w:rsidRPr="005C26FF" w:rsidRDefault="000259F3" w:rsidP="00E97360">
      <w:pPr>
        <w:spacing w:line="288" w:lineRule="auto"/>
        <w:ind w:left="4536"/>
        <w:jc w:val="center"/>
        <w:rPr>
          <w:rFonts w:ascii="Calibri" w:hAnsi="Calibri" w:cs="Calibri"/>
        </w:rPr>
      </w:pPr>
    </w:p>
    <w:p w14:paraId="188F5D8E" w14:textId="77777777" w:rsidR="000259F3" w:rsidRPr="005C26FF" w:rsidRDefault="000259F3" w:rsidP="00E97360">
      <w:pPr>
        <w:spacing w:line="288" w:lineRule="auto"/>
        <w:ind w:left="4536"/>
        <w:jc w:val="center"/>
        <w:rPr>
          <w:rFonts w:ascii="Calibri" w:hAnsi="Calibri" w:cs="Calibri"/>
        </w:rPr>
      </w:pPr>
    </w:p>
    <w:p w14:paraId="4F04C543" w14:textId="77777777" w:rsidR="000259F3" w:rsidRPr="005C26FF" w:rsidRDefault="000259F3" w:rsidP="00E97360">
      <w:pPr>
        <w:spacing w:line="288" w:lineRule="auto"/>
        <w:ind w:left="4536"/>
        <w:jc w:val="center"/>
        <w:rPr>
          <w:rFonts w:ascii="Calibri" w:hAnsi="Calibri" w:cs="Calibri"/>
        </w:rPr>
      </w:pPr>
      <w:r w:rsidRPr="005C26FF">
        <w:rPr>
          <w:rFonts w:ascii="Calibri" w:hAnsi="Calibri" w:cs="Calibri"/>
        </w:rPr>
        <w:t>Dyrektor Zakładu Robót Drogowych</w:t>
      </w:r>
    </w:p>
    <w:p w14:paraId="0510696B" w14:textId="77777777" w:rsidR="000259F3" w:rsidRPr="005C26FF" w:rsidRDefault="000259F3" w:rsidP="00E97360">
      <w:pPr>
        <w:spacing w:line="288" w:lineRule="auto"/>
        <w:ind w:left="4536"/>
        <w:jc w:val="center"/>
        <w:rPr>
          <w:rFonts w:ascii="Calibri" w:hAnsi="Calibri" w:cs="Calibri"/>
        </w:rPr>
      </w:pPr>
    </w:p>
    <w:p w14:paraId="61A8EBAF" w14:textId="77777777" w:rsidR="000259F3" w:rsidRPr="005C26FF" w:rsidRDefault="000259F3" w:rsidP="00E97360">
      <w:pPr>
        <w:spacing w:line="288" w:lineRule="auto"/>
        <w:ind w:left="4536"/>
        <w:jc w:val="center"/>
        <w:rPr>
          <w:rFonts w:ascii="Calibri" w:hAnsi="Calibri" w:cs="Calibri"/>
        </w:rPr>
      </w:pPr>
      <w:r w:rsidRPr="005C26FF">
        <w:rPr>
          <w:rFonts w:ascii="Calibri" w:hAnsi="Calibri" w:cs="Calibri"/>
        </w:rPr>
        <w:t>Krzysztof Bąkowski</w:t>
      </w:r>
    </w:p>
    <w:sectPr w:rsidR="000259F3" w:rsidRPr="005C26FF" w:rsidSect="000F1B87">
      <w:footerReference w:type="default" r:id="rId23"/>
      <w:footnotePr>
        <w:pos w:val="beneathText"/>
      </w:footnotePr>
      <w:pgSz w:w="11905" w:h="16837"/>
      <w:pgMar w:top="1134" w:right="1132" w:bottom="993" w:left="907" w:header="709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F750C3" w14:textId="77777777" w:rsidR="002B38FC" w:rsidRDefault="002B38FC">
      <w:r>
        <w:separator/>
      </w:r>
    </w:p>
  </w:endnote>
  <w:endnote w:type="continuationSeparator" w:id="0">
    <w:p w14:paraId="6B959C2A" w14:textId="77777777" w:rsidR="002B38FC" w:rsidRDefault="002B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F76A78" w14:textId="77777777" w:rsidR="000259F3" w:rsidRPr="00120266" w:rsidRDefault="000259F3" w:rsidP="00032CF3">
    <w:pPr>
      <w:pStyle w:val="Stopka"/>
      <w:pBdr>
        <w:bottom w:val="single" w:sz="12" w:space="1" w:color="auto"/>
      </w:pBdr>
      <w:ind w:right="26"/>
      <w:rPr>
        <w:sz w:val="18"/>
        <w:szCs w:val="18"/>
        <w:lang w:val="en-US"/>
      </w:rPr>
    </w:pPr>
  </w:p>
  <w:p w14:paraId="66BC3590" w14:textId="77777777" w:rsidR="000259F3" w:rsidRPr="008018DE" w:rsidRDefault="000259F3" w:rsidP="00050A06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2B38FC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2B38FC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2CABA" w14:textId="77777777" w:rsidR="002B38FC" w:rsidRDefault="002B38FC">
      <w:r>
        <w:separator/>
      </w:r>
    </w:p>
  </w:footnote>
  <w:footnote w:type="continuationSeparator" w:id="0">
    <w:p w14:paraId="49831B94" w14:textId="77777777" w:rsidR="002B38FC" w:rsidRDefault="002B3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iCs/>
        <w:sz w:val="24"/>
        <w:szCs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cs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 w:cs="Times New Roman"/>
        <w:b w:val="0"/>
        <w:bCs w:val="0"/>
        <w:i w:val="0"/>
        <w:iCs w:val="0"/>
        <w:sz w:val="28"/>
        <w:szCs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i/>
        <w:iCs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  <w:bCs/>
        <w:i w:val="0"/>
        <w:iCs w:val="0"/>
        <w:sz w:val="18"/>
        <w:szCs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eastAsia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  <w:b w:val="0"/>
        <w:bCs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20">
    <w:nsid w:val="01FD6F15"/>
    <w:multiLevelType w:val="hybridMultilevel"/>
    <w:tmpl w:val="9D3A60CA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B2654A"/>
    <w:multiLevelType w:val="hybridMultilevel"/>
    <w:tmpl w:val="363E56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F73980"/>
    <w:multiLevelType w:val="hybridMultilevel"/>
    <w:tmpl w:val="951E03A8"/>
    <w:lvl w:ilvl="0" w:tplc="B61CF35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/>
      </w:rPr>
    </w:lvl>
    <w:lvl w:ilvl="2" w:tplc="EEF4BAAE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="Calibri" w:eastAsia="Times New Roman" w:hAnsi="Calibri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A92760"/>
    <w:multiLevelType w:val="multilevel"/>
    <w:tmpl w:val="713800DE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="Calibri" w:eastAsia="Times New Roman" w:hAnsi="Calibr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iCs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>
    <w:nsid w:val="647F1C63"/>
    <w:multiLevelType w:val="hybridMultilevel"/>
    <w:tmpl w:val="73F04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99ACB64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B348110">
      <w:start w:val="1"/>
      <w:numFmt w:val="lowerLetter"/>
      <w:lvlText w:val="%4)"/>
      <w:lvlJc w:val="left"/>
      <w:pPr>
        <w:ind w:left="2880" w:hanging="360"/>
      </w:pPr>
      <w:rPr>
        <w:rFonts w:ascii="Calibri" w:eastAsia="Times New Roman" w:hAnsi="Calibri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="Calibri" w:eastAsia="Times New Roman" w:hAnsi="Calibri"/>
        <w:color w:val="auto"/>
      </w:rPr>
    </w:lvl>
    <w:lvl w:ilvl="3" w:tplc="0415000F">
      <w:start w:val="1"/>
      <w:numFmt w:val="decimal"/>
      <w:lvlText w:val="%4."/>
      <w:lvlJc w:val="left"/>
      <w:pPr>
        <w:ind w:left="3253" w:hanging="360"/>
      </w:pPr>
    </w:lvl>
    <w:lvl w:ilvl="4" w:tplc="04150019">
      <w:start w:val="1"/>
      <w:numFmt w:val="lowerLetter"/>
      <w:lvlText w:val="%5."/>
      <w:lvlJc w:val="left"/>
      <w:pPr>
        <w:ind w:left="3973" w:hanging="360"/>
      </w:pPr>
    </w:lvl>
    <w:lvl w:ilvl="5" w:tplc="0415001B">
      <w:start w:val="1"/>
      <w:numFmt w:val="lowerRoman"/>
      <w:lvlText w:val="%6."/>
      <w:lvlJc w:val="right"/>
      <w:pPr>
        <w:ind w:left="4693" w:hanging="180"/>
      </w:pPr>
    </w:lvl>
    <w:lvl w:ilvl="6" w:tplc="0415000F">
      <w:start w:val="1"/>
      <w:numFmt w:val="decimal"/>
      <w:lvlText w:val="%7."/>
      <w:lvlJc w:val="left"/>
      <w:pPr>
        <w:ind w:left="5413" w:hanging="360"/>
      </w:pPr>
    </w:lvl>
    <w:lvl w:ilvl="7" w:tplc="04150019">
      <w:start w:val="1"/>
      <w:numFmt w:val="lowerLetter"/>
      <w:lvlText w:val="%8."/>
      <w:lvlJc w:val="left"/>
      <w:pPr>
        <w:ind w:left="6133" w:hanging="360"/>
      </w:pPr>
    </w:lvl>
    <w:lvl w:ilvl="8" w:tplc="0415001B">
      <w:start w:val="1"/>
      <w:numFmt w:val="lowerRoman"/>
      <w:lvlText w:val="%9."/>
      <w:lvlJc w:val="right"/>
      <w:pPr>
        <w:ind w:left="6853" w:hanging="180"/>
      </w:pPr>
    </w:lvl>
  </w:abstractNum>
  <w:abstractNum w:abstractNumId="37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iCs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8">
    <w:nsid w:val="74CA3628"/>
    <w:multiLevelType w:val="hybridMultilevel"/>
    <w:tmpl w:val="936C0D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3"/>
  </w:num>
  <w:num w:numId="3">
    <w:abstractNumId w:val="39"/>
  </w:num>
  <w:num w:numId="4">
    <w:abstractNumId w:val="32"/>
  </w:num>
  <w:num w:numId="5">
    <w:abstractNumId w:val="30"/>
  </w:num>
  <w:num w:numId="6">
    <w:abstractNumId w:val="36"/>
  </w:num>
  <w:num w:numId="7">
    <w:abstractNumId w:val="25"/>
  </w:num>
  <w:num w:numId="8">
    <w:abstractNumId w:val="23"/>
  </w:num>
  <w:num w:numId="9">
    <w:abstractNumId w:val="35"/>
  </w:num>
  <w:num w:numId="10">
    <w:abstractNumId w:val="29"/>
  </w:num>
  <w:num w:numId="11">
    <w:abstractNumId w:val="37"/>
  </w:num>
  <w:num w:numId="12">
    <w:abstractNumId w:val="34"/>
  </w:num>
  <w:num w:numId="13">
    <w:abstractNumId w:val="21"/>
  </w:num>
  <w:num w:numId="14">
    <w:abstractNumId w:val="28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0"/>
  </w:num>
  <w:num w:numId="1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ocumentProtection w:edit="forms" w:enforcement="1" w:cryptProviderType="rsaFull" w:cryptAlgorithmClass="hash" w:cryptAlgorithmType="typeAny" w:cryptAlgorithmSid="4" w:cryptSpinCount="100000" w:hash="Tr++HTyj+zEoCpdsQABzYa/tVfM=" w:salt="c1/d3OWaocnVrbPbt3K/QQ==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6AB"/>
    <w:rsid w:val="00001DF6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D5A"/>
    <w:rsid w:val="0001355E"/>
    <w:rsid w:val="0001436B"/>
    <w:rsid w:val="00014372"/>
    <w:rsid w:val="000172C8"/>
    <w:rsid w:val="0001759D"/>
    <w:rsid w:val="00020249"/>
    <w:rsid w:val="00022FFE"/>
    <w:rsid w:val="0002381A"/>
    <w:rsid w:val="00023837"/>
    <w:rsid w:val="00023CB3"/>
    <w:rsid w:val="00024A11"/>
    <w:rsid w:val="00024A7F"/>
    <w:rsid w:val="000259D9"/>
    <w:rsid w:val="000259F3"/>
    <w:rsid w:val="00025F5F"/>
    <w:rsid w:val="0002690E"/>
    <w:rsid w:val="000311D8"/>
    <w:rsid w:val="00032CF3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476B9"/>
    <w:rsid w:val="00050A06"/>
    <w:rsid w:val="00050EEE"/>
    <w:rsid w:val="0005323A"/>
    <w:rsid w:val="000541BB"/>
    <w:rsid w:val="000611EC"/>
    <w:rsid w:val="00061FA2"/>
    <w:rsid w:val="000620EB"/>
    <w:rsid w:val="0006349B"/>
    <w:rsid w:val="000650B9"/>
    <w:rsid w:val="00065A2F"/>
    <w:rsid w:val="00066B47"/>
    <w:rsid w:val="00067D88"/>
    <w:rsid w:val="00067F6C"/>
    <w:rsid w:val="00070136"/>
    <w:rsid w:val="00070C44"/>
    <w:rsid w:val="00071688"/>
    <w:rsid w:val="0007206B"/>
    <w:rsid w:val="00072819"/>
    <w:rsid w:val="000750E6"/>
    <w:rsid w:val="00075CAF"/>
    <w:rsid w:val="00083254"/>
    <w:rsid w:val="00083C08"/>
    <w:rsid w:val="00085D10"/>
    <w:rsid w:val="00086226"/>
    <w:rsid w:val="00087326"/>
    <w:rsid w:val="00087D5B"/>
    <w:rsid w:val="000902FD"/>
    <w:rsid w:val="0009088A"/>
    <w:rsid w:val="00091F2D"/>
    <w:rsid w:val="000929D0"/>
    <w:rsid w:val="00096936"/>
    <w:rsid w:val="000A063C"/>
    <w:rsid w:val="000A2FF4"/>
    <w:rsid w:val="000A323B"/>
    <w:rsid w:val="000A4E32"/>
    <w:rsid w:val="000A4F27"/>
    <w:rsid w:val="000A5212"/>
    <w:rsid w:val="000A6531"/>
    <w:rsid w:val="000A6D02"/>
    <w:rsid w:val="000A7B17"/>
    <w:rsid w:val="000B061E"/>
    <w:rsid w:val="000B06E8"/>
    <w:rsid w:val="000B122A"/>
    <w:rsid w:val="000B1904"/>
    <w:rsid w:val="000B3D77"/>
    <w:rsid w:val="000B561C"/>
    <w:rsid w:val="000B677C"/>
    <w:rsid w:val="000C1DBF"/>
    <w:rsid w:val="000C1F2F"/>
    <w:rsid w:val="000C2832"/>
    <w:rsid w:val="000C2B96"/>
    <w:rsid w:val="000C543F"/>
    <w:rsid w:val="000C5BAE"/>
    <w:rsid w:val="000C5DE1"/>
    <w:rsid w:val="000C5EDF"/>
    <w:rsid w:val="000C5FE6"/>
    <w:rsid w:val="000C5FFD"/>
    <w:rsid w:val="000C726B"/>
    <w:rsid w:val="000D0282"/>
    <w:rsid w:val="000D10D2"/>
    <w:rsid w:val="000D2BCB"/>
    <w:rsid w:val="000D2F91"/>
    <w:rsid w:val="000D3A79"/>
    <w:rsid w:val="000D537A"/>
    <w:rsid w:val="000D56A5"/>
    <w:rsid w:val="000D64DD"/>
    <w:rsid w:val="000D6E32"/>
    <w:rsid w:val="000E16CE"/>
    <w:rsid w:val="000E19E0"/>
    <w:rsid w:val="000E2BE5"/>
    <w:rsid w:val="000E4808"/>
    <w:rsid w:val="000E5752"/>
    <w:rsid w:val="000E7AED"/>
    <w:rsid w:val="000F04D7"/>
    <w:rsid w:val="000F19FF"/>
    <w:rsid w:val="000F1B87"/>
    <w:rsid w:val="000F264C"/>
    <w:rsid w:val="000F580B"/>
    <w:rsid w:val="000F5BDB"/>
    <w:rsid w:val="000F60F6"/>
    <w:rsid w:val="000F7612"/>
    <w:rsid w:val="00100C5D"/>
    <w:rsid w:val="00100F97"/>
    <w:rsid w:val="001034B1"/>
    <w:rsid w:val="001044D0"/>
    <w:rsid w:val="00104623"/>
    <w:rsid w:val="00106B25"/>
    <w:rsid w:val="00106CE4"/>
    <w:rsid w:val="00115C1C"/>
    <w:rsid w:val="0011603D"/>
    <w:rsid w:val="00116EF5"/>
    <w:rsid w:val="00120075"/>
    <w:rsid w:val="00120266"/>
    <w:rsid w:val="00121727"/>
    <w:rsid w:val="001259B1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7C71"/>
    <w:rsid w:val="0014030C"/>
    <w:rsid w:val="00142CCB"/>
    <w:rsid w:val="00143041"/>
    <w:rsid w:val="001438F0"/>
    <w:rsid w:val="00144593"/>
    <w:rsid w:val="00145B8C"/>
    <w:rsid w:val="001467DE"/>
    <w:rsid w:val="00150355"/>
    <w:rsid w:val="00151FAF"/>
    <w:rsid w:val="00152A80"/>
    <w:rsid w:val="00152FAC"/>
    <w:rsid w:val="001534E3"/>
    <w:rsid w:val="001616E3"/>
    <w:rsid w:val="00162D9C"/>
    <w:rsid w:val="00164BF6"/>
    <w:rsid w:val="001652EA"/>
    <w:rsid w:val="00167552"/>
    <w:rsid w:val="001678F0"/>
    <w:rsid w:val="001762C1"/>
    <w:rsid w:val="001766F5"/>
    <w:rsid w:val="00177260"/>
    <w:rsid w:val="00182223"/>
    <w:rsid w:val="00183614"/>
    <w:rsid w:val="00183788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49FE"/>
    <w:rsid w:val="00197959"/>
    <w:rsid w:val="00197F44"/>
    <w:rsid w:val="001A0447"/>
    <w:rsid w:val="001A0C30"/>
    <w:rsid w:val="001A248D"/>
    <w:rsid w:val="001A71FF"/>
    <w:rsid w:val="001B7412"/>
    <w:rsid w:val="001C04F8"/>
    <w:rsid w:val="001C0A4B"/>
    <w:rsid w:val="001C38DA"/>
    <w:rsid w:val="001C6C28"/>
    <w:rsid w:val="001C6D38"/>
    <w:rsid w:val="001C7FDD"/>
    <w:rsid w:val="001D19CA"/>
    <w:rsid w:val="001D1FE9"/>
    <w:rsid w:val="001D2A50"/>
    <w:rsid w:val="001D3E4B"/>
    <w:rsid w:val="001D4DC3"/>
    <w:rsid w:val="001E13B0"/>
    <w:rsid w:val="001E164A"/>
    <w:rsid w:val="001E3847"/>
    <w:rsid w:val="001E391B"/>
    <w:rsid w:val="001E44D6"/>
    <w:rsid w:val="001E465E"/>
    <w:rsid w:val="001E583F"/>
    <w:rsid w:val="001F058A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417E"/>
    <w:rsid w:val="0020542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49C2"/>
    <w:rsid w:val="002255C5"/>
    <w:rsid w:val="0022568D"/>
    <w:rsid w:val="002257CB"/>
    <w:rsid w:val="00225EF4"/>
    <w:rsid w:val="00231F18"/>
    <w:rsid w:val="002349CC"/>
    <w:rsid w:val="00234DC2"/>
    <w:rsid w:val="002363D6"/>
    <w:rsid w:val="00236C63"/>
    <w:rsid w:val="00236F50"/>
    <w:rsid w:val="00237692"/>
    <w:rsid w:val="00237796"/>
    <w:rsid w:val="00241525"/>
    <w:rsid w:val="0024269E"/>
    <w:rsid w:val="00243ED2"/>
    <w:rsid w:val="00245A4F"/>
    <w:rsid w:val="00246DAF"/>
    <w:rsid w:val="00247C9B"/>
    <w:rsid w:val="0025673F"/>
    <w:rsid w:val="00256983"/>
    <w:rsid w:val="00256BFE"/>
    <w:rsid w:val="002570F0"/>
    <w:rsid w:val="00261C03"/>
    <w:rsid w:val="002620FE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6184"/>
    <w:rsid w:val="00286BC4"/>
    <w:rsid w:val="00287676"/>
    <w:rsid w:val="002904FA"/>
    <w:rsid w:val="00290B3D"/>
    <w:rsid w:val="0029122B"/>
    <w:rsid w:val="002925AB"/>
    <w:rsid w:val="002929F2"/>
    <w:rsid w:val="00292CFC"/>
    <w:rsid w:val="002950A5"/>
    <w:rsid w:val="0029675C"/>
    <w:rsid w:val="0029675E"/>
    <w:rsid w:val="002A0CB2"/>
    <w:rsid w:val="002A0FE0"/>
    <w:rsid w:val="002A2922"/>
    <w:rsid w:val="002A3565"/>
    <w:rsid w:val="002A3CF3"/>
    <w:rsid w:val="002A4E4E"/>
    <w:rsid w:val="002A6894"/>
    <w:rsid w:val="002A6A1E"/>
    <w:rsid w:val="002A70BE"/>
    <w:rsid w:val="002A7B96"/>
    <w:rsid w:val="002B28AF"/>
    <w:rsid w:val="002B38FC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619E"/>
    <w:rsid w:val="002C627F"/>
    <w:rsid w:val="002C7351"/>
    <w:rsid w:val="002D05FF"/>
    <w:rsid w:val="002D084D"/>
    <w:rsid w:val="002D0E82"/>
    <w:rsid w:val="002D27F1"/>
    <w:rsid w:val="002D2DCC"/>
    <w:rsid w:val="002D4AD5"/>
    <w:rsid w:val="002D4CDA"/>
    <w:rsid w:val="002D52CD"/>
    <w:rsid w:val="002D5686"/>
    <w:rsid w:val="002D5968"/>
    <w:rsid w:val="002D71D7"/>
    <w:rsid w:val="002D7D10"/>
    <w:rsid w:val="002E0E78"/>
    <w:rsid w:val="002E1C63"/>
    <w:rsid w:val="002E2D02"/>
    <w:rsid w:val="002E3FE2"/>
    <w:rsid w:val="002E598C"/>
    <w:rsid w:val="002E726C"/>
    <w:rsid w:val="002E76CA"/>
    <w:rsid w:val="002E7EAE"/>
    <w:rsid w:val="002F15A8"/>
    <w:rsid w:val="002F17AC"/>
    <w:rsid w:val="002F3E51"/>
    <w:rsid w:val="002F57E6"/>
    <w:rsid w:val="002F78D3"/>
    <w:rsid w:val="00300013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21B8"/>
    <w:rsid w:val="003134CE"/>
    <w:rsid w:val="003146B1"/>
    <w:rsid w:val="003150A4"/>
    <w:rsid w:val="0031510C"/>
    <w:rsid w:val="00317E23"/>
    <w:rsid w:val="00321F17"/>
    <w:rsid w:val="00322785"/>
    <w:rsid w:val="00322C93"/>
    <w:rsid w:val="00323B66"/>
    <w:rsid w:val="00323D13"/>
    <w:rsid w:val="003259B7"/>
    <w:rsid w:val="00325F12"/>
    <w:rsid w:val="00326093"/>
    <w:rsid w:val="00330BA3"/>
    <w:rsid w:val="00337D31"/>
    <w:rsid w:val="0034006F"/>
    <w:rsid w:val="00340124"/>
    <w:rsid w:val="00341578"/>
    <w:rsid w:val="00341D32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12C"/>
    <w:rsid w:val="00364925"/>
    <w:rsid w:val="00364979"/>
    <w:rsid w:val="003664FE"/>
    <w:rsid w:val="003673A8"/>
    <w:rsid w:val="00372BA1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1D4A"/>
    <w:rsid w:val="00392E68"/>
    <w:rsid w:val="00393647"/>
    <w:rsid w:val="00395ACE"/>
    <w:rsid w:val="00396869"/>
    <w:rsid w:val="00396BD3"/>
    <w:rsid w:val="003A0620"/>
    <w:rsid w:val="003A42AB"/>
    <w:rsid w:val="003A45EA"/>
    <w:rsid w:val="003A6623"/>
    <w:rsid w:val="003B06FE"/>
    <w:rsid w:val="003B26DA"/>
    <w:rsid w:val="003B5452"/>
    <w:rsid w:val="003B6CD7"/>
    <w:rsid w:val="003B6DA2"/>
    <w:rsid w:val="003B7791"/>
    <w:rsid w:val="003C074A"/>
    <w:rsid w:val="003C3372"/>
    <w:rsid w:val="003C4222"/>
    <w:rsid w:val="003C6A13"/>
    <w:rsid w:val="003C7CE3"/>
    <w:rsid w:val="003D07FD"/>
    <w:rsid w:val="003D1996"/>
    <w:rsid w:val="003D3332"/>
    <w:rsid w:val="003D3F29"/>
    <w:rsid w:val="003D45A7"/>
    <w:rsid w:val="003D4605"/>
    <w:rsid w:val="003D46B8"/>
    <w:rsid w:val="003D5CA7"/>
    <w:rsid w:val="003D630B"/>
    <w:rsid w:val="003E04EF"/>
    <w:rsid w:val="003E0CC9"/>
    <w:rsid w:val="003E2597"/>
    <w:rsid w:val="003E46DB"/>
    <w:rsid w:val="003E5840"/>
    <w:rsid w:val="003E5F4F"/>
    <w:rsid w:val="003E6122"/>
    <w:rsid w:val="003E6E85"/>
    <w:rsid w:val="003F0634"/>
    <w:rsid w:val="003F0BD7"/>
    <w:rsid w:val="003F2AC7"/>
    <w:rsid w:val="003F3570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ED4"/>
    <w:rsid w:val="004052FF"/>
    <w:rsid w:val="00405547"/>
    <w:rsid w:val="00405CC4"/>
    <w:rsid w:val="004069CD"/>
    <w:rsid w:val="00407BBF"/>
    <w:rsid w:val="004108E2"/>
    <w:rsid w:val="00411B55"/>
    <w:rsid w:val="00412250"/>
    <w:rsid w:val="00412C65"/>
    <w:rsid w:val="004145A3"/>
    <w:rsid w:val="00414A80"/>
    <w:rsid w:val="00420EDF"/>
    <w:rsid w:val="004213F4"/>
    <w:rsid w:val="00421C1E"/>
    <w:rsid w:val="0042287F"/>
    <w:rsid w:val="00425035"/>
    <w:rsid w:val="00430345"/>
    <w:rsid w:val="0043163D"/>
    <w:rsid w:val="00431EE0"/>
    <w:rsid w:val="0043411A"/>
    <w:rsid w:val="004347E6"/>
    <w:rsid w:val="004357AB"/>
    <w:rsid w:val="004366C7"/>
    <w:rsid w:val="0044023D"/>
    <w:rsid w:val="004445D1"/>
    <w:rsid w:val="0044526E"/>
    <w:rsid w:val="00446E12"/>
    <w:rsid w:val="00446FC0"/>
    <w:rsid w:val="00447A90"/>
    <w:rsid w:val="004520E2"/>
    <w:rsid w:val="004530CC"/>
    <w:rsid w:val="00456712"/>
    <w:rsid w:val="00462BBB"/>
    <w:rsid w:val="00463ED9"/>
    <w:rsid w:val="00465614"/>
    <w:rsid w:val="0046651A"/>
    <w:rsid w:val="0046786D"/>
    <w:rsid w:val="00470CE3"/>
    <w:rsid w:val="00470E7D"/>
    <w:rsid w:val="004728E6"/>
    <w:rsid w:val="00472948"/>
    <w:rsid w:val="00473BA0"/>
    <w:rsid w:val="0047503A"/>
    <w:rsid w:val="00475617"/>
    <w:rsid w:val="00476015"/>
    <w:rsid w:val="00480FAC"/>
    <w:rsid w:val="00482CE7"/>
    <w:rsid w:val="00483892"/>
    <w:rsid w:val="0048425D"/>
    <w:rsid w:val="00485722"/>
    <w:rsid w:val="00486B39"/>
    <w:rsid w:val="00487CD3"/>
    <w:rsid w:val="00490A4C"/>
    <w:rsid w:val="004924AD"/>
    <w:rsid w:val="00492FB5"/>
    <w:rsid w:val="004942A9"/>
    <w:rsid w:val="004953C2"/>
    <w:rsid w:val="004960D4"/>
    <w:rsid w:val="004A009D"/>
    <w:rsid w:val="004A0926"/>
    <w:rsid w:val="004A1258"/>
    <w:rsid w:val="004A489E"/>
    <w:rsid w:val="004A62BB"/>
    <w:rsid w:val="004A6B5A"/>
    <w:rsid w:val="004B0953"/>
    <w:rsid w:val="004B106F"/>
    <w:rsid w:val="004B28AF"/>
    <w:rsid w:val="004B2EA4"/>
    <w:rsid w:val="004B3196"/>
    <w:rsid w:val="004B537A"/>
    <w:rsid w:val="004B622F"/>
    <w:rsid w:val="004C013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D162A"/>
    <w:rsid w:val="004D409F"/>
    <w:rsid w:val="004D48CE"/>
    <w:rsid w:val="004D532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2842"/>
    <w:rsid w:val="004F28EC"/>
    <w:rsid w:val="004F34A5"/>
    <w:rsid w:val="004F37E2"/>
    <w:rsid w:val="004F37F3"/>
    <w:rsid w:val="004F38A3"/>
    <w:rsid w:val="004F47C6"/>
    <w:rsid w:val="004F57EC"/>
    <w:rsid w:val="004F5E98"/>
    <w:rsid w:val="004F7EA4"/>
    <w:rsid w:val="0050222E"/>
    <w:rsid w:val="0050274B"/>
    <w:rsid w:val="005031A6"/>
    <w:rsid w:val="00503E2F"/>
    <w:rsid w:val="00504CC6"/>
    <w:rsid w:val="005066F6"/>
    <w:rsid w:val="00506725"/>
    <w:rsid w:val="00511BCF"/>
    <w:rsid w:val="00512E48"/>
    <w:rsid w:val="0051319F"/>
    <w:rsid w:val="00514132"/>
    <w:rsid w:val="00514B91"/>
    <w:rsid w:val="00515171"/>
    <w:rsid w:val="00516659"/>
    <w:rsid w:val="0052058C"/>
    <w:rsid w:val="00520A09"/>
    <w:rsid w:val="00522D70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27DCF"/>
    <w:rsid w:val="005308D0"/>
    <w:rsid w:val="00530FB4"/>
    <w:rsid w:val="00532E2A"/>
    <w:rsid w:val="005352A3"/>
    <w:rsid w:val="00536B8E"/>
    <w:rsid w:val="00536C94"/>
    <w:rsid w:val="00536D86"/>
    <w:rsid w:val="00536E23"/>
    <w:rsid w:val="005372DB"/>
    <w:rsid w:val="00541017"/>
    <w:rsid w:val="005432BB"/>
    <w:rsid w:val="00544423"/>
    <w:rsid w:val="00544707"/>
    <w:rsid w:val="00544D18"/>
    <w:rsid w:val="00550530"/>
    <w:rsid w:val="005519F7"/>
    <w:rsid w:val="00551FA8"/>
    <w:rsid w:val="005537CA"/>
    <w:rsid w:val="0055591D"/>
    <w:rsid w:val="0055701E"/>
    <w:rsid w:val="00557172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75013"/>
    <w:rsid w:val="00580554"/>
    <w:rsid w:val="00583538"/>
    <w:rsid w:val="00584A22"/>
    <w:rsid w:val="005863B7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5A96"/>
    <w:rsid w:val="00595E0D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4DF"/>
    <w:rsid w:val="005A794B"/>
    <w:rsid w:val="005B0F3A"/>
    <w:rsid w:val="005B3CC0"/>
    <w:rsid w:val="005B61A6"/>
    <w:rsid w:val="005C02FB"/>
    <w:rsid w:val="005C03C0"/>
    <w:rsid w:val="005C088C"/>
    <w:rsid w:val="005C1475"/>
    <w:rsid w:val="005C26FF"/>
    <w:rsid w:val="005C2EBC"/>
    <w:rsid w:val="005C4455"/>
    <w:rsid w:val="005C5249"/>
    <w:rsid w:val="005C5C6B"/>
    <w:rsid w:val="005C5DA8"/>
    <w:rsid w:val="005C5DB8"/>
    <w:rsid w:val="005C5FF9"/>
    <w:rsid w:val="005C6668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2159"/>
    <w:rsid w:val="005E4B81"/>
    <w:rsid w:val="005E4F2D"/>
    <w:rsid w:val="005E63DD"/>
    <w:rsid w:val="005E6818"/>
    <w:rsid w:val="005E6CFC"/>
    <w:rsid w:val="005E7C86"/>
    <w:rsid w:val="005E7FC2"/>
    <w:rsid w:val="005F0069"/>
    <w:rsid w:val="005F19B2"/>
    <w:rsid w:val="005F2C26"/>
    <w:rsid w:val="005F613A"/>
    <w:rsid w:val="005F78DD"/>
    <w:rsid w:val="00600737"/>
    <w:rsid w:val="0060076F"/>
    <w:rsid w:val="00601A76"/>
    <w:rsid w:val="00601F1F"/>
    <w:rsid w:val="0060231D"/>
    <w:rsid w:val="0060336E"/>
    <w:rsid w:val="00603C35"/>
    <w:rsid w:val="0060406C"/>
    <w:rsid w:val="00604581"/>
    <w:rsid w:val="006047B6"/>
    <w:rsid w:val="00604DE0"/>
    <w:rsid w:val="00606074"/>
    <w:rsid w:val="00610EEF"/>
    <w:rsid w:val="00620985"/>
    <w:rsid w:val="00621C0A"/>
    <w:rsid w:val="00621FE5"/>
    <w:rsid w:val="00622638"/>
    <w:rsid w:val="006227F5"/>
    <w:rsid w:val="00622CC8"/>
    <w:rsid w:val="00624107"/>
    <w:rsid w:val="00624240"/>
    <w:rsid w:val="00624870"/>
    <w:rsid w:val="006250BA"/>
    <w:rsid w:val="00625F16"/>
    <w:rsid w:val="0063014D"/>
    <w:rsid w:val="006302F7"/>
    <w:rsid w:val="00630EA2"/>
    <w:rsid w:val="006312E7"/>
    <w:rsid w:val="0063248D"/>
    <w:rsid w:val="006327F8"/>
    <w:rsid w:val="00632CC6"/>
    <w:rsid w:val="006336C9"/>
    <w:rsid w:val="00633A15"/>
    <w:rsid w:val="006351D8"/>
    <w:rsid w:val="00635674"/>
    <w:rsid w:val="006357A1"/>
    <w:rsid w:val="00635C7A"/>
    <w:rsid w:val="0063678F"/>
    <w:rsid w:val="00637D6F"/>
    <w:rsid w:val="00640FCA"/>
    <w:rsid w:val="00643760"/>
    <w:rsid w:val="00645FDE"/>
    <w:rsid w:val="006507AD"/>
    <w:rsid w:val="00652439"/>
    <w:rsid w:val="006551B0"/>
    <w:rsid w:val="00660C12"/>
    <w:rsid w:val="00665429"/>
    <w:rsid w:val="00667635"/>
    <w:rsid w:val="00670FFE"/>
    <w:rsid w:val="00671464"/>
    <w:rsid w:val="00671A73"/>
    <w:rsid w:val="00672977"/>
    <w:rsid w:val="00672A1A"/>
    <w:rsid w:val="00673A73"/>
    <w:rsid w:val="006742A0"/>
    <w:rsid w:val="0067796A"/>
    <w:rsid w:val="00686B0C"/>
    <w:rsid w:val="00686E1D"/>
    <w:rsid w:val="006872D4"/>
    <w:rsid w:val="006874E8"/>
    <w:rsid w:val="0069024D"/>
    <w:rsid w:val="00692AB8"/>
    <w:rsid w:val="00692BF8"/>
    <w:rsid w:val="00695237"/>
    <w:rsid w:val="00696CD0"/>
    <w:rsid w:val="006A4AA5"/>
    <w:rsid w:val="006A76A8"/>
    <w:rsid w:val="006A77F5"/>
    <w:rsid w:val="006B3229"/>
    <w:rsid w:val="006B4D0F"/>
    <w:rsid w:val="006C1974"/>
    <w:rsid w:val="006C1BA6"/>
    <w:rsid w:val="006C20CF"/>
    <w:rsid w:val="006C2AEE"/>
    <w:rsid w:val="006C2CE0"/>
    <w:rsid w:val="006C4FDE"/>
    <w:rsid w:val="006C5778"/>
    <w:rsid w:val="006C7955"/>
    <w:rsid w:val="006D141E"/>
    <w:rsid w:val="006D4032"/>
    <w:rsid w:val="006D6F12"/>
    <w:rsid w:val="006D742A"/>
    <w:rsid w:val="006D7ADC"/>
    <w:rsid w:val="006D7ECD"/>
    <w:rsid w:val="006E0618"/>
    <w:rsid w:val="006E2F89"/>
    <w:rsid w:val="006E31E6"/>
    <w:rsid w:val="006E3A9D"/>
    <w:rsid w:val="006E5FD6"/>
    <w:rsid w:val="006E654C"/>
    <w:rsid w:val="006E697E"/>
    <w:rsid w:val="006E7C79"/>
    <w:rsid w:val="006F04A5"/>
    <w:rsid w:val="006F289A"/>
    <w:rsid w:val="006F3566"/>
    <w:rsid w:val="006F4B9A"/>
    <w:rsid w:val="006F52E6"/>
    <w:rsid w:val="00700861"/>
    <w:rsid w:val="00701480"/>
    <w:rsid w:val="0070166C"/>
    <w:rsid w:val="00705300"/>
    <w:rsid w:val="0070583D"/>
    <w:rsid w:val="007063C1"/>
    <w:rsid w:val="00706CED"/>
    <w:rsid w:val="0070725F"/>
    <w:rsid w:val="00707820"/>
    <w:rsid w:val="00707EEC"/>
    <w:rsid w:val="00712459"/>
    <w:rsid w:val="00715469"/>
    <w:rsid w:val="00715AAA"/>
    <w:rsid w:val="007160EB"/>
    <w:rsid w:val="007217E7"/>
    <w:rsid w:val="00721CB2"/>
    <w:rsid w:val="00722FDE"/>
    <w:rsid w:val="00723A73"/>
    <w:rsid w:val="007271BB"/>
    <w:rsid w:val="00730EBB"/>
    <w:rsid w:val="007338BC"/>
    <w:rsid w:val="00733FF3"/>
    <w:rsid w:val="00735BC9"/>
    <w:rsid w:val="0073620A"/>
    <w:rsid w:val="00737122"/>
    <w:rsid w:val="00740353"/>
    <w:rsid w:val="007448D7"/>
    <w:rsid w:val="00744C0F"/>
    <w:rsid w:val="0074798F"/>
    <w:rsid w:val="0075132C"/>
    <w:rsid w:val="007518CB"/>
    <w:rsid w:val="00754099"/>
    <w:rsid w:val="007544A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4635"/>
    <w:rsid w:val="007747D3"/>
    <w:rsid w:val="00775EC7"/>
    <w:rsid w:val="00776EC8"/>
    <w:rsid w:val="007802EE"/>
    <w:rsid w:val="0078102E"/>
    <w:rsid w:val="00782B3D"/>
    <w:rsid w:val="00783E19"/>
    <w:rsid w:val="00785ADD"/>
    <w:rsid w:val="0078686B"/>
    <w:rsid w:val="007908ED"/>
    <w:rsid w:val="00790AFB"/>
    <w:rsid w:val="007928B2"/>
    <w:rsid w:val="00793EDC"/>
    <w:rsid w:val="0079524C"/>
    <w:rsid w:val="00795E43"/>
    <w:rsid w:val="00796141"/>
    <w:rsid w:val="007A2856"/>
    <w:rsid w:val="007A31BB"/>
    <w:rsid w:val="007A4477"/>
    <w:rsid w:val="007A4D6F"/>
    <w:rsid w:val="007A4FCF"/>
    <w:rsid w:val="007A548A"/>
    <w:rsid w:val="007A600C"/>
    <w:rsid w:val="007A767D"/>
    <w:rsid w:val="007B04BB"/>
    <w:rsid w:val="007B2515"/>
    <w:rsid w:val="007B297A"/>
    <w:rsid w:val="007B4900"/>
    <w:rsid w:val="007B6D58"/>
    <w:rsid w:val="007B7A42"/>
    <w:rsid w:val="007C13CF"/>
    <w:rsid w:val="007C14E1"/>
    <w:rsid w:val="007C1768"/>
    <w:rsid w:val="007C19FA"/>
    <w:rsid w:val="007C35D0"/>
    <w:rsid w:val="007C453B"/>
    <w:rsid w:val="007C5269"/>
    <w:rsid w:val="007C7B42"/>
    <w:rsid w:val="007D0CE0"/>
    <w:rsid w:val="007D2B9D"/>
    <w:rsid w:val="007D3BB8"/>
    <w:rsid w:val="007D3CFD"/>
    <w:rsid w:val="007D4C2A"/>
    <w:rsid w:val="007D73DA"/>
    <w:rsid w:val="007E044B"/>
    <w:rsid w:val="007E1B80"/>
    <w:rsid w:val="007E2255"/>
    <w:rsid w:val="007E55BC"/>
    <w:rsid w:val="007E60F6"/>
    <w:rsid w:val="007E62F6"/>
    <w:rsid w:val="007E680B"/>
    <w:rsid w:val="007F19F0"/>
    <w:rsid w:val="007F3116"/>
    <w:rsid w:val="007F3E57"/>
    <w:rsid w:val="007F5D1C"/>
    <w:rsid w:val="007F6297"/>
    <w:rsid w:val="008018DE"/>
    <w:rsid w:val="0080224A"/>
    <w:rsid w:val="00807EEC"/>
    <w:rsid w:val="00811732"/>
    <w:rsid w:val="00811E46"/>
    <w:rsid w:val="00812BE1"/>
    <w:rsid w:val="00813EB8"/>
    <w:rsid w:val="008210AE"/>
    <w:rsid w:val="00821EC8"/>
    <w:rsid w:val="00822E0F"/>
    <w:rsid w:val="00823668"/>
    <w:rsid w:val="0082402E"/>
    <w:rsid w:val="00824134"/>
    <w:rsid w:val="00824FAC"/>
    <w:rsid w:val="0082669C"/>
    <w:rsid w:val="008306A7"/>
    <w:rsid w:val="00831C7C"/>
    <w:rsid w:val="008322F6"/>
    <w:rsid w:val="0083275F"/>
    <w:rsid w:val="00832D31"/>
    <w:rsid w:val="00833D48"/>
    <w:rsid w:val="00834118"/>
    <w:rsid w:val="00834290"/>
    <w:rsid w:val="008354AB"/>
    <w:rsid w:val="00836B6E"/>
    <w:rsid w:val="0084009C"/>
    <w:rsid w:val="0084126E"/>
    <w:rsid w:val="008429BA"/>
    <w:rsid w:val="00845174"/>
    <w:rsid w:val="008468AC"/>
    <w:rsid w:val="00847380"/>
    <w:rsid w:val="00847F2C"/>
    <w:rsid w:val="00847FDC"/>
    <w:rsid w:val="0085016F"/>
    <w:rsid w:val="008533ED"/>
    <w:rsid w:val="00853FCA"/>
    <w:rsid w:val="008545F5"/>
    <w:rsid w:val="0085555B"/>
    <w:rsid w:val="00855D48"/>
    <w:rsid w:val="00856174"/>
    <w:rsid w:val="00857764"/>
    <w:rsid w:val="00857AF7"/>
    <w:rsid w:val="00860DEA"/>
    <w:rsid w:val="00861045"/>
    <w:rsid w:val="008614F5"/>
    <w:rsid w:val="0086203C"/>
    <w:rsid w:val="00863AD5"/>
    <w:rsid w:val="00865000"/>
    <w:rsid w:val="00870128"/>
    <w:rsid w:val="00871751"/>
    <w:rsid w:val="008726A1"/>
    <w:rsid w:val="00873C66"/>
    <w:rsid w:val="00874292"/>
    <w:rsid w:val="00875B99"/>
    <w:rsid w:val="00876348"/>
    <w:rsid w:val="00876F32"/>
    <w:rsid w:val="00880C62"/>
    <w:rsid w:val="0088227A"/>
    <w:rsid w:val="00884585"/>
    <w:rsid w:val="0088575A"/>
    <w:rsid w:val="008875B7"/>
    <w:rsid w:val="00887AB0"/>
    <w:rsid w:val="00887E88"/>
    <w:rsid w:val="008913CD"/>
    <w:rsid w:val="00893619"/>
    <w:rsid w:val="00893918"/>
    <w:rsid w:val="00895B2B"/>
    <w:rsid w:val="00895CA9"/>
    <w:rsid w:val="008A210E"/>
    <w:rsid w:val="008A5E4E"/>
    <w:rsid w:val="008A7180"/>
    <w:rsid w:val="008B02FC"/>
    <w:rsid w:val="008B20A2"/>
    <w:rsid w:val="008B3247"/>
    <w:rsid w:val="008B3CB5"/>
    <w:rsid w:val="008B79C2"/>
    <w:rsid w:val="008C007F"/>
    <w:rsid w:val="008C09E4"/>
    <w:rsid w:val="008C0B61"/>
    <w:rsid w:val="008C200C"/>
    <w:rsid w:val="008C39B1"/>
    <w:rsid w:val="008C3D3F"/>
    <w:rsid w:val="008C4284"/>
    <w:rsid w:val="008C5062"/>
    <w:rsid w:val="008C70B3"/>
    <w:rsid w:val="008D0BA4"/>
    <w:rsid w:val="008D16C2"/>
    <w:rsid w:val="008D31DE"/>
    <w:rsid w:val="008D329D"/>
    <w:rsid w:val="008D3995"/>
    <w:rsid w:val="008D5468"/>
    <w:rsid w:val="008D5681"/>
    <w:rsid w:val="008E064F"/>
    <w:rsid w:val="008E08A6"/>
    <w:rsid w:val="008E1EBE"/>
    <w:rsid w:val="008E27FE"/>
    <w:rsid w:val="008E37FA"/>
    <w:rsid w:val="008E792E"/>
    <w:rsid w:val="008E7C83"/>
    <w:rsid w:val="008E7D91"/>
    <w:rsid w:val="008F02C1"/>
    <w:rsid w:val="008F3AD0"/>
    <w:rsid w:val="008F60B8"/>
    <w:rsid w:val="009002F1"/>
    <w:rsid w:val="00900FFB"/>
    <w:rsid w:val="009029D0"/>
    <w:rsid w:val="009045C4"/>
    <w:rsid w:val="00904647"/>
    <w:rsid w:val="00905624"/>
    <w:rsid w:val="00905E61"/>
    <w:rsid w:val="00906E6B"/>
    <w:rsid w:val="00911B6E"/>
    <w:rsid w:val="00911CC1"/>
    <w:rsid w:val="00912D7C"/>
    <w:rsid w:val="00913702"/>
    <w:rsid w:val="00915750"/>
    <w:rsid w:val="009157D6"/>
    <w:rsid w:val="00917417"/>
    <w:rsid w:val="00922308"/>
    <w:rsid w:val="00922333"/>
    <w:rsid w:val="00922963"/>
    <w:rsid w:val="009230CD"/>
    <w:rsid w:val="009253E0"/>
    <w:rsid w:val="009259B1"/>
    <w:rsid w:val="009259FB"/>
    <w:rsid w:val="00926685"/>
    <w:rsid w:val="0092682A"/>
    <w:rsid w:val="00926E19"/>
    <w:rsid w:val="009272E7"/>
    <w:rsid w:val="0092793E"/>
    <w:rsid w:val="00930ACA"/>
    <w:rsid w:val="00931171"/>
    <w:rsid w:val="00932E4C"/>
    <w:rsid w:val="009332CA"/>
    <w:rsid w:val="00933691"/>
    <w:rsid w:val="009351B7"/>
    <w:rsid w:val="009360D7"/>
    <w:rsid w:val="00936EA8"/>
    <w:rsid w:val="00937BCB"/>
    <w:rsid w:val="009405D4"/>
    <w:rsid w:val="0094342E"/>
    <w:rsid w:val="00943DC5"/>
    <w:rsid w:val="00946D90"/>
    <w:rsid w:val="00947BE5"/>
    <w:rsid w:val="00952D2D"/>
    <w:rsid w:val="009559BF"/>
    <w:rsid w:val="009614C5"/>
    <w:rsid w:val="00961514"/>
    <w:rsid w:val="00962101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3292"/>
    <w:rsid w:val="009842BD"/>
    <w:rsid w:val="0098480B"/>
    <w:rsid w:val="00984B0C"/>
    <w:rsid w:val="0098572A"/>
    <w:rsid w:val="00985A91"/>
    <w:rsid w:val="00985E29"/>
    <w:rsid w:val="009877D0"/>
    <w:rsid w:val="00991448"/>
    <w:rsid w:val="00991775"/>
    <w:rsid w:val="00992BEC"/>
    <w:rsid w:val="00996512"/>
    <w:rsid w:val="00996E95"/>
    <w:rsid w:val="009A0252"/>
    <w:rsid w:val="009A0754"/>
    <w:rsid w:val="009A173A"/>
    <w:rsid w:val="009A284A"/>
    <w:rsid w:val="009A3E77"/>
    <w:rsid w:val="009A47E3"/>
    <w:rsid w:val="009B17F4"/>
    <w:rsid w:val="009B4ACF"/>
    <w:rsid w:val="009B598A"/>
    <w:rsid w:val="009B7708"/>
    <w:rsid w:val="009B7C0F"/>
    <w:rsid w:val="009C00D1"/>
    <w:rsid w:val="009C0FF5"/>
    <w:rsid w:val="009C1338"/>
    <w:rsid w:val="009C1EB7"/>
    <w:rsid w:val="009C2DF8"/>
    <w:rsid w:val="009C3C55"/>
    <w:rsid w:val="009C552E"/>
    <w:rsid w:val="009C7027"/>
    <w:rsid w:val="009C73F5"/>
    <w:rsid w:val="009C779F"/>
    <w:rsid w:val="009D0827"/>
    <w:rsid w:val="009D1392"/>
    <w:rsid w:val="009D171D"/>
    <w:rsid w:val="009D30C7"/>
    <w:rsid w:val="009D5A22"/>
    <w:rsid w:val="009D5EE5"/>
    <w:rsid w:val="009D623F"/>
    <w:rsid w:val="009D6372"/>
    <w:rsid w:val="009D68EB"/>
    <w:rsid w:val="009E2C50"/>
    <w:rsid w:val="009E476A"/>
    <w:rsid w:val="009E608E"/>
    <w:rsid w:val="009E652E"/>
    <w:rsid w:val="009F0663"/>
    <w:rsid w:val="009F0FAB"/>
    <w:rsid w:val="009F0FD8"/>
    <w:rsid w:val="009F2F6E"/>
    <w:rsid w:val="009F3164"/>
    <w:rsid w:val="009F5101"/>
    <w:rsid w:val="009F6638"/>
    <w:rsid w:val="00A017A3"/>
    <w:rsid w:val="00A0184A"/>
    <w:rsid w:val="00A02409"/>
    <w:rsid w:val="00A03562"/>
    <w:rsid w:val="00A05215"/>
    <w:rsid w:val="00A061BE"/>
    <w:rsid w:val="00A061E9"/>
    <w:rsid w:val="00A11BBD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62F6"/>
    <w:rsid w:val="00A27338"/>
    <w:rsid w:val="00A27C7D"/>
    <w:rsid w:val="00A30A28"/>
    <w:rsid w:val="00A31B90"/>
    <w:rsid w:val="00A32E0A"/>
    <w:rsid w:val="00A3409F"/>
    <w:rsid w:val="00A346F2"/>
    <w:rsid w:val="00A34F0E"/>
    <w:rsid w:val="00A36EB9"/>
    <w:rsid w:val="00A40F2E"/>
    <w:rsid w:val="00A41B15"/>
    <w:rsid w:val="00A42E62"/>
    <w:rsid w:val="00A43E35"/>
    <w:rsid w:val="00A44DA6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56676"/>
    <w:rsid w:val="00A60B0F"/>
    <w:rsid w:val="00A633CF"/>
    <w:rsid w:val="00A66613"/>
    <w:rsid w:val="00A672CD"/>
    <w:rsid w:val="00A67B72"/>
    <w:rsid w:val="00A70335"/>
    <w:rsid w:val="00A73D13"/>
    <w:rsid w:val="00A74C1D"/>
    <w:rsid w:val="00A74DB8"/>
    <w:rsid w:val="00A76817"/>
    <w:rsid w:val="00A768D9"/>
    <w:rsid w:val="00A8288D"/>
    <w:rsid w:val="00A8321D"/>
    <w:rsid w:val="00A8398F"/>
    <w:rsid w:val="00A845AE"/>
    <w:rsid w:val="00A8797F"/>
    <w:rsid w:val="00A908E5"/>
    <w:rsid w:val="00A90AEC"/>
    <w:rsid w:val="00A916FD"/>
    <w:rsid w:val="00A9317B"/>
    <w:rsid w:val="00A941C0"/>
    <w:rsid w:val="00A95172"/>
    <w:rsid w:val="00A952B2"/>
    <w:rsid w:val="00AA018F"/>
    <w:rsid w:val="00AA02FC"/>
    <w:rsid w:val="00AA075D"/>
    <w:rsid w:val="00AA1302"/>
    <w:rsid w:val="00AA2009"/>
    <w:rsid w:val="00AA203F"/>
    <w:rsid w:val="00AA29A2"/>
    <w:rsid w:val="00AA75B5"/>
    <w:rsid w:val="00AA7AA3"/>
    <w:rsid w:val="00AB0318"/>
    <w:rsid w:val="00AB11F8"/>
    <w:rsid w:val="00AB372C"/>
    <w:rsid w:val="00AB384B"/>
    <w:rsid w:val="00AB428A"/>
    <w:rsid w:val="00AB7594"/>
    <w:rsid w:val="00AC1631"/>
    <w:rsid w:val="00AC1814"/>
    <w:rsid w:val="00AC2F6C"/>
    <w:rsid w:val="00AC4AE6"/>
    <w:rsid w:val="00AC5998"/>
    <w:rsid w:val="00AD0D83"/>
    <w:rsid w:val="00AD1588"/>
    <w:rsid w:val="00AD4897"/>
    <w:rsid w:val="00AD5889"/>
    <w:rsid w:val="00AD6808"/>
    <w:rsid w:val="00AE15DD"/>
    <w:rsid w:val="00AE26F0"/>
    <w:rsid w:val="00AE2BF4"/>
    <w:rsid w:val="00AE4524"/>
    <w:rsid w:val="00AE5837"/>
    <w:rsid w:val="00AF0DA9"/>
    <w:rsid w:val="00AF4298"/>
    <w:rsid w:val="00AF487C"/>
    <w:rsid w:val="00AF4DB5"/>
    <w:rsid w:val="00AF5A05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826"/>
    <w:rsid w:val="00B139C7"/>
    <w:rsid w:val="00B13B74"/>
    <w:rsid w:val="00B157EE"/>
    <w:rsid w:val="00B15E15"/>
    <w:rsid w:val="00B17C7E"/>
    <w:rsid w:val="00B17D59"/>
    <w:rsid w:val="00B21233"/>
    <w:rsid w:val="00B2146C"/>
    <w:rsid w:val="00B233C0"/>
    <w:rsid w:val="00B23F95"/>
    <w:rsid w:val="00B24FB4"/>
    <w:rsid w:val="00B27F9B"/>
    <w:rsid w:val="00B32493"/>
    <w:rsid w:val="00B324BA"/>
    <w:rsid w:val="00B32570"/>
    <w:rsid w:val="00B33DFB"/>
    <w:rsid w:val="00B35580"/>
    <w:rsid w:val="00B35DBE"/>
    <w:rsid w:val="00B361E3"/>
    <w:rsid w:val="00B374EC"/>
    <w:rsid w:val="00B40E44"/>
    <w:rsid w:val="00B446A1"/>
    <w:rsid w:val="00B44F93"/>
    <w:rsid w:val="00B50454"/>
    <w:rsid w:val="00B52EC1"/>
    <w:rsid w:val="00B53201"/>
    <w:rsid w:val="00B5320F"/>
    <w:rsid w:val="00B543B8"/>
    <w:rsid w:val="00B54F13"/>
    <w:rsid w:val="00B54F6E"/>
    <w:rsid w:val="00B550B9"/>
    <w:rsid w:val="00B57DC8"/>
    <w:rsid w:val="00B6129C"/>
    <w:rsid w:val="00B6248E"/>
    <w:rsid w:val="00B62512"/>
    <w:rsid w:val="00B63144"/>
    <w:rsid w:val="00B637F3"/>
    <w:rsid w:val="00B641A0"/>
    <w:rsid w:val="00B65EDF"/>
    <w:rsid w:val="00B66859"/>
    <w:rsid w:val="00B7162F"/>
    <w:rsid w:val="00B72531"/>
    <w:rsid w:val="00B76556"/>
    <w:rsid w:val="00B775B7"/>
    <w:rsid w:val="00B77ACF"/>
    <w:rsid w:val="00B824C6"/>
    <w:rsid w:val="00B836B9"/>
    <w:rsid w:val="00B84727"/>
    <w:rsid w:val="00B85FED"/>
    <w:rsid w:val="00B86450"/>
    <w:rsid w:val="00B878E1"/>
    <w:rsid w:val="00B903A0"/>
    <w:rsid w:val="00B90C47"/>
    <w:rsid w:val="00B91ABA"/>
    <w:rsid w:val="00B921C3"/>
    <w:rsid w:val="00B9255E"/>
    <w:rsid w:val="00B92E39"/>
    <w:rsid w:val="00B941B7"/>
    <w:rsid w:val="00BA136A"/>
    <w:rsid w:val="00BA14AC"/>
    <w:rsid w:val="00BA1AED"/>
    <w:rsid w:val="00BA41E7"/>
    <w:rsid w:val="00BA551C"/>
    <w:rsid w:val="00BA6327"/>
    <w:rsid w:val="00BA7200"/>
    <w:rsid w:val="00BA7323"/>
    <w:rsid w:val="00BB2F36"/>
    <w:rsid w:val="00BB3DF6"/>
    <w:rsid w:val="00BB3F86"/>
    <w:rsid w:val="00BB5C60"/>
    <w:rsid w:val="00BB5F6F"/>
    <w:rsid w:val="00BB7812"/>
    <w:rsid w:val="00BC0541"/>
    <w:rsid w:val="00BC1D67"/>
    <w:rsid w:val="00BC2DD7"/>
    <w:rsid w:val="00BC2E34"/>
    <w:rsid w:val="00BC31BE"/>
    <w:rsid w:val="00BC3B59"/>
    <w:rsid w:val="00BC581D"/>
    <w:rsid w:val="00BC65A5"/>
    <w:rsid w:val="00BD07BE"/>
    <w:rsid w:val="00BD1ABA"/>
    <w:rsid w:val="00BD2FBD"/>
    <w:rsid w:val="00BD366C"/>
    <w:rsid w:val="00BD5BAA"/>
    <w:rsid w:val="00BD5C9A"/>
    <w:rsid w:val="00BD6134"/>
    <w:rsid w:val="00BD6C65"/>
    <w:rsid w:val="00BD7029"/>
    <w:rsid w:val="00BD7CAA"/>
    <w:rsid w:val="00BD7D47"/>
    <w:rsid w:val="00BD7F08"/>
    <w:rsid w:val="00BE045C"/>
    <w:rsid w:val="00BE17BA"/>
    <w:rsid w:val="00BE2252"/>
    <w:rsid w:val="00BE6D67"/>
    <w:rsid w:val="00BE6E2F"/>
    <w:rsid w:val="00BF1565"/>
    <w:rsid w:val="00BF182B"/>
    <w:rsid w:val="00BF1D8C"/>
    <w:rsid w:val="00BF2DFF"/>
    <w:rsid w:val="00BF40E4"/>
    <w:rsid w:val="00BF431D"/>
    <w:rsid w:val="00BF53E0"/>
    <w:rsid w:val="00BF68A8"/>
    <w:rsid w:val="00BF7FAC"/>
    <w:rsid w:val="00C008DE"/>
    <w:rsid w:val="00C014F1"/>
    <w:rsid w:val="00C03461"/>
    <w:rsid w:val="00C0396B"/>
    <w:rsid w:val="00C03EC9"/>
    <w:rsid w:val="00C05AE0"/>
    <w:rsid w:val="00C05AEE"/>
    <w:rsid w:val="00C06D6B"/>
    <w:rsid w:val="00C10642"/>
    <w:rsid w:val="00C10C91"/>
    <w:rsid w:val="00C1114F"/>
    <w:rsid w:val="00C1184D"/>
    <w:rsid w:val="00C11D52"/>
    <w:rsid w:val="00C1279E"/>
    <w:rsid w:val="00C13987"/>
    <w:rsid w:val="00C160D8"/>
    <w:rsid w:val="00C17C63"/>
    <w:rsid w:val="00C200B3"/>
    <w:rsid w:val="00C22776"/>
    <w:rsid w:val="00C22887"/>
    <w:rsid w:val="00C233D6"/>
    <w:rsid w:val="00C265B1"/>
    <w:rsid w:val="00C32AF1"/>
    <w:rsid w:val="00C33BB1"/>
    <w:rsid w:val="00C33CAE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72F"/>
    <w:rsid w:val="00C51AE6"/>
    <w:rsid w:val="00C53CB1"/>
    <w:rsid w:val="00C54FB3"/>
    <w:rsid w:val="00C56513"/>
    <w:rsid w:val="00C577CB"/>
    <w:rsid w:val="00C603AE"/>
    <w:rsid w:val="00C60D3D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81D2A"/>
    <w:rsid w:val="00C82A57"/>
    <w:rsid w:val="00C8513D"/>
    <w:rsid w:val="00C86785"/>
    <w:rsid w:val="00C873A1"/>
    <w:rsid w:val="00C87498"/>
    <w:rsid w:val="00C90359"/>
    <w:rsid w:val="00C9182B"/>
    <w:rsid w:val="00C92071"/>
    <w:rsid w:val="00C96E1B"/>
    <w:rsid w:val="00C9793F"/>
    <w:rsid w:val="00CA042A"/>
    <w:rsid w:val="00CA1260"/>
    <w:rsid w:val="00CA2306"/>
    <w:rsid w:val="00CA4C65"/>
    <w:rsid w:val="00CA7695"/>
    <w:rsid w:val="00CA7F34"/>
    <w:rsid w:val="00CB02CE"/>
    <w:rsid w:val="00CB0847"/>
    <w:rsid w:val="00CB1251"/>
    <w:rsid w:val="00CB1BC1"/>
    <w:rsid w:val="00CB213A"/>
    <w:rsid w:val="00CB3D05"/>
    <w:rsid w:val="00CB449F"/>
    <w:rsid w:val="00CB4EAD"/>
    <w:rsid w:val="00CB5FFD"/>
    <w:rsid w:val="00CB6149"/>
    <w:rsid w:val="00CB7144"/>
    <w:rsid w:val="00CB7513"/>
    <w:rsid w:val="00CB7943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3458"/>
    <w:rsid w:val="00CD6824"/>
    <w:rsid w:val="00CE1F1D"/>
    <w:rsid w:val="00CE219C"/>
    <w:rsid w:val="00CE66E8"/>
    <w:rsid w:val="00CF03E3"/>
    <w:rsid w:val="00CF0E45"/>
    <w:rsid w:val="00CF3C31"/>
    <w:rsid w:val="00CF4979"/>
    <w:rsid w:val="00CF750A"/>
    <w:rsid w:val="00D0032F"/>
    <w:rsid w:val="00D01F17"/>
    <w:rsid w:val="00D03AC5"/>
    <w:rsid w:val="00D04F08"/>
    <w:rsid w:val="00D05812"/>
    <w:rsid w:val="00D0714A"/>
    <w:rsid w:val="00D07F1E"/>
    <w:rsid w:val="00D103E9"/>
    <w:rsid w:val="00D1339E"/>
    <w:rsid w:val="00D13739"/>
    <w:rsid w:val="00D159EA"/>
    <w:rsid w:val="00D207B6"/>
    <w:rsid w:val="00D20C5C"/>
    <w:rsid w:val="00D20D18"/>
    <w:rsid w:val="00D22A2B"/>
    <w:rsid w:val="00D2305E"/>
    <w:rsid w:val="00D2372F"/>
    <w:rsid w:val="00D24D2B"/>
    <w:rsid w:val="00D254A1"/>
    <w:rsid w:val="00D26840"/>
    <w:rsid w:val="00D3020A"/>
    <w:rsid w:val="00D31872"/>
    <w:rsid w:val="00D32055"/>
    <w:rsid w:val="00D32176"/>
    <w:rsid w:val="00D33725"/>
    <w:rsid w:val="00D33D91"/>
    <w:rsid w:val="00D3475D"/>
    <w:rsid w:val="00D36A9F"/>
    <w:rsid w:val="00D36AED"/>
    <w:rsid w:val="00D36C0F"/>
    <w:rsid w:val="00D411B5"/>
    <w:rsid w:val="00D41A86"/>
    <w:rsid w:val="00D44039"/>
    <w:rsid w:val="00D45F38"/>
    <w:rsid w:val="00D474B7"/>
    <w:rsid w:val="00D474D7"/>
    <w:rsid w:val="00D53DD5"/>
    <w:rsid w:val="00D556DB"/>
    <w:rsid w:val="00D55995"/>
    <w:rsid w:val="00D5749D"/>
    <w:rsid w:val="00D5758B"/>
    <w:rsid w:val="00D61283"/>
    <w:rsid w:val="00D62D26"/>
    <w:rsid w:val="00D649A5"/>
    <w:rsid w:val="00D64F1F"/>
    <w:rsid w:val="00D659B9"/>
    <w:rsid w:val="00D665DF"/>
    <w:rsid w:val="00D668A8"/>
    <w:rsid w:val="00D713DF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16F4"/>
    <w:rsid w:val="00D84801"/>
    <w:rsid w:val="00D84A7B"/>
    <w:rsid w:val="00D85AA2"/>
    <w:rsid w:val="00D861AE"/>
    <w:rsid w:val="00D86CE8"/>
    <w:rsid w:val="00D876EC"/>
    <w:rsid w:val="00D912E4"/>
    <w:rsid w:val="00D92048"/>
    <w:rsid w:val="00D927EF"/>
    <w:rsid w:val="00D92B77"/>
    <w:rsid w:val="00D93756"/>
    <w:rsid w:val="00D9463F"/>
    <w:rsid w:val="00D9565F"/>
    <w:rsid w:val="00D9690E"/>
    <w:rsid w:val="00D96A40"/>
    <w:rsid w:val="00D97A68"/>
    <w:rsid w:val="00DA4D0D"/>
    <w:rsid w:val="00DA51EF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5C15"/>
    <w:rsid w:val="00DC72B3"/>
    <w:rsid w:val="00DD0ED5"/>
    <w:rsid w:val="00DD207D"/>
    <w:rsid w:val="00DD24BA"/>
    <w:rsid w:val="00DD452B"/>
    <w:rsid w:val="00DD4A7C"/>
    <w:rsid w:val="00DD5272"/>
    <w:rsid w:val="00DD596A"/>
    <w:rsid w:val="00DD5FF2"/>
    <w:rsid w:val="00DD6721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DF1"/>
    <w:rsid w:val="00E0327E"/>
    <w:rsid w:val="00E075FA"/>
    <w:rsid w:val="00E109C5"/>
    <w:rsid w:val="00E10F3F"/>
    <w:rsid w:val="00E119A5"/>
    <w:rsid w:val="00E13388"/>
    <w:rsid w:val="00E15FC1"/>
    <w:rsid w:val="00E20084"/>
    <w:rsid w:val="00E20241"/>
    <w:rsid w:val="00E20696"/>
    <w:rsid w:val="00E21AF8"/>
    <w:rsid w:val="00E241E0"/>
    <w:rsid w:val="00E244DB"/>
    <w:rsid w:val="00E25021"/>
    <w:rsid w:val="00E25B1F"/>
    <w:rsid w:val="00E2770E"/>
    <w:rsid w:val="00E30860"/>
    <w:rsid w:val="00E30EF9"/>
    <w:rsid w:val="00E31AA1"/>
    <w:rsid w:val="00E32128"/>
    <w:rsid w:val="00E32BAA"/>
    <w:rsid w:val="00E3491B"/>
    <w:rsid w:val="00E36170"/>
    <w:rsid w:val="00E370AD"/>
    <w:rsid w:val="00E412CD"/>
    <w:rsid w:val="00E41A88"/>
    <w:rsid w:val="00E41DCF"/>
    <w:rsid w:val="00E42A04"/>
    <w:rsid w:val="00E436BD"/>
    <w:rsid w:val="00E47356"/>
    <w:rsid w:val="00E47EB9"/>
    <w:rsid w:val="00E52846"/>
    <w:rsid w:val="00E52E5E"/>
    <w:rsid w:val="00E54ABD"/>
    <w:rsid w:val="00E54AE6"/>
    <w:rsid w:val="00E54DA4"/>
    <w:rsid w:val="00E575C7"/>
    <w:rsid w:val="00E6143D"/>
    <w:rsid w:val="00E619EB"/>
    <w:rsid w:val="00E61B50"/>
    <w:rsid w:val="00E62537"/>
    <w:rsid w:val="00E63657"/>
    <w:rsid w:val="00E646B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28A2"/>
    <w:rsid w:val="00E83506"/>
    <w:rsid w:val="00E8574F"/>
    <w:rsid w:val="00E90054"/>
    <w:rsid w:val="00E9034F"/>
    <w:rsid w:val="00E90FCB"/>
    <w:rsid w:val="00E917CA"/>
    <w:rsid w:val="00E92183"/>
    <w:rsid w:val="00E938F5"/>
    <w:rsid w:val="00E94B21"/>
    <w:rsid w:val="00E97360"/>
    <w:rsid w:val="00EA0A5A"/>
    <w:rsid w:val="00EA158D"/>
    <w:rsid w:val="00EA1A02"/>
    <w:rsid w:val="00EA1E43"/>
    <w:rsid w:val="00EA2CE4"/>
    <w:rsid w:val="00EA4244"/>
    <w:rsid w:val="00EA42AA"/>
    <w:rsid w:val="00EA44B5"/>
    <w:rsid w:val="00EA693B"/>
    <w:rsid w:val="00EB04F5"/>
    <w:rsid w:val="00EB10D0"/>
    <w:rsid w:val="00EB2893"/>
    <w:rsid w:val="00EB4FBE"/>
    <w:rsid w:val="00EB5EE9"/>
    <w:rsid w:val="00EB6A87"/>
    <w:rsid w:val="00EB6CE7"/>
    <w:rsid w:val="00EB7721"/>
    <w:rsid w:val="00EC0F7E"/>
    <w:rsid w:val="00EC124A"/>
    <w:rsid w:val="00EC1528"/>
    <w:rsid w:val="00EC169C"/>
    <w:rsid w:val="00EC33F5"/>
    <w:rsid w:val="00EC3CB6"/>
    <w:rsid w:val="00EC5983"/>
    <w:rsid w:val="00EC667A"/>
    <w:rsid w:val="00ED26EE"/>
    <w:rsid w:val="00ED301D"/>
    <w:rsid w:val="00ED3F98"/>
    <w:rsid w:val="00ED427F"/>
    <w:rsid w:val="00ED4737"/>
    <w:rsid w:val="00ED4ED2"/>
    <w:rsid w:val="00ED7248"/>
    <w:rsid w:val="00ED7877"/>
    <w:rsid w:val="00ED7B1F"/>
    <w:rsid w:val="00EE1984"/>
    <w:rsid w:val="00EE2EE4"/>
    <w:rsid w:val="00EE3066"/>
    <w:rsid w:val="00EE37B1"/>
    <w:rsid w:val="00EE3BC8"/>
    <w:rsid w:val="00EE4798"/>
    <w:rsid w:val="00EE77F8"/>
    <w:rsid w:val="00EF0677"/>
    <w:rsid w:val="00EF19E1"/>
    <w:rsid w:val="00EF2C7C"/>
    <w:rsid w:val="00EF40A3"/>
    <w:rsid w:val="00EF540B"/>
    <w:rsid w:val="00EF5533"/>
    <w:rsid w:val="00EF56C6"/>
    <w:rsid w:val="00EF6AD4"/>
    <w:rsid w:val="00EF7BAA"/>
    <w:rsid w:val="00F003E4"/>
    <w:rsid w:val="00F0290E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147D"/>
    <w:rsid w:val="00F2395D"/>
    <w:rsid w:val="00F25670"/>
    <w:rsid w:val="00F26555"/>
    <w:rsid w:val="00F26B25"/>
    <w:rsid w:val="00F2727E"/>
    <w:rsid w:val="00F30CE0"/>
    <w:rsid w:val="00F339C5"/>
    <w:rsid w:val="00F33B58"/>
    <w:rsid w:val="00F34850"/>
    <w:rsid w:val="00F35973"/>
    <w:rsid w:val="00F35DFA"/>
    <w:rsid w:val="00F377E2"/>
    <w:rsid w:val="00F406CD"/>
    <w:rsid w:val="00F42B6B"/>
    <w:rsid w:val="00F43318"/>
    <w:rsid w:val="00F435B8"/>
    <w:rsid w:val="00F43A17"/>
    <w:rsid w:val="00F43D57"/>
    <w:rsid w:val="00F45E64"/>
    <w:rsid w:val="00F510DB"/>
    <w:rsid w:val="00F51850"/>
    <w:rsid w:val="00F526C3"/>
    <w:rsid w:val="00F52BB4"/>
    <w:rsid w:val="00F54F4D"/>
    <w:rsid w:val="00F5579E"/>
    <w:rsid w:val="00F567F5"/>
    <w:rsid w:val="00F56D39"/>
    <w:rsid w:val="00F6082A"/>
    <w:rsid w:val="00F60ACE"/>
    <w:rsid w:val="00F6145D"/>
    <w:rsid w:val="00F62CE6"/>
    <w:rsid w:val="00F63120"/>
    <w:rsid w:val="00F63CEE"/>
    <w:rsid w:val="00F642C2"/>
    <w:rsid w:val="00F64C36"/>
    <w:rsid w:val="00F653EA"/>
    <w:rsid w:val="00F65818"/>
    <w:rsid w:val="00F66F49"/>
    <w:rsid w:val="00F71B2A"/>
    <w:rsid w:val="00F74780"/>
    <w:rsid w:val="00F80227"/>
    <w:rsid w:val="00F81FBA"/>
    <w:rsid w:val="00F839F3"/>
    <w:rsid w:val="00F8417B"/>
    <w:rsid w:val="00F841D7"/>
    <w:rsid w:val="00F84FD6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AA0"/>
    <w:rsid w:val="00FA1444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6C5D"/>
    <w:rsid w:val="00FB73B6"/>
    <w:rsid w:val="00FB797D"/>
    <w:rsid w:val="00FB7F35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D1079"/>
    <w:rsid w:val="00FD217A"/>
    <w:rsid w:val="00FD674A"/>
    <w:rsid w:val="00FD72FF"/>
    <w:rsid w:val="00FE18DF"/>
    <w:rsid w:val="00FE2237"/>
    <w:rsid w:val="00FE25D9"/>
    <w:rsid w:val="00FE2EC2"/>
    <w:rsid w:val="00FE4BF5"/>
    <w:rsid w:val="00FE4D71"/>
    <w:rsid w:val="00FE6382"/>
    <w:rsid w:val="00FE7017"/>
    <w:rsid w:val="00FE7A6F"/>
    <w:rsid w:val="00FE7D9A"/>
    <w:rsid w:val="00FF0FDE"/>
    <w:rsid w:val="00FF385B"/>
    <w:rsid w:val="00FF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91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F3116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F3116"/>
    <w:pPr>
      <w:keepNext/>
      <w:ind w:firstLine="284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F3116"/>
    <w:pPr>
      <w:keepNext/>
      <w:ind w:firstLine="284"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F3116"/>
    <w:pPr>
      <w:keepNext/>
      <w:ind w:firstLine="426"/>
      <w:jc w:val="both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F3116"/>
    <w:pPr>
      <w:keepNext/>
      <w:ind w:firstLine="284"/>
      <w:jc w:val="both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F3116"/>
    <w:pPr>
      <w:keepNext/>
      <w:ind w:left="993" w:hanging="142"/>
      <w:jc w:val="both"/>
      <w:outlineLvl w:val="4"/>
    </w:pPr>
    <w:rPr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F3116"/>
    <w:pPr>
      <w:keepNext/>
      <w:ind w:left="284"/>
      <w:jc w:val="both"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F3116"/>
    <w:pPr>
      <w:keepNext/>
      <w:tabs>
        <w:tab w:val="left" w:pos="972"/>
      </w:tabs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F3116"/>
    <w:pPr>
      <w:keepNext/>
      <w:tabs>
        <w:tab w:val="left" w:pos="972"/>
      </w:tabs>
      <w:jc w:val="center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F3116"/>
    <w:pPr>
      <w:keepNext/>
      <w:tabs>
        <w:tab w:val="left" w:pos="972"/>
      </w:tabs>
      <w:jc w:val="center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D48CE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D48CE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75B99"/>
    <w:rPr>
      <w:sz w:val="24"/>
      <w:szCs w:val="24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4D48CE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4D48CE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4D48CE"/>
    <w:rPr>
      <w:rFonts w:ascii="Calibri" w:hAnsi="Calibri" w:cs="Calibri"/>
      <w:b/>
      <w:bCs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4D48CE"/>
    <w:rPr>
      <w:rFonts w:ascii="Calibri" w:hAnsi="Calibri" w:cs="Calibri"/>
      <w:sz w:val="24"/>
      <w:szCs w:val="24"/>
      <w:lang w:eastAsia="ar-SA" w:bidi="ar-SA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4D48CE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D48CE"/>
    <w:rPr>
      <w:rFonts w:ascii="Cambria" w:hAnsi="Cambria" w:cs="Cambria"/>
      <w:lang w:eastAsia="ar-SA" w:bidi="ar-SA"/>
    </w:rPr>
  </w:style>
  <w:style w:type="character" w:customStyle="1" w:styleId="WW8Num1z2">
    <w:name w:val="WW8Num1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2z0">
    <w:name w:val="WW8Num2z0"/>
    <w:uiPriority w:val="99"/>
    <w:rsid w:val="007F3116"/>
    <w:rPr>
      <w:rFonts w:ascii="Times New Roman" w:hAnsi="Times New Roman" w:cs="Times New Roman"/>
      <w:b/>
      <w:bCs/>
      <w:sz w:val="18"/>
      <w:szCs w:val="18"/>
    </w:rPr>
  </w:style>
  <w:style w:type="character" w:customStyle="1" w:styleId="WW8Num3z2">
    <w:name w:val="WW8Num3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4z0">
    <w:name w:val="WW8Num4z0"/>
    <w:uiPriority w:val="99"/>
    <w:rsid w:val="007F3116"/>
    <w:rPr>
      <w:rFonts w:ascii="Times New Roman" w:hAnsi="Times New Roman" w:cs="Times New Roman"/>
      <w:b/>
      <w:bCs/>
      <w:sz w:val="18"/>
      <w:szCs w:val="18"/>
    </w:rPr>
  </w:style>
  <w:style w:type="character" w:customStyle="1" w:styleId="WW8Num5z1">
    <w:name w:val="WW8Num5z1"/>
    <w:uiPriority w:val="99"/>
    <w:rsid w:val="007F3116"/>
    <w:rPr>
      <w:rFonts w:ascii="Wingdings" w:hAnsi="Wingdings" w:cs="Wingdings"/>
    </w:rPr>
  </w:style>
  <w:style w:type="character" w:customStyle="1" w:styleId="WW8Num6z0">
    <w:name w:val="WW8Num6z0"/>
    <w:uiPriority w:val="99"/>
    <w:rsid w:val="007F3116"/>
    <w:rPr>
      <w:sz w:val="28"/>
      <w:szCs w:val="28"/>
    </w:rPr>
  </w:style>
  <w:style w:type="character" w:customStyle="1" w:styleId="WW8Num7z0">
    <w:name w:val="WW8Num7z0"/>
    <w:uiPriority w:val="99"/>
    <w:rsid w:val="007F3116"/>
    <w:rPr>
      <w:rFonts w:ascii="Wingdings" w:hAnsi="Wingdings" w:cs="Wingdings"/>
    </w:rPr>
  </w:style>
  <w:style w:type="character" w:customStyle="1" w:styleId="WW8Num8z0">
    <w:name w:val="WW8Num8z0"/>
    <w:uiPriority w:val="99"/>
    <w:rsid w:val="007F3116"/>
    <w:rPr>
      <w:rFonts w:ascii="Times New Roman" w:hAnsi="Times New Roman" w:cs="Times New Roman"/>
      <w:i/>
      <w:iCs/>
    </w:rPr>
  </w:style>
  <w:style w:type="character" w:customStyle="1" w:styleId="WW8Num9z0">
    <w:name w:val="WW8Num9z0"/>
    <w:uiPriority w:val="99"/>
    <w:rsid w:val="007F3116"/>
    <w:rPr>
      <w:rFonts w:ascii="Wingdings" w:hAnsi="Wingdings" w:cs="Wingdings"/>
    </w:rPr>
  </w:style>
  <w:style w:type="character" w:customStyle="1" w:styleId="WW8Num10z0">
    <w:name w:val="WW8Num10z0"/>
    <w:uiPriority w:val="99"/>
    <w:rsid w:val="007F3116"/>
    <w:rPr>
      <w:rFonts w:ascii="Symbol" w:hAnsi="Symbol" w:cs="Symbol"/>
    </w:rPr>
  </w:style>
  <w:style w:type="character" w:customStyle="1" w:styleId="WW8Num11z0">
    <w:name w:val="WW8Num11z0"/>
    <w:uiPriority w:val="99"/>
    <w:rsid w:val="007F3116"/>
    <w:rPr>
      <w:rFonts w:ascii="Symbol" w:hAnsi="Symbol" w:cs="Symbol"/>
    </w:rPr>
  </w:style>
  <w:style w:type="character" w:customStyle="1" w:styleId="WW8Num12z0">
    <w:name w:val="WW8Num12z0"/>
    <w:uiPriority w:val="99"/>
    <w:rsid w:val="007F3116"/>
    <w:rPr>
      <w:rFonts w:ascii="Times New Roman" w:hAnsi="Times New Roman" w:cs="Times New Roman"/>
      <w:b/>
      <w:bCs/>
      <w:sz w:val="18"/>
      <w:szCs w:val="18"/>
    </w:rPr>
  </w:style>
  <w:style w:type="character" w:customStyle="1" w:styleId="WW8Num14z1">
    <w:name w:val="WW8Num14z1"/>
    <w:uiPriority w:val="99"/>
    <w:rsid w:val="007F3116"/>
    <w:rPr>
      <w:rFonts w:ascii="Wingdings" w:hAnsi="Wingdings" w:cs="Wingdings"/>
    </w:rPr>
  </w:style>
  <w:style w:type="character" w:customStyle="1" w:styleId="WW8Num15z0">
    <w:name w:val="WW8Num15z0"/>
    <w:uiPriority w:val="99"/>
    <w:rsid w:val="007F3116"/>
    <w:rPr>
      <w:rFonts w:ascii="Symbol" w:hAnsi="Symbol" w:cs="Symbol"/>
    </w:rPr>
  </w:style>
  <w:style w:type="character" w:customStyle="1" w:styleId="WW8Num16z0">
    <w:name w:val="WW8Num16z0"/>
    <w:uiPriority w:val="99"/>
    <w:rsid w:val="007F3116"/>
    <w:rPr>
      <w:i/>
      <w:iCs/>
    </w:rPr>
  </w:style>
  <w:style w:type="character" w:customStyle="1" w:styleId="WW8Num17z0">
    <w:name w:val="WW8Num17z0"/>
    <w:uiPriority w:val="99"/>
    <w:rsid w:val="007F3116"/>
    <w:rPr>
      <w:rFonts w:ascii="Times New Roman" w:hAnsi="Times New Roman" w:cs="Times New Roman"/>
    </w:rPr>
  </w:style>
  <w:style w:type="character" w:customStyle="1" w:styleId="WW8Num18z0">
    <w:name w:val="WW8Num18z0"/>
    <w:uiPriority w:val="99"/>
    <w:rsid w:val="007F3116"/>
    <w:rPr>
      <w:rFonts w:ascii="StarSymbol" w:eastAsia="StarSymbol" w:cs="StarSymbol"/>
    </w:rPr>
  </w:style>
  <w:style w:type="character" w:customStyle="1" w:styleId="Absatz-Standardschriftart">
    <w:name w:val="Absatz-Standardschriftart"/>
    <w:uiPriority w:val="99"/>
    <w:rsid w:val="007F3116"/>
  </w:style>
  <w:style w:type="character" w:customStyle="1" w:styleId="WW8Num2z2">
    <w:name w:val="WW8Num2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3z0">
    <w:name w:val="WW8Num3z0"/>
    <w:uiPriority w:val="99"/>
    <w:rsid w:val="007F3116"/>
    <w:rPr>
      <w:rFonts w:ascii="Wingdings" w:hAnsi="Wingdings" w:cs="Wingdings"/>
    </w:rPr>
  </w:style>
  <w:style w:type="character" w:customStyle="1" w:styleId="WW8Num5z2">
    <w:name w:val="WW8Num5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7z1">
    <w:name w:val="WW8Num7z1"/>
    <w:uiPriority w:val="99"/>
    <w:rsid w:val="007F3116"/>
    <w:rPr>
      <w:rFonts w:ascii="Wingdings" w:hAnsi="Wingdings" w:cs="Wingdings"/>
    </w:rPr>
  </w:style>
  <w:style w:type="character" w:customStyle="1" w:styleId="WW8Num8z1">
    <w:name w:val="WW8Num8z1"/>
    <w:uiPriority w:val="99"/>
    <w:rsid w:val="007F3116"/>
    <w:rPr>
      <w:rFonts w:ascii="Courier New" w:hAnsi="Courier New" w:cs="Courier New"/>
    </w:rPr>
  </w:style>
  <w:style w:type="character" w:customStyle="1" w:styleId="WW8Num8z2">
    <w:name w:val="WW8Num8z2"/>
    <w:uiPriority w:val="99"/>
    <w:rsid w:val="007F3116"/>
    <w:rPr>
      <w:rFonts w:ascii="Wingdings" w:hAnsi="Wingdings" w:cs="Wingdings"/>
    </w:rPr>
  </w:style>
  <w:style w:type="character" w:customStyle="1" w:styleId="WW8Num8z3">
    <w:name w:val="WW8Num8z3"/>
    <w:uiPriority w:val="99"/>
    <w:rsid w:val="007F3116"/>
    <w:rPr>
      <w:rFonts w:ascii="Symbol" w:hAnsi="Symbol" w:cs="Symbol"/>
    </w:rPr>
  </w:style>
  <w:style w:type="character" w:customStyle="1" w:styleId="WW8Num9z1">
    <w:name w:val="WW8Num9z1"/>
    <w:uiPriority w:val="99"/>
    <w:rsid w:val="007F3116"/>
    <w:rPr>
      <w:rFonts w:ascii="Courier New" w:hAnsi="Courier New" w:cs="Courier New"/>
    </w:rPr>
  </w:style>
  <w:style w:type="character" w:customStyle="1" w:styleId="WW8Num9z3">
    <w:name w:val="WW8Num9z3"/>
    <w:uiPriority w:val="99"/>
    <w:rsid w:val="007F3116"/>
    <w:rPr>
      <w:rFonts w:ascii="Symbol" w:hAnsi="Symbol" w:cs="Symbol"/>
    </w:rPr>
  </w:style>
  <w:style w:type="character" w:customStyle="1" w:styleId="WW8Num13z0">
    <w:name w:val="WW8Num13z0"/>
    <w:uiPriority w:val="99"/>
    <w:rsid w:val="007F3116"/>
    <w:rPr>
      <w:rFonts w:ascii="Symbol" w:hAnsi="Symbol" w:cs="Symbol"/>
    </w:rPr>
  </w:style>
  <w:style w:type="character" w:customStyle="1" w:styleId="WW8Num14z0">
    <w:name w:val="WW8Num14z0"/>
    <w:uiPriority w:val="99"/>
    <w:rsid w:val="007F3116"/>
    <w:rPr>
      <w:rFonts w:ascii="Symbol" w:hAnsi="Symbol" w:cs="Symbol"/>
    </w:rPr>
  </w:style>
  <w:style w:type="character" w:customStyle="1" w:styleId="WW8Num17z1">
    <w:name w:val="WW8Num17z1"/>
    <w:uiPriority w:val="99"/>
    <w:rsid w:val="007F3116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7F3116"/>
    <w:rPr>
      <w:rFonts w:ascii="Wingdings" w:hAnsi="Wingdings" w:cs="Wingdings"/>
    </w:rPr>
  </w:style>
  <w:style w:type="character" w:customStyle="1" w:styleId="WW8Num17z3">
    <w:name w:val="WW8Num17z3"/>
    <w:uiPriority w:val="99"/>
    <w:rsid w:val="007F3116"/>
    <w:rPr>
      <w:rFonts w:ascii="Symbol" w:hAnsi="Symbol" w:cs="Symbol"/>
    </w:rPr>
  </w:style>
  <w:style w:type="character" w:customStyle="1" w:styleId="WW8Num18z1">
    <w:name w:val="WW8Num18z1"/>
    <w:uiPriority w:val="99"/>
    <w:rsid w:val="007F3116"/>
    <w:rPr>
      <w:rFonts w:ascii="Wingdings" w:hAnsi="Wingdings" w:cs="Wingdings"/>
    </w:rPr>
  </w:style>
  <w:style w:type="character" w:customStyle="1" w:styleId="WW8Num19z0">
    <w:name w:val="WW8Num19z0"/>
    <w:uiPriority w:val="99"/>
    <w:rsid w:val="007F3116"/>
    <w:rPr>
      <w:rFonts w:ascii="Symbol" w:hAnsi="Symbol" w:cs="Symbol"/>
    </w:rPr>
  </w:style>
  <w:style w:type="character" w:customStyle="1" w:styleId="WW8Num20z0">
    <w:name w:val="WW8Num20z0"/>
    <w:uiPriority w:val="99"/>
    <w:rsid w:val="007F3116"/>
    <w:rPr>
      <w:i/>
      <w:iCs/>
    </w:rPr>
  </w:style>
  <w:style w:type="character" w:customStyle="1" w:styleId="WW8NumSt1z0">
    <w:name w:val="WW8NumSt1z0"/>
    <w:uiPriority w:val="99"/>
    <w:rsid w:val="007F3116"/>
    <w:rPr>
      <w:rFonts w:ascii="Symbol" w:hAnsi="Symbol" w:cs="Symbol"/>
    </w:rPr>
  </w:style>
  <w:style w:type="character" w:customStyle="1" w:styleId="Domylnaczcionkaakapitu1">
    <w:name w:val="Domyślna czcionka akapitu1"/>
    <w:uiPriority w:val="99"/>
    <w:rsid w:val="007F3116"/>
  </w:style>
  <w:style w:type="character" w:customStyle="1" w:styleId="Znakiprzypiswdolnych">
    <w:name w:val="Znaki przypisów dolnych"/>
    <w:uiPriority w:val="99"/>
    <w:rsid w:val="007F3116"/>
    <w:rPr>
      <w:vertAlign w:val="superscript"/>
    </w:rPr>
  </w:style>
  <w:style w:type="character" w:styleId="Numerstrony">
    <w:name w:val="page number"/>
    <w:basedOn w:val="Domylnaczcionkaakapitu1"/>
    <w:uiPriority w:val="99"/>
    <w:rsid w:val="007F3116"/>
  </w:style>
  <w:style w:type="character" w:customStyle="1" w:styleId="tw4winTerm">
    <w:name w:val="tw4winTerm"/>
    <w:uiPriority w:val="99"/>
    <w:rsid w:val="007F3116"/>
    <w:rPr>
      <w:color w:val="0000FF"/>
    </w:rPr>
  </w:style>
  <w:style w:type="paragraph" w:styleId="Tekstpodstawowy">
    <w:name w:val="Body Text"/>
    <w:basedOn w:val="Normalny"/>
    <w:link w:val="TekstpodstawowyZnak"/>
    <w:uiPriority w:val="99"/>
    <w:rsid w:val="007F3116"/>
    <w:pPr>
      <w:jc w:val="center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7F3116"/>
  </w:style>
  <w:style w:type="paragraph" w:customStyle="1" w:styleId="Podpis1">
    <w:name w:val="Podpis1"/>
    <w:basedOn w:val="Normalny"/>
    <w:uiPriority w:val="99"/>
    <w:rsid w:val="007F311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7F3116"/>
    <w:pPr>
      <w:suppressLineNumbers/>
    </w:pPr>
  </w:style>
  <w:style w:type="paragraph" w:customStyle="1" w:styleId="Nagwek10">
    <w:name w:val="Nagłówek1"/>
    <w:basedOn w:val="Normalny"/>
    <w:next w:val="Tekstpodstawowy"/>
    <w:uiPriority w:val="99"/>
    <w:rsid w:val="007F3116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ekstpodstawowy21">
    <w:name w:val="Tekst podstawowy 21"/>
    <w:basedOn w:val="Normalny"/>
    <w:uiPriority w:val="99"/>
    <w:rsid w:val="007F3116"/>
    <w:pPr>
      <w:ind w:left="426"/>
      <w:jc w:val="both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uiPriority w:val="99"/>
    <w:rsid w:val="007F3116"/>
    <w:pPr>
      <w:ind w:left="709" w:hanging="283"/>
      <w:jc w:val="both"/>
    </w:pPr>
    <w:rPr>
      <w:sz w:val="22"/>
      <w:szCs w:val="22"/>
    </w:rPr>
  </w:style>
  <w:style w:type="paragraph" w:customStyle="1" w:styleId="Tekstpodstawowywcity31">
    <w:name w:val="Tekst podstawowy wcięty 31"/>
    <w:basedOn w:val="Normalny"/>
    <w:uiPriority w:val="99"/>
    <w:rsid w:val="007F3116"/>
    <w:pPr>
      <w:ind w:left="567" w:hanging="141"/>
      <w:jc w:val="both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F311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7F3116"/>
    <w:pPr>
      <w:ind w:left="709" w:hanging="709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D48CE"/>
    <w:rPr>
      <w:sz w:val="20"/>
      <w:szCs w:val="20"/>
      <w:lang w:eastAsia="ar-SA" w:bidi="ar-SA"/>
    </w:rPr>
  </w:style>
  <w:style w:type="paragraph" w:customStyle="1" w:styleId="Tekstpodstawowy211">
    <w:name w:val="Tekst podstawowy 211"/>
    <w:basedOn w:val="Normalny"/>
    <w:uiPriority w:val="99"/>
    <w:rsid w:val="007F3116"/>
    <w:pPr>
      <w:tabs>
        <w:tab w:val="left" w:pos="315"/>
        <w:tab w:val="left" w:pos="972"/>
      </w:tabs>
    </w:pPr>
    <w:rPr>
      <w:sz w:val="24"/>
      <w:szCs w:val="24"/>
    </w:rPr>
  </w:style>
  <w:style w:type="paragraph" w:customStyle="1" w:styleId="Tekstpodstawowywcity211">
    <w:name w:val="Tekst podstawowy wcięty 211"/>
    <w:basedOn w:val="Normalny"/>
    <w:uiPriority w:val="99"/>
    <w:rsid w:val="007F3116"/>
    <w:pPr>
      <w:tabs>
        <w:tab w:val="left" w:pos="315"/>
        <w:tab w:val="left" w:pos="972"/>
      </w:tabs>
      <w:ind w:left="284" w:hanging="142"/>
    </w:pPr>
    <w:rPr>
      <w:sz w:val="24"/>
      <w:szCs w:val="24"/>
    </w:rPr>
  </w:style>
  <w:style w:type="paragraph" w:customStyle="1" w:styleId="Tekstpodstawowywcity311">
    <w:name w:val="Tekst podstawowy wcięty 311"/>
    <w:basedOn w:val="Normalny"/>
    <w:uiPriority w:val="99"/>
    <w:rsid w:val="007F3116"/>
    <w:pPr>
      <w:ind w:left="709" w:hanging="283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uiPriority w:val="99"/>
    <w:rsid w:val="007F3116"/>
    <w:pPr>
      <w:jc w:val="center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7F31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F31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D48CE"/>
    <w:rPr>
      <w:sz w:val="20"/>
      <w:szCs w:val="20"/>
      <w:lang w:eastAsia="ar-SA" w:bidi="ar-SA"/>
    </w:rPr>
  </w:style>
  <w:style w:type="paragraph" w:customStyle="1" w:styleId="Zwykytekst1">
    <w:name w:val="Zwykły tekst1"/>
    <w:basedOn w:val="Normalny"/>
    <w:uiPriority w:val="99"/>
    <w:rsid w:val="007F3116"/>
    <w:rPr>
      <w:rFonts w:ascii="Courier New" w:hAnsi="Courier New" w:cs="Courier New"/>
    </w:rPr>
  </w:style>
  <w:style w:type="paragraph" w:customStyle="1" w:styleId="H3">
    <w:name w:val="H3"/>
    <w:basedOn w:val="Normalny"/>
    <w:next w:val="Normalny"/>
    <w:uiPriority w:val="99"/>
    <w:rsid w:val="007F3116"/>
    <w:pPr>
      <w:keepNext/>
      <w:spacing w:before="100" w:after="100"/>
    </w:pPr>
    <w:rPr>
      <w:b/>
      <w:bCs/>
      <w:sz w:val="28"/>
      <w:szCs w:val="28"/>
    </w:rPr>
  </w:style>
  <w:style w:type="paragraph" w:styleId="Tytu">
    <w:name w:val="Title"/>
    <w:basedOn w:val="Normalny"/>
    <w:next w:val="Podtytu"/>
    <w:link w:val="TytuZnak"/>
    <w:uiPriority w:val="99"/>
    <w:qFormat/>
    <w:rsid w:val="007F3116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4D48CE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7F3116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4D48CE"/>
    <w:rPr>
      <w:rFonts w:ascii="Cambria" w:hAnsi="Cambria" w:cs="Cambria"/>
      <w:sz w:val="24"/>
      <w:szCs w:val="24"/>
      <w:lang w:eastAsia="ar-SA" w:bidi="ar-SA"/>
    </w:rPr>
  </w:style>
  <w:style w:type="paragraph" w:customStyle="1" w:styleId="pkt">
    <w:name w:val="pkt"/>
    <w:basedOn w:val="Normalny"/>
    <w:uiPriority w:val="99"/>
    <w:rsid w:val="007F3116"/>
    <w:pPr>
      <w:spacing w:before="60" w:after="60"/>
      <w:ind w:left="851" w:hanging="295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F3116"/>
    <w:pPr>
      <w:spacing w:before="100" w:after="100"/>
      <w:jc w:val="both"/>
    </w:pPr>
  </w:style>
  <w:style w:type="paragraph" w:customStyle="1" w:styleId="Tekstpodstawowy31">
    <w:name w:val="Tekst podstawowy 31"/>
    <w:basedOn w:val="Normalny"/>
    <w:uiPriority w:val="99"/>
    <w:rsid w:val="007F3116"/>
    <w:pPr>
      <w:jc w:val="center"/>
    </w:pPr>
    <w:rPr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7F3116"/>
  </w:style>
  <w:style w:type="character" w:styleId="Hipercze">
    <w:name w:val="Hyperlink"/>
    <w:basedOn w:val="Domylnaczcionkaakapitu"/>
    <w:uiPriority w:val="99"/>
    <w:rsid w:val="00414A8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B56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D48CE"/>
    <w:rPr>
      <w:sz w:val="2"/>
      <w:szCs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5725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4D48CE"/>
    <w:rPr>
      <w:sz w:val="16"/>
      <w:szCs w:val="16"/>
      <w:lang w:eastAsia="ar-SA" w:bidi="ar-SA"/>
    </w:rPr>
  </w:style>
  <w:style w:type="paragraph" w:customStyle="1" w:styleId="Standardowy1">
    <w:name w:val="Standardowy1"/>
    <w:uiPriority w:val="99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0086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B490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B49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D48CE"/>
    <w:rPr>
      <w:b/>
      <w:bCs/>
      <w:sz w:val="20"/>
      <w:szCs w:val="20"/>
      <w:lang w:eastAsia="ar-SA" w:bidi="ar-SA"/>
    </w:rPr>
  </w:style>
  <w:style w:type="character" w:customStyle="1" w:styleId="text1">
    <w:name w:val="text1"/>
    <w:uiPriority w:val="99"/>
    <w:rsid w:val="00A74C1D"/>
    <w:rPr>
      <w:rFonts w:ascii="Verdana" w:hAnsi="Verdana" w:cs="Verdana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698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D48CE"/>
    <w:rPr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"/>
    <w:basedOn w:val="Normalny"/>
    <w:link w:val="AkapitzlistZnak"/>
    <w:uiPriority w:val="99"/>
    <w:qFormat/>
    <w:rsid w:val="008C4284"/>
    <w:pPr>
      <w:suppressAutoHyphens w:val="0"/>
      <w:spacing w:after="200" w:line="276" w:lineRule="auto"/>
      <w:ind w:left="720"/>
    </w:pPr>
    <w:rPr>
      <w:rFonts w:ascii="Calibri" w:hAnsi="Calibri" w:cs="Calibri"/>
      <w:b/>
      <w:bCs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uiPriority w:val="99"/>
    <w:rsid w:val="00066B47"/>
    <w:pPr>
      <w:ind w:left="426"/>
      <w:jc w:val="both"/>
    </w:pPr>
    <w:rPr>
      <w:sz w:val="22"/>
      <w:szCs w:val="22"/>
    </w:rPr>
  </w:style>
  <w:style w:type="paragraph" w:customStyle="1" w:styleId="Tekstpodstawowy25">
    <w:name w:val="Tekst podstawowy 25"/>
    <w:basedOn w:val="Normalny"/>
    <w:uiPriority w:val="99"/>
    <w:rsid w:val="000B3D77"/>
    <w:pPr>
      <w:ind w:left="426"/>
      <w:jc w:val="both"/>
    </w:pPr>
    <w:rPr>
      <w:sz w:val="22"/>
      <w:szCs w:val="22"/>
    </w:rPr>
  </w:style>
  <w:style w:type="paragraph" w:customStyle="1" w:styleId="Tekstpodstawowy28">
    <w:name w:val="Tekst podstawowy 28"/>
    <w:basedOn w:val="Normalny"/>
    <w:uiPriority w:val="99"/>
    <w:rsid w:val="008D16C2"/>
    <w:pPr>
      <w:ind w:left="426"/>
      <w:jc w:val="both"/>
    </w:pPr>
    <w:rPr>
      <w:sz w:val="22"/>
      <w:szCs w:val="22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99"/>
    <w:qFormat/>
    <w:locked/>
    <w:rsid w:val="00943DC5"/>
    <w:rPr>
      <w:rFonts w:ascii="Calibri" w:hAnsi="Calibri" w:cs="Calibri"/>
      <w:b/>
      <w:bCs/>
      <w:color w:val="1F497D"/>
      <w:sz w:val="72"/>
      <w:szCs w:val="72"/>
      <w:lang w:eastAsia="en-US"/>
    </w:rPr>
  </w:style>
  <w:style w:type="paragraph" w:customStyle="1" w:styleId="Default">
    <w:name w:val="Default"/>
    <w:uiPriority w:val="99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Uwydatnienie">
    <w:name w:val="Emphasis"/>
    <w:basedOn w:val="Domylnaczcionkaakapitu"/>
    <w:uiPriority w:val="99"/>
    <w:qFormat/>
    <w:rsid w:val="00932E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7F3116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F3116"/>
    <w:pPr>
      <w:keepNext/>
      <w:ind w:firstLine="284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F3116"/>
    <w:pPr>
      <w:keepNext/>
      <w:ind w:firstLine="284"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F3116"/>
    <w:pPr>
      <w:keepNext/>
      <w:ind w:firstLine="426"/>
      <w:jc w:val="both"/>
      <w:outlineLvl w:val="2"/>
    </w:pPr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F3116"/>
    <w:pPr>
      <w:keepNext/>
      <w:ind w:firstLine="284"/>
      <w:jc w:val="both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F3116"/>
    <w:pPr>
      <w:keepNext/>
      <w:ind w:left="993" w:hanging="142"/>
      <w:jc w:val="both"/>
      <w:outlineLvl w:val="4"/>
    </w:pPr>
    <w:rPr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F3116"/>
    <w:pPr>
      <w:keepNext/>
      <w:ind w:left="284"/>
      <w:jc w:val="both"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F3116"/>
    <w:pPr>
      <w:keepNext/>
      <w:tabs>
        <w:tab w:val="left" w:pos="972"/>
      </w:tabs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7F3116"/>
    <w:pPr>
      <w:keepNext/>
      <w:tabs>
        <w:tab w:val="left" w:pos="972"/>
      </w:tabs>
      <w:jc w:val="center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F3116"/>
    <w:pPr>
      <w:keepNext/>
      <w:tabs>
        <w:tab w:val="left" w:pos="972"/>
      </w:tabs>
      <w:jc w:val="center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D48CE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4D48CE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75B99"/>
    <w:rPr>
      <w:sz w:val="24"/>
      <w:szCs w:val="24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4D48CE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4D48CE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4D48CE"/>
    <w:rPr>
      <w:rFonts w:ascii="Calibri" w:hAnsi="Calibri" w:cs="Calibri"/>
      <w:b/>
      <w:bCs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4D48CE"/>
    <w:rPr>
      <w:rFonts w:ascii="Calibri" w:hAnsi="Calibri" w:cs="Calibri"/>
      <w:sz w:val="24"/>
      <w:szCs w:val="24"/>
      <w:lang w:eastAsia="ar-SA" w:bidi="ar-SA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4D48CE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4D48CE"/>
    <w:rPr>
      <w:rFonts w:ascii="Cambria" w:hAnsi="Cambria" w:cs="Cambria"/>
      <w:lang w:eastAsia="ar-SA" w:bidi="ar-SA"/>
    </w:rPr>
  </w:style>
  <w:style w:type="character" w:customStyle="1" w:styleId="WW8Num1z2">
    <w:name w:val="WW8Num1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2z0">
    <w:name w:val="WW8Num2z0"/>
    <w:uiPriority w:val="99"/>
    <w:rsid w:val="007F3116"/>
    <w:rPr>
      <w:rFonts w:ascii="Times New Roman" w:hAnsi="Times New Roman" w:cs="Times New Roman"/>
      <w:b/>
      <w:bCs/>
      <w:sz w:val="18"/>
      <w:szCs w:val="18"/>
    </w:rPr>
  </w:style>
  <w:style w:type="character" w:customStyle="1" w:styleId="WW8Num3z2">
    <w:name w:val="WW8Num3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4z0">
    <w:name w:val="WW8Num4z0"/>
    <w:uiPriority w:val="99"/>
    <w:rsid w:val="007F3116"/>
    <w:rPr>
      <w:rFonts w:ascii="Times New Roman" w:hAnsi="Times New Roman" w:cs="Times New Roman"/>
      <w:b/>
      <w:bCs/>
      <w:sz w:val="18"/>
      <w:szCs w:val="18"/>
    </w:rPr>
  </w:style>
  <w:style w:type="character" w:customStyle="1" w:styleId="WW8Num5z1">
    <w:name w:val="WW8Num5z1"/>
    <w:uiPriority w:val="99"/>
    <w:rsid w:val="007F3116"/>
    <w:rPr>
      <w:rFonts w:ascii="Wingdings" w:hAnsi="Wingdings" w:cs="Wingdings"/>
    </w:rPr>
  </w:style>
  <w:style w:type="character" w:customStyle="1" w:styleId="WW8Num6z0">
    <w:name w:val="WW8Num6z0"/>
    <w:uiPriority w:val="99"/>
    <w:rsid w:val="007F3116"/>
    <w:rPr>
      <w:sz w:val="28"/>
      <w:szCs w:val="28"/>
    </w:rPr>
  </w:style>
  <w:style w:type="character" w:customStyle="1" w:styleId="WW8Num7z0">
    <w:name w:val="WW8Num7z0"/>
    <w:uiPriority w:val="99"/>
    <w:rsid w:val="007F3116"/>
    <w:rPr>
      <w:rFonts w:ascii="Wingdings" w:hAnsi="Wingdings" w:cs="Wingdings"/>
    </w:rPr>
  </w:style>
  <w:style w:type="character" w:customStyle="1" w:styleId="WW8Num8z0">
    <w:name w:val="WW8Num8z0"/>
    <w:uiPriority w:val="99"/>
    <w:rsid w:val="007F3116"/>
    <w:rPr>
      <w:rFonts w:ascii="Times New Roman" w:hAnsi="Times New Roman" w:cs="Times New Roman"/>
      <w:i/>
      <w:iCs/>
    </w:rPr>
  </w:style>
  <w:style w:type="character" w:customStyle="1" w:styleId="WW8Num9z0">
    <w:name w:val="WW8Num9z0"/>
    <w:uiPriority w:val="99"/>
    <w:rsid w:val="007F3116"/>
    <w:rPr>
      <w:rFonts w:ascii="Wingdings" w:hAnsi="Wingdings" w:cs="Wingdings"/>
    </w:rPr>
  </w:style>
  <w:style w:type="character" w:customStyle="1" w:styleId="WW8Num10z0">
    <w:name w:val="WW8Num10z0"/>
    <w:uiPriority w:val="99"/>
    <w:rsid w:val="007F3116"/>
    <w:rPr>
      <w:rFonts w:ascii="Symbol" w:hAnsi="Symbol" w:cs="Symbol"/>
    </w:rPr>
  </w:style>
  <w:style w:type="character" w:customStyle="1" w:styleId="WW8Num11z0">
    <w:name w:val="WW8Num11z0"/>
    <w:uiPriority w:val="99"/>
    <w:rsid w:val="007F3116"/>
    <w:rPr>
      <w:rFonts w:ascii="Symbol" w:hAnsi="Symbol" w:cs="Symbol"/>
    </w:rPr>
  </w:style>
  <w:style w:type="character" w:customStyle="1" w:styleId="WW8Num12z0">
    <w:name w:val="WW8Num12z0"/>
    <w:uiPriority w:val="99"/>
    <w:rsid w:val="007F3116"/>
    <w:rPr>
      <w:rFonts w:ascii="Times New Roman" w:hAnsi="Times New Roman" w:cs="Times New Roman"/>
      <w:b/>
      <w:bCs/>
      <w:sz w:val="18"/>
      <w:szCs w:val="18"/>
    </w:rPr>
  </w:style>
  <w:style w:type="character" w:customStyle="1" w:styleId="WW8Num14z1">
    <w:name w:val="WW8Num14z1"/>
    <w:uiPriority w:val="99"/>
    <w:rsid w:val="007F3116"/>
    <w:rPr>
      <w:rFonts w:ascii="Wingdings" w:hAnsi="Wingdings" w:cs="Wingdings"/>
    </w:rPr>
  </w:style>
  <w:style w:type="character" w:customStyle="1" w:styleId="WW8Num15z0">
    <w:name w:val="WW8Num15z0"/>
    <w:uiPriority w:val="99"/>
    <w:rsid w:val="007F3116"/>
    <w:rPr>
      <w:rFonts w:ascii="Symbol" w:hAnsi="Symbol" w:cs="Symbol"/>
    </w:rPr>
  </w:style>
  <w:style w:type="character" w:customStyle="1" w:styleId="WW8Num16z0">
    <w:name w:val="WW8Num16z0"/>
    <w:uiPriority w:val="99"/>
    <w:rsid w:val="007F3116"/>
    <w:rPr>
      <w:i/>
      <w:iCs/>
    </w:rPr>
  </w:style>
  <w:style w:type="character" w:customStyle="1" w:styleId="WW8Num17z0">
    <w:name w:val="WW8Num17z0"/>
    <w:uiPriority w:val="99"/>
    <w:rsid w:val="007F3116"/>
    <w:rPr>
      <w:rFonts w:ascii="Times New Roman" w:hAnsi="Times New Roman" w:cs="Times New Roman"/>
    </w:rPr>
  </w:style>
  <w:style w:type="character" w:customStyle="1" w:styleId="WW8Num18z0">
    <w:name w:val="WW8Num18z0"/>
    <w:uiPriority w:val="99"/>
    <w:rsid w:val="007F3116"/>
    <w:rPr>
      <w:rFonts w:ascii="StarSymbol" w:eastAsia="StarSymbol" w:cs="StarSymbol"/>
    </w:rPr>
  </w:style>
  <w:style w:type="character" w:customStyle="1" w:styleId="Absatz-Standardschriftart">
    <w:name w:val="Absatz-Standardschriftart"/>
    <w:uiPriority w:val="99"/>
    <w:rsid w:val="007F3116"/>
  </w:style>
  <w:style w:type="character" w:customStyle="1" w:styleId="WW8Num2z2">
    <w:name w:val="WW8Num2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3z0">
    <w:name w:val="WW8Num3z0"/>
    <w:uiPriority w:val="99"/>
    <w:rsid w:val="007F3116"/>
    <w:rPr>
      <w:rFonts w:ascii="Wingdings" w:hAnsi="Wingdings" w:cs="Wingdings"/>
    </w:rPr>
  </w:style>
  <w:style w:type="character" w:customStyle="1" w:styleId="WW8Num5z2">
    <w:name w:val="WW8Num5z2"/>
    <w:uiPriority w:val="99"/>
    <w:rsid w:val="007F3116"/>
    <w:rPr>
      <w:rFonts w:ascii="Times New Roman" w:hAnsi="Times New Roman" w:cs="Times New Roman"/>
      <w:i/>
      <w:iCs/>
      <w:sz w:val="24"/>
      <w:szCs w:val="24"/>
    </w:rPr>
  </w:style>
  <w:style w:type="character" w:customStyle="1" w:styleId="WW8Num7z1">
    <w:name w:val="WW8Num7z1"/>
    <w:uiPriority w:val="99"/>
    <w:rsid w:val="007F3116"/>
    <w:rPr>
      <w:rFonts w:ascii="Wingdings" w:hAnsi="Wingdings" w:cs="Wingdings"/>
    </w:rPr>
  </w:style>
  <w:style w:type="character" w:customStyle="1" w:styleId="WW8Num8z1">
    <w:name w:val="WW8Num8z1"/>
    <w:uiPriority w:val="99"/>
    <w:rsid w:val="007F3116"/>
    <w:rPr>
      <w:rFonts w:ascii="Courier New" w:hAnsi="Courier New" w:cs="Courier New"/>
    </w:rPr>
  </w:style>
  <w:style w:type="character" w:customStyle="1" w:styleId="WW8Num8z2">
    <w:name w:val="WW8Num8z2"/>
    <w:uiPriority w:val="99"/>
    <w:rsid w:val="007F3116"/>
    <w:rPr>
      <w:rFonts w:ascii="Wingdings" w:hAnsi="Wingdings" w:cs="Wingdings"/>
    </w:rPr>
  </w:style>
  <w:style w:type="character" w:customStyle="1" w:styleId="WW8Num8z3">
    <w:name w:val="WW8Num8z3"/>
    <w:uiPriority w:val="99"/>
    <w:rsid w:val="007F3116"/>
    <w:rPr>
      <w:rFonts w:ascii="Symbol" w:hAnsi="Symbol" w:cs="Symbol"/>
    </w:rPr>
  </w:style>
  <w:style w:type="character" w:customStyle="1" w:styleId="WW8Num9z1">
    <w:name w:val="WW8Num9z1"/>
    <w:uiPriority w:val="99"/>
    <w:rsid w:val="007F3116"/>
    <w:rPr>
      <w:rFonts w:ascii="Courier New" w:hAnsi="Courier New" w:cs="Courier New"/>
    </w:rPr>
  </w:style>
  <w:style w:type="character" w:customStyle="1" w:styleId="WW8Num9z3">
    <w:name w:val="WW8Num9z3"/>
    <w:uiPriority w:val="99"/>
    <w:rsid w:val="007F3116"/>
    <w:rPr>
      <w:rFonts w:ascii="Symbol" w:hAnsi="Symbol" w:cs="Symbol"/>
    </w:rPr>
  </w:style>
  <w:style w:type="character" w:customStyle="1" w:styleId="WW8Num13z0">
    <w:name w:val="WW8Num13z0"/>
    <w:uiPriority w:val="99"/>
    <w:rsid w:val="007F3116"/>
    <w:rPr>
      <w:rFonts w:ascii="Symbol" w:hAnsi="Symbol" w:cs="Symbol"/>
    </w:rPr>
  </w:style>
  <w:style w:type="character" w:customStyle="1" w:styleId="WW8Num14z0">
    <w:name w:val="WW8Num14z0"/>
    <w:uiPriority w:val="99"/>
    <w:rsid w:val="007F3116"/>
    <w:rPr>
      <w:rFonts w:ascii="Symbol" w:hAnsi="Symbol" w:cs="Symbol"/>
    </w:rPr>
  </w:style>
  <w:style w:type="character" w:customStyle="1" w:styleId="WW8Num17z1">
    <w:name w:val="WW8Num17z1"/>
    <w:uiPriority w:val="99"/>
    <w:rsid w:val="007F3116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7F3116"/>
    <w:rPr>
      <w:rFonts w:ascii="Wingdings" w:hAnsi="Wingdings" w:cs="Wingdings"/>
    </w:rPr>
  </w:style>
  <w:style w:type="character" w:customStyle="1" w:styleId="WW8Num17z3">
    <w:name w:val="WW8Num17z3"/>
    <w:uiPriority w:val="99"/>
    <w:rsid w:val="007F3116"/>
    <w:rPr>
      <w:rFonts w:ascii="Symbol" w:hAnsi="Symbol" w:cs="Symbol"/>
    </w:rPr>
  </w:style>
  <w:style w:type="character" w:customStyle="1" w:styleId="WW8Num18z1">
    <w:name w:val="WW8Num18z1"/>
    <w:uiPriority w:val="99"/>
    <w:rsid w:val="007F3116"/>
    <w:rPr>
      <w:rFonts w:ascii="Wingdings" w:hAnsi="Wingdings" w:cs="Wingdings"/>
    </w:rPr>
  </w:style>
  <w:style w:type="character" w:customStyle="1" w:styleId="WW8Num19z0">
    <w:name w:val="WW8Num19z0"/>
    <w:uiPriority w:val="99"/>
    <w:rsid w:val="007F3116"/>
    <w:rPr>
      <w:rFonts w:ascii="Symbol" w:hAnsi="Symbol" w:cs="Symbol"/>
    </w:rPr>
  </w:style>
  <w:style w:type="character" w:customStyle="1" w:styleId="WW8Num20z0">
    <w:name w:val="WW8Num20z0"/>
    <w:uiPriority w:val="99"/>
    <w:rsid w:val="007F3116"/>
    <w:rPr>
      <w:i/>
      <w:iCs/>
    </w:rPr>
  </w:style>
  <w:style w:type="character" w:customStyle="1" w:styleId="WW8NumSt1z0">
    <w:name w:val="WW8NumSt1z0"/>
    <w:uiPriority w:val="99"/>
    <w:rsid w:val="007F3116"/>
    <w:rPr>
      <w:rFonts w:ascii="Symbol" w:hAnsi="Symbol" w:cs="Symbol"/>
    </w:rPr>
  </w:style>
  <w:style w:type="character" w:customStyle="1" w:styleId="Domylnaczcionkaakapitu1">
    <w:name w:val="Domyślna czcionka akapitu1"/>
    <w:uiPriority w:val="99"/>
    <w:rsid w:val="007F3116"/>
  </w:style>
  <w:style w:type="character" w:customStyle="1" w:styleId="Znakiprzypiswdolnych">
    <w:name w:val="Znaki przypisów dolnych"/>
    <w:uiPriority w:val="99"/>
    <w:rsid w:val="007F3116"/>
    <w:rPr>
      <w:vertAlign w:val="superscript"/>
    </w:rPr>
  </w:style>
  <w:style w:type="character" w:styleId="Numerstrony">
    <w:name w:val="page number"/>
    <w:basedOn w:val="Domylnaczcionkaakapitu1"/>
    <w:uiPriority w:val="99"/>
    <w:rsid w:val="007F3116"/>
  </w:style>
  <w:style w:type="character" w:customStyle="1" w:styleId="tw4winTerm">
    <w:name w:val="tw4winTerm"/>
    <w:uiPriority w:val="99"/>
    <w:rsid w:val="007F3116"/>
    <w:rPr>
      <w:color w:val="0000FF"/>
    </w:rPr>
  </w:style>
  <w:style w:type="paragraph" w:styleId="Tekstpodstawowy">
    <w:name w:val="Body Text"/>
    <w:basedOn w:val="Normalny"/>
    <w:link w:val="TekstpodstawowyZnak"/>
    <w:uiPriority w:val="99"/>
    <w:rsid w:val="007F3116"/>
    <w:pPr>
      <w:jc w:val="center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7F3116"/>
  </w:style>
  <w:style w:type="paragraph" w:customStyle="1" w:styleId="Podpis1">
    <w:name w:val="Podpis1"/>
    <w:basedOn w:val="Normalny"/>
    <w:uiPriority w:val="99"/>
    <w:rsid w:val="007F311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7F3116"/>
    <w:pPr>
      <w:suppressLineNumbers/>
    </w:pPr>
  </w:style>
  <w:style w:type="paragraph" w:customStyle="1" w:styleId="Nagwek10">
    <w:name w:val="Nagłówek1"/>
    <w:basedOn w:val="Normalny"/>
    <w:next w:val="Tekstpodstawowy"/>
    <w:uiPriority w:val="99"/>
    <w:rsid w:val="007F3116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ekstpodstawowy21">
    <w:name w:val="Tekst podstawowy 21"/>
    <w:basedOn w:val="Normalny"/>
    <w:uiPriority w:val="99"/>
    <w:rsid w:val="007F3116"/>
    <w:pPr>
      <w:ind w:left="426"/>
      <w:jc w:val="both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uiPriority w:val="99"/>
    <w:rsid w:val="007F3116"/>
    <w:pPr>
      <w:ind w:left="709" w:hanging="283"/>
      <w:jc w:val="both"/>
    </w:pPr>
    <w:rPr>
      <w:sz w:val="22"/>
      <w:szCs w:val="22"/>
    </w:rPr>
  </w:style>
  <w:style w:type="paragraph" w:customStyle="1" w:styleId="Tekstpodstawowywcity31">
    <w:name w:val="Tekst podstawowy wcięty 31"/>
    <w:basedOn w:val="Normalny"/>
    <w:uiPriority w:val="99"/>
    <w:rsid w:val="007F3116"/>
    <w:pPr>
      <w:ind w:left="567" w:hanging="141"/>
      <w:jc w:val="both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F311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7F3116"/>
    <w:pPr>
      <w:ind w:left="709" w:hanging="709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D48CE"/>
    <w:rPr>
      <w:sz w:val="20"/>
      <w:szCs w:val="20"/>
      <w:lang w:eastAsia="ar-SA" w:bidi="ar-SA"/>
    </w:rPr>
  </w:style>
  <w:style w:type="paragraph" w:customStyle="1" w:styleId="Tekstpodstawowy211">
    <w:name w:val="Tekst podstawowy 211"/>
    <w:basedOn w:val="Normalny"/>
    <w:uiPriority w:val="99"/>
    <w:rsid w:val="007F3116"/>
    <w:pPr>
      <w:tabs>
        <w:tab w:val="left" w:pos="315"/>
        <w:tab w:val="left" w:pos="972"/>
      </w:tabs>
    </w:pPr>
    <w:rPr>
      <w:sz w:val="24"/>
      <w:szCs w:val="24"/>
    </w:rPr>
  </w:style>
  <w:style w:type="paragraph" w:customStyle="1" w:styleId="Tekstpodstawowywcity211">
    <w:name w:val="Tekst podstawowy wcięty 211"/>
    <w:basedOn w:val="Normalny"/>
    <w:uiPriority w:val="99"/>
    <w:rsid w:val="007F3116"/>
    <w:pPr>
      <w:tabs>
        <w:tab w:val="left" w:pos="315"/>
        <w:tab w:val="left" w:pos="972"/>
      </w:tabs>
      <w:ind w:left="284" w:hanging="142"/>
    </w:pPr>
    <w:rPr>
      <w:sz w:val="24"/>
      <w:szCs w:val="24"/>
    </w:rPr>
  </w:style>
  <w:style w:type="paragraph" w:customStyle="1" w:styleId="Tekstpodstawowywcity311">
    <w:name w:val="Tekst podstawowy wcięty 311"/>
    <w:basedOn w:val="Normalny"/>
    <w:uiPriority w:val="99"/>
    <w:rsid w:val="007F3116"/>
    <w:pPr>
      <w:ind w:left="709" w:hanging="283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uiPriority w:val="99"/>
    <w:rsid w:val="007F3116"/>
    <w:pPr>
      <w:jc w:val="center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7F31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F31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D48CE"/>
    <w:rPr>
      <w:sz w:val="20"/>
      <w:szCs w:val="20"/>
      <w:lang w:eastAsia="ar-SA" w:bidi="ar-SA"/>
    </w:rPr>
  </w:style>
  <w:style w:type="paragraph" w:customStyle="1" w:styleId="Zwykytekst1">
    <w:name w:val="Zwykły tekst1"/>
    <w:basedOn w:val="Normalny"/>
    <w:uiPriority w:val="99"/>
    <w:rsid w:val="007F3116"/>
    <w:rPr>
      <w:rFonts w:ascii="Courier New" w:hAnsi="Courier New" w:cs="Courier New"/>
    </w:rPr>
  </w:style>
  <w:style w:type="paragraph" w:customStyle="1" w:styleId="H3">
    <w:name w:val="H3"/>
    <w:basedOn w:val="Normalny"/>
    <w:next w:val="Normalny"/>
    <w:uiPriority w:val="99"/>
    <w:rsid w:val="007F3116"/>
    <w:pPr>
      <w:keepNext/>
      <w:spacing w:before="100" w:after="100"/>
    </w:pPr>
    <w:rPr>
      <w:b/>
      <w:bCs/>
      <w:sz w:val="28"/>
      <w:szCs w:val="28"/>
    </w:rPr>
  </w:style>
  <w:style w:type="paragraph" w:styleId="Tytu">
    <w:name w:val="Title"/>
    <w:basedOn w:val="Normalny"/>
    <w:next w:val="Podtytu"/>
    <w:link w:val="TytuZnak"/>
    <w:uiPriority w:val="99"/>
    <w:qFormat/>
    <w:rsid w:val="007F3116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4D48CE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7F3116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4D48CE"/>
    <w:rPr>
      <w:rFonts w:ascii="Cambria" w:hAnsi="Cambria" w:cs="Cambria"/>
      <w:sz w:val="24"/>
      <w:szCs w:val="24"/>
      <w:lang w:eastAsia="ar-SA" w:bidi="ar-SA"/>
    </w:rPr>
  </w:style>
  <w:style w:type="paragraph" w:customStyle="1" w:styleId="pkt">
    <w:name w:val="pkt"/>
    <w:basedOn w:val="Normalny"/>
    <w:uiPriority w:val="99"/>
    <w:rsid w:val="007F3116"/>
    <w:pPr>
      <w:spacing w:before="60" w:after="60"/>
      <w:ind w:left="851" w:hanging="295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F3116"/>
    <w:pPr>
      <w:spacing w:before="100" w:after="100"/>
      <w:jc w:val="both"/>
    </w:pPr>
  </w:style>
  <w:style w:type="paragraph" w:customStyle="1" w:styleId="Tekstpodstawowy31">
    <w:name w:val="Tekst podstawowy 31"/>
    <w:basedOn w:val="Normalny"/>
    <w:uiPriority w:val="99"/>
    <w:rsid w:val="007F3116"/>
    <w:pPr>
      <w:jc w:val="center"/>
    </w:pPr>
    <w:rPr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7F3116"/>
  </w:style>
  <w:style w:type="character" w:styleId="Hipercze">
    <w:name w:val="Hyperlink"/>
    <w:basedOn w:val="Domylnaczcionkaakapitu"/>
    <w:uiPriority w:val="99"/>
    <w:rsid w:val="00414A8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B56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D48CE"/>
    <w:rPr>
      <w:sz w:val="2"/>
      <w:szCs w:val="2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5725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4D48CE"/>
    <w:rPr>
      <w:sz w:val="16"/>
      <w:szCs w:val="16"/>
      <w:lang w:eastAsia="ar-SA" w:bidi="ar-SA"/>
    </w:rPr>
  </w:style>
  <w:style w:type="paragraph" w:customStyle="1" w:styleId="Standardowy1">
    <w:name w:val="Standardowy1"/>
    <w:uiPriority w:val="99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0086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B490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D48CE"/>
    <w:rPr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B49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D48CE"/>
    <w:rPr>
      <w:b/>
      <w:bCs/>
      <w:sz w:val="20"/>
      <w:szCs w:val="20"/>
      <w:lang w:eastAsia="ar-SA" w:bidi="ar-SA"/>
    </w:rPr>
  </w:style>
  <w:style w:type="character" w:customStyle="1" w:styleId="text1">
    <w:name w:val="text1"/>
    <w:uiPriority w:val="99"/>
    <w:rsid w:val="00A74C1D"/>
    <w:rPr>
      <w:rFonts w:ascii="Verdana" w:hAnsi="Verdana" w:cs="Verdana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698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D48CE"/>
    <w:rPr>
      <w:sz w:val="20"/>
      <w:szCs w:val="20"/>
      <w:lang w:eastAsia="ar-SA" w:bidi="ar-SA"/>
    </w:rPr>
  </w:style>
  <w:style w:type="character" w:styleId="Odwoanieprzypisukocowego">
    <w:name w:val="endnote reference"/>
    <w:basedOn w:val="Domylnaczcionkaakapitu"/>
    <w:uiPriority w:val="99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"/>
    <w:basedOn w:val="Normalny"/>
    <w:link w:val="AkapitzlistZnak"/>
    <w:uiPriority w:val="99"/>
    <w:qFormat/>
    <w:rsid w:val="008C4284"/>
    <w:pPr>
      <w:suppressAutoHyphens w:val="0"/>
      <w:spacing w:after="200" w:line="276" w:lineRule="auto"/>
      <w:ind w:left="720"/>
    </w:pPr>
    <w:rPr>
      <w:rFonts w:ascii="Calibri" w:hAnsi="Calibri" w:cs="Calibri"/>
      <w:b/>
      <w:bCs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uiPriority w:val="99"/>
    <w:rsid w:val="00066B47"/>
    <w:pPr>
      <w:ind w:left="426"/>
      <w:jc w:val="both"/>
    </w:pPr>
    <w:rPr>
      <w:sz w:val="22"/>
      <w:szCs w:val="22"/>
    </w:rPr>
  </w:style>
  <w:style w:type="paragraph" w:customStyle="1" w:styleId="Tekstpodstawowy25">
    <w:name w:val="Tekst podstawowy 25"/>
    <w:basedOn w:val="Normalny"/>
    <w:uiPriority w:val="99"/>
    <w:rsid w:val="000B3D77"/>
    <w:pPr>
      <w:ind w:left="426"/>
      <w:jc w:val="both"/>
    </w:pPr>
    <w:rPr>
      <w:sz w:val="22"/>
      <w:szCs w:val="22"/>
    </w:rPr>
  </w:style>
  <w:style w:type="paragraph" w:customStyle="1" w:styleId="Tekstpodstawowy28">
    <w:name w:val="Tekst podstawowy 28"/>
    <w:basedOn w:val="Normalny"/>
    <w:uiPriority w:val="99"/>
    <w:rsid w:val="008D16C2"/>
    <w:pPr>
      <w:ind w:left="426"/>
      <w:jc w:val="both"/>
    </w:pPr>
    <w:rPr>
      <w:sz w:val="22"/>
      <w:szCs w:val="22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99"/>
    <w:qFormat/>
    <w:locked/>
    <w:rsid w:val="00943DC5"/>
    <w:rPr>
      <w:rFonts w:ascii="Calibri" w:hAnsi="Calibri" w:cs="Calibri"/>
      <w:b/>
      <w:bCs/>
      <w:color w:val="1F497D"/>
      <w:sz w:val="72"/>
      <w:szCs w:val="72"/>
      <w:lang w:eastAsia="en-US"/>
    </w:rPr>
  </w:style>
  <w:style w:type="paragraph" w:customStyle="1" w:styleId="Default">
    <w:name w:val="Default"/>
    <w:uiPriority w:val="99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Uwydatnienie">
    <w:name w:val="Emphasis"/>
    <w:basedOn w:val="Domylnaczcionkaakapitu"/>
    <w:uiPriority w:val="99"/>
    <w:qFormat/>
    <w:rsid w:val="00932E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rd.poznan.pl/" TargetMode="External"/><Relationship Id="rId13" Type="http://schemas.openxmlformats.org/officeDocument/2006/relationships/hyperlink" Target="mailto:a.szymanowski@zrd.poznan.pl" TargetMode="External"/><Relationship Id="rId18" Type="http://schemas.openxmlformats.org/officeDocument/2006/relationships/hyperlink" Target="https://ezamowienia.gov.p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https://ezamowienia.gov.pl/pl/komponent-edukacyjny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mailto:info@zrd.poznan.p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815302e3-ed55-4c82-970d-18d540d009c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mp-client/search/list/ocds-148610-815302e3-ed55-4c82-970d-18d540d009c4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zamowienia.gov.pl/mp-client/search/list/ocds-148610-815302e3-ed55-4c82-970d-18d540d009c4" TargetMode="External"/><Relationship Id="rId19" Type="http://schemas.openxmlformats.org/officeDocument/2006/relationships/hyperlink" Target="mailto:info@zrd.pozna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rd.poznan.pl" TargetMode="External"/><Relationship Id="rId14" Type="http://schemas.openxmlformats.org/officeDocument/2006/relationships/hyperlink" Target="mailto:k.mejzinski@zrd.poznan.pl" TargetMode="External"/><Relationship Id="rId22" Type="http://schemas.openxmlformats.org/officeDocument/2006/relationships/hyperlink" Target="https://media.ezamowienia.gov.pl/pod/2021/10/Oferty-5.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5692</Words>
  <Characters>34157</Characters>
  <Application>Microsoft Office Word</Application>
  <DocSecurity>0</DocSecurity>
  <Lines>284</Lines>
  <Paragraphs>79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39770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2023-10-09T06:50:00Z</cp:lastPrinted>
  <dcterms:created xsi:type="dcterms:W3CDTF">2026-04-08T09:17:00Z</dcterms:created>
  <dcterms:modified xsi:type="dcterms:W3CDTF">2026-04-08T09:18:00Z</dcterms:modified>
</cp:coreProperties>
</file>