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8875C" w14:textId="67284560" w:rsidR="007776AD" w:rsidRPr="002E4801" w:rsidRDefault="00123F25" w:rsidP="00123F25">
      <w:pPr>
        <w:suppressAutoHyphens/>
        <w:spacing w:after="0" w:line="240" w:lineRule="auto"/>
        <w:rPr>
          <w:rFonts w:eastAsia="Times New Roman" w:cstheme="minorHAnsi"/>
          <w:b/>
        </w:rPr>
      </w:pPr>
      <w:r w:rsidRPr="00987730">
        <w:rPr>
          <w:rFonts w:ascii="Calibri" w:hAnsi="Calibri" w:cs="Calibri"/>
          <w:b/>
          <w:bCs/>
        </w:rPr>
        <w:t xml:space="preserve">znak sprawy: </w:t>
      </w:r>
      <w:r w:rsidR="00E65F15">
        <w:rPr>
          <w:rFonts w:ascii="Calibri" w:hAnsi="Calibri" w:cs="Calibri"/>
          <w:b/>
          <w:bCs/>
        </w:rPr>
        <w:t>4</w:t>
      </w:r>
      <w:r>
        <w:rPr>
          <w:rFonts w:ascii="Calibri" w:hAnsi="Calibri" w:cs="Calibri"/>
          <w:b/>
          <w:bCs/>
        </w:rPr>
        <w:t>/2</w:t>
      </w:r>
      <w:r w:rsidR="00E17324">
        <w:rPr>
          <w:rFonts w:ascii="Calibri" w:hAnsi="Calibri" w:cs="Calibri"/>
          <w:b/>
          <w:bCs/>
        </w:rPr>
        <w:t>6</w:t>
      </w:r>
      <w:r>
        <w:rPr>
          <w:rFonts w:ascii="Calibri" w:hAnsi="Calibri" w:cs="Calibri"/>
          <w:b/>
          <w:bCs/>
        </w:rPr>
        <w:t>/KS</w:t>
      </w:r>
      <w:r>
        <w:rPr>
          <w:rFonts w:eastAsia="Times New Roman" w:cstheme="minorHAnsi"/>
          <w:b/>
        </w:rPr>
        <w:tab/>
      </w:r>
      <w:r>
        <w:rPr>
          <w:rFonts w:eastAsia="Times New Roman" w:cstheme="minorHAnsi"/>
          <w:b/>
        </w:rPr>
        <w:tab/>
      </w:r>
      <w:r>
        <w:rPr>
          <w:rFonts w:eastAsia="Times New Roman" w:cstheme="minorHAnsi"/>
          <w:b/>
        </w:rPr>
        <w:tab/>
      </w:r>
      <w:r>
        <w:rPr>
          <w:rFonts w:eastAsia="Times New Roman" w:cstheme="minorHAnsi"/>
          <w:b/>
        </w:rPr>
        <w:tab/>
      </w:r>
      <w:r>
        <w:rPr>
          <w:rFonts w:eastAsia="Times New Roman" w:cstheme="minorHAnsi"/>
          <w:b/>
        </w:rPr>
        <w:tab/>
      </w:r>
      <w:r>
        <w:rPr>
          <w:rFonts w:eastAsia="Times New Roman" w:cstheme="minorHAnsi"/>
          <w:b/>
        </w:rPr>
        <w:tab/>
      </w:r>
      <w:r>
        <w:rPr>
          <w:rFonts w:eastAsia="Times New Roman" w:cstheme="minorHAnsi"/>
          <w:b/>
        </w:rPr>
        <w:tab/>
      </w:r>
      <w:r>
        <w:rPr>
          <w:rFonts w:eastAsia="Times New Roman" w:cstheme="minorHAnsi"/>
          <w:b/>
        </w:rPr>
        <w:tab/>
      </w:r>
      <w:r w:rsidR="007776AD" w:rsidRPr="002E4801">
        <w:rPr>
          <w:rFonts w:eastAsia="Times New Roman" w:cstheme="minorHAnsi"/>
          <w:b/>
        </w:rPr>
        <w:t xml:space="preserve">Załącznik nr </w:t>
      </w:r>
      <w:r w:rsidR="00E17324">
        <w:rPr>
          <w:rFonts w:eastAsia="Times New Roman" w:cstheme="minorHAnsi"/>
          <w:b/>
        </w:rPr>
        <w:t>7</w:t>
      </w:r>
      <w:r w:rsidR="007776AD" w:rsidRPr="002E4801">
        <w:rPr>
          <w:rFonts w:eastAsia="Times New Roman" w:cstheme="minorHAnsi"/>
          <w:b/>
        </w:rPr>
        <w:t xml:space="preserve"> do SWZ</w:t>
      </w:r>
    </w:p>
    <w:p w14:paraId="148DAD37" w14:textId="77777777" w:rsidR="007776AD" w:rsidRPr="002E4801" w:rsidRDefault="007776AD" w:rsidP="007776AD">
      <w:pPr>
        <w:suppressAutoHyphens/>
        <w:spacing w:after="0" w:line="240" w:lineRule="auto"/>
        <w:rPr>
          <w:rFonts w:eastAsia="Times New Roman" w:cstheme="minorHAnsi"/>
        </w:rPr>
      </w:pPr>
      <w:r w:rsidRPr="002E4801">
        <w:rPr>
          <w:rFonts w:eastAsia="Times New Roman" w:cstheme="minorHAnsi"/>
          <w:b/>
          <w:u w:val="single"/>
        </w:rPr>
        <w:t>Wykonawca:</w:t>
      </w:r>
    </w:p>
    <w:p w14:paraId="1A3AD3D3" w14:textId="77777777" w:rsidR="007776AD" w:rsidRPr="002E4801" w:rsidRDefault="007776AD" w:rsidP="007776AD">
      <w:pPr>
        <w:suppressAutoHyphens/>
        <w:spacing w:before="120" w:after="0" w:line="240" w:lineRule="auto"/>
        <w:ind w:right="34"/>
        <w:rPr>
          <w:rFonts w:eastAsia="Times New Roman" w:cstheme="minorHAnsi"/>
          <w:i/>
        </w:rPr>
      </w:pPr>
      <w:r w:rsidRPr="002E4801">
        <w:rPr>
          <w:rFonts w:eastAsia="Times New Roman" w:cstheme="minorHAnsi"/>
        </w:rPr>
        <w:t>………………………………...………………………………………………………………………………………………………………………..</w:t>
      </w:r>
    </w:p>
    <w:p w14:paraId="5DDD0C02" w14:textId="77777777" w:rsidR="007776AD" w:rsidRPr="002E4801" w:rsidRDefault="007776AD" w:rsidP="007776AD">
      <w:pPr>
        <w:suppressAutoHyphens/>
        <w:spacing w:after="0" w:line="240" w:lineRule="auto"/>
        <w:rPr>
          <w:rFonts w:eastAsia="Times New Roman" w:cstheme="minorHAnsi"/>
          <w:sz w:val="20"/>
          <w:u w:val="single"/>
        </w:rPr>
      </w:pPr>
      <w:r w:rsidRPr="002E4801">
        <w:rPr>
          <w:rFonts w:eastAsia="Times New Roman" w:cstheme="minorHAnsi"/>
          <w:i/>
          <w:sz w:val="20"/>
        </w:rPr>
        <w:t>(pełna nazwa/firma, adres, w zależności od podmiotu: NIP/PESEL, KRS/CEiDG)</w:t>
      </w:r>
    </w:p>
    <w:p w14:paraId="04229813" w14:textId="77777777" w:rsidR="007776AD" w:rsidRPr="002E4801" w:rsidRDefault="007776AD" w:rsidP="007776AD">
      <w:pPr>
        <w:suppressAutoHyphens/>
        <w:spacing w:after="0" w:line="240" w:lineRule="auto"/>
        <w:rPr>
          <w:rFonts w:eastAsia="Times New Roman" w:cstheme="minorHAnsi"/>
          <w:u w:val="single"/>
        </w:rPr>
      </w:pPr>
    </w:p>
    <w:p w14:paraId="3E30C13B" w14:textId="77777777" w:rsidR="007776AD" w:rsidRPr="002E4801" w:rsidRDefault="007776AD" w:rsidP="007776AD">
      <w:pPr>
        <w:suppressAutoHyphens/>
        <w:spacing w:after="0" w:line="240" w:lineRule="auto"/>
        <w:rPr>
          <w:rFonts w:eastAsia="Times New Roman" w:cstheme="minorHAnsi"/>
        </w:rPr>
      </w:pPr>
      <w:r w:rsidRPr="002E4801">
        <w:rPr>
          <w:rFonts w:eastAsia="Times New Roman" w:cstheme="minorHAnsi"/>
          <w:u w:val="single"/>
        </w:rPr>
        <w:t>reprezentowany przez:</w:t>
      </w:r>
    </w:p>
    <w:p w14:paraId="6F71D457" w14:textId="77777777" w:rsidR="007776AD" w:rsidRPr="002E4801" w:rsidRDefault="007776AD" w:rsidP="007776AD">
      <w:pPr>
        <w:suppressAutoHyphens/>
        <w:spacing w:before="120" w:after="0" w:line="240" w:lineRule="auto"/>
        <w:ind w:right="34"/>
        <w:rPr>
          <w:rFonts w:eastAsia="Times New Roman" w:cstheme="minorHAnsi"/>
        </w:rPr>
      </w:pPr>
      <w:r w:rsidRPr="002E4801">
        <w:rPr>
          <w:rFonts w:eastAsia="Times New Roman" w:cstheme="minorHAnsi"/>
        </w:rPr>
        <w:t>………………………………...………………………………………………………………………………………………………………………..</w:t>
      </w:r>
    </w:p>
    <w:p w14:paraId="69294E7E" w14:textId="3CE127FA" w:rsidR="007776AD" w:rsidRPr="00AB2B58" w:rsidRDefault="007776AD" w:rsidP="00AB2B58">
      <w:pPr>
        <w:suppressAutoHyphens/>
        <w:spacing w:after="0" w:line="240" w:lineRule="auto"/>
        <w:rPr>
          <w:rFonts w:eastAsia="Times New Roman" w:cstheme="minorHAnsi"/>
          <w:i/>
          <w:sz w:val="20"/>
        </w:rPr>
      </w:pPr>
      <w:r w:rsidRPr="002E4801">
        <w:rPr>
          <w:rFonts w:eastAsia="Times New Roman" w:cstheme="minorHAnsi"/>
          <w:i/>
          <w:sz w:val="20"/>
        </w:rPr>
        <w:t>(imię, nazwisko, stanowisko/podstawa do reprezentacji)</w:t>
      </w:r>
    </w:p>
    <w:p w14:paraId="3BFCCDCC" w14:textId="6C6FD151" w:rsidR="00AB2B58" w:rsidRDefault="00AB2B58" w:rsidP="007776AD">
      <w:pPr>
        <w:suppressAutoHyphens/>
        <w:spacing w:after="0" w:line="240" w:lineRule="auto"/>
        <w:jc w:val="both"/>
        <w:rPr>
          <w:b/>
        </w:rPr>
      </w:pPr>
    </w:p>
    <w:p w14:paraId="62B62169" w14:textId="77777777" w:rsidR="00AB2B58" w:rsidRDefault="00AB2B58" w:rsidP="000A4A8B">
      <w:pPr>
        <w:spacing w:after="0"/>
        <w:ind w:left="-425"/>
        <w:contextualSpacing/>
        <w:jc w:val="center"/>
        <w:rPr>
          <w:rFonts w:eastAsia="Times New Roman" w:cstheme="minorHAnsi"/>
          <w:b/>
        </w:rPr>
      </w:pPr>
      <w:r>
        <w:rPr>
          <w:rFonts w:cstheme="minorHAnsi"/>
          <w:b/>
        </w:rPr>
        <w:t>OŚWIADCZENIE</w:t>
      </w:r>
    </w:p>
    <w:p w14:paraId="4C541996" w14:textId="7FB1DE8E" w:rsidR="00AB2B58" w:rsidRDefault="00AB2B58" w:rsidP="000A4A8B">
      <w:pPr>
        <w:spacing w:after="0"/>
        <w:contextualSpacing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O AKTUALNOŚCI INFORMACJI ZAWARTYCH W OŚWIADCZENIU, O KTÓRYM MOWA W ART. 125 UST. 1 W ZAKRESIE BRAKU PODSTAW WYKLUCZENIA Z POSTĘPOWANIA  </w:t>
      </w:r>
    </w:p>
    <w:p w14:paraId="04EA8433" w14:textId="510C2CBE" w:rsidR="007776AD" w:rsidRPr="002E4801" w:rsidRDefault="00AB2B58" w:rsidP="00AC7BE6">
      <w:pPr>
        <w:suppressAutoHyphens/>
        <w:spacing w:after="0" w:line="240" w:lineRule="auto"/>
        <w:jc w:val="both"/>
        <w:rPr>
          <w:rFonts w:eastAsia="Times New Roman" w:cstheme="minorHAnsi"/>
        </w:rPr>
      </w:pPr>
      <w:r>
        <w:rPr>
          <w:rFonts w:cstheme="minorHAnsi"/>
        </w:rPr>
        <w:t>Jako osoba upoważniona do reprezentowania Wykonawcy oświadczam, że informacje zawarte</w:t>
      </w:r>
      <w:r w:rsidR="00863750">
        <w:rPr>
          <w:rFonts w:cstheme="minorHAnsi"/>
        </w:rPr>
        <w:br/>
      </w:r>
      <w:r>
        <w:rPr>
          <w:rFonts w:cstheme="minorHAnsi"/>
        </w:rPr>
        <w:t>w</w:t>
      </w:r>
      <w:r w:rsidR="00AC7BE6">
        <w:rPr>
          <w:rFonts w:cstheme="minorHAnsi"/>
        </w:rPr>
        <w:t xml:space="preserve"> </w:t>
      </w:r>
      <w:r>
        <w:rPr>
          <w:rFonts w:cstheme="minorHAnsi"/>
        </w:rPr>
        <w:t>oświadczeniu, o którym mowa w art. 125 ust. 1 ustawy z dnia 11 września 2019 r. – Prawo zamówień publicznych (</w:t>
      </w:r>
      <w:r w:rsidR="002D506A" w:rsidRPr="0075363D">
        <w:rPr>
          <w:rFonts w:ascii="Calibri" w:hAnsi="Calibri" w:cs="Calibri"/>
        </w:rPr>
        <w:t>Dz.</w:t>
      </w:r>
      <w:r w:rsidR="002D506A">
        <w:rPr>
          <w:rFonts w:ascii="Calibri" w:hAnsi="Calibri" w:cs="Calibri"/>
        </w:rPr>
        <w:t xml:space="preserve"> </w:t>
      </w:r>
      <w:r w:rsidR="002D506A" w:rsidRPr="0075363D">
        <w:rPr>
          <w:rFonts w:ascii="Calibri" w:hAnsi="Calibri" w:cs="Calibri"/>
        </w:rPr>
        <w:t>U. z 202</w:t>
      </w:r>
      <w:r w:rsidR="00B21DFD">
        <w:rPr>
          <w:rFonts w:ascii="Calibri" w:hAnsi="Calibri" w:cs="Calibri"/>
        </w:rPr>
        <w:t>4</w:t>
      </w:r>
      <w:r w:rsidR="002D506A" w:rsidRPr="0075363D">
        <w:rPr>
          <w:rFonts w:ascii="Calibri" w:hAnsi="Calibri" w:cs="Calibri"/>
        </w:rPr>
        <w:t xml:space="preserve"> r. poz.</w:t>
      </w:r>
      <w:r w:rsidR="00B21DFD">
        <w:rPr>
          <w:rFonts w:ascii="Calibri" w:hAnsi="Calibri" w:cs="Calibri"/>
        </w:rPr>
        <w:t xml:space="preserve"> 1320</w:t>
      </w:r>
      <w:r>
        <w:rPr>
          <w:rFonts w:cstheme="minorHAnsi"/>
        </w:rPr>
        <w:t>), w zakresie braku podstaw wykluczenia</w:t>
      </w:r>
      <w:r w:rsidR="00831CAB">
        <w:rPr>
          <w:rFonts w:cstheme="minorHAnsi"/>
        </w:rPr>
        <w:t xml:space="preserve"> oraz przesłanek </w:t>
      </w:r>
      <w:r w:rsidR="00831CAB">
        <w:t>powodujących nieudzielenie zamówienia lub zakaz dalszego wykonywania zamówienia</w:t>
      </w:r>
      <w:r>
        <w:rPr>
          <w:rFonts w:cstheme="minorHAnsi"/>
        </w:rPr>
        <w:t>, wskazanych przez Zamawiającego w postępowaniu</w:t>
      </w:r>
      <w:r w:rsidR="002D506A">
        <w:rPr>
          <w:rFonts w:cstheme="minorHAnsi"/>
        </w:rPr>
        <w:t>, którego przedmiotem jest</w:t>
      </w:r>
      <w:r>
        <w:rPr>
          <w:rFonts w:cstheme="minorHAnsi"/>
        </w:rPr>
        <w:t xml:space="preserve"> </w:t>
      </w:r>
      <w:r w:rsidR="00690DB3">
        <w:rPr>
          <w:rFonts w:eastAsia="Calibri" w:cstheme="minorHAnsi"/>
          <w:b/>
          <w:bCs/>
        </w:rPr>
        <w:t>„</w:t>
      </w:r>
      <w:r w:rsidR="00E17324" w:rsidRPr="006D0BDF">
        <w:rPr>
          <w:b/>
        </w:rPr>
        <w:t>Świadczenie usługi przesyłu danych przez sieć WAN wraz z usługami towarzyszącymi</w:t>
      </w:r>
      <w:r w:rsidR="00E17324">
        <w:rPr>
          <w:b/>
        </w:rPr>
        <w:t xml:space="preserve"> </w:t>
      </w:r>
      <w:r w:rsidR="00E17324" w:rsidRPr="006D0BDF">
        <w:rPr>
          <w:b/>
        </w:rPr>
        <w:t>dla jednostek organizacyjnych Służby Więziennej</w:t>
      </w:r>
      <w:r w:rsidR="00690DB3">
        <w:rPr>
          <w:rFonts w:eastAsia="Calibri" w:cstheme="minorHAnsi"/>
          <w:b/>
          <w:bCs/>
        </w:rPr>
        <w:t>”</w:t>
      </w:r>
      <w:r w:rsidR="007776AD" w:rsidRPr="002E4801">
        <w:rPr>
          <w:rFonts w:eastAsia="Times New Roman" w:cstheme="minorHAnsi"/>
        </w:rPr>
        <w:t>, o których mowa w:</w:t>
      </w:r>
    </w:p>
    <w:p w14:paraId="33DE4735" w14:textId="02DCB373" w:rsidR="007776AD" w:rsidRPr="002E4801" w:rsidRDefault="007776AD" w:rsidP="007776AD">
      <w:pPr>
        <w:suppressAutoHyphens/>
        <w:spacing w:after="0"/>
        <w:ind w:left="-5"/>
        <w:jc w:val="both"/>
        <w:rPr>
          <w:rFonts w:eastAsia="Times New Roman" w:cstheme="minorHAnsi"/>
          <w:b/>
        </w:rPr>
      </w:pPr>
      <w:r w:rsidRPr="002E4801">
        <w:rPr>
          <w:rFonts w:eastAsia="Times New Roman" w:cstheme="minorHAnsi"/>
          <w:b/>
        </w:rPr>
        <w:t>- art. 108 ust. 1 pkt. 3-6 ustawy,</w:t>
      </w:r>
    </w:p>
    <w:p w14:paraId="715E9C4F" w14:textId="32727619" w:rsidR="007776AD" w:rsidRPr="002E4801" w:rsidRDefault="007776AD" w:rsidP="007776AD">
      <w:pPr>
        <w:suppressAutoHyphens/>
        <w:spacing w:after="0"/>
        <w:ind w:left="-5"/>
        <w:jc w:val="both"/>
        <w:rPr>
          <w:rFonts w:eastAsia="Times New Roman" w:cstheme="minorHAnsi"/>
          <w:b/>
        </w:rPr>
      </w:pPr>
      <w:r w:rsidRPr="002E4801">
        <w:rPr>
          <w:rFonts w:eastAsia="Times New Roman" w:cstheme="minorHAnsi"/>
          <w:b/>
        </w:rPr>
        <w:t>- art. 109 ust. 1 pkt 1 ustawy,</w:t>
      </w:r>
    </w:p>
    <w:p w14:paraId="559F7DA8" w14:textId="16A8C8F1" w:rsidR="007776AD" w:rsidRPr="002E4801" w:rsidRDefault="007776AD" w:rsidP="007776AD">
      <w:pPr>
        <w:suppressAutoHyphens/>
        <w:spacing w:after="0"/>
        <w:ind w:left="-5"/>
        <w:jc w:val="both"/>
        <w:rPr>
          <w:rFonts w:eastAsia="Times New Roman" w:cstheme="minorHAnsi"/>
          <w:b/>
        </w:rPr>
      </w:pPr>
      <w:r w:rsidRPr="002E4801">
        <w:rPr>
          <w:rFonts w:eastAsia="Times New Roman" w:cstheme="minorHAnsi"/>
          <w:b/>
        </w:rPr>
        <w:t>- art. 109 ust. 1 pkt 2 lit. b ustawy,</w:t>
      </w:r>
    </w:p>
    <w:p w14:paraId="62A472B7" w14:textId="65E32F32" w:rsidR="007776AD" w:rsidRPr="002E4801" w:rsidRDefault="007776AD" w:rsidP="007776AD">
      <w:pPr>
        <w:suppressAutoHyphens/>
        <w:spacing w:after="0"/>
        <w:ind w:left="-5"/>
        <w:jc w:val="both"/>
        <w:rPr>
          <w:rFonts w:eastAsia="Times New Roman" w:cstheme="minorHAnsi"/>
          <w:b/>
        </w:rPr>
      </w:pPr>
      <w:r w:rsidRPr="002E4801">
        <w:rPr>
          <w:rFonts w:eastAsia="Times New Roman" w:cstheme="minorHAnsi"/>
          <w:b/>
        </w:rPr>
        <w:t>- art. 109 ust. 1 pkt 2 lit. c ustawy,</w:t>
      </w:r>
    </w:p>
    <w:p w14:paraId="59D1CAC5" w14:textId="5A6CFB1F" w:rsidR="007776AD" w:rsidRPr="002E4801" w:rsidRDefault="007776AD" w:rsidP="007776AD">
      <w:pPr>
        <w:suppressAutoHyphens/>
        <w:spacing w:after="0"/>
        <w:ind w:left="-5"/>
        <w:jc w:val="both"/>
        <w:rPr>
          <w:rFonts w:eastAsia="Times New Roman" w:cstheme="minorHAnsi"/>
          <w:b/>
        </w:rPr>
      </w:pPr>
      <w:r w:rsidRPr="002E4801">
        <w:rPr>
          <w:rFonts w:eastAsia="Times New Roman" w:cstheme="minorHAnsi"/>
          <w:b/>
        </w:rPr>
        <w:t xml:space="preserve">- art. 109 ust. </w:t>
      </w:r>
      <w:r w:rsidR="00727830">
        <w:rPr>
          <w:rFonts w:eastAsia="Times New Roman" w:cstheme="minorHAnsi"/>
          <w:b/>
        </w:rPr>
        <w:t xml:space="preserve">1 </w:t>
      </w:r>
      <w:r w:rsidRPr="002E4801">
        <w:rPr>
          <w:rFonts w:eastAsia="Times New Roman" w:cstheme="minorHAnsi"/>
          <w:b/>
        </w:rPr>
        <w:t>pkt 3 ustawy,</w:t>
      </w:r>
    </w:p>
    <w:p w14:paraId="5DE34241" w14:textId="6FD33C21" w:rsidR="00B21DFD" w:rsidRPr="00B21DFD" w:rsidRDefault="007776AD" w:rsidP="00B21DFD">
      <w:pPr>
        <w:suppressAutoHyphens/>
        <w:spacing w:after="0"/>
        <w:ind w:left="-5"/>
        <w:jc w:val="both"/>
        <w:rPr>
          <w:rFonts w:cstheme="minorHAnsi"/>
          <w:b/>
          <w:sz w:val="21"/>
          <w:szCs w:val="21"/>
        </w:rPr>
      </w:pPr>
      <w:r w:rsidRPr="00271496">
        <w:rPr>
          <w:rFonts w:eastAsia="Times New Roman" w:cstheme="minorHAnsi"/>
          <w:b/>
          <w:color w:val="000000" w:themeColor="text1"/>
        </w:rPr>
        <w:t xml:space="preserve">- </w:t>
      </w:r>
      <w:r w:rsidRPr="00271496">
        <w:rPr>
          <w:rFonts w:cstheme="minorHAnsi"/>
          <w:b/>
          <w:color w:val="000000" w:themeColor="text1"/>
          <w:sz w:val="21"/>
          <w:szCs w:val="21"/>
        </w:rPr>
        <w:t>art. 5k rozporządzenia Rady (UE) nr 833/2014 z dnia 31 lipca 2014 r. dotyczącego środków ograniczających w związku z działaniami Rosji destabilizującymi sytuację na Ukrainie (Dz. Urz. UE</w:t>
      </w:r>
      <w:r w:rsidR="007707D3" w:rsidRPr="00271496">
        <w:rPr>
          <w:rFonts w:cstheme="minorHAnsi"/>
          <w:b/>
          <w:color w:val="000000" w:themeColor="text1"/>
          <w:sz w:val="21"/>
          <w:szCs w:val="21"/>
        </w:rPr>
        <w:t>.</w:t>
      </w:r>
      <w:r w:rsidRPr="00271496">
        <w:rPr>
          <w:rFonts w:cstheme="minorHAnsi"/>
          <w:b/>
          <w:color w:val="000000" w:themeColor="text1"/>
          <w:sz w:val="21"/>
          <w:szCs w:val="21"/>
        </w:rPr>
        <w:t xml:space="preserve"> L </w:t>
      </w:r>
      <w:r w:rsidR="007707D3" w:rsidRPr="00271496">
        <w:rPr>
          <w:rFonts w:cstheme="minorHAnsi"/>
          <w:b/>
          <w:color w:val="000000" w:themeColor="text1"/>
          <w:sz w:val="21"/>
          <w:szCs w:val="21"/>
        </w:rPr>
        <w:t xml:space="preserve">Nr </w:t>
      </w:r>
      <w:r w:rsidRPr="00271496">
        <w:rPr>
          <w:rFonts w:cstheme="minorHAnsi"/>
          <w:b/>
          <w:color w:val="000000" w:themeColor="text1"/>
          <w:sz w:val="21"/>
          <w:szCs w:val="21"/>
        </w:rPr>
        <w:t>229, str. 1)</w:t>
      </w:r>
      <w:r w:rsidRPr="00271496">
        <w:rPr>
          <w:rStyle w:val="Odwoanieprzypisudolnego"/>
          <w:rFonts w:cstheme="minorHAnsi"/>
          <w:b/>
          <w:color w:val="000000" w:themeColor="text1"/>
          <w:sz w:val="21"/>
          <w:szCs w:val="21"/>
        </w:rPr>
        <w:footnoteReference w:id="1"/>
      </w:r>
    </w:p>
    <w:p w14:paraId="60EA8AA9" w14:textId="04B9105D" w:rsidR="007776AD" w:rsidRPr="002E4801" w:rsidRDefault="007776AD" w:rsidP="007776AD">
      <w:pPr>
        <w:pStyle w:val="NormalnyWeb"/>
        <w:spacing w:before="0" w:beforeAutospacing="0" w:after="0" w:line="276" w:lineRule="auto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2E4801">
        <w:rPr>
          <w:rFonts w:cstheme="minorHAnsi"/>
          <w:b/>
        </w:rPr>
        <w:t xml:space="preserve">- </w:t>
      </w:r>
      <w:r w:rsidRPr="002E4801">
        <w:rPr>
          <w:rFonts w:asciiTheme="minorHAnsi" w:hAnsiTheme="minorHAnsi" w:cstheme="minorHAnsi"/>
          <w:b/>
          <w:sz w:val="21"/>
          <w:szCs w:val="21"/>
        </w:rPr>
        <w:t>art. 7 ust. 1 ustawy z dnia 13 kwietnia 2022 r.</w:t>
      </w:r>
      <w:r w:rsidRPr="002E4801">
        <w:rPr>
          <w:rFonts w:asciiTheme="minorHAnsi" w:hAnsiTheme="minorHAnsi" w:cstheme="minorHAnsi"/>
          <w:b/>
          <w:i/>
          <w:iCs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2E4801">
        <w:rPr>
          <w:rFonts w:asciiTheme="minorHAnsi" w:hAnsiTheme="minorHAnsi" w:cstheme="minorHAnsi"/>
          <w:b/>
          <w:sz w:val="21"/>
          <w:szCs w:val="21"/>
        </w:rPr>
        <w:t xml:space="preserve">(Dz. U. </w:t>
      </w:r>
      <w:r w:rsidR="00B21DFD">
        <w:rPr>
          <w:rFonts w:asciiTheme="minorHAnsi" w:hAnsiTheme="minorHAnsi" w:cstheme="minorHAnsi"/>
          <w:b/>
          <w:sz w:val="21"/>
          <w:szCs w:val="21"/>
        </w:rPr>
        <w:t>z  2024 r. poz. 507</w:t>
      </w:r>
      <w:r w:rsidRPr="002E4801">
        <w:rPr>
          <w:rFonts w:asciiTheme="minorHAnsi" w:hAnsiTheme="minorHAnsi" w:cstheme="minorHAnsi"/>
          <w:b/>
          <w:sz w:val="21"/>
          <w:szCs w:val="21"/>
        </w:rPr>
        <w:t>)</w:t>
      </w:r>
      <w:r w:rsidR="000A4A8B">
        <w:rPr>
          <w:rFonts w:asciiTheme="minorHAnsi" w:hAnsiTheme="minorHAnsi" w:cstheme="minorHAnsi"/>
          <w:b/>
          <w:i/>
          <w:iCs/>
          <w:sz w:val="21"/>
          <w:szCs w:val="21"/>
        </w:rPr>
        <w:t>,</w:t>
      </w:r>
      <w:r w:rsidRPr="002E4801">
        <w:rPr>
          <w:rStyle w:val="Odwoanieprzypisudolnego"/>
          <w:rFonts w:asciiTheme="minorHAnsi" w:hAnsiTheme="minorHAnsi" w:cstheme="minorHAnsi"/>
          <w:b/>
          <w:sz w:val="21"/>
          <w:szCs w:val="21"/>
        </w:rPr>
        <w:footnoteReference w:id="2"/>
      </w:r>
    </w:p>
    <w:p w14:paraId="1510DE69" w14:textId="77777777" w:rsidR="000A4A8B" w:rsidRDefault="000A4A8B" w:rsidP="000A4A8B">
      <w:r w:rsidRPr="00504959">
        <w:rPr>
          <w:rFonts w:ascii="Calibri" w:hAnsi="Calibri" w:cs="Calibri"/>
          <w:bCs/>
        </w:rPr>
        <w:lastRenderedPageBreak/>
        <w:t>,</w:t>
      </w:r>
      <w:r w:rsidRPr="00335CFE">
        <w:rPr>
          <w:rFonts w:cstheme="minorHAnsi"/>
        </w:rPr>
        <w:t xml:space="preserve"> są aktualne na dzień złożenia niniejszego oświadczenia.</w:t>
      </w:r>
    </w:p>
    <w:p w14:paraId="2A4AC23E" w14:textId="52497BAD" w:rsidR="007776AD" w:rsidRPr="00271496" w:rsidRDefault="007776AD" w:rsidP="007776AD">
      <w:pPr>
        <w:suppressAutoHyphens/>
        <w:spacing w:after="0"/>
        <w:jc w:val="both"/>
        <w:rPr>
          <w:rFonts w:eastAsia="Times New Roman" w:cstheme="minorHAnsi"/>
          <w:color w:val="000000" w:themeColor="text1"/>
        </w:rPr>
      </w:pPr>
      <w:r w:rsidRPr="002E4801">
        <w:rPr>
          <w:rFonts w:eastAsia="Times New Roman" w:cstheme="minorHAnsi"/>
        </w:rPr>
        <w:t>Prawdziwość podanych informacji poświadczam/my pod rygorem odpowiedzialności karnej</w:t>
      </w:r>
      <w:r w:rsidR="00486412">
        <w:rPr>
          <w:rFonts w:eastAsia="Times New Roman" w:cstheme="minorHAnsi"/>
        </w:rPr>
        <w:t xml:space="preserve"> </w:t>
      </w:r>
      <w:r w:rsidRPr="002E4801">
        <w:rPr>
          <w:rFonts w:eastAsia="Times New Roman" w:cstheme="minorHAnsi"/>
        </w:rPr>
        <w:t xml:space="preserve">w związku </w:t>
      </w:r>
      <w:r w:rsidRPr="00271496">
        <w:rPr>
          <w:rFonts w:eastAsia="Times New Roman" w:cstheme="minorHAnsi"/>
          <w:color w:val="000000" w:themeColor="text1"/>
        </w:rPr>
        <w:t>z art. 2</w:t>
      </w:r>
      <w:r w:rsidR="005E085A" w:rsidRPr="00271496">
        <w:rPr>
          <w:rFonts w:eastAsia="Times New Roman" w:cstheme="minorHAnsi"/>
          <w:color w:val="000000" w:themeColor="text1"/>
        </w:rPr>
        <w:t>71</w:t>
      </w:r>
      <w:r w:rsidRPr="00271496">
        <w:rPr>
          <w:rFonts w:eastAsia="Times New Roman" w:cstheme="minorHAnsi"/>
          <w:color w:val="000000" w:themeColor="text1"/>
        </w:rPr>
        <w:t xml:space="preserve"> § 1 Kodeksu karnego.  </w:t>
      </w:r>
    </w:p>
    <w:p w14:paraId="110A9C7E" w14:textId="77777777" w:rsidR="007776AD" w:rsidRPr="002E4801" w:rsidRDefault="007776AD" w:rsidP="007776AD">
      <w:pPr>
        <w:suppressAutoHyphens/>
        <w:spacing w:after="0" w:line="240" w:lineRule="auto"/>
        <w:rPr>
          <w:rFonts w:eastAsia="Times New Roman" w:cstheme="minorHAnsi"/>
          <w:b/>
          <w:sz w:val="24"/>
        </w:rPr>
      </w:pPr>
    </w:p>
    <w:p w14:paraId="5F224AB0" w14:textId="77777777" w:rsidR="007776AD" w:rsidRPr="002E4801" w:rsidRDefault="007776AD" w:rsidP="007776AD">
      <w:pPr>
        <w:suppressAutoHyphens/>
        <w:spacing w:after="0" w:line="240" w:lineRule="auto"/>
        <w:rPr>
          <w:rFonts w:eastAsia="Times New Roman" w:cstheme="minorHAnsi"/>
          <w:b/>
          <w:sz w:val="24"/>
        </w:rPr>
      </w:pPr>
    </w:p>
    <w:p w14:paraId="419835A1" w14:textId="77777777" w:rsidR="007776AD" w:rsidRPr="002E4801" w:rsidRDefault="007776AD" w:rsidP="007776AD">
      <w:pPr>
        <w:suppressAutoHyphens/>
        <w:spacing w:after="0" w:line="240" w:lineRule="auto"/>
        <w:rPr>
          <w:rFonts w:eastAsia="Times New Roman" w:cstheme="minorHAnsi"/>
          <w:b/>
          <w:sz w:val="24"/>
        </w:rPr>
      </w:pPr>
    </w:p>
    <w:p w14:paraId="074E265A" w14:textId="532CAE88" w:rsidR="007776AD" w:rsidRPr="002E4801" w:rsidRDefault="007776AD" w:rsidP="007776AD">
      <w:pPr>
        <w:suppressAutoHyphens/>
        <w:spacing w:after="0"/>
        <w:ind w:left="4956"/>
        <w:jc w:val="center"/>
        <w:rPr>
          <w:rFonts w:eastAsia="Times New Roman" w:cstheme="minorHAnsi"/>
          <w:i/>
        </w:rPr>
      </w:pPr>
      <w:r w:rsidRPr="002E4801">
        <w:rPr>
          <w:rFonts w:eastAsia="Times New Roman" w:cstheme="minorHAnsi"/>
          <w:i/>
        </w:rPr>
        <w:t xml:space="preserve">Dokument </w:t>
      </w:r>
      <w:r w:rsidR="005D7521">
        <w:rPr>
          <w:rFonts w:eastAsia="Times New Roman" w:cstheme="minorHAnsi"/>
          <w:i/>
        </w:rPr>
        <w:t>winien</w:t>
      </w:r>
      <w:r w:rsidRPr="002E4801">
        <w:rPr>
          <w:rFonts w:eastAsia="Times New Roman" w:cstheme="minorHAnsi"/>
          <w:i/>
        </w:rPr>
        <w:t xml:space="preserve"> być podpisany</w:t>
      </w:r>
    </w:p>
    <w:p w14:paraId="1B25A3A2" w14:textId="78138EC9" w:rsidR="00000000" w:rsidRDefault="007776AD" w:rsidP="002832FC">
      <w:pPr>
        <w:suppressAutoHyphens/>
        <w:spacing w:after="0"/>
        <w:ind w:left="4956"/>
        <w:jc w:val="center"/>
        <w:rPr>
          <w:rFonts w:eastAsia="Times New Roman" w:cstheme="minorHAnsi"/>
          <w:i/>
        </w:rPr>
      </w:pPr>
      <w:r w:rsidRPr="002E4801">
        <w:rPr>
          <w:rFonts w:eastAsia="Times New Roman" w:cstheme="minorHAnsi"/>
          <w:i/>
        </w:rPr>
        <w:t>kwalifikowanym podpisem elektronicznym</w:t>
      </w:r>
    </w:p>
    <w:p w14:paraId="21599F45" w14:textId="063FE36D" w:rsidR="000A4A8B" w:rsidRDefault="000A4A8B" w:rsidP="002832FC">
      <w:pPr>
        <w:suppressAutoHyphens/>
        <w:spacing w:after="0"/>
        <w:ind w:left="4956"/>
        <w:jc w:val="center"/>
        <w:rPr>
          <w:rFonts w:eastAsia="Times New Roman" w:cstheme="minorHAnsi"/>
          <w:i/>
        </w:rPr>
      </w:pPr>
    </w:p>
    <w:p w14:paraId="4240A03E" w14:textId="77777777" w:rsidR="000A4A8B" w:rsidRDefault="000A4A8B" w:rsidP="000A4A8B">
      <w:pPr>
        <w:jc w:val="both"/>
        <w:rPr>
          <w:rFonts w:ascii="Calibri" w:hAnsi="Calibri" w:cs="Calibri"/>
          <w:b/>
          <w:bCs/>
        </w:rPr>
      </w:pPr>
    </w:p>
    <w:p w14:paraId="3D438D74" w14:textId="14209D56" w:rsidR="000A4A8B" w:rsidRPr="009E71F2" w:rsidRDefault="000A4A8B" w:rsidP="000A4A8B">
      <w:pPr>
        <w:jc w:val="both"/>
        <w:rPr>
          <w:rFonts w:ascii="Calibri" w:hAnsi="Calibri" w:cs="Calibri"/>
          <w:b/>
          <w:bCs/>
        </w:rPr>
      </w:pPr>
      <w:r w:rsidRPr="009E71F2">
        <w:rPr>
          <w:rFonts w:ascii="Calibri" w:hAnsi="Calibri" w:cs="Calibri"/>
          <w:b/>
          <w:bCs/>
        </w:rPr>
        <w:t>Uwaga:</w:t>
      </w:r>
    </w:p>
    <w:p w14:paraId="63967B32" w14:textId="1740297F" w:rsidR="000A4A8B" w:rsidRPr="009E71F2" w:rsidRDefault="000A4A8B" w:rsidP="000A4A8B">
      <w:pPr>
        <w:jc w:val="both"/>
        <w:rPr>
          <w:rFonts w:ascii="Calibri" w:hAnsi="Calibri" w:cs="Calibri"/>
          <w:i/>
          <w:lang w:val="cs-CZ"/>
        </w:rPr>
      </w:pPr>
      <w:r w:rsidRPr="009E71F2">
        <w:rPr>
          <w:rFonts w:ascii="Calibri" w:hAnsi="Calibri" w:cs="Calibri"/>
          <w:i/>
          <w:lang w:val="cs-CZ"/>
        </w:rPr>
        <w:t xml:space="preserve">W przypadku składania oferty przez </w:t>
      </w:r>
      <w:r w:rsidR="00537453">
        <w:rPr>
          <w:rFonts w:ascii="Calibri" w:hAnsi="Calibri" w:cs="Calibri"/>
          <w:i/>
          <w:lang w:val="cs-CZ"/>
        </w:rPr>
        <w:t>W</w:t>
      </w:r>
      <w:r w:rsidRPr="009E71F2">
        <w:rPr>
          <w:rFonts w:ascii="Calibri" w:hAnsi="Calibri" w:cs="Calibri"/>
          <w:i/>
          <w:lang w:val="cs-CZ"/>
        </w:rPr>
        <w:t xml:space="preserve">ykonawców występujących wspólnie, powyższe oświadczenie składa każdy </w:t>
      </w:r>
      <w:r w:rsidR="00537453">
        <w:rPr>
          <w:rFonts w:ascii="Calibri" w:hAnsi="Calibri" w:cs="Calibri"/>
          <w:i/>
          <w:lang w:val="cs-CZ"/>
        </w:rPr>
        <w:t>W</w:t>
      </w:r>
      <w:r w:rsidRPr="009E71F2">
        <w:rPr>
          <w:rFonts w:ascii="Calibri" w:hAnsi="Calibri" w:cs="Calibri"/>
          <w:i/>
          <w:lang w:val="cs-CZ"/>
        </w:rPr>
        <w:t>ykonawca.</w:t>
      </w:r>
    </w:p>
    <w:p w14:paraId="5C047967" w14:textId="0A6D09E0" w:rsidR="000A4A8B" w:rsidRDefault="000A4A8B" w:rsidP="000A4A8B">
      <w:pPr>
        <w:suppressAutoHyphens/>
        <w:spacing w:after="0"/>
        <w:jc w:val="both"/>
      </w:pPr>
      <w:r w:rsidRPr="009E71F2">
        <w:rPr>
          <w:rFonts w:ascii="Calibri" w:hAnsi="Calibri" w:cs="Calibri"/>
          <w:i/>
          <w:lang w:val="cs-CZ"/>
        </w:rPr>
        <w:t>W przypadku polegania na zdolnościach podmiotu udostępniającego zasoby powyższe oświadczenie składa także podmiot udostępniający zasób.</w:t>
      </w:r>
    </w:p>
    <w:sectPr w:rsidR="000A4A8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8ED94" w14:textId="77777777" w:rsidR="00271AD5" w:rsidRDefault="00271AD5" w:rsidP="007776AD">
      <w:pPr>
        <w:spacing w:after="0" w:line="240" w:lineRule="auto"/>
      </w:pPr>
      <w:r>
        <w:separator/>
      </w:r>
    </w:p>
  </w:endnote>
  <w:endnote w:type="continuationSeparator" w:id="0">
    <w:p w14:paraId="1C48A1A3" w14:textId="77777777" w:rsidR="00271AD5" w:rsidRDefault="00271AD5" w:rsidP="00777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D297C" w14:textId="77777777" w:rsidR="00271AD5" w:rsidRDefault="00271AD5" w:rsidP="007776AD">
      <w:pPr>
        <w:spacing w:after="0" w:line="240" w:lineRule="auto"/>
      </w:pPr>
      <w:r>
        <w:separator/>
      </w:r>
    </w:p>
  </w:footnote>
  <w:footnote w:type="continuationSeparator" w:id="0">
    <w:p w14:paraId="454B65B1" w14:textId="77777777" w:rsidR="00271AD5" w:rsidRDefault="00271AD5" w:rsidP="007776AD">
      <w:pPr>
        <w:spacing w:after="0" w:line="240" w:lineRule="auto"/>
      </w:pPr>
      <w:r>
        <w:continuationSeparator/>
      </w:r>
    </w:p>
  </w:footnote>
  <w:footnote w:id="1">
    <w:p w14:paraId="3BE86BBA" w14:textId="61051DB0" w:rsidR="00B21DFD" w:rsidRPr="00055530" w:rsidRDefault="007776AD" w:rsidP="00B21DFD">
      <w:pPr>
        <w:pStyle w:val="Tekstprzypisudolnego"/>
        <w:jc w:val="both"/>
        <w:rPr>
          <w:rFonts w:asciiTheme="majorHAnsi" w:hAnsiTheme="majorHAnsi" w:cstheme="majorHAnsi"/>
          <w:color w:val="000000" w:themeColor="text1"/>
          <w:sz w:val="16"/>
          <w:szCs w:val="16"/>
          <w:lang w:val="pl-PL"/>
        </w:rPr>
      </w:pPr>
      <w:r w:rsidRPr="00055530">
        <w:rPr>
          <w:rStyle w:val="Odwoanieprzypisudolnego"/>
          <w:rFonts w:asciiTheme="majorHAnsi" w:hAnsiTheme="majorHAnsi" w:cstheme="majorHAnsi"/>
          <w:b/>
          <w:bCs/>
          <w:sz w:val="16"/>
          <w:szCs w:val="16"/>
        </w:rPr>
        <w:footnoteRef/>
      </w:r>
      <w:r w:rsidRPr="00055530">
        <w:rPr>
          <w:rFonts w:asciiTheme="majorHAnsi" w:hAnsiTheme="majorHAnsi" w:cstheme="majorHAnsi"/>
          <w:sz w:val="16"/>
          <w:szCs w:val="16"/>
        </w:rPr>
        <w:t xml:space="preserve"> </w:t>
      </w:r>
      <w:r w:rsidR="00751C59" w:rsidRPr="00055530">
        <w:rPr>
          <w:rFonts w:asciiTheme="majorHAnsi" w:hAnsiTheme="majorHAnsi" w:cstheme="majorHAnsi"/>
          <w:color w:val="000000" w:themeColor="text1"/>
          <w:sz w:val="16"/>
          <w:szCs w:val="16"/>
        </w:rPr>
        <w:t>Zgodnie z treścią art. 5k ust. 1 rozporządzenia 833/2014 zakazuje się udzielania</w:t>
      </w:r>
      <w:r w:rsidR="00B21DFD" w:rsidRPr="00055530">
        <w:rPr>
          <w:rFonts w:asciiTheme="majorHAnsi" w:hAnsiTheme="majorHAnsi" w:cstheme="majorHAnsi"/>
          <w:color w:val="000000" w:themeColor="text1"/>
          <w:sz w:val="16"/>
          <w:szCs w:val="16"/>
          <w:lang w:val="pl-PL"/>
        </w:rPr>
        <w:t xml:space="preserve">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3A76B810" w14:textId="1A9AEA4C" w:rsidR="00B21DFD" w:rsidRPr="00055530" w:rsidRDefault="00B21DFD" w:rsidP="00B21DFD">
      <w:pPr>
        <w:pStyle w:val="Tekstprzypisudolnego"/>
        <w:contextualSpacing/>
        <w:jc w:val="both"/>
        <w:rPr>
          <w:rFonts w:asciiTheme="majorHAnsi" w:hAnsiTheme="majorHAnsi" w:cstheme="majorHAnsi"/>
          <w:color w:val="000000" w:themeColor="text1"/>
          <w:sz w:val="16"/>
          <w:szCs w:val="16"/>
        </w:rPr>
      </w:pPr>
      <w:r w:rsidRPr="00055530">
        <w:rPr>
          <w:rFonts w:asciiTheme="majorHAnsi" w:hAnsiTheme="majorHAnsi" w:cstheme="majorHAnsi"/>
          <w:color w:val="000000" w:themeColor="text1"/>
          <w:sz w:val="16"/>
          <w:szCs w:val="16"/>
        </w:rPr>
        <w:t>a) obywateli rosyjskich, osób fizycznych zamieszkałych w Rosji lub osób prawnych, podmiotów lub organów z siedzibą w Rosji;</w:t>
      </w:r>
    </w:p>
    <w:p w14:paraId="42BE76D7" w14:textId="033D9F11" w:rsidR="00B21DFD" w:rsidRPr="00055530" w:rsidRDefault="00B21DFD" w:rsidP="00B21DFD">
      <w:pPr>
        <w:pStyle w:val="Tekstprzypisudolnego"/>
        <w:contextualSpacing/>
        <w:jc w:val="both"/>
        <w:rPr>
          <w:rFonts w:asciiTheme="majorHAnsi" w:hAnsiTheme="majorHAnsi" w:cstheme="majorHAnsi"/>
          <w:color w:val="000000" w:themeColor="text1"/>
          <w:sz w:val="16"/>
          <w:szCs w:val="16"/>
        </w:rPr>
      </w:pPr>
      <w:r w:rsidRPr="00055530">
        <w:rPr>
          <w:rFonts w:asciiTheme="majorHAnsi" w:hAnsiTheme="majorHAnsi" w:cstheme="majorHAnsi"/>
          <w:color w:val="000000" w:themeColor="text1"/>
          <w:sz w:val="16"/>
          <w:szCs w:val="16"/>
        </w:rPr>
        <w:t xml:space="preserve">b) osób prawnych, podmiotów lub organów, do których prawa własności bezpośrednio lub pośrednio w ponad 50 % należą do podmiotu, </w:t>
      </w:r>
      <w:r w:rsidR="00271496" w:rsidRPr="00055530">
        <w:rPr>
          <w:rFonts w:asciiTheme="majorHAnsi" w:hAnsiTheme="majorHAnsi" w:cstheme="majorHAnsi"/>
          <w:color w:val="000000" w:themeColor="text1"/>
          <w:sz w:val="16"/>
          <w:szCs w:val="16"/>
        </w:rPr>
        <w:br/>
      </w:r>
      <w:r w:rsidRPr="00055530">
        <w:rPr>
          <w:rFonts w:asciiTheme="majorHAnsi" w:hAnsiTheme="majorHAnsi" w:cstheme="majorHAnsi"/>
          <w:color w:val="000000" w:themeColor="text1"/>
          <w:sz w:val="16"/>
          <w:szCs w:val="16"/>
        </w:rPr>
        <w:t>o którym mowa w lit. a) niniejszego ustępu; lub</w:t>
      </w:r>
    </w:p>
    <w:p w14:paraId="0D18A275" w14:textId="14723D4C" w:rsidR="00B21DFD" w:rsidRPr="00055530" w:rsidRDefault="00B21DFD" w:rsidP="00B21DFD">
      <w:pPr>
        <w:pStyle w:val="Tekstprzypisudolnego"/>
        <w:contextualSpacing/>
        <w:jc w:val="both"/>
        <w:rPr>
          <w:rFonts w:asciiTheme="majorHAnsi" w:hAnsiTheme="majorHAnsi" w:cstheme="majorHAnsi"/>
          <w:sz w:val="16"/>
          <w:szCs w:val="16"/>
        </w:rPr>
      </w:pPr>
      <w:r w:rsidRPr="00055530">
        <w:rPr>
          <w:rFonts w:asciiTheme="majorHAnsi" w:hAnsiTheme="majorHAnsi" w:cstheme="majorHAnsi"/>
          <w:color w:val="000000" w:themeColor="text1"/>
          <w:sz w:val="16"/>
          <w:szCs w:val="16"/>
        </w:rPr>
        <w:t>c) osób fizycznych lub prawnych, podmiotów lub organów działających w imieniu lub pod kierunkiem podmiotu, o którym mowa w lit. a) lub b) niniejszego ustępu,</w:t>
      </w:r>
      <w:r w:rsidR="00271496" w:rsidRPr="00055530">
        <w:rPr>
          <w:rFonts w:asciiTheme="majorHAnsi" w:hAnsiTheme="majorHAnsi" w:cstheme="majorHAnsi"/>
          <w:color w:val="000000" w:themeColor="text1"/>
          <w:sz w:val="16"/>
          <w:szCs w:val="16"/>
          <w:lang w:val="pl-PL"/>
        </w:rPr>
        <w:t xml:space="preserve"> </w:t>
      </w:r>
      <w:r w:rsidRPr="00055530">
        <w:rPr>
          <w:rFonts w:asciiTheme="majorHAnsi" w:hAnsiTheme="majorHAnsi" w:cstheme="majorHAnsi"/>
          <w:color w:val="000000" w:themeColor="text1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16455E12" w14:textId="77777777" w:rsidR="00751C59" w:rsidRPr="00055530" w:rsidRDefault="007776AD" w:rsidP="00751C59">
      <w:pPr>
        <w:spacing w:after="0" w:line="240" w:lineRule="auto"/>
        <w:contextualSpacing/>
        <w:jc w:val="both"/>
        <w:rPr>
          <w:rFonts w:asciiTheme="majorHAnsi" w:hAnsiTheme="majorHAnsi" w:cstheme="majorHAnsi"/>
          <w:color w:val="222222"/>
          <w:sz w:val="16"/>
          <w:szCs w:val="16"/>
        </w:rPr>
      </w:pPr>
      <w:r w:rsidRPr="00055530">
        <w:rPr>
          <w:rStyle w:val="Odwoanieprzypisudolnego"/>
          <w:rFonts w:asciiTheme="majorHAnsi" w:hAnsiTheme="majorHAnsi" w:cstheme="majorHAnsi"/>
          <w:b/>
          <w:bCs/>
          <w:sz w:val="16"/>
          <w:szCs w:val="16"/>
        </w:rPr>
        <w:footnoteRef/>
      </w:r>
      <w:r w:rsidRPr="00055530">
        <w:rPr>
          <w:rFonts w:asciiTheme="majorHAnsi" w:hAnsiTheme="majorHAnsi" w:cstheme="majorHAnsi"/>
          <w:sz w:val="16"/>
          <w:szCs w:val="16"/>
        </w:rPr>
        <w:t xml:space="preserve"> </w:t>
      </w:r>
      <w:r w:rsidR="00751C59" w:rsidRPr="00055530">
        <w:rPr>
          <w:rFonts w:asciiTheme="majorHAnsi" w:hAnsiTheme="majorHAnsi" w:cstheme="majorHAnsi"/>
          <w:color w:val="222222"/>
          <w:sz w:val="16"/>
          <w:szCs w:val="16"/>
        </w:rPr>
        <w:t xml:space="preserve">Zgodnie z treścią art. 7 ust. 1 ustawy z dnia 13 kwietnia 2022 r. </w:t>
      </w:r>
      <w:r w:rsidR="00751C59" w:rsidRPr="00055530">
        <w:rPr>
          <w:rFonts w:asciiTheme="majorHAnsi" w:hAnsiTheme="majorHAnsi" w:cstheme="maj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="00751C59" w:rsidRPr="00055530">
        <w:rPr>
          <w:rFonts w:asciiTheme="majorHAnsi" w:hAnsiTheme="majorHAnsi" w:cstheme="majorHAnsi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7E36844B" w14:textId="635D09D5" w:rsidR="00751C59" w:rsidRPr="00055530" w:rsidRDefault="00751C59" w:rsidP="00751C59">
      <w:pPr>
        <w:spacing w:after="0" w:line="240" w:lineRule="auto"/>
        <w:contextualSpacing/>
        <w:jc w:val="both"/>
        <w:rPr>
          <w:rFonts w:asciiTheme="majorHAnsi" w:hAnsiTheme="majorHAnsi" w:cstheme="majorHAnsi"/>
          <w:sz w:val="16"/>
          <w:szCs w:val="16"/>
        </w:rPr>
      </w:pPr>
      <w:r w:rsidRPr="00055530">
        <w:rPr>
          <w:rFonts w:asciiTheme="majorHAnsi" w:hAnsiTheme="majorHAnsi" w:cstheme="majorHAnsi"/>
          <w:sz w:val="16"/>
          <w:szCs w:val="16"/>
        </w:rPr>
        <w:t xml:space="preserve">1) </w:t>
      </w:r>
      <w:r w:rsidR="00537453">
        <w:rPr>
          <w:rFonts w:asciiTheme="majorHAnsi" w:hAnsiTheme="majorHAnsi" w:cstheme="majorHAnsi"/>
          <w:sz w:val="16"/>
          <w:szCs w:val="16"/>
        </w:rPr>
        <w:t>W</w:t>
      </w:r>
      <w:r w:rsidRPr="00055530">
        <w:rPr>
          <w:rFonts w:asciiTheme="majorHAnsi" w:hAnsiTheme="majorHAnsi" w:cstheme="majorHAnsi"/>
          <w:sz w:val="16"/>
          <w:szCs w:val="16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0C7E3473" w14:textId="0DEE0DFD" w:rsidR="00751C59" w:rsidRPr="00055530" w:rsidRDefault="00751C59" w:rsidP="00751C59">
      <w:pPr>
        <w:spacing w:after="0" w:line="240" w:lineRule="auto"/>
        <w:contextualSpacing/>
        <w:jc w:val="both"/>
        <w:rPr>
          <w:rFonts w:asciiTheme="majorHAnsi" w:hAnsiTheme="majorHAnsi" w:cstheme="majorHAnsi"/>
          <w:sz w:val="16"/>
          <w:szCs w:val="16"/>
        </w:rPr>
      </w:pPr>
      <w:r w:rsidRPr="00055530">
        <w:rPr>
          <w:rFonts w:asciiTheme="majorHAnsi" w:hAnsiTheme="majorHAnsi" w:cstheme="majorHAnsi"/>
          <w:sz w:val="16"/>
          <w:szCs w:val="16"/>
        </w:rPr>
        <w:t xml:space="preserve">2) </w:t>
      </w:r>
      <w:r w:rsidR="00537453">
        <w:rPr>
          <w:rFonts w:asciiTheme="majorHAnsi" w:hAnsiTheme="majorHAnsi" w:cstheme="majorHAnsi"/>
          <w:sz w:val="16"/>
          <w:szCs w:val="16"/>
        </w:rPr>
        <w:t>W</w:t>
      </w:r>
      <w:r w:rsidRPr="00055530">
        <w:rPr>
          <w:rFonts w:asciiTheme="majorHAnsi" w:hAnsiTheme="majorHAnsi" w:cstheme="majorHAnsi"/>
          <w:sz w:val="16"/>
          <w:szCs w:val="16"/>
        </w:rPr>
        <w:t>ykonawcę oraz uczestnika konkursu, którego beneficjentem rzeczywistym w rozumieniu ustawy z dnia 1 marca 2018 r. o przeciwdziałaniu praniu pieniędzy oraz finansowaniu terroryzmu (Dz.U.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</w:t>
      </w:r>
      <w:r w:rsidR="00055530">
        <w:rPr>
          <w:rFonts w:asciiTheme="majorHAnsi" w:hAnsiTheme="majorHAnsi" w:cstheme="majorHAnsi"/>
          <w:sz w:val="16"/>
          <w:szCs w:val="16"/>
        </w:rPr>
        <w:br/>
      </w:r>
      <w:r w:rsidRPr="00055530">
        <w:rPr>
          <w:rFonts w:asciiTheme="majorHAnsi" w:hAnsiTheme="majorHAnsi" w:cstheme="majorHAnsi"/>
          <w:sz w:val="16"/>
          <w:szCs w:val="16"/>
        </w:rPr>
        <w:t>w art. 1 pkt 3;</w:t>
      </w:r>
    </w:p>
    <w:p w14:paraId="1E8C71A9" w14:textId="62BE1798" w:rsidR="007776AD" w:rsidRPr="00896587" w:rsidRDefault="00751C59" w:rsidP="00751C59">
      <w:pPr>
        <w:spacing w:after="0" w:line="240" w:lineRule="auto"/>
        <w:contextualSpacing/>
        <w:jc w:val="both"/>
        <w:rPr>
          <w:rFonts w:ascii="Arial" w:hAnsi="Arial" w:cs="Arial"/>
          <w:sz w:val="16"/>
          <w:szCs w:val="16"/>
        </w:rPr>
      </w:pPr>
      <w:r w:rsidRPr="00055530">
        <w:rPr>
          <w:rFonts w:asciiTheme="majorHAnsi" w:hAnsiTheme="majorHAnsi" w:cstheme="majorHAnsi"/>
          <w:sz w:val="16"/>
          <w:szCs w:val="16"/>
        </w:rPr>
        <w:t xml:space="preserve">3) </w:t>
      </w:r>
      <w:r w:rsidR="00537453">
        <w:rPr>
          <w:rFonts w:asciiTheme="majorHAnsi" w:hAnsiTheme="majorHAnsi" w:cstheme="majorHAnsi"/>
          <w:sz w:val="16"/>
          <w:szCs w:val="16"/>
        </w:rPr>
        <w:t>W</w:t>
      </w:r>
      <w:r w:rsidRPr="00055530">
        <w:rPr>
          <w:rFonts w:asciiTheme="majorHAnsi" w:hAnsiTheme="majorHAnsi" w:cstheme="majorHAnsi"/>
          <w:sz w:val="16"/>
          <w:szCs w:val="16"/>
        </w:rPr>
        <w:t>ykonawcę oraz uczestnika konkursu, którego jednostką dominującą w rozumieniu art. 3 ust. 1 pkt 37 ustawy z dnia 29 września 1994 r.</w:t>
      </w:r>
      <w:r w:rsidR="00055530">
        <w:rPr>
          <w:rFonts w:asciiTheme="majorHAnsi" w:hAnsiTheme="majorHAnsi" w:cstheme="majorHAnsi"/>
          <w:sz w:val="16"/>
          <w:szCs w:val="16"/>
        </w:rPr>
        <w:br/>
      </w:r>
      <w:r w:rsidRPr="00055530">
        <w:rPr>
          <w:rFonts w:asciiTheme="majorHAnsi" w:hAnsiTheme="majorHAnsi" w:cstheme="majorHAnsi"/>
          <w:sz w:val="16"/>
          <w:szCs w:val="16"/>
        </w:rPr>
        <w:t xml:space="preserve">o rachunkowości (Dz.U. z 2023 r. poz. 120, 295 i 1598) jest podmiot wymieniony w wykazach określonych w rozporządzeniu 765/2006 </w:t>
      </w:r>
      <w:r w:rsidR="00B21DFD" w:rsidRPr="00055530">
        <w:rPr>
          <w:rFonts w:asciiTheme="majorHAnsi" w:hAnsiTheme="majorHAnsi" w:cstheme="majorHAnsi"/>
          <w:sz w:val="16"/>
          <w:szCs w:val="16"/>
        </w:rPr>
        <w:br/>
      </w:r>
      <w:r w:rsidRPr="00055530">
        <w:rPr>
          <w:rFonts w:asciiTheme="majorHAnsi" w:hAnsiTheme="majorHAnsi" w:cstheme="majorHAnsi"/>
          <w:sz w:val="16"/>
          <w:szCs w:val="16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5098B" w14:textId="77777777" w:rsidR="00E67331" w:rsidRPr="00BD1CB6" w:rsidRDefault="00E67331" w:rsidP="00E67331">
    <w:pPr>
      <w:pStyle w:val="Nagwek"/>
      <w:jc w:val="center"/>
      <w:rPr>
        <w:i/>
        <w:sz w:val="20"/>
        <w:szCs w:val="20"/>
      </w:rPr>
    </w:pPr>
    <w:r w:rsidRPr="00BD1CB6">
      <w:rPr>
        <w:i/>
        <w:sz w:val="20"/>
        <w:szCs w:val="20"/>
      </w:rPr>
      <w:t>Specyfikacja Warunków Zamówienia (postępowanie o udzielenie zamówienia klasycznego</w:t>
    </w:r>
    <w:r w:rsidRPr="00BD1CB6">
      <w:rPr>
        <w:i/>
        <w:sz w:val="20"/>
        <w:szCs w:val="20"/>
      </w:rPr>
      <w:br/>
      <w:t>o wartości równej lub przekraczającej progi unijne – przetarg nieograniczony)</w:t>
    </w:r>
  </w:p>
  <w:p w14:paraId="531E031B" w14:textId="656C02D8" w:rsidR="00E67331" w:rsidRDefault="00E67331" w:rsidP="00E67331">
    <w:pPr>
      <w:pStyle w:val="Nagwek"/>
    </w:pPr>
    <w:r w:rsidRPr="00BD1CB6">
      <w:rPr>
        <w:sz w:val="20"/>
        <w:szCs w:val="20"/>
      </w:rPr>
      <w:t>---------------------------------------------------------------------------------------------------------------------------------------------------</w:t>
    </w:r>
    <w:r>
      <w:rPr>
        <w:sz w:val="20"/>
        <w:szCs w:val="20"/>
      </w:rPr>
      <w:t>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279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F3F"/>
    <w:rsid w:val="00032F3F"/>
    <w:rsid w:val="000441C7"/>
    <w:rsid w:val="0004623C"/>
    <w:rsid w:val="00055530"/>
    <w:rsid w:val="0006504B"/>
    <w:rsid w:val="00094D76"/>
    <w:rsid w:val="000A4A8B"/>
    <w:rsid w:val="00123F25"/>
    <w:rsid w:val="0018104A"/>
    <w:rsid w:val="00184CB6"/>
    <w:rsid w:val="001A2CC2"/>
    <w:rsid w:val="00205A1E"/>
    <w:rsid w:val="00271496"/>
    <w:rsid w:val="00271926"/>
    <w:rsid w:val="00271AD5"/>
    <w:rsid w:val="002832FC"/>
    <w:rsid w:val="002D506A"/>
    <w:rsid w:val="002F4459"/>
    <w:rsid w:val="003D5948"/>
    <w:rsid w:val="003F3A99"/>
    <w:rsid w:val="003F75D4"/>
    <w:rsid w:val="003F7828"/>
    <w:rsid w:val="004274F0"/>
    <w:rsid w:val="004541EC"/>
    <w:rsid w:val="00464B64"/>
    <w:rsid w:val="00486412"/>
    <w:rsid w:val="005030A0"/>
    <w:rsid w:val="005131C7"/>
    <w:rsid w:val="00537453"/>
    <w:rsid w:val="005564F7"/>
    <w:rsid w:val="00596D0B"/>
    <w:rsid w:val="005D7521"/>
    <w:rsid w:val="005E085A"/>
    <w:rsid w:val="00615310"/>
    <w:rsid w:val="00655487"/>
    <w:rsid w:val="00682672"/>
    <w:rsid w:val="00690DB3"/>
    <w:rsid w:val="006E29D8"/>
    <w:rsid w:val="00727830"/>
    <w:rsid w:val="00751C59"/>
    <w:rsid w:val="007707D3"/>
    <w:rsid w:val="007776AD"/>
    <w:rsid w:val="007D4F6E"/>
    <w:rsid w:val="007D6539"/>
    <w:rsid w:val="007D6EE9"/>
    <w:rsid w:val="00831CAB"/>
    <w:rsid w:val="008321BC"/>
    <w:rsid w:val="00846623"/>
    <w:rsid w:val="00863750"/>
    <w:rsid w:val="008816C0"/>
    <w:rsid w:val="008E18A6"/>
    <w:rsid w:val="008F7948"/>
    <w:rsid w:val="008F7BD7"/>
    <w:rsid w:val="0092355E"/>
    <w:rsid w:val="00937489"/>
    <w:rsid w:val="009E14A9"/>
    <w:rsid w:val="00A470EA"/>
    <w:rsid w:val="00AB2B58"/>
    <w:rsid w:val="00AC7BE6"/>
    <w:rsid w:val="00B21DFD"/>
    <w:rsid w:val="00B47A78"/>
    <w:rsid w:val="00BE0575"/>
    <w:rsid w:val="00D35D7F"/>
    <w:rsid w:val="00D83FEA"/>
    <w:rsid w:val="00E17324"/>
    <w:rsid w:val="00E65F15"/>
    <w:rsid w:val="00E67331"/>
    <w:rsid w:val="00FD7EE0"/>
    <w:rsid w:val="00FE2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E92BB"/>
  <w15:chartTrackingRefBased/>
  <w15:docId w15:val="{AD34E60E-770D-462B-9151-26C52F7C1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6AD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776A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776AD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NormalnyWeb">
    <w:name w:val="Normal (Web)"/>
    <w:basedOn w:val="Normalny"/>
    <w:uiPriority w:val="99"/>
    <w:unhideWhenUsed/>
    <w:rsid w:val="007776A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uiPriority w:val="99"/>
    <w:unhideWhenUsed/>
    <w:rsid w:val="007776AD"/>
    <w:rPr>
      <w:vertAlign w:val="superscript"/>
    </w:rPr>
  </w:style>
  <w:style w:type="paragraph" w:customStyle="1" w:styleId="Annexetitre">
    <w:name w:val="Annexe titre"/>
    <w:basedOn w:val="Normalny"/>
    <w:next w:val="Normalny"/>
    <w:rsid w:val="009E14A9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5030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30A0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030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30A0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0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313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Krystian Sitkowski</cp:lastModifiedBy>
  <cp:revision>45</cp:revision>
  <dcterms:created xsi:type="dcterms:W3CDTF">2022-08-31T18:04:00Z</dcterms:created>
  <dcterms:modified xsi:type="dcterms:W3CDTF">2026-03-24T13:44:00Z</dcterms:modified>
</cp:coreProperties>
</file>