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28DD" w14:textId="77777777" w:rsidR="00DF48C8" w:rsidRPr="001D0BFD" w:rsidRDefault="00DF48C8" w:rsidP="00DF48C8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D0BFD">
        <w:rPr>
          <w:rFonts w:ascii="Arial" w:hAnsi="Arial" w:cs="Arial"/>
          <w:b/>
          <w:sz w:val="20"/>
          <w:szCs w:val="20"/>
        </w:rPr>
        <w:t>Specyfikacja techniczna</w:t>
      </w:r>
    </w:p>
    <w:p w14:paraId="7C6B842B" w14:textId="77777777" w:rsidR="00DF48C8" w:rsidRPr="001757A0" w:rsidRDefault="00DF48C8" w:rsidP="00DF48C8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</w:p>
    <w:p w14:paraId="43BA5650" w14:textId="77777777" w:rsidR="00815DCE" w:rsidRPr="004F665A" w:rsidRDefault="004F665A" w:rsidP="006240EE">
      <w:pPr>
        <w:pStyle w:val="specyfikacja"/>
        <w:numPr>
          <w:ilvl w:val="0"/>
          <w:numId w:val="11"/>
        </w:numPr>
        <w:ind w:left="284" w:hanging="284"/>
        <w:rPr>
          <w:b/>
        </w:rPr>
      </w:pPr>
      <w:r w:rsidRPr="004F665A">
        <w:rPr>
          <w:b/>
        </w:rPr>
        <w:t xml:space="preserve">Ogólne warunki </w:t>
      </w:r>
      <w:proofErr w:type="spellStart"/>
      <w:r w:rsidRPr="004F665A">
        <w:rPr>
          <w:b/>
        </w:rPr>
        <w:t>techniczno</w:t>
      </w:r>
      <w:proofErr w:type="spellEnd"/>
      <w:r w:rsidRPr="004F665A">
        <w:rPr>
          <w:b/>
        </w:rPr>
        <w:t>–</w:t>
      </w:r>
      <w:r w:rsidR="00815DCE" w:rsidRPr="004F665A">
        <w:rPr>
          <w:b/>
        </w:rPr>
        <w:t>użytkowe przedmiotu zamówienia:</w:t>
      </w:r>
    </w:p>
    <w:p w14:paraId="5E8E1C18" w14:textId="399BF32C" w:rsidR="00A02C59" w:rsidRPr="006849D5" w:rsidRDefault="00A02C59" w:rsidP="00A02C59">
      <w:pPr>
        <w:pStyle w:val="specyfikacja"/>
        <w:ind w:left="567" w:hanging="567"/>
        <w:contextualSpacing w:val="0"/>
        <w:rPr>
          <w:b/>
        </w:rPr>
      </w:pPr>
      <w:r w:rsidRPr="006849D5">
        <w:t>Oferowane wyroby muszą być nowe.</w:t>
      </w:r>
    </w:p>
    <w:p w14:paraId="0CD8A72E" w14:textId="77777777" w:rsidR="00A02C59" w:rsidRDefault="00414693" w:rsidP="007661C7">
      <w:pPr>
        <w:pStyle w:val="specyfikacja"/>
        <w:ind w:left="567" w:hanging="567"/>
      </w:pPr>
      <w:r w:rsidRPr="00C72F86">
        <w:t>Przedmiot zamówienia musi spełniać warunki ustawy z dnia 09 czerwca 2011</w:t>
      </w:r>
      <w:r>
        <w:t xml:space="preserve"> </w:t>
      </w:r>
      <w:r w:rsidRPr="00C72F86">
        <w:t>r</w:t>
      </w:r>
      <w:r>
        <w:t>.</w:t>
      </w:r>
      <w:r w:rsidR="00E302F3">
        <w:t xml:space="preserve"> </w:t>
      </w:r>
      <w:r>
        <w:t>– Prawo geologiczne i górnicze.</w:t>
      </w:r>
    </w:p>
    <w:p w14:paraId="6E9236BF" w14:textId="77777777" w:rsidR="001349E0" w:rsidRDefault="001349E0" w:rsidP="001349E0">
      <w:pPr>
        <w:pStyle w:val="specyfikacja"/>
        <w:ind w:left="567" w:hanging="567"/>
      </w:pPr>
      <w:r w:rsidRPr="00C72F86">
        <w:t>Przedmiot zamówienia musi</w:t>
      </w:r>
      <w:r w:rsidRPr="00341624">
        <w:t xml:space="preserve"> </w:t>
      </w:r>
      <w:r>
        <w:t>spełniać warunki r</w:t>
      </w:r>
      <w:r w:rsidRPr="00341624">
        <w:t xml:space="preserve">ozporządzenia Ministra Gospodarki z dnia </w:t>
      </w:r>
      <w:r>
        <w:br/>
      </w:r>
      <w:r w:rsidRPr="00341624">
        <w:t>21 października  2008</w:t>
      </w:r>
      <w:r>
        <w:t xml:space="preserve"> </w:t>
      </w:r>
      <w:r w:rsidRPr="00341624">
        <w:t xml:space="preserve">r. w sprawie </w:t>
      </w:r>
      <w:r>
        <w:t>zasadniczych wymagań dla maszyn, wprowadzające do prawa polskiego dyrektywę Unii Europejskiej 2006/42/WE.</w:t>
      </w:r>
    </w:p>
    <w:p w14:paraId="7A4B2F93" w14:textId="77777777" w:rsidR="00414693" w:rsidRPr="00BF0DE0" w:rsidRDefault="00414693" w:rsidP="007661C7">
      <w:pPr>
        <w:pStyle w:val="specyfikacja"/>
        <w:ind w:left="567" w:hanging="567"/>
      </w:pPr>
      <w:r w:rsidRPr="00BF0DE0">
        <w:t>Przedmiot zamówi</w:t>
      </w:r>
      <w:r>
        <w:t>enia powinien spełniać warunki r</w:t>
      </w:r>
      <w:r w:rsidRPr="00BF0DE0">
        <w:t xml:space="preserve">ozporządzenia Ministra Energii z dnia </w:t>
      </w:r>
      <w:r w:rsidRPr="00BF0DE0">
        <w:br/>
        <w:t xml:space="preserve">23 listopada 2016 r. w sprawie szczegółowych wymagań dotyczących prowadzenia ruchu </w:t>
      </w:r>
      <w:r>
        <w:t>podziemnych zakładów górniczych.</w:t>
      </w:r>
    </w:p>
    <w:p w14:paraId="316D13B6" w14:textId="77777777" w:rsidR="00414693" w:rsidRDefault="00414693" w:rsidP="00414693">
      <w:pPr>
        <w:pStyle w:val="specyfikacja"/>
        <w:ind w:left="567" w:hanging="567"/>
      </w:pPr>
      <w:r w:rsidRPr="00C72F86">
        <w:t>W przypadku oferowania wyrobów równoważnych</w:t>
      </w:r>
      <w:r w:rsidR="002A50B9">
        <w:t>,</w:t>
      </w:r>
      <w:r w:rsidRPr="00C72F86">
        <w:t xml:space="preserve"> </w:t>
      </w:r>
      <w:r w:rsidR="00A60F6E">
        <w:t>oferowane wyroby</w:t>
      </w:r>
      <w:r w:rsidRPr="00C72F86">
        <w:t xml:space="preserve"> muszą </w:t>
      </w:r>
      <w:r w:rsidR="00A60F6E">
        <w:t>spełniać wszystkie wymogi zamawiającego określone w niniejszej Specyfikacji technicznej.</w:t>
      </w:r>
    </w:p>
    <w:p w14:paraId="409A09F4" w14:textId="77777777" w:rsidR="00414693" w:rsidRPr="00C72F86" w:rsidRDefault="00414693" w:rsidP="00414693">
      <w:pPr>
        <w:pStyle w:val="specyfikacja"/>
        <w:ind w:left="567" w:hanging="567"/>
      </w:pPr>
      <w:r>
        <w:t>Termin obowiązywania gwarancji wynosi 24 miesiące zgodnie z obowiązującymi Ogólnymi Warunkami Umów w JSW S.A.</w:t>
      </w:r>
    </w:p>
    <w:p w14:paraId="707CB180" w14:textId="77777777" w:rsidR="003A5E4F" w:rsidRDefault="003A5E4F" w:rsidP="003A5E4F">
      <w:pPr>
        <w:pStyle w:val="specyfikacja"/>
        <w:numPr>
          <w:ilvl w:val="0"/>
          <w:numId w:val="0"/>
        </w:numPr>
        <w:ind w:left="567" w:hanging="567"/>
      </w:pPr>
    </w:p>
    <w:p w14:paraId="0CF5B0CF" w14:textId="77777777" w:rsidR="001414EC" w:rsidRDefault="001414EC" w:rsidP="003A5E4F">
      <w:pPr>
        <w:pStyle w:val="specyfikacja"/>
        <w:numPr>
          <w:ilvl w:val="0"/>
          <w:numId w:val="0"/>
        </w:numPr>
        <w:ind w:left="567" w:hanging="567"/>
      </w:pPr>
    </w:p>
    <w:p w14:paraId="7AB26FDC" w14:textId="77777777" w:rsidR="001C05D3" w:rsidRDefault="001C05D3" w:rsidP="006240EE">
      <w:pPr>
        <w:pStyle w:val="specyfikacja"/>
        <w:numPr>
          <w:ilvl w:val="0"/>
          <w:numId w:val="11"/>
        </w:numPr>
        <w:ind w:left="284" w:hanging="284"/>
        <w:rPr>
          <w:b/>
        </w:rPr>
      </w:pPr>
      <w:r w:rsidRPr="004F665A">
        <w:rPr>
          <w:b/>
        </w:rPr>
        <w:t xml:space="preserve">Szczegółowe warunki </w:t>
      </w:r>
      <w:proofErr w:type="spellStart"/>
      <w:r w:rsidRPr="004F665A">
        <w:rPr>
          <w:b/>
        </w:rPr>
        <w:t>techniczno</w:t>
      </w:r>
      <w:proofErr w:type="spellEnd"/>
      <w:r w:rsidR="004F665A" w:rsidRPr="004F665A">
        <w:rPr>
          <w:b/>
        </w:rPr>
        <w:t>–</w:t>
      </w:r>
      <w:r w:rsidR="00B86E30" w:rsidRPr="004F665A">
        <w:rPr>
          <w:b/>
        </w:rPr>
        <w:t>użytkowe przedmiotu zamówienia</w:t>
      </w:r>
      <w:r w:rsidR="004F665A" w:rsidRPr="004F665A">
        <w:rPr>
          <w:b/>
        </w:rPr>
        <w:t>:</w:t>
      </w:r>
    </w:p>
    <w:p w14:paraId="4C6CB40A" w14:textId="77777777" w:rsidR="0063495E" w:rsidRDefault="004F5877" w:rsidP="0063495E">
      <w:pPr>
        <w:pStyle w:val="specyfikacja"/>
      </w:pPr>
      <w:r w:rsidRPr="00564A80">
        <w:t>Wymagania techniczne dla wózka jezdnego EL–4T lub równoważnego (</w:t>
      </w:r>
      <w:r w:rsidR="0063495E">
        <w:t>poz</w:t>
      </w:r>
      <w:r w:rsidRPr="00564A80">
        <w:t>.</w:t>
      </w:r>
      <w:r>
        <w:t>1</w:t>
      </w:r>
      <w:r w:rsidRPr="00564A80">
        <w:t>):</w:t>
      </w:r>
    </w:p>
    <w:p w14:paraId="581B966B" w14:textId="0953DB6A" w:rsidR="004F5877" w:rsidRPr="0063495E" w:rsidRDefault="004F5877" w:rsidP="0063495E">
      <w:pPr>
        <w:pStyle w:val="specyfikacja"/>
        <w:numPr>
          <w:ilvl w:val="2"/>
          <w:numId w:val="11"/>
        </w:numPr>
      </w:pPr>
      <w:r w:rsidRPr="0063495E">
        <w:t xml:space="preserve">Wózek jezdny EL–4T lub równoważny są przeznaczone do transportu ładunków, o masie nieprzekraczającej 4000 kg po torach jezdnych kolejek podwieszonych w zestawach transportowych, w podziemnych wyrobiskach górniczych, w polach </w:t>
      </w:r>
      <w:proofErr w:type="spellStart"/>
      <w:r w:rsidRPr="0063495E">
        <w:t>niemetanowych</w:t>
      </w:r>
      <w:proofErr w:type="spellEnd"/>
      <w:r w:rsidRPr="0063495E">
        <w:t xml:space="preserve"> i metanowych zaliczonych do stopniu „a”, „b” lub „c” niebezpieczeństwa wybuchu metanu oraz w wyrobiskach zaliczonych do klasy A lub B niebezpieczeństwa wybuchu pyłu węglowego. </w:t>
      </w:r>
    </w:p>
    <w:p w14:paraId="356671CB" w14:textId="77777777" w:rsidR="004F5877" w:rsidRDefault="004F5877" w:rsidP="004F5877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4693">
        <w:rPr>
          <w:rFonts w:ascii="Arial" w:hAnsi="Arial" w:cs="Arial"/>
          <w:sz w:val="20"/>
          <w:szCs w:val="20"/>
        </w:rPr>
        <w:t>Pa</w:t>
      </w:r>
      <w:r>
        <w:rPr>
          <w:rFonts w:ascii="Arial" w:hAnsi="Arial" w:cs="Arial"/>
          <w:sz w:val="20"/>
          <w:szCs w:val="20"/>
        </w:rPr>
        <w:t>rametry techniczne dla wózka EL–4T</w:t>
      </w:r>
      <w:r w:rsidRPr="00414693">
        <w:rPr>
          <w:rFonts w:ascii="Arial" w:hAnsi="Arial" w:cs="Arial"/>
          <w:sz w:val="20"/>
          <w:szCs w:val="20"/>
        </w:rPr>
        <w:t>:</w:t>
      </w:r>
    </w:p>
    <w:p w14:paraId="36285A4E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3078C">
        <w:rPr>
          <w:rFonts w:ascii="Arial" w:hAnsi="Arial" w:cs="Arial"/>
          <w:sz w:val="20"/>
          <w:szCs w:val="20"/>
        </w:rPr>
        <w:t xml:space="preserve">Nośność wózka </w:t>
      </w:r>
      <w:r>
        <w:rPr>
          <w:rFonts w:ascii="Arial" w:hAnsi="Arial" w:cs="Arial"/>
          <w:sz w:val="20"/>
          <w:szCs w:val="20"/>
        </w:rPr>
        <w:t>4000</w:t>
      </w:r>
      <w:r w:rsidRPr="0063078C">
        <w:rPr>
          <w:rFonts w:ascii="Arial" w:hAnsi="Arial" w:cs="Arial"/>
          <w:sz w:val="20"/>
          <w:szCs w:val="20"/>
        </w:rPr>
        <w:t xml:space="preserve"> [kg],</w:t>
      </w:r>
    </w:p>
    <w:p w14:paraId="451D28D8" w14:textId="77777777" w:rsidR="004F5877" w:rsidRPr="0063078C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D25179">
        <w:rPr>
          <w:rFonts w:ascii="Arial" w:hAnsi="Arial" w:cs="Arial"/>
          <w:sz w:val="20"/>
          <w:szCs w:val="20"/>
        </w:rPr>
        <w:t>Max siła pchająco-ciągnąca</w:t>
      </w:r>
      <w:r>
        <w:rPr>
          <w:rFonts w:ascii="Arial" w:hAnsi="Arial" w:cs="Arial"/>
          <w:sz w:val="20"/>
          <w:szCs w:val="20"/>
        </w:rPr>
        <w:t xml:space="preserve"> - 60</w:t>
      </w:r>
      <w:r w:rsidRPr="00D25179">
        <w:rPr>
          <w:rFonts w:ascii="Arial" w:hAnsi="Arial" w:cs="Arial"/>
          <w:sz w:val="20"/>
          <w:szCs w:val="20"/>
        </w:rPr>
        <w:t xml:space="preserve"> [</w:t>
      </w:r>
      <w:proofErr w:type="spellStart"/>
      <w:r w:rsidRPr="00D25179">
        <w:rPr>
          <w:rFonts w:ascii="Arial" w:hAnsi="Arial" w:cs="Arial"/>
          <w:sz w:val="20"/>
          <w:szCs w:val="20"/>
        </w:rPr>
        <w:t>kN</w:t>
      </w:r>
      <w:proofErr w:type="spellEnd"/>
      <w:r w:rsidRPr="00D25179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>,</w:t>
      </w:r>
    </w:p>
    <w:p w14:paraId="0AB4BD64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414693">
        <w:rPr>
          <w:rFonts w:ascii="Arial" w:hAnsi="Arial" w:cs="Arial"/>
          <w:sz w:val="20"/>
          <w:szCs w:val="20"/>
        </w:rPr>
        <w:t>rofil szyny I 155 (I 140E wg DIN),</w:t>
      </w:r>
    </w:p>
    <w:p w14:paraId="52D24D6A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414693">
        <w:rPr>
          <w:rFonts w:ascii="Arial" w:hAnsi="Arial" w:cs="Arial"/>
          <w:sz w:val="20"/>
          <w:szCs w:val="20"/>
        </w:rPr>
        <w:t>aksymalne nachylenie toru jezdnego ± 4º,</w:t>
      </w:r>
    </w:p>
    <w:p w14:paraId="68F0BC2A" w14:textId="01FE4C8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414693">
        <w:rPr>
          <w:rFonts w:ascii="Arial" w:hAnsi="Arial" w:cs="Arial"/>
          <w:sz w:val="20"/>
          <w:szCs w:val="20"/>
        </w:rPr>
        <w:t xml:space="preserve">aksymalny kąt załamania złącza szyn na trasie ±6º w pionie </w:t>
      </w:r>
      <w:r w:rsidR="0063495E">
        <w:rPr>
          <w:rFonts w:ascii="Arial" w:hAnsi="Arial" w:cs="Arial"/>
          <w:sz w:val="20"/>
          <w:szCs w:val="20"/>
        </w:rPr>
        <w:br/>
      </w:r>
      <w:r w:rsidRPr="00414693">
        <w:rPr>
          <w:rFonts w:ascii="Arial" w:hAnsi="Arial" w:cs="Arial"/>
          <w:sz w:val="20"/>
          <w:szCs w:val="20"/>
        </w:rPr>
        <w:t>i ±2º w poziomie,</w:t>
      </w:r>
    </w:p>
    <w:p w14:paraId="766F7D3B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414693">
        <w:rPr>
          <w:rFonts w:ascii="Arial" w:hAnsi="Arial" w:cs="Arial"/>
          <w:sz w:val="20"/>
          <w:szCs w:val="20"/>
        </w:rPr>
        <w:t xml:space="preserve">rzywizna w płaszczyźnie poziomej R&gt;4 </w:t>
      </w:r>
      <w:r>
        <w:rPr>
          <w:rFonts w:ascii="Arial" w:hAnsi="Arial" w:cs="Arial"/>
          <w:sz w:val="20"/>
          <w:szCs w:val="20"/>
        </w:rPr>
        <w:t>[</w:t>
      </w:r>
      <w:r w:rsidRPr="00414693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]</w:t>
      </w:r>
      <w:r w:rsidRPr="00414693">
        <w:rPr>
          <w:rFonts w:ascii="Arial" w:hAnsi="Arial" w:cs="Arial"/>
          <w:sz w:val="20"/>
          <w:szCs w:val="20"/>
        </w:rPr>
        <w:t>,</w:t>
      </w:r>
    </w:p>
    <w:p w14:paraId="2E2448CE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414693">
        <w:rPr>
          <w:rFonts w:ascii="Arial" w:hAnsi="Arial" w:cs="Arial"/>
          <w:sz w:val="20"/>
          <w:szCs w:val="20"/>
        </w:rPr>
        <w:t>rzywizn</w:t>
      </w:r>
      <w:r>
        <w:rPr>
          <w:rFonts w:ascii="Arial" w:hAnsi="Arial" w:cs="Arial"/>
          <w:sz w:val="20"/>
          <w:szCs w:val="20"/>
        </w:rPr>
        <w:t>a w płaszczyźnie pionowej R&gt;8 [m],</w:t>
      </w:r>
    </w:p>
    <w:p w14:paraId="4109D0CA" w14:textId="77777777" w:rsidR="004F5877" w:rsidRDefault="004F5877" w:rsidP="004F5877">
      <w:pPr>
        <w:pStyle w:val="Akapitzlist"/>
        <w:numPr>
          <w:ilvl w:val="3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3078C">
        <w:rPr>
          <w:rFonts w:ascii="Arial" w:hAnsi="Arial" w:cs="Arial"/>
          <w:sz w:val="20"/>
          <w:szCs w:val="20"/>
        </w:rPr>
        <w:t xml:space="preserve">Masa własna wózka nie może przekraczać </w:t>
      </w:r>
      <w:r>
        <w:rPr>
          <w:rFonts w:ascii="Arial" w:hAnsi="Arial" w:cs="Arial"/>
          <w:sz w:val="20"/>
          <w:szCs w:val="20"/>
        </w:rPr>
        <w:t>40</w:t>
      </w:r>
      <w:r w:rsidRPr="0063078C">
        <w:rPr>
          <w:rFonts w:ascii="Arial" w:hAnsi="Arial" w:cs="Arial"/>
          <w:sz w:val="20"/>
          <w:szCs w:val="20"/>
        </w:rPr>
        <w:t xml:space="preserve"> [kg].</w:t>
      </w:r>
    </w:p>
    <w:p w14:paraId="67B6CFDC" w14:textId="77777777" w:rsidR="004F5877" w:rsidRDefault="004F5877" w:rsidP="004F587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649108BB" w14:textId="77777777" w:rsidR="001414EC" w:rsidRDefault="001414EC" w:rsidP="004F587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2B08D590" w14:textId="77777777" w:rsidR="001414EC" w:rsidRDefault="001414EC" w:rsidP="004F587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299C3C5E" w14:textId="77777777" w:rsidR="0063495E" w:rsidRDefault="004F5877" w:rsidP="0063495E">
      <w:pPr>
        <w:pStyle w:val="specyfikacja"/>
        <w:ind w:left="426" w:hanging="142"/>
      </w:pPr>
      <w:r>
        <w:lastRenderedPageBreak/>
        <w:t>Wymagania techniczne dla wózka jezdnego samohamowne</w:t>
      </w:r>
      <w:r w:rsidR="0063495E">
        <w:t>go R–150 lub równoważnego (poz.2</w:t>
      </w:r>
      <w:r>
        <w:t>):</w:t>
      </w:r>
    </w:p>
    <w:p w14:paraId="441E3370" w14:textId="77777777" w:rsidR="0063495E" w:rsidRDefault="004F5877" w:rsidP="0063495E">
      <w:pPr>
        <w:pStyle w:val="specyfikacja"/>
        <w:numPr>
          <w:ilvl w:val="2"/>
          <w:numId w:val="34"/>
        </w:numPr>
      </w:pPr>
      <w:r w:rsidRPr="0063495E">
        <w:t>Wózek jezdny samohamujący R–150 lub równoważny przeznaczony jest do ręcznego transportu ładunków po torach jezdnych kolejek podwieszanych w wyrobiskach górniczych o stopniu a, b, c niebezpieczeństwa wybuchu metanu oraz klasy A lub B niebezpieczeństwa wybuchu pyłu węglowego. Zaprzestanie ciągnięcia wózka po torze jezdnym powoduje automatyczne zahamowanie układu transportowego. Wózek musi umożliwiać jego szybką zabudowę i demontaż w dowolnym miejscu trasy.</w:t>
      </w:r>
    </w:p>
    <w:p w14:paraId="0143AA40" w14:textId="77777777" w:rsidR="0063495E" w:rsidRDefault="0063495E" w:rsidP="0063495E">
      <w:pPr>
        <w:pStyle w:val="specyfikacja"/>
        <w:numPr>
          <w:ilvl w:val="2"/>
          <w:numId w:val="34"/>
        </w:numPr>
      </w:pPr>
      <w:r>
        <w:t xml:space="preserve"> </w:t>
      </w:r>
      <w:r w:rsidR="004F5877" w:rsidRPr="0063495E">
        <w:t>Parametry techniczne dla wózka R–150:</w:t>
      </w:r>
    </w:p>
    <w:p w14:paraId="29EA28FD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Nośność wózka 150 [kg],</w:t>
      </w:r>
    </w:p>
    <w:p w14:paraId="6703A981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Profil szyny I 155 (I 140E wg DIN),</w:t>
      </w:r>
    </w:p>
    <w:p w14:paraId="5C44109A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Maksymalne nachylenie toru jezdnego ± 4º,</w:t>
      </w:r>
    </w:p>
    <w:p w14:paraId="14F46589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Maksymalny kąt załamania złącza szyn na trasie ±6º w pionie i ±2º w poziomie,</w:t>
      </w:r>
    </w:p>
    <w:p w14:paraId="215CDE74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Krzywizna w płaszczyźnie poziomej R&gt;4 [m],</w:t>
      </w:r>
    </w:p>
    <w:p w14:paraId="015A23C0" w14:textId="77777777" w:rsidR="0063495E" w:rsidRDefault="004F5877" w:rsidP="0063495E">
      <w:pPr>
        <w:pStyle w:val="specyfikacja"/>
        <w:numPr>
          <w:ilvl w:val="3"/>
          <w:numId w:val="34"/>
        </w:numPr>
      </w:pPr>
      <w:r w:rsidRPr="0063495E">
        <w:t>Krzywizna w płaszczyźnie pionowej R&gt;8 [m],</w:t>
      </w:r>
    </w:p>
    <w:p w14:paraId="53721ABE" w14:textId="7A1A37A4" w:rsidR="004F5877" w:rsidRDefault="004F5877" w:rsidP="0063495E">
      <w:pPr>
        <w:pStyle w:val="specyfikacja"/>
        <w:numPr>
          <w:ilvl w:val="3"/>
          <w:numId w:val="34"/>
        </w:numPr>
      </w:pPr>
      <w:r w:rsidRPr="00B1682E">
        <w:t>Masa własna wózka nie może przekraczać 6 [kg].</w:t>
      </w:r>
    </w:p>
    <w:p w14:paraId="354BF437" w14:textId="77777777" w:rsidR="0063495E" w:rsidRDefault="0063495E" w:rsidP="0063495E">
      <w:pPr>
        <w:pStyle w:val="specyfikacja"/>
        <w:numPr>
          <w:ilvl w:val="0"/>
          <w:numId w:val="0"/>
        </w:numPr>
      </w:pPr>
    </w:p>
    <w:p w14:paraId="4521CCB4" w14:textId="77777777" w:rsidR="0063495E" w:rsidRDefault="0063495E" w:rsidP="0063495E">
      <w:pPr>
        <w:pStyle w:val="specyfikacja"/>
        <w:ind w:left="426"/>
      </w:pPr>
      <w:r>
        <w:t>Wymagania techniczne dla wózka jezdnego samohamownego R–250 lub równoważnego (poz. 3):</w:t>
      </w:r>
    </w:p>
    <w:p w14:paraId="5246BC61" w14:textId="70168CE4" w:rsidR="0063495E" w:rsidRDefault="0063495E" w:rsidP="0063495E">
      <w:pPr>
        <w:pStyle w:val="specyfikacja"/>
        <w:numPr>
          <w:ilvl w:val="2"/>
          <w:numId w:val="34"/>
        </w:numPr>
      </w:pPr>
      <w:r w:rsidRPr="0063495E">
        <w:t>Wózek jezdny samohamujący R–250 lub równoważny przeznaczony jest do ręcznego transportu ładunków po torach jezdnych kolejek podwieszanych w wyrobiskach górniczych o stopniu a, b, c niebezpieczeństwa wybuchu metanu oraz klasy A lub B niebezpieczeństwa wybuchu pyłu węglowego. Zaprzestanie ciągnięcia wózka po torze jezdnym powoduje automatyczne zahamowanie układu transportowego. Wózek musi umożliwiać jego szybką zabudowę i demontaż w dowolnym miejscu trasy.</w:t>
      </w:r>
    </w:p>
    <w:p w14:paraId="54C0DF97" w14:textId="77777777" w:rsidR="0063495E" w:rsidRDefault="0063495E" w:rsidP="0063495E">
      <w:pPr>
        <w:pStyle w:val="specyfikacja"/>
        <w:numPr>
          <w:ilvl w:val="2"/>
          <w:numId w:val="34"/>
        </w:numPr>
      </w:pPr>
      <w:r w:rsidRPr="0063495E">
        <w:t>Parametry techniczne dla wózka R–250:</w:t>
      </w:r>
    </w:p>
    <w:p w14:paraId="3E2FB44E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Nośność wózka 250 [kg],</w:t>
      </w:r>
    </w:p>
    <w:p w14:paraId="00CE1517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Profil szyny I 155 (I 140E wg DIN),</w:t>
      </w:r>
    </w:p>
    <w:p w14:paraId="22F25E97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Maksymalne nachylenie toru jezdnego ± 4º,</w:t>
      </w:r>
    </w:p>
    <w:p w14:paraId="2BEE2CCE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Maksymalny kąt załamania złącza szyn na trasie ±6º w pionie i ±2º w poziomie,</w:t>
      </w:r>
    </w:p>
    <w:p w14:paraId="620ABE1F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Krzywizna w płaszczyźnie poziomej R&gt;4 [m],</w:t>
      </w:r>
    </w:p>
    <w:p w14:paraId="2538D3F1" w14:textId="77777777" w:rsidR="0063495E" w:rsidRDefault="0063495E" w:rsidP="0063495E">
      <w:pPr>
        <w:pStyle w:val="specyfikacja"/>
        <w:numPr>
          <w:ilvl w:val="3"/>
          <w:numId w:val="34"/>
        </w:numPr>
      </w:pPr>
      <w:r w:rsidRPr="0063495E">
        <w:t>Krzywizna w płaszczyźnie pionowej R&gt;8 [m],</w:t>
      </w:r>
    </w:p>
    <w:p w14:paraId="507B6E95" w14:textId="10278F08" w:rsidR="0063495E" w:rsidRPr="0063495E" w:rsidRDefault="0063495E" w:rsidP="0063495E">
      <w:pPr>
        <w:pStyle w:val="specyfikacja"/>
        <w:numPr>
          <w:ilvl w:val="3"/>
          <w:numId w:val="34"/>
        </w:numPr>
      </w:pPr>
      <w:r w:rsidRPr="0063495E">
        <w:t>Masa własna wózka nie może przekraczać 6 [kg].</w:t>
      </w:r>
    </w:p>
    <w:p w14:paraId="126E4A98" w14:textId="77777777" w:rsidR="004F5877" w:rsidRDefault="004F5877" w:rsidP="004F5877">
      <w:pPr>
        <w:pStyle w:val="specyfikacja"/>
        <w:numPr>
          <w:ilvl w:val="0"/>
          <w:numId w:val="0"/>
        </w:numPr>
        <w:ind w:left="284"/>
        <w:rPr>
          <w:b/>
        </w:rPr>
      </w:pPr>
    </w:p>
    <w:p w14:paraId="61918644" w14:textId="77777777" w:rsidR="0063495E" w:rsidRDefault="00B1682E" w:rsidP="0063495E">
      <w:pPr>
        <w:pStyle w:val="specyfikacja"/>
        <w:ind w:left="426"/>
      </w:pPr>
      <w:r>
        <w:t>Wymagania techniczne dla wózka nośnego ręcznego z hamulcem EL–200 lub równoważnego (</w:t>
      </w:r>
      <w:r w:rsidR="0063495E">
        <w:t>poz. 4</w:t>
      </w:r>
      <w:r>
        <w:t>):</w:t>
      </w:r>
    </w:p>
    <w:p w14:paraId="61FF89B2" w14:textId="2C27FDE4" w:rsidR="0063495E" w:rsidRDefault="00B1682E" w:rsidP="0063495E">
      <w:pPr>
        <w:pStyle w:val="specyfikacja"/>
        <w:numPr>
          <w:ilvl w:val="2"/>
          <w:numId w:val="34"/>
        </w:numPr>
      </w:pPr>
      <w:r w:rsidRPr="0063495E">
        <w:t xml:space="preserve">Wózek jezdny samohamujący EL–200 lub równoważny przeznaczony jest do ręcznego transportu ładunków po torach jezdnych kolejek podwieszanych w wyrobiskach górniczych o stopniu a, b, c niebezpieczeństwa wybuchu metanu oraz klasy A lub B niebezpieczeństwa wybuchu pyłu węglowego. Zaprzestanie ciągnięcia wózka po torze </w:t>
      </w:r>
      <w:r w:rsidRPr="0063495E">
        <w:lastRenderedPageBreak/>
        <w:t>jezdnym powoduje automatyczne zahamowanie układu transportowego. Wózek musi umożliwiać jego szybką zabudowę i demontaż w dowolnym miejscu trasy.</w:t>
      </w:r>
    </w:p>
    <w:p w14:paraId="4AFA803F" w14:textId="77777777" w:rsidR="0063495E" w:rsidRDefault="00B1682E" w:rsidP="0063495E">
      <w:pPr>
        <w:pStyle w:val="specyfikacja"/>
        <w:numPr>
          <w:ilvl w:val="2"/>
          <w:numId w:val="34"/>
        </w:numPr>
      </w:pPr>
      <w:r w:rsidRPr="0063495E">
        <w:t>Parametry techniczne dla wózka EL–200:</w:t>
      </w:r>
    </w:p>
    <w:p w14:paraId="62090E64" w14:textId="77777777" w:rsidR="0063495E" w:rsidRDefault="00B1682E" w:rsidP="0063495E">
      <w:pPr>
        <w:pStyle w:val="specyfikacja"/>
        <w:numPr>
          <w:ilvl w:val="3"/>
          <w:numId w:val="34"/>
        </w:numPr>
      </w:pPr>
      <w:r w:rsidRPr="0063495E">
        <w:t>Nośność wózka 200 [kg],</w:t>
      </w:r>
    </w:p>
    <w:p w14:paraId="0A2D8AD1" w14:textId="77777777" w:rsidR="0063495E" w:rsidRDefault="00B1682E" w:rsidP="0063495E">
      <w:pPr>
        <w:pStyle w:val="specyfikacja"/>
        <w:numPr>
          <w:ilvl w:val="3"/>
          <w:numId w:val="34"/>
        </w:numPr>
      </w:pPr>
      <w:r w:rsidRPr="0063495E">
        <w:t>Profil szyny I 155 (I 140E wg DIN),</w:t>
      </w:r>
    </w:p>
    <w:p w14:paraId="1F4B9FC4" w14:textId="77777777" w:rsidR="0063495E" w:rsidRDefault="00B1682E" w:rsidP="0063495E">
      <w:pPr>
        <w:pStyle w:val="specyfikacja"/>
        <w:numPr>
          <w:ilvl w:val="3"/>
          <w:numId w:val="34"/>
        </w:numPr>
      </w:pPr>
      <w:r w:rsidRPr="0063495E">
        <w:t>Maksymalne nachylenie toru jezdnego ± 4º,</w:t>
      </w:r>
    </w:p>
    <w:p w14:paraId="16B0A376" w14:textId="77777777" w:rsidR="0063495E" w:rsidRDefault="00B1682E" w:rsidP="0063495E">
      <w:pPr>
        <w:pStyle w:val="specyfikacja"/>
        <w:numPr>
          <w:ilvl w:val="3"/>
          <w:numId w:val="34"/>
        </w:numPr>
      </w:pPr>
      <w:r w:rsidRPr="0063495E">
        <w:t>Maksymalny kąt załamania złącza szyn na trasie ±6º w pionie i ±2º w poziomie,</w:t>
      </w:r>
    </w:p>
    <w:p w14:paraId="31993413" w14:textId="77777777" w:rsidR="0063495E" w:rsidRDefault="00B1682E" w:rsidP="0063495E">
      <w:pPr>
        <w:pStyle w:val="specyfikacja"/>
        <w:numPr>
          <w:ilvl w:val="3"/>
          <w:numId w:val="34"/>
        </w:numPr>
      </w:pPr>
      <w:r w:rsidRPr="0063495E">
        <w:t>Krzywizna w płaszczyźnie poziomej R&gt;4 [m],</w:t>
      </w:r>
    </w:p>
    <w:p w14:paraId="098A8AF2" w14:textId="6EA8776A" w:rsidR="00B1682E" w:rsidRPr="0063495E" w:rsidRDefault="00B1682E" w:rsidP="0063495E">
      <w:pPr>
        <w:pStyle w:val="specyfikacja"/>
        <w:numPr>
          <w:ilvl w:val="3"/>
          <w:numId w:val="34"/>
        </w:numPr>
      </w:pPr>
      <w:r w:rsidRPr="0063495E">
        <w:t>Krzywizna w płaszczyźnie pionowej R&gt;8 [m],Masa własna wózka nie może przekraczać 6 [kg].</w:t>
      </w:r>
    </w:p>
    <w:p w14:paraId="6A3A6128" w14:textId="77777777" w:rsidR="00177914" w:rsidRPr="00414693" w:rsidRDefault="00177914" w:rsidP="00177914">
      <w:pPr>
        <w:pStyle w:val="Akapitzlist"/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0"/>
          <w:szCs w:val="20"/>
        </w:rPr>
      </w:pPr>
    </w:p>
    <w:p w14:paraId="031C1CB2" w14:textId="3C97B4B8" w:rsidR="00815DCE" w:rsidRPr="004F665A" w:rsidRDefault="00815DCE" w:rsidP="00B53738">
      <w:pPr>
        <w:pStyle w:val="specyfikacja"/>
        <w:numPr>
          <w:ilvl w:val="0"/>
          <w:numId w:val="34"/>
        </w:numPr>
        <w:ind w:left="284" w:hanging="284"/>
        <w:rPr>
          <w:b/>
        </w:rPr>
      </w:pPr>
      <w:r w:rsidRPr="004F665A">
        <w:rPr>
          <w:b/>
        </w:rPr>
        <w:t xml:space="preserve">Wykaz dokumentów składanych </w:t>
      </w:r>
      <w:r w:rsidR="009D04C5">
        <w:rPr>
          <w:b/>
        </w:rPr>
        <w:t>wraz z ofertą</w:t>
      </w:r>
      <w:r w:rsidR="00356B13" w:rsidRPr="004F665A">
        <w:rPr>
          <w:b/>
        </w:rPr>
        <w:t>:</w:t>
      </w:r>
    </w:p>
    <w:p w14:paraId="68858A7D" w14:textId="22FCC61F" w:rsidR="00D11E47" w:rsidRPr="00393C68" w:rsidRDefault="00D11E47" w:rsidP="00B53738">
      <w:pPr>
        <w:pStyle w:val="specyfikacja"/>
        <w:ind w:left="567" w:hanging="567"/>
      </w:pPr>
      <w:r w:rsidRPr="00C5067E">
        <w:t xml:space="preserve">Dokumentacja techniczna bądź </w:t>
      </w:r>
      <w:proofErr w:type="spellStart"/>
      <w:r w:rsidRPr="00C5067E">
        <w:t>techniczno</w:t>
      </w:r>
      <w:proofErr w:type="spellEnd"/>
      <w:r w:rsidRPr="00C5067E">
        <w:t xml:space="preserve">–ruchowa (DTR) </w:t>
      </w:r>
      <w:r>
        <w:t>zawierająca oferowany przedmiot zamówienia</w:t>
      </w:r>
      <w:r w:rsidRPr="00C5067E">
        <w:t xml:space="preserve"> wraz z rysunkami technicznymi lub karta katalogowa lub rysunek techniczny oferowanego przedmiotu zamówienia</w:t>
      </w:r>
      <w:r w:rsidR="00177914">
        <w:t xml:space="preserve">, </w:t>
      </w:r>
      <w:r w:rsidR="00177914" w:rsidRPr="00177914">
        <w:t xml:space="preserve">potwierdzające spełnienie wymagań przewidzianych </w:t>
      </w:r>
      <w:r w:rsidR="009D04C5">
        <w:br/>
      </w:r>
      <w:r w:rsidR="00177914" w:rsidRPr="00177914">
        <w:t>w niniejszej Specyfikacji technicznej.</w:t>
      </w:r>
    </w:p>
    <w:p w14:paraId="541B90A4" w14:textId="77777777" w:rsidR="00322365" w:rsidRPr="006A26B0" w:rsidRDefault="00D11E47" w:rsidP="00B53738">
      <w:pPr>
        <w:pStyle w:val="specyfikacja"/>
        <w:ind w:left="567" w:hanging="567"/>
        <w:rPr>
          <w:b/>
        </w:rPr>
      </w:pPr>
      <w:r w:rsidRPr="00C5067E">
        <w:t>Oświadczenie</w:t>
      </w:r>
      <w:r>
        <w:t xml:space="preserve"> wykonawcy</w:t>
      </w:r>
      <w:r w:rsidRPr="00C5067E">
        <w:t>, stwierdzające możliwość bezpiecznego stosowania oferowanych wyrobów w warunkach zagrożeń w</w:t>
      </w:r>
      <w:r>
        <w:t>ybuchem metanu i pyłu węglowego.</w:t>
      </w:r>
    </w:p>
    <w:p w14:paraId="4088BAA5" w14:textId="77777777" w:rsidR="00B82DFC" w:rsidRDefault="00B82DFC">
      <w:pPr>
        <w:rPr>
          <w:rFonts w:ascii="Arial" w:hAnsi="Arial" w:cs="Arial"/>
          <w:b/>
          <w:sz w:val="20"/>
          <w:szCs w:val="20"/>
        </w:rPr>
      </w:pPr>
    </w:p>
    <w:p w14:paraId="586D2854" w14:textId="77777777" w:rsidR="00815DCE" w:rsidRPr="004F665A" w:rsidRDefault="00815DCE" w:rsidP="00B53738">
      <w:pPr>
        <w:pStyle w:val="specyfikacja"/>
        <w:numPr>
          <w:ilvl w:val="0"/>
          <w:numId w:val="34"/>
        </w:numPr>
        <w:ind w:left="284" w:hanging="284"/>
        <w:rPr>
          <w:b/>
        </w:rPr>
      </w:pPr>
      <w:r w:rsidRPr="004F665A">
        <w:rPr>
          <w:b/>
        </w:rPr>
        <w:t>Wykaz dokumentów składanych wraz z pierwszą dostawą przedmiotu zamówienia:</w:t>
      </w:r>
    </w:p>
    <w:p w14:paraId="6EB0F6EE" w14:textId="77777777" w:rsidR="007E6C02" w:rsidRDefault="00D25179" w:rsidP="00B53738">
      <w:pPr>
        <w:pStyle w:val="specyfikacja"/>
        <w:ind w:left="567" w:hanging="567"/>
      </w:pPr>
      <w:r>
        <w:t>_.</w:t>
      </w:r>
    </w:p>
    <w:p w14:paraId="15FDEF31" w14:textId="77777777" w:rsidR="00322365" w:rsidRDefault="00322365" w:rsidP="00322365">
      <w:pPr>
        <w:pStyle w:val="specyfikacja"/>
        <w:numPr>
          <w:ilvl w:val="0"/>
          <w:numId w:val="0"/>
        </w:numPr>
        <w:ind w:left="567" w:hanging="567"/>
      </w:pPr>
    </w:p>
    <w:p w14:paraId="49CDDF7A" w14:textId="77777777" w:rsidR="00815DCE" w:rsidRPr="004F665A" w:rsidRDefault="00815DCE" w:rsidP="00B53738">
      <w:pPr>
        <w:pStyle w:val="specyfikacja"/>
        <w:numPr>
          <w:ilvl w:val="0"/>
          <w:numId w:val="34"/>
        </w:numPr>
        <w:ind w:left="284" w:hanging="284"/>
        <w:rPr>
          <w:b/>
        </w:rPr>
      </w:pPr>
      <w:r w:rsidRPr="004F665A">
        <w:rPr>
          <w:b/>
        </w:rPr>
        <w:t>Wykaz dokumentów składanych wraz z każdą dostawą przedmiotu zamówienia:</w:t>
      </w:r>
    </w:p>
    <w:p w14:paraId="7A031964" w14:textId="77777777" w:rsidR="00414693" w:rsidRDefault="00414693" w:rsidP="00B53738">
      <w:pPr>
        <w:pStyle w:val="specyfikacja"/>
        <w:ind w:left="567" w:hanging="567"/>
      </w:pPr>
      <w:r>
        <w:t>Dokument kontroli jakości wyrobu.</w:t>
      </w:r>
    </w:p>
    <w:p w14:paraId="63F21BDE" w14:textId="77777777" w:rsidR="00414693" w:rsidRDefault="00414693" w:rsidP="00B53738">
      <w:pPr>
        <w:pStyle w:val="specyfikacja"/>
        <w:ind w:left="567" w:hanging="567"/>
      </w:pPr>
      <w:r>
        <w:t>D</w:t>
      </w:r>
      <w:r w:rsidRPr="00F97A7F">
        <w:t>eklaracja zgodności</w:t>
      </w:r>
      <w:r w:rsidR="0020433A">
        <w:t xml:space="preserve"> producenta.</w:t>
      </w:r>
    </w:p>
    <w:p w14:paraId="5A240E4E" w14:textId="77777777" w:rsidR="00414693" w:rsidRDefault="00934529" w:rsidP="00B53738">
      <w:pPr>
        <w:pStyle w:val="specyfikacja"/>
        <w:ind w:left="567" w:hanging="567"/>
      </w:pPr>
      <w:r w:rsidRPr="00934529">
        <w:t>Dokument gwarancji potwierdzający udzielenie gwarancji na okres, przewidziany w niniejszej Specyfikacji technicznej</w:t>
      </w:r>
      <w:r w:rsidR="00414693">
        <w:t>.</w:t>
      </w:r>
    </w:p>
    <w:p w14:paraId="5C0EFB85" w14:textId="77777777" w:rsidR="00177914" w:rsidRDefault="00177914" w:rsidP="00177914">
      <w:pPr>
        <w:pStyle w:val="specyfikacja"/>
        <w:numPr>
          <w:ilvl w:val="0"/>
          <w:numId w:val="0"/>
        </w:numPr>
        <w:ind w:left="567"/>
      </w:pPr>
    </w:p>
    <w:p w14:paraId="3445AD70" w14:textId="77777777" w:rsidR="00A2175C" w:rsidRPr="003A15B2" w:rsidRDefault="00A2175C" w:rsidP="00B53738">
      <w:pPr>
        <w:pStyle w:val="specyfikacja"/>
        <w:numPr>
          <w:ilvl w:val="0"/>
          <w:numId w:val="34"/>
        </w:numPr>
        <w:ind w:left="284" w:hanging="284"/>
        <w:contextualSpacing w:val="0"/>
        <w:rPr>
          <w:b/>
          <w:bCs/>
        </w:rPr>
      </w:pPr>
      <w:r w:rsidRPr="003A15B2">
        <w:rPr>
          <w:b/>
          <w:bCs/>
          <w:color w:val="000000"/>
          <w:szCs w:val="26"/>
        </w:rPr>
        <w:t>Tłumaczenia dokumentów</w:t>
      </w:r>
    </w:p>
    <w:p w14:paraId="701B7920" w14:textId="77777777" w:rsidR="00A2175C" w:rsidRDefault="00A2175C" w:rsidP="00177914">
      <w:pPr>
        <w:pStyle w:val="specyfikacja"/>
        <w:numPr>
          <w:ilvl w:val="0"/>
          <w:numId w:val="0"/>
        </w:numPr>
        <w:ind w:left="426"/>
        <w:contextualSpacing w:val="0"/>
        <w:rPr>
          <w:color w:val="000000"/>
        </w:rPr>
      </w:pPr>
      <w:r w:rsidRPr="00A06337">
        <w:rPr>
          <w:color w:val="000000"/>
        </w:rPr>
        <w:t>Dokumenty wymienione w niniejszej Specyfikacji technicznej zostaną sporządzone w języku polskim. Dokumenty sporządzone w języku obcym Wykonawca/Dostawca składa wraz z</w:t>
      </w:r>
      <w:r w:rsidR="00D25179">
        <w:rPr>
          <w:color w:val="000000"/>
        </w:rPr>
        <w:t> </w:t>
      </w:r>
      <w:r w:rsidRPr="00A06337">
        <w:rPr>
          <w:color w:val="000000"/>
        </w:rPr>
        <w:t>tłumaczeniem na język polski. Treść tłumaczenia będzie wiązała obie strony. W razie wątpliwości Zamawiający/Odbiorca uprawiony będzie uzyskać na koszt Wykonawcy/Dostawcy tłumaczenie przysięgłe przedłożonego przez niego dokumentu.</w:t>
      </w:r>
    </w:p>
    <w:p w14:paraId="40F3D67D" w14:textId="65784875" w:rsidR="00295A17" w:rsidRPr="00295A17" w:rsidRDefault="00295A17" w:rsidP="00295A17">
      <w:pPr>
        <w:tabs>
          <w:tab w:val="left" w:pos="6474"/>
        </w:tabs>
      </w:pPr>
      <w:r>
        <w:tab/>
      </w:r>
    </w:p>
    <w:sectPr w:rsidR="00295A17" w:rsidRPr="00295A17" w:rsidSect="00FF642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83B2" w14:textId="77777777" w:rsidR="00630149" w:rsidRDefault="00630149" w:rsidP="00394AD2">
      <w:r>
        <w:separator/>
      </w:r>
    </w:p>
  </w:endnote>
  <w:endnote w:type="continuationSeparator" w:id="0">
    <w:p w14:paraId="276BAF5E" w14:textId="77777777" w:rsidR="00630149" w:rsidRDefault="00630149" w:rsidP="0039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B1A9" w14:textId="77777777" w:rsidR="00A216C3" w:rsidRPr="003A1242" w:rsidRDefault="00782A25" w:rsidP="00782A25">
    <w:pPr>
      <w:pStyle w:val="Stopka"/>
      <w:rPr>
        <w:sz w:val="20"/>
        <w:szCs w:val="20"/>
      </w:rPr>
    </w:pPr>
    <w:r w:rsidRPr="00782A25">
      <w:rPr>
        <w:sz w:val="16"/>
        <w:szCs w:val="20"/>
      </w:rPr>
      <w:t>610/18</w:t>
    </w:r>
    <w:r>
      <w:rPr>
        <w:sz w:val="16"/>
        <w:szCs w:val="20"/>
      </w:rPr>
      <w:tab/>
    </w:r>
    <w:r>
      <w:rPr>
        <w:sz w:val="16"/>
        <w:szCs w:val="20"/>
      </w:rPr>
      <w:tab/>
    </w:r>
    <w:r w:rsidR="00A216C3" w:rsidRPr="003A1242">
      <w:rPr>
        <w:sz w:val="20"/>
        <w:szCs w:val="20"/>
      </w:rPr>
      <w:fldChar w:fldCharType="begin"/>
    </w:r>
    <w:r w:rsidR="00A216C3" w:rsidRPr="003A1242">
      <w:rPr>
        <w:sz w:val="20"/>
        <w:szCs w:val="20"/>
      </w:rPr>
      <w:instrText>PAGE   \* MERGEFORMAT</w:instrText>
    </w:r>
    <w:r w:rsidR="00A216C3" w:rsidRPr="003A1242">
      <w:rPr>
        <w:sz w:val="20"/>
        <w:szCs w:val="20"/>
      </w:rPr>
      <w:fldChar w:fldCharType="separate"/>
    </w:r>
    <w:r w:rsidR="00FF6428">
      <w:rPr>
        <w:noProof/>
        <w:sz w:val="20"/>
        <w:szCs w:val="20"/>
      </w:rPr>
      <w:t>2</w:t>
    </w:r>
    <w:r w:rsidR="00A216C3" w:rsidRPr="003A1242">
      <w:rPr>
        <w:sz w:val="20"/>
        <w:szCs w:val="20"/>
      </w:rPr>
      <w:fldChar w:fldCharType="end"/>
    </w:r>
    <w:r w:rsidR="003A1242" w:rsidRPr="003A1242">
      <w:rPr>
        <w:sz w:val="20"/>
        <w:szCs w:val="20"/>
      </w:rPr>
      <w:t>/2</w:t>
    </w:r>
  </w:p>
  <w:p w14:paraId="57B17EE1" w14:textId="77777777" w:rsidR="00A216C3" w:rsidRDefault="00A216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7734" w14:textId="2E1975FC" w:rsidR="00A216C3" w:rsidRPr="0065199D" w:rsidRDefault="00B01360">
    <w:pPr>
      <w:pStyle w:val="Stopka"/>
      <w:rPr>
        <w:sz w:val="16"/>
        <w:szCs w:val="16"/>
      </w:rPr>
    </w:pPr>
    <w:r>
      <w:rPr>
        <w:sz w:val="16"/>
        <w:szCs w:val="16"/>
      </w:rPr>
      <w:t xml:space="preserve">sygnatura </w:t>
    </w:r>
    <w:r w:rsidR="009D04C5">
      <w:rPr>
        <w:sz w:val="16"/>
        <w:szCs w:val="16"/>
      </w:rPr>
      <w:t>1729/26</w:t>
    </w:r>
    <w:r w:rsidR="00B86E30" w:rsidRPr="0065199D">
      <w:rPr>
        <w:sz w:val="16"/>
        <w:szCs w:val="16"/>
      </w:rPr>
      <w:t xml:space="preserve"> – </w:t>
    </w:r>
    <w:r w:rsidR="00934529" w:rsidRPr="00934529">
      <w:rPr>
        <w:sz w:val="16"/>
        <w:szCs w:val="16"/>
      </w:rPr>
      <w:t>Wózki nośne i transportowe</w:t>
    </w:r>
    <w:r w:rsidR="00782A25" w:rsidRPr="0065199D">
      <w:rPr>
        <w:sz w:val="16"/>
        <w:szCs w:val="16"/>
      </w:rPr>
      <w:tab/>
    </w:r>
    <w:r w:rsidR="000304EC">
      <w:rPr>
        <w:sz w:val="16"/>
        <w:szCs w:val="16"/>
      </w:rPr>
      <w:tab/>
    </w:r>
    <w:r w:rsidR="00A216C3" w:rsidRPr="0065199D">
      <w:rPr>
        <w:sz w:val="16"/>
        <w:szCs w:val="16"/>
      </w:rPr>
      <w:fldChar w:fldCharType="begin"/>
    </w:r>
    <w:r w:rsidR="00A216C3" w:rsidRPr="0065199D">
      <w:rPr>
        <w:sz w:val="16"/>
        <w:szCs w:val="16"/>
      </w:rPr>
      <w:instrText>PAGE   \* MERGEFORMAT</w:instrText>
    </w:r>
    <w:r w:rsidR="00A216C3" w:rsidRPr="0065199D">
      <w:rPr>
        <w:sz w:val="16"/>
        <w:szCs w:val="16"/>
      </w:rPr>
      <w:fldChar w:fldCharType="separate"/>
    </w:r>
    <w:r w:rsidR="009D04C5">
      <w:rPr>
        <w:noProof/>
        <w:sz w:val="16"/>
        <w:szCs w:val="16"/>
      </w:rPr>
      <w:t>3</w:t>
    </w:r>
    <w:r w:rsidR="00A216C3" w:rsidRPr="0065199D">
      <w:rPr>
        <w:sz w:val="16"/>
        <w:szCs w:val="16"/>
      </w:rPr>
      <w:fldChar w:fldCharType="end"/>
    </w:r>
    <w:r w:rsidR="00A216C3" w:rsidRPr="0065199D">
      <w:rPr>
        <w:sz w:val="16"/>
        <w:szCs w:val="16"/>
      </w:rPr>
      <w:t>/</w:t>
    </w:r>
    <w:r w:rsidR="008D6207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58F1" w14:textId="77777777" w:rsidR="00630149" w:rsidRDefault="00630149" w:rsidP="00394AD2">
      <w:r>
        <w:separator/>
      </w:r>
    </w:p>
  </w:footnote>
  <w:footnote w:type="continuationSeparator" w:id="0">
    <w:p w14:paraId="0903709C" w14:textId="77777777" w:rsidR="00630149" w:rsidRDefault="00630149" w:rsidP="0039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983A" w14:textId="6556F2FB" w:rsidR="00DF48C8" w:rsidRPr="006C370D" w:rsidRDefault="006C370D" w:rsidP="00250C16">
    <w:pPr>
      <w:pStyle w:val="Tekstpodstawowy"/>
      <w:framePr w:hSpace="0" w:wrap="auto" w:vAnchor="margin" w:hAnchor="text" w:yAlign="inline"/>
      <w:tabs>
        <w:tab w:val="left" w:pos="4536"/>
      </w:tabs>
      <w:ind w:left="6804"/>
      <w:jc w:val="left"/>
      <w:rPr>
        <w:rFonts w:ascii="Arial" w:hAnsi="Arial" w:cs="Arial"/>
        <w:i/>
        <w:sz w:val="16"/>
        <w:szCs w:val="16"/>
      </w:rPr>
    </w:pPr>
    <w:r w:rsidRPr="0044169A">
      <w:rPr>
        <w:rFonts w:ascii="Arial" w:hAnsi="Arial" w:cs="Arial"/>
        <w:i/>
        <w:sz w:val="16"/>
        <w:szCs w:val="16"/>
      </w:rPr>
      <w:t>Załączn</w:t>
    </w:r>
    <w:r>
      <w:rPr>
        <w:rFonts w:ascii="Arial" w:hAnsi="Arial" w:cs="Arial"/>
        <w:i/>
        <w:sz w:val="16"/>
        <w:szCs w:val="16"/>
      </w:rPr>
      <w:t xml:space="preserve">ik nr </w:t>
    </w:r>
    <w:r w:rsidR="00177914">
      <w:rPr>
        <w:rFonts w:ascii="Arial" w:hAnsi="Arial" w:cs="Arial"/>
        <w:i/>
        <w:sz w:val="16"/>
        <w:szCs w:val="16"/>
      </w:rPr>
      <w:t>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0AB5"/>
    <w:multiLevelType w:val="multilevel"/>
    <w:tmpl w:val="B5785CA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color w:val="auto"/>
        <w:sz w:val="24"/>
        <w:szCs w:val="24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12DD53E0"/>
    <w:multiLevelType w:val="multilevel"/>
    <w:tmpl w:val="019E46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16" w:hanging="2160"/>
      </w:pPr>
      <w:rPr>
        <w:rFonts w:hint="default"/>
      </w:rPr>
    </w:lvl>
  </w:abstractNum>
  <w:abstractNum w:abstractNumId="2" w15:restartNumberingAfterBreak="0">
    <w:nsid w:val="13C92A7F"/>
    <w:multiLevelType w:val="multilevel"/>
    <w:tmpl w:val="2C984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57586E"/>
    <w:multiLevelType w:val="multilevel"/>
    <w:tmpl w:val="DC983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D4270F"/>
    <w:multiLevelType w:val="multilevel"/>
    <w:tmpl w:val="8B64DD58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8913227"/>
    <w:multiLevelType w:val="hybridMultilevel"/>
    <w:tmpl w:val="E72AE1E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A46E5"/>
    <w:multiLevelType w:val="multilevel"/>
    <w:tmpl w:val="617662E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isLgl/>
      <w:lvlText w:val="%1.%2.%3."/>
      <w:lvlJc w:val="left"/>
      <w:pPr>
        <w:ind w:left="72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C9835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C0488"/>
    <w:multiLevelType w:val="hybridMultilevel"/>
    <w:tmpl w:val="A154C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91F5C"/>
    <w:multiLevelType w:val="multilevel"/>
    <w:tmpl w:val="AF3AB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A142D4"/>
    <w:multiLevelType w:val="multilevel"/>
    <w:tmpl w:val="71A8B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pecyfikacja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9D73253"/>
    <w:multiLevelType w:val="multilevel"/>
    <w:tmpl w:val="A2807F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F1008D9"/>
    <w:multiLevelType w:val="multilevel"/>
    <w:tmpl w:val="563EFC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7204758"/>
    <w:multiLevelType w:val="hybridMultilevel"/>
    <w:tmpl w:val="8480A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A20DB"/>
    <w:multiLevelType w:val="multilevel"/>
    <w:tmpl w:val="86F62D90"/>
    <w:lvl w:ilvl="0">
      <w:start w:val="1"/>
      <w:numFmt w:val="decimal"/>
      <w:lvlText w:val="%1."/>
      <w:lvlJc w:val="left"/>
      <w:pPr>
        <w:tabs>
          <w:tab w:val="num" w:pos="977"/>
        </w:tabs>
        <w:ind w:left="977" w:hanging="360"/>
      </w:pPr>
      <w:rPr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7" w:hanging="2160"/>
      </w:pPr>
      <w:rPr>
        <w:rFonts w:hint="default"/>
      </w:rPr>
    </w:lvl>
  </w:abstractNum>
  <w:abstractNum w:abstractNumId="15" w15:restartNumberingAfterBreak="0">
    <w:nsid w:val="4BDD2E0E"/>
    <w:multiLevelType w:val="hybridMultilevel"/>
    <w:tmpl w:val="6040ECB2"/>
    <w:lvl w:ilvl="0" w:tplc="F5D465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E0635"/>
    <w:multiLevelType w:val="hybridMultilevel"/>
    <w:tmpl w:val="A186F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77F44"/>
    <w:multiLevelType w:val="multilevel"/>
    <w:tmpl w:val="AF3AB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4520607"/>
    <w:multiLevelType w:val="multilevel"/>
    <w:tmpl w:val="AF3AB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83F2DCE"/>
    <w:multiLevelType w:val="multilevel"/>
    <w:tmpl w:val="B7ACC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760D1B"/>
    <w:multiLevelType w:val="hybridMultilevel"/>
    <w:tmpl w:val="6D001470"/>
    <w:lvl w:ilvl="0" w:tplc="B664BA76">
      <w:start w:val="1"/>
      <w:numFmt w:val="lowerLetter"/>
      <w:lvlText w:val="%1)"/>
      <w:lvlJc w:val="left"/>
      <w:pPr>
        <w:ind w:left="660" w:hanging="360"/>
      </w:pPr>
      <w:rPr>
        <w:rFonts w:hint="default"/>
        <w:u w:val="none"/>
      </w:rPr>
    </w:lvl>
    <w:lvl w:ilvl="1" w:tplc="F5D465F6">
      <w:start w:val="1"/>
      <w:numFmt w:val="bullet"/>
      <w:lvlText w:val="-"/>
      <w:lvlJc w:val="left"/>
      <w:pPr>
        <w:ind w:left="1380" w:hanging="360"/>
      </w:pPr>
      <w:rPr>
        <w:rFonts w:ascii="Arial" w:hAnsi="Arial" w:hint="default"/>
      </w:rPr>
    </w:lvl>
    <w:lvl w:ilvl="2" w:tplc="04150001">
      <w:start w:val="1"/>
      <w:numFmt w:val="bullet"/>
      <w:lvlText w:val=""/>
      <w:lvlJc w:val="left"/>
      <w:pPr>
        <w:ind w:left="21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62F6396A"/>
    <w:multiLevelType w:val="hybridMultilevel"/>
    <w:tmpl w:val="ED4C1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86097"/>
    <w:multiLevelType w:val="hybridMultilevel"/>
    <w:tmpl w:val="8AE6081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48268C7"/>
    <w:multiLevelType w:val="multilevel"/>
    <w:tmpl w:val="36C8F3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4" w15:restartNumberingAfterBreak="0">
    <w:nsid w:val="74F830B3"/>
    <w:multiLevelType w:val="hybridMultilevel"/>
    <w:tmpl w:val="EFC8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E3D30"/>
    <w:multiLevelType w:val="multilevel"/>
    <w:tmpl w:val="2EF4A5E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9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26" w15:restartNumberingAfterBreak="0">
    <w:nsid w:val="7AAA249C"/>
    <w:multiLevelType w:val="multilevel"/>
    <w:tmpl w:val="AF3AB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E8B6F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401D25"/>
    <w:multiLevelType w:val="multilevel"/>
    <w:tmpl w:val="A3405E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9298084">
    <w:abstractNumId w:val="22"/>
  </w:num>
  <w:num w:numId="2" w16cid:durableId="296297385">
    <w:abstractNumId w:val="14"/>
  </w:num>
  <w:num w:numId="3" w16cid:durableId="140390683">
    <w:abstractNumId w:val="1"/>
  </w:num>
  <w:num w:numId="4" w16cid:durableId="1551065424">
    <w:abstractNumId w:val="15"/>
  </w:num>
  <w:num w:numId="5" w16cid:durableId="2095083545">
    <w:abstractNumId w:val="20"/>
  </w:num>
  <w:num w:numId="6" w16cid:durableId="1420784773">
    <w:abstractNumId w:val="23"/>
  </w:num>
  <w:num w:numId="7" w16cid:durableId="314261615">
    <w:abstractNumId w:val="25"/>
  </w:num>
  <w:num w:numId="8" w16cid:durableId="2086293243">
    <w:abstractNumId w:val="13"/>
  </w:num>
  <w:num w:numId="9" w16cid:durableId="699403223">
    <w:abstractNumId w:val="8"/>
  </w:num>
  <w:num w:numId="10" w16cid:durableId="1299646851">
    <w:abstractNumId w:val="21"/>
  </w:num>
  <w:num w:numId="11" w16cid:durableId="1690449510">
    <w:abstractNumId w:val="10"/>
  </w:num>
  <w:num w:numId="12" w16cid:durableId="177697355">
    <w:abstractNumId w:val="4"/>
    <w:lvlOverride w:ilvl="0">
      <w:lvl w:ilvl="0">
        <w:start w:val="1"/>
        <w:numFmt w:val="decimal"/>
        <w:suff w:val="space"/>
        <w:lvlText w:val="2.%1"/>
        <w:lvlJc w:val="left"/>
        <w:pPr>
          <w:ind w:left="1304" w:hanging="62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02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00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98" w:hanging="62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896" w:hanging="62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794" w:hanging="62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92" w:hanging="62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90" w:hanging="6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8" w:hanging="624"/>
        </w:pPr>
        <w:rPr>
          <w:rFonts w:hint="default"/>
        </w:rPr>
      </w:lvl>
    </w:lvlOverride>
  </w:num>
  <w:num w:numId="13" w16cid:durableId="525681395">
    <w:abstractNumId w:val="16"/>
  </w:num>
  <w:num w:numId="14" w16cid:durableId="582107528">
    <w:abstractNumId w:val="24"/>
  </w:num>
  <w:num w:numId="15" w16cid:durableId="63181817">
    <w:abstractNumId w:val="6"/>
  </w:num>
  <w:num w:numId="16" w16cid:durableId="1501850097">
    <w:abstractNumId w:val="0"/>
  </w:num>
  <w:num w:numId="17" w16cid:durableId="872301754">
    <w:abstractNumId w:val="11"/>
  </w:num>
  <w:num w:numId="18" w16cid:durableId="786237500">
    <w:abstractNumId w:val="6"/>
  </w:num>
  <w:num w:numId="19" w16cid:durableId="168101457">
    <w:abstractNumId w:val="5"/>
  </w:num>
  <w:num w:numId="20" w16cid:durableId="844974579">
    <w:abstractNumId w:val="2"/>
  </w:num>
  <w:num w:numId="21" w16cid:durableId="2030184146">
    <w:abstractNumId w:val="12"/>
  </w:num>
  <w:num w:numId="22" w16cid:durableId="2002389771">
    <w:abstractNumId w:val="19"/>
  </w:num>
  <w:num w:numId="23" w16cid:durableId="1641808796">
    <w:abstractNumId w:val="18"/>
  </w:num>
  <w:num w:numId="24" w16cid:durableId="1490707729">
    <w:abstractNumId w:val="9"/>
  </w:num>
  <w:num w:numId="25" w16cid:durableId="1261840532">
    <w:abstractNumId w:val="26"/>
  </w:num>
  <w:num w:numId="26" w16cid:durableId="798575475">
    <w:abstractNumId w:val="17"/>
  </w:num>
  <w:num w:numId="27" w16cid:durableId="3405927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4638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06953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8080205">
    <w:abstractNumId w:val="27"/>
  </w:num>
  <w:num w:numId="31" w16cid:durableId="234433612">
    <w:abstractNumId w:val="28"/>
  </w:num>
  <w:num w:numId="32" w16cid:durableId="362706322">
    <w:abstractNumId w:val="3"/>
  </w:num>
  <w:num w:numId="33" w16cid:durableId="1108702272">
    <w:abstractNumId w:val="7"/>
  </w:num>
  <w:num w:numId="34" w16cid:durableId="1211460532">
    <w:abstractNumId w:val="10"/>
  </w:num>
  <w:num w:numId="35" w16cid:durableId="1588732992">
    <w:abstractNumId w:val="10"/>
  </w:num>
  <w:num w:numId="36" w16cid:durableId="634146185">
    <w:abstractNumId w:val="10"/>
  </w:num>
  <w:num w:numId="37" w16cid:durableId="376398394">
    <w:abstractNumId w:val="10"/>
  </w:num>
  <w:num w:numId="38" w16cid:durableId="668825775">
    <w:abstractNumId w:val="10"/>
  </w:num>
  <w:num w:numId="39" w16cid:durableId="1860580592">
    <w:abstractNumId w:val="10"/>
  </w:num>
  <w:num w:numId="40" w16cid:durableId="561597340">
    <w:abstractNumId w:val="10"/>
  </w:num>
  <w:num w:numId="41" w16cid:durableId="152451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879"/>
    <w:rsid w:val="00012131"/>
    <w:rsid w:val="00013978"/>
    <w:rsid w:val="0001448F"/>
    <w:rsid w:val="000173BB"/>
    <w:rsid w:val="000214D4"/>
    <w:rsid w:val="000304EC"/>
    <w:rsid w:val="0004010C"/>
    <w:rsid w:val="0004105A"/>
    <w:rsid w:val="000410D5"/>
    <w:rsid w:val="000421AA"/>
    <w:rsid w:val="00045EAE"/>
    <w:rsid w:val="000554C7"/>
    <w:rsid w:val="00057AAE"/>
    <w:rsid w:val="000601EF"/>
    <w:rsid w:val="00061B45"/>
    <w:rsid w:val="00064A70"/>
    <w:rsid w:val="00074629"/>
    <w:rsid w:val="0007624C"/>
    <w:rsid w:val="000764BA"/>
    <w:rsid w:val="00087A9A"/>
    <w:rsid w:val="0009401E"/>
    <w:rsid w:val="000A1D2B"/>
    <w:rsid w:val="000A730D"/>
    <w:rsid w:val="000B2F05"/>
    <w:rsid w:val="000C69EA"/>
    <w:rsid w:val="000D6C8B"/>
    <w:rsid w:val="000D6EF2"/>
    <w:rsid w:val="000E7B75"/>
    <w:rsid w:val="000F5DE4"/>
    <w:rsid w:val="0010082C"/>
    <w:rsid w:val="00104611"/>
    <w:rsid w:val="001073DE"/>
    <w:rsid w:val="001231D6"/>
    <w:rsid w:val="00125B4F"/>
    <w:rsid w:val="00130618"/>
    <w:rsid w:val="00131A7B"/>
    <w:rsid w:val="001349E0"/>
    <w:rsid w:val="001414EC"/>
    <w:rsid w:val="00144DA8"/>
    <w:rsid w:val="00151E5A"/>
    <w:rsid w:val="0015241E"/>
    <w:rsid w:val="00153603"/>
    <w:rsid w:val="001627C2"/>
    <w:rsid w:val="00177914"/>
    <w:rsid w:val="0018514B"/>
    <w:rsid w:val="00197C62"/>
    <w:rsid w:val="001B546E"/>
    <w:rsid w:val="001C05D3"/>
    <w:rsid w:val="001C4574"/>
    <w:rsid w:val="001D2FC5"/>
    <w:rsid w:val="001D6BD4"/>
    <w:rsid w:val="001E3F32"/>
    <w:rsid w:val="001E7C49"/>
    <w:rsid w:val="001F1FF4"/>
    <w:rsid w:val="001F7EEF"/>
    <w:rsid w:val="0020433A"/>
    <w:rsid w:val="00242758"/>
    <w:rsid w:val="00243E03"/>
    <w:rsid w:val="00244170"/>
    <w:rsid w:val="0024534C"/>
    <w:rsid w:val="00250C16"/>
    <w:rsid w:val="00265C24"/>
    <w:rsid w:val="00270E77"/>
    <w:rsid w:val="00272817"/>
    <w:rsid w:val="00272D88"/>
    <w:rsid w:val="00277E0C"/>
    <w:rsid w:val="00285CFD"/>
    <w:rsid w:val="00295A17"/>
    <w:rsid w:val="002A3B26"/>
    <w:rsid w:val="002A50B9"/>
    <w:rsid w:val="002A514D"/>
    <w:rsid w:val="002A5739"/>
    <w:rsid w:val="002A7D0E"/>
    <w:rsid w:val="002D2572"/>
    <w:rsid w:val="002D6C9B"/>
    <w:rsid w:val="002E06C3"/>
    <w:rsid w:val="002E0B26"/>
    <w:rsid w:val="002E2AA0"/>
    <w:rsid w:val="002E43E8"/>
    <w:rsid w:val="002E7CB2"/>
    <w:rsid w:val="002E7F7F"/>
    <w:rsid w:val="002F64E8"/>
    <w:rsid w:val="002F6E83"/>
    <w:rsid w:val="002F753D"/>
    <w:rsid w:val="003019C5"/>
    <w:rsid w:val="00303B8C"/>
    <w:rsid w:val="00322365"/>
    <w:rsid w:val="00340493"/>
    <w:rsid w:val="00355675"/>
    <w:rsid w:val="00356B13"/>
    <w:rsid w:val="00363F1C"/>
    <w:rsid w:val="00371922"/>
    <w:rsid w:val="00387496"/>
    <w:rsid w:val="00393C68"/>
    <w:rsid w:val="00394AD2"/>
    <w:rsid w:val="003959EE"/>
    <w:rsid w:val="003A1242"/>
    <w:rsid w:val="003A15B2"/>
    <w:rsid w:val="003A5430"/>
    <w:rsid w:val="003A5E4F"/>
    <w:rsid w:val="003B2719"/>
    <w:rsid w:val="003B50FC"/>
    <w:rsid w:val="003B7FF8"/>
    <w:rsid w:val="003C3DB5"/>
    <w:rsid w:val="003D3922"/>
    <w:rsid w:val="003D716A"/>
    <w:rsid w:val="00410879"/>
    <w:rsid w:val="004112BF"/>
    <w:rsid w:val="00414693"/>
    <w:rsid w:val="00415516"/>
    <w:rsid w:val="00415C0F"/>
    <w:rsid w:val="00420E4C"/>
    <w:rsid w:val="00423EC1"/>
    <w:rsid w:val="00425DD1"/>
    <w:rsid w:val="00434157"/>
    <w:rsid w:val="00435B56"/>
    <w:rsid w:val="00435DA2"/>
    <w:rsid w:val="00450556"/>
    <w:rsid w:val="0045680D"/>
    <w:rsid w:val="00457608"/>
    <w:rsid w:val="004629DD"/>
    <w:rsid w:val="0046776B"/>
    <w:rsid w:val="0047492F"/>
    <w:rsid w:val="004A62D6"/>
    <w:rsid w:val="004B019F"/>
    <w:rsid w:val="004D054F"/>
    <w:rsid w:val="004E6488"/>
    <w:rsid w:val="004F5877"/>
    <w:rsid w:val="004F665A"/>
    <w:rsid w:val="00500572"/>
    <w:rsid w:val="00507573"/>
    <w:rsid w:val="00507964"/>
    <w:rsid w:val="00516584"/>
    <w:rsid w:val="0052021D"/>
    <w:rsid w:val="0052064D"/>
    <w:rsid w:val="00522C2A"/>
    <w:rsid w:val="00523136"/>
    <w:rsid w:val="0052356D"/>
    <w:rsid w:val="005405A0"/>
    <w:rsid w:val="00541E81"/>
    <w:rsid w:val="00541FD6"/>
    <w:rsid w:val="005467E9"/>
    <w:rsid w:val="005477F2"/>
    <w:rsid w:val="00553EAF"/>
    <w:rsid w:val="00564A80"/>
    <w:rsid w:val="00565A8D"/>
    <w:rsid w:val="005675D5"/>
    <w:rsid w:val="00570061"/>
    <w:rsid w:val="00582879"/>
    <w:rsid w:val="005A2179"/>
    <w:rsid w:val="005A5898"/>
    <w:rsid w:val="005B2092"/>
    <w:rsid w:val="005B2213"/>
    <w:rsid w:val="005B47E9"/>
    <w:rsid w:val="005C2531"/>
    <w:rsid w:val="005C355C"/>
    <w:rsid w:val="005E2B68"/>
    <w:rsid w:val="005E6509"/>
    <w:rsid w:val="005E767B"/>
    <w:rsid w:val="005F45B0"/>
    <w:rsid w:val="0060681B"/>
    <w:rsid w:val="00611CE1"/>
    <w:rsid w:val="00614EB9"/>
    <w:rsid w:val="006240EE"/>
    <w:rsid w:val="006246BF"/>
    <w:rsid w:val="00625C13"/>
    <w:rsid w:val="00630149"/>
    <w:rsid w:val="0063078C"/>
    <w:rsid w:val="00632D6B"/>
    <w:rsid w:val="00633027"/>
    <w:rsid w:val="0063495E"/>
    <w:rsid w:val="006364CF"/>
    <w:rsid w:val="0064632E"/>
    <w:rsid w:val="0065199D"/>
    <w:rsid w:val="00652615"/>
    <w:rsid w:val="00664EC7"/>
    <w:rsid w:val="00671245"/>
    <w:rsid w:val="00693A50"/>
    <w:rsid w:val="006972DD"/>
    <w:rsid w:val="006A26B0"/>
    <w:rsid w:val="006A4FE3"/>
    <w:rsid w:val="006A75C3"/>
    <w:rsid w:val="006B024A"/>
    <w:rsid w:val="006C1480"/>
    <w:rsid w:val="006C370D"/>
    <w:rsid w:val="006D414B"/>
    <w:rsid w:val="006F26D3"/>
    <w:rsid w:val="006F4F03"/>
    <w:rsid w:val="006F5018"/>
    <w:rsid w:val="006F5C74"/>
    <w:rsid w:val="00706C7B"/>
    <w:rsid w:val="00711A58"/>
    <w:rsid w:val="00711FDB"/>
    <w:rsid w:val="0071777D"/>
    <w:rsid w:val="00721729"/>
    <w:rsid w:val="00726136"/>
    <w:rsid w:val="007316A2"/>
    <w:rsid w:val="00735390"/>
    <w:rsid w:val="00736784"/>
    <w:rsid w:val="0073767B"/>
    <w:rsid w:val="0075236C"/>
    <w:rsid w:val="00752A83"/>
    <w:rsid w:val="00756882"/>
    <w:rsid w:val="00757AA3"/>
    <w:rsid w:val="00757BF1"/>
    <w:rsid w:val="007611FD"/>
    <w:rsid w:val="007615CB"/>
    <w:rsid w:val="007629B2"/>
    <w:rsid w:val="00764CA6"/>
    <w:rsid w:val="007737D8"/>
    <w:rsid w:val="00774655"/>
    <w:rsid w:val="00781CA6"/>
    <w:rsid w:val="00782A25"/>
    <w:rsid w:val="00782CE2"/>
    <w:rsid w:val="00785094"/>
    <w:rsid w:val="007864CB"/>
    <w:rsid w:val="00795CB6"/>
    <w:rsid w:val="00797E76"/>
    <w:rsid w:val="007A4A47"/>
    <w:rsid w:val="007B1DCE"/>
    <w:rsid w:val="007B5BE4"/>
    <w:rsid w:val="007C10CB"/>
    <w:rsid w:val="007E0F60"/>
    <w:rsid w:val="007E2987"/>
    <w:rsid w:val="007E5B16"/>
    <w:rsid w:val="007E6C02"/>
    <w:rsid w:val="007F0EE3"/>
    <w:rsid w:val="007F5DA7"/>
    <w:rsid w:val="00803F51"/>
    <w:rsid w:val="00810947"/>
    <w:rsid w:val="00813008"/>
    <w:rsid w:val="0081537E"/>
    <w:rsid w:val="00815DCE"/>
    <w:rsid w:val="00817211"/>
    <w:rsid w:val="00817558"/>
    <w:rsid w:val="00824638"/>
    <w:rsid w:val="00830A6F"/>
    <w:rsid w:val="008314DD"/>
    <w:rsid w:val="0083326F"/>
    <w:rsid w:val="00845C18"/>
    <w:rsid w:val="008469C0"/>
    <w:rsid w:val="0086217A"/>
    <w:rsid w:val="008678EB"/>
    <w:rsid w:val="008711A0"/>
    <w:rsid w:val="00874662"/>
    <w:rsid w:val="00881B74"/>
    <w:rsid w:val="00886DF8"/>
    <w:rsid w:val="008A3B3D"/>
    <w:rsid w:val="008A77DF"/>
    <w:rsid w:val="008B0810"/>
    <w:rsid w:val="008B49E1"/>
    <w:rsid w:val="008B63F1"/>
    <w:rsid w:val="008C0220"/>
    <w:rsid w:val="008C2032"/>
    <w:rsid w:val="008D350F"/>
    <w:rsid w:val="008D6207"/>
    <w:rsid w:val="008E237A"/>
    <w:rsid w:val="008E33AF"/>
    <w:rsid w:val="008E5DF4"/>
    <w:rsid w:val="008E7DDB"/>
    <w:rsid w:val="008F3A7A"/>
    <w:rsid w:val="008F5DE1"/>
    <w:rsid w:val="00904B7F"/>
    <w:rsid w:val="00925D9F"/>
    <w:rsid w:val="00933B81"/>
    <w:rsid w:val="00934529"/>
    <w:rsid w:val="009436DF"/>
    <w:rsid w:val="00944E11"/>
    <w:rsid w:val="0094637D"/>
    <w:rsid w:val="0095139E"/>
    <w:rsid w:val="00953B34"/>
    <w:rsid w:val="009751FD"/>
    <w:rsid w:val="00976037"/>
    <w:rsid w:val="00976D47"/>
    <w:rsid w:val="00981D25"/>
    <w:rsid w:val="009857B5"/>
    <w:rsid w:val="009A57C8"/>
    <w:rsid w:val="009A5D11"/>
    <w:rsid w:val="009C1399"/>
    <w:rsid w:val="009C271E"/>
    <w:rsid w:val="009C55AF"/>
    <w:rsid w:val="009D04C5"/>
    <w:rsid w:val="009D5291"/>
    <w:rsid w:val="009D5CB7"/>
    <w:rsid w:val="009F4382"/>
    <w:rsid w:val="00A02C59"/>
    <w:rsid w:val="00A0469B"/>
    <w:rsid w:val="00A0617C"/>
    <w:rsid w:val="00A12D6A"/>
    <w:rsid w:val="00A166EB"/>
    <w:rsid w:val="00A17201"/>
    <w:rsid w:val="00A216C3"/>
    <w:rsid w:val="00A2175C"/>
    <w:rsid w:val="00A22E2F"/>
    <w:rsid w:val="00A3043E"/>
    <w:rsid w:val="00A33487"/>
    <w:rsid w:val="00A44FEE"/>
    <w:rsid w:val="00A452FE"/>
    <w:rsid w:val="00A5660B"/>
    <w:rsid w:val="00A60F6E"/>
    <w:rsid w:val="00A62E77"/>
    <w:rsid w:val="00A72888"/>
    <w:rsid w:val="00A848B3"/>
    <w:rsid w:val="00A91652"/>
    <w:rsid w:val="00A97D90"/>
    <w:rsid w:val="00AC44F6"/>
    <w:rsid w:val="00AD650E"/>
    <w:rsid w:val="00AE0ED4"/>
    <w:rsid w:val="00AE771F"/>
    <w:rsid w:val="00B01360"/>
    <w:rsid w:val="00B0183B"/>
    <w:rsid w:val="00B06CD6"/>
    <w:rsid w:val="00B1038A"/>
    <w:rsid w:val="00B11CFD"/>
    <w:rsid w:val="00B1292E"/>
    <w:rsid w:val="00B16642"/>
    <w:rsid w:val="00B1682E"/>
    <w:rsid w:val="00B44385"/>
    <w:rsid w:val="00B44E2C"/>
    <w:rsid w:val="00B467F7"/>
    <w:rsid w:val="00B46B6F"/>
    <w:rsid w:val="00B51893"/>
    <w:rsid w:val="00B53738"/>
    <w:rsid w:val="00B5513D"/>
    <w:rsid w:val="00B73523"/>
    <w:rsid w:val="00B76E96"/>
    <w:rsid w:val="00B77166"/>
    <w:rsid w:val="00B82DFC"/>
    <w:rsid w:val="00B84BEF"/>
    <w:rsid w:val="00B86E30"/>
    <w:rsid w:val="00BA3DA4"/>
    <w:rsid w:val="00BA411F"/>
    <w:rsid w:val="00BA6D9B"/>
    <w:rsid w:val="00BB551A"/>
    <w:rsid w:val="00BC0846"/>
    <w:rsid w:val="00BC200D"/>
    <w:rsid w:val="00BC2D6E"/>
    <w:rsid w:val="00BC7A52"/>
    <w:rsid w:val="00BD2EF6"/>
    <w:rsid w:val="00BD3D30"/>
    <w:rsid w:val="00BE0C79"/>
    <w:rsid w:val="00BF3F41"/>
    <w:rsid w:val="00BF6BFC"/>
    <w:rsid w:val="00C03723"/>
    <w:rsid w:val="00C04421"/>
    <w:rsid w:val="00C204A5"/>
    <w:rsid w:val="00C26821"/>
    <w:rsid w:val="00C3450B"/>
    <w:rsid w:val="00C37AE7"/>
    <w:rsid w:val="00C433F5"/>
    <w:rsid w:val="00C456EE"/>
    <w:rsid w:val="00C478DF"/>
    <w:rsid w:val="00C56BC7"/>
    <w:rsid w:val="00C63471"/>
    <w:rsid w:val="00C71445"/>
    <w:rsid w:val="00C71A3E"/>
    <w:rsid w:val="00C77482"/>
    <w:rsid w:val="00C80105"/>
    <w:rsid w:val="00C860EC"/>
    <w:rsid w:val="00C931C4"/>
    <w:rsid w:val="00C93A6A"/>
    <w:rsid w:val="00C941B3"/>
    <w:rsid w:val="00C959EE"/>
    <w:rsid w:val="00C966EA"/>
    <w:rsid w:val="00CA0932"/>
    <w:rsid w:val="00CA2B1A"/>
    <w:rsid w:val="00CA79E8"/>
    <w:rsid w:val="00CB2A27"/>
    <w:rsid w:val="00CB53EF"/>
    <w:rsid w:val="00CB733B"/>
    <w:rsid w:val="00CB76C2"/>
    <w:rsid w:val="00CC701F"/>
    <w:rsid w:val="00CD2C03"/>
    <w:rsid w:val="00CD6A97"/>
    <w:rsid w:val="00CE18E7"/>
    <w:rsid w:val="00CE3D19"/>
    <w:rsid w:val="00CE665E"/>
    <w:rsid w:val="00CF5735"/>
    <w:rsid w:val="00CF5CFF"/>
    <w:rsid w:val="00D03B3F"/>
    <w:rsid w:val="00D058D5"/>
    <w:rsid w:val="00D07684"/>
    <w:rsid w:val="00D11E47"/>
    <w:rsid w:val="00D1414E"/>
    <w:rsid w:val="00D161A7"/>
    <w:rsid w:val="00D25179"/>
    <w:rsid w:val="00D37C45"/>
    <w:rsid w:val="00D52BE5"/>
    <w:rsid w:val="00D54918"/>
    <w:rsid w:val="00D569D3"/>
    <w:rsid w:val="00D6470C"/>
    <w:rsid w:val="00D746DD"/>
    <w:rsid w:val="00DA1E7F"/>
    <w:rsid w:val="00DA2951"/>
    <w:rsid w:val="00DA5858"/>
    <w:rsid w:val="00DB5070"/>
    <w:rsid w:val="00DC052B"/>
    <w:rsid w:val="00DD526B"/>
    <w:rsid w:val="00DE137A"/>
    <w:rsid w:val="00DF48C8"/>
    <w:rsid w:val="00DF7256"/>
    <w:rsid w:val="00E10841"/>
    <w:rsid w:val="00E125C0"/>
    <w:rsid w:val="00E27F1F"/>
    <w:rsid w:val="00E302F3"/>
    <w:rsid w:val="00E44F69"/>
    <w:rsid w:val="00E5222B"/>
    <w:rsid w:val="00E54CBB"/>
    <w:rsid w:val="00E56FF2"/>
    <w:rsid w:val="00E57108"/>
    <w:rsid w:val="00E659FC"/>
    <w:rsid w:val="00E73725"/>
    <w:rsid w:val="00E75838"/>
    <w:rsid w:val="00E83459"/>
    <w:rsid w:val="00E866BB"/>
    <w:rsid w:val="00E876EC"/>
    <w:rsid w:val="00E879FE"/>
    <w:rsid w:val="00E90FBD"/>
    <w:rsid w:val="00EE487C"/>
    <w:rsid w:val="00EF28DA"/>
    <w:rsid w:val="00F0153D"/>
    <w:rsid w:val="00F10090"/>
    <w:rsid w:val="00F1015F"/>
    <w:rsid w:val="00F10CF0"/>
    <w:rsid w:val="00F14040"/>
    <w:rsid w:val="00F23697"/>
    <w:rsid w:val="00F26139"/>
    <w:rsid w:val="00F267D9"/>
    <w:rsid w:val="00F279D6"/>
    <w:rsid w:val="00F32E82"/>
    <w:rsid w:val="00F34BEF"/>
    <w:rsid w:val="00F376D6"/>
    <w:rsid w:val="00F41C7A"/>
    <w:rsid w:val="00F436E3"/>
    <w:rsid w:val="00F56F24"/>
    <w:rsid w:val="00F61F95"/>
    <w:rsid w:val="00F64972"/>
    <w:rsid w:val="00F66648"/>
    <w:rsid w:val="00F705A9"/>
    <w:rsid w:val="00F75962"/>
    <w:rsid w:val="00F7756C"/>
    <w:rsid w:val="00F81735"/>
    <w:rsid w:val="00F819AC"/>
    <w:rsid w:val="00F82FBD"/>
    <w:rsid w:val="00F91A4F"/>
    <w:rsid w:val="00F9723A"/>
    <w:rsid w:val="00FC047F"/>
    <w:rsid w:val="00FC3E05"/>
    <w:rsid w:val="00FC6DDC"/>
    <w:rsid w:val="00FD0E4C"/>
    <w:rsid w:val="00FE00A5"/>
    <w:rsid w:val="00FE5B06"/>
    <w:rsid w:val="00FF01EB"/>
    <w:rsid w:val="00FF1D28"/>
    <w:rsid w:val="00FF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41AF"/>
  <w15:docId w15:val="{D9017929-8B68-426F-8DD3-C5AB1844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15DCE"/>
    <w:pPr>
      <w:keepNext/>
      <w:numPr>
        <w:numId w:val="15"/>
      </w:numPr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5DCE"/>
    <w:pPr>
      <w:keepNext/>
      <w:keepLines/>
      <w:numPr>
        <w:ilvl w:val="1"/>
        <w:numId w:val="15"/>
      </w:numPr>
      <w:spacing w:before="40"/>
      <w:ind w:left="567" w:hanging="567"/>
      <w:jc w:val="both"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5DCE"/>
    <w:pPr>
      <w:keepNext/>
      <w:keepLines/>
      <w:numPr>
        <w:ilvl w:val="2"/>
        <w:numId w:val="15"/>
      </w:numPr>
      <w:spacing w:before="40"/>
      <w:ind w:left="709" w:hanging="709"/>
      <w:outlineLvl w:val="2"/>
    </w:pPr>
    <w:rPr>
      <w:rFonts w:ascii="Cambria" w:hAnsi="Cambria"/>
      <w:color w:val="243F6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48B3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5660B"/>
    <w:pPr>
      <w:ind w:left="720"/>
      <w:contextualSpacing/>
    </w:pPr>
  </w:style>
  <w:style w:type="paragraph" w:customStyle="1" w:styleId="Tyt">
    <w:name w:val="Tyt"/>
    <w:rsid w:val="00C80105"/>
    <w:pPr>
      <w:keepNext/>
      <w:spacing w:after="60" w:line="300" w:lineRule="exact"/>
      <w:jc w:val="center"/>
    </w:pPr>
    <w:rPr>
      <w:rFonts w:ascii="Times New Roman" w:eastAsia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81CA6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CA0932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link w:val="Stopka"/>
    <w:uiPriority w:val="99"/>
    <w:rsid w:val="00CA0932"/>
    <w:rPr>
      <w:rFonts w:ascii="Arial" w:eastAsia="Times New Roman" w:hAnsi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94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94AD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815DCE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link w:val="Nagwek2"/>
    <w:uiPriority w:val="9"/>
    <w:rsid w:val="00815DCE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link w:val="Nagwek3"/>
    <w:uiPriority w:val="9"/>
    <w:rsid w:val="00815DCE"/>
    <w:rPr>
      <w:rFonts w:ascii="Cambria" w:eastAsia="Times New Roman" w:hAnsi="Cambria"/>
      <w:color w:val="243F60"/>
      <w:sz w:val="24"/>
      <w:szCs w:val="24"/>
    </w:rPr>
  </w:style>
  <w:style w:type="paragraph" w:customStyle="1" w:styleId="specyfikacja">
    <w:name w:val="specyfikacja"/>
    <w:basedOn w:val="Akapitzlist"/>
    <w:link w:val="specyfikacjaZnak"/>
    <w:autoRedefine/>
    <w:qFormat/>
    <w:rsid w:val="004F665A"/>
    <w:pPr>
      <w:numPr>
        <w:ilvl w:val="1"/>
        <w:numId w:val="34"/>
      </w:num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specyfikacjaZnak">
    <w:name w:val="specyfikacja Znak"/>
    <w:link w:val="specyfikacja"/>
    <w:rsid w:val="004F665A"/>
    <w:rPr>
      <w:rFonts w:ascii="Arial" w:eastAsia="Times New Roman" w:hAnsi="Arial" w:cs="Arial"/>
    </w:rPr>
  </w:style>
  <w:style w:type="character" w:customStyle="1" w:styleId="Nagwek4Znak">
    <w:name w:val="Nagłówek 4 Znak"/>
    <w:link w:val="Nagwek4"/>
    <w:uiPriority w:val="9"/>
    <w:semiHidden/>
    <w:rsid w:val="00A848B3"/>
    <w:rPr>
      <w:rFonts w:ascii="Calibri Light" w:eastAsia="Times New Roman" w:hAnsi="Calibri Light"/>
      <w:i/>
      <w:iCs/>
      <w:color w:val="2E74B5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C0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C0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C02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02C5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Wieczorek Krzysztof</cp:lastModifiedBy>
  <cp:revision>2</cp:revision>
  <cp:lastPrinted>2017-11-29T11:07:00Z</cp:lastPrinted>
  <dcterms:created xsi:type="dcterms:W3CDTF">2026-05-13T12:02:00Z</dcterms:created>
  <dcterms:modified xsi:type="dcterms:W3CDTF">2026-05-13T12:02:00Z</dcterms:modified>
</cp:coreProperties>
</file>