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page" w:tblpXSpec="right" w:tblpY="-865"/>
        <w:tblW w:w="165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1102"/>
        <w:gridCol w:w="36"/>
        <w:gridCol w:w="5461"/>
        <w:gridCol w:w="494"/>
        <w:gridCol w:w="1870"/>
        <w:gridCol w:w="900"/>
        <w:gridCol w:w="588"/>
        <w:gridCol w:w="968"/>
        <w:gridCol w:w="2126"/>
        <w:gridCol w:w="886"/>
        <w:gridCol w:w="1098"/>
      </w:tblGrid>
      <w:tr w:rsidR="008068E4" w:rsidRPr="00EF17DD" w:rsidTr="001B746E">
        <w:trPr>
          <w:gridAfter w:val="1"/>
          <w:wAfter w:w="1098" w:type="dxa"/>
          <w:trHeight w:val="1095"/>
        </w:trPr>
        <w:tc>
          <w:tcPr>
            <w:tcW w:w="10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068E4" w:rsidRPr="00EF17DD" w:rsidRDefault="008068E4" w:rsidP="008068E4">
            <w:pPr>
              <w:rPr>
                <w:rFonts w:cs="Arial"/>
              </w:rPr>
            </w:pPr>
            <w:bookmarkStart w:id="0" w:name="_GoBack"/>
            <w:bookmarkEnd w:id="0"/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8068E4" w:rsidRPr="00EF17DD" w:rsidRDefault="008068E4" w:rsidP="008068E4">
            <w:pPr>
              <w:rPr>
                <w:rFonts w:cs="Arial"/>
              </w:rPr>
            </w:pPr>
          </w:p>
        </w:tc>
        <w:tc>
          <w:tcPr>
            <w:tcW w:w="8761" w:type="dxa"/>
            <w:gridSpan w:val="5"/>
            <w:tcBorders>
              <w:top w:val="nil"/>
              <w:left w:val="nil"/>
              <w:bottom w:val="nil"/>
            </w:tcBorders>
          </w:tcPr>
          <w:p w:rsidR="008068E4" w:rsidRPr="00EF17DD" w:rsidRDefault="008068E4" w:rsidP="008068E4">
            <w:pPr>
              <w:rPr>
                <w:rFonts w:cs="Arial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</w:tcBorders>
          </w:tcPr>
          <w:p w:rsidR="008068E4" w:rsidRPr="00066C13" w:rsidRDefault="008068E4" w:rsidP="008068E4">
            <w:pPr>
              <w:rPr>
                <w:rFonts w:cs="Arial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bottom w:val="nil"/>
            </w:tcBorders>
          </w:tcPr>
          <w:p w:rsidR="00863543" w:rsidRDefault="00CA076D" w:rsidP="00CA076D">
            <w:pPr>
              <w:tabs>
                <w:tab w:val="left" w:pos="728"/>
              </w:tabs>
              <w:rPr>
                <w:rFonts w:cs="Arial"/>
              </w:rPr>
            </w:pP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</w:p>
          <w:p w:rsidR="008068E4" w:rsidRPr="00863543" w:rsidRDefault="008068E4" w:rsidP="00863543">
            <w:pPr>
              <w:rPr>
                <w:rFonts w:cs="Arial"/>
              </w:rPr>
            </w:pPr>
          </w:p>
        </w:tc>
      </w:tr>
      <w:tr w:rsidR="008068E4" w:rsidRPr="00EF17DD" w:rsidTr="001B746E">
        <w:trPr>
          <w:trHeight w:val="68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8E4" w:rsidRPr="00EF17DD" w:rsidRDefault="008068E4" w:rsidP="008068E4">
            <w:pPr>
              <w:rPr>
                <w:rFonts w:cs="Arial"/>
              </w:rPr>
            </w:pPr>
          </w:p>
        </w:tc>
        <w:tc>
          <w:tcPr>
            <w:tcW w:w="11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8E4" w:rsidRPr="00EF17DD" w:rsidRDefault="008068E4" w:rsidP="008068E4">
            <w:pPr>
              <w:rPr>
                <w:rFonts w:cs="Arial"/>
              </w:rPr>
            </w:pPr>
          </w:p>
        </w:tc>
        <w:tc>
          <w:tcPr>
            <w:tcW w:w="5955" w:type="dxa"/>
            <w:gridSpan w:val="2"/>
            <w:tcBorders>
              <w:left w:val="nil"/>
              <w:bottom w:val="nil"/>
              <w:right w:val="nil"/>
            </w:tcBorders>
          </w:tcPr>
          <w:p w:rsidR="008068E4" w:rsidRPr="00EF17DD" w:rsidRDefault="008068E4" w:rsidP="008068E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</w:tcPr>
          <w:p w:rsidR="008068E4" w:rsidRPr="00EF17DD" w:rsidRDefault="008068E4" w:rsidP="008068E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left w:val="nil"/>
              <w:bottom w:val="nil"/>
              <w:right w:val="nil"/>
            </w:tcBorders>
          </w:tcPr>
          <w:p w:rsidR="008068E4" w:rsidRPr="00EF17DD" w:rsidRDefault="008068E4" w:rsidP="008068E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4" w:type="dxa"/>
            <w:gridSpan w:val="2"/>
            <w:tcBorders>
              <w:left w:val="nil"/>
              <w:bottom w:val="nil"/>
              <w:right w:val="nil"/>
            </w:tcBorders>
          </w:tcPr>
          <w:p w:rsidR="008068E4" w:rsidRPr="00EF17DD" w:rsidRDefault="008068E4" w:rsidP="008068E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8E4" w:rsidRPr="00EF17DD" w:rsidRDefault="008068E4" w:rsidP="008068E4">
            <w:pPr>
              <w:rPr>
                <w:rFonts w:cs="Arial"/>
                <w:sz w:val="20"/>
                <w:szCs w:val="20"/>
              </w:rPr>
            </w:pPr>
          </w:p>
        </w:tc>
      </w:tr>
      <w:tr w:rsidR="00262521" w:rsidRPr="00EF17DD" w:rsidTr="001B746E">
        <w:trPr>
          <w:gridAfter w:val="2"/>
          <w:wAfter w:w="1984" w:type="dxa"/>
          <w:trHeight w:val="40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521" w:rsidRPr="005A6293" w:rsidRDefault="00262521" w:rsidP="00262521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A6293">
              <w:rPr>
                <w:rFonts w:cs="Arial"/>
                <w:b/>
                <w:bCs/>
                <w:sz w:val="20"/>
                <w:szCs w:val="20"/>
              </w:rPr>
              <w:t>Zadanie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521" w:rsidRPr="005A6293" w:rsidRDefault="00262521" w:rsidP="00262521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A6293">
              <w:rPr>
                <w:rFonts w:cs="Arial"/>
                <w:b/>
                <w:bCs/>
                <w:sz w:val="20"/>
                <w:szCs w:val="20"/>
              </w:rPr>
              <w:t>Nazwa materiału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521" w:rsidRPr="005A6293" w:rsidRDefault="00262521" w:rsidP="00262521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A6293">
              <w:rPr>
                <w:rFonts w:cs="Arial"/>
                <w:b/>
                <w:bCs/>
                <w:sz w:val="20"/>
                <w:szCs w:val="20"/>
              </w:rPr>
              <w:t>Nazwa wyrobu równoważnego</w:t>
            </w:r>
          </w:p>
        </w:tc>
      </w:tr>
      <w:tr w:rsidR="00046A66" w:rsidRPr="00EF17DD" w:rsidTr="001B746E">
        <w:trPr>
          <w:gridAfter w:val="2"/>
          <w:wAfter w:w="1984" w:type="dxa"/>
          <w:trHeight w:val="40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A66" w:rsidRPr="005A6293" w:rsidRDefault="00C06DB3" w:rsidP="008068E4">
            <w:pPr>
              <w:jc w:val="center"/>
              <w:rPr>
                <w:rFonts w:cs="Arial"/>
                <w:sz w:val="20"/>
                <w:szCs w:val="20"/>
              </w:rPr>
            </w:pPr>
            <w:r w:rsidRPr="005A6293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A66" w:rsidRPr="005A6293" w:rsidRDefault="001C3828" w:rsidP="00B12129">
            <w:pPr>
              <w:tabs>
                <w:tab w:val="left" w:pos="432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</w:t>
            </w:r>
            <w:r w:rsidRPr="001C3828">
              <w:rPr>
                <w:rFonts w:cs="Arial"/>
                <w:sz w:val="20"/>
                <w:szCs w:val="20"/>
              </w:rPr>
              <w:t>ermostat otwierający KTO 011 0°C do +60°C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66" w:rsidRPr="005A6293" w:rsidRDefault="00046A66" w:rsidP="008068E4">
            <w:pPr>
              <w:rPr>
                <w:rFonts w:cs="Arial"/>
                <w:sz w:val="20"/>
                <w:szCs w:val="20"/>
              </w:rPr>
            </w:pPr>
          </w:p>
        </w:tc>
      </w:tr>
      <w:tr w:rsidR="001B746E" w:rsidRPr="00EF17DD" w:rsidTr="001B746E">
        <w:trPr>
          <w:gridAfter w:val="2"/>
          <w:wAfter w:w="1984" w:type="dxa"/>
          <w:trHeight w:val="40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46E" w:rsidRPr="005A6293" w:rsidRDefault="001B746E" w:rsidP="008068E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46E" w:rsidRPr="005A6293" w:rsidRDefault="001C3828" w:rsidP="00B12129">
            <w:pPr>
              <w:tabs>
                <w:tab w:val="left" w:pos="432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Pr="001C3828">
              <w:rPr>
                <w:rFonts w:cs="Arial"/>
                <w:sz w:val="20"/>
                <w:szCs w:val="20"/>
              </w:rPr>
              <w:t>ygnalizator poziomu (pływakowy)</w:t>
            </w:r>
            <w:r w:rsidR="00D31A34">
              <w:rPr>
                <w:rFonts w:cs="Arial"/>
                <w:sz w:val="20"/>
                <w:szCs w:val="20"/>
              </w:rPr>
              <w:t xml:space="preserve"> z podwójnym magnesem NGS-2100; </w:t>
            </w:r>
            <w:r w:rsidRPr="001C3828">
              <w:rPr>
                <w:rFonts w:cs="Arial"/>
                <w:sz w:val="20"/>
                <w:szCs w:val="20"/>
              </w:rPr>
              <w:t>prod. KOBOLD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6E" w:rsidRPr="005A6293" w:rsidRDefault="001B746E" w:rsidP="008068E4">
            <w:pPr>
              <w:rPr>
                <w:rFonts w:cs="Arial"/>
                <w:sz w:val="20"/>
                <w:szCs w:val="20"/>
              </w:rPr>
            </w:pPr>
          </w:p>
        </w:tc>
      </w:tr>
      <w:tr w:rsidR="001B746E" w:rsidRPr="00EF17DD" w:rsidTr="001B746E">
        <w:trPr>
          <w:gridAfter w:val="2"/>
          <w:wAfter w:w="1984" w:type="dxa"/>
          <w:trHeight w:val="40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46E" w:rsidRPr="005A6293" w:rsidRDefault="001B746E" w:rsidP="008068E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46E" w:rsidRPr="005A6293" w:rsidRDefault="001C3828" w:rsidP="00B12129">
            <w:pPr>
              <w:tabs>
                <w:tab w:val="left" w:pos="432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</w:t>
            </w:r>
            <w:r w:rsidRPr="001C3828">
              <w:rPr>
                <w:rFonts w:cs="Arial"/>
                <w:sz w:val="20"/>
                <w:szCs w:val="20"/>
              </w:rPr>
              <w:t xml:space="preserve">ltradźwiękowy miernik poziomu </w:t>
            </w:r>
            <w:r w:rsidR="00D31A34">
              <w:rPr>
                <w:rFonts w:cs="Arial"/>
                <w:sz w:val="20"/>
                <w:szCs w:val="20"/>
              </w:rPr>
              <w:t>cieczy SGP 362-6 Echo TREK wraz</w:t>
            </w:r>
            <w:r w:rsidR="00D31A34">
              <w:rPr>
                <w:rFonts w:cs="Arial"/>
                <w:sz w:val="20"/>
                <w:szCs w:val="20"/>
              </w:rPr>
              <w:br/>
            </w:r>
            <w:r w:rsidRPr="001C3828">
              <w:rPr>
                <w:rFonts w:cs="Arial"/>
                <w:sz w:val="20"/>
                <w:szCs w:val="20"/>
              </w:rPr>
              <w:t>z separatorem iskrobezpiecznym PGK301AEx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6E" w:rsidRPr="005A6293" w:rsidRDefault="001B746E" w:rsidP="008068E4">
            <w:pPr>
              <w:rPr>
                <w:rFonts w:cs="Arial"/>
                <w:sz w:val="20"/>
                <w:szCs w:val="20"/>
              </w:rPr>
            </w:pPr>
          </w:p>
        </w:tc>
      </w:tr>
      <w:tr w:rsidR="001B746E" w:rsidRPr="00EF17DD" w:rsidTr="001B746E">
        <w:trPr>
          <w:gridAfter w:val="2"/>
          <w:wAfter w:w="1984" w:type="dxa"/>
          <w:trHeight w:val="40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46E" w:rsidRPr="005A6293" w:rsidRDefault="001B746E" w:rsidP="008068E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46E" w:rsidRPr="005A6293" w:rsidRDefault="001C3828" w:rsidP="00B12129">
            <w:pPr>
              <w:tabs>
                <w:tab w:val="left" w:pos="432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</w:t>
            </w:r>
            <w:r w:rsidRPr="001C3828">
              <w:rPr>
                <w:rFonts w:cs="Arial"/>
                <w:sz w:val="20"/>
                <w:szCs w:val="20"/>
              </w:rPr>
              <w:t>adarowy miernik poziomu HTK 410-6 HTK4106M NIVELCO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6E" w:rsidRPr="005A6293" w:rsidRDefault="001B746E" w:rsidP="008068E4">
            <w:pPr>
              <w:rPr>
                <w:rFonts w:cs="Arial"/>
                <w:sz w:val="20"/>
                <w:szCs w:val="20"/>
              </w:rPr>
            </w:pPr>
          </w:p>
        </w:tc>
      </w:tr>
      <w:tr w:rsidR="001B746E" w:rsidRPr="00EF17DD" w:rsidTr="001B746E">
        <w:trPr>
          <w:gridAfter w:val="2"/>
          <w:wAfter w:w="1984" w:type="dxa"/>
          <w:trHeight w:val="40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46E" w:rsidRPr="005A6293" w:rsidRDefault="001B746E" w:rsidP="008068E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46E" w:rsidRPr="005A6293" w:rsidRDefault="001C3828" w:rsidP="00B12129">
            <w:pPr>
              <w:tabs>
                <w:tab w:val="left" w:pos="432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</w:t>
            </w:r>
            <w:r w:rsidRPr="001C3828">
              <w:rPr>
                <w:rFonts w:cs="Arial"/>
                <w:sz w:val="20"/>
                <w:szCs w:val="20"/>
              </w:rPr>
              <w:t>ejście dwustanowe 4DI 24DC 3m s Wago 750-402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6E" w:rsidRPr="005A6293" w:rsidRDefault="001B746E" w:rsidP="008068E4">
            <w:pPr>
              <w:rPr>
                <w:rFonts w:cs="Arial"/>
                <w:sz w:val="20"/>
                <w:szCs w:val="20"/>
              </w:rPr>
            </w:pPr>
          </w:p>
        </w:tc>
      </w:tr>
      <w:tr w:rsidR="001B746E" w:rsidRPr="00EF17DD" w:rsidTr="001B746E">
        <w:trPr>
          <w:gridAfter w:val="2"/>
          <w:wAfter w:w="1984" w:type="dxa"/>
          <w:trHeight w:val="40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46E" w:rsidRPr="005A6293" w:rsidRDefault="001B746E" w:rsidP="008068E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46E" w:rsidRPr="005A6293" w:rsidRDefault="001C3828" w:rsidP="008770CA">
            <w:pPr>
              <w:tabs>
                <w:tab w:val="left" w:pos="432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</w:t>
            </w:r>
            <w:r w:rsidRPr="001C3828">
              <w:rPr>
                <w:rFonts w:cs="Arial"/>
                <w:sz w:val="20"/>
                <w:szCs w:val="20"/>
              </w:rPr>
              <w:t>yświetlacz LCD LED55X31-G Electronic Assembly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6E" w:rsidRPr="005A6293" w:rsidRDefault="001B746E" w:rsidP="008068E4">
            <w:pPr>
              <w:rPr>
                <w:rFonts w:cs="Arial"/>
                <w:sz w:val="20"/>
                <w:szCs w:val="20"/>
              </w:rPr>
            </w:pPr>
          </w:p>
        </w:tc>
      </w:tr>
      <w:tr w:rsidR="0072069E" w:rsidRPr="00EF17DD" w:rsidTr="001B746E">
        <w:trPr>
          <w:gridAfter w:val="2"/>
          <w:wAfter w:w="1984" w:type="dxa"/>
          <w:trHeight w:val="40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69E" w:rsidRDefault="0072069E" w:rsidP="008068E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69E" w:rsidRPr="005A6293" w:rsidRDefault="001C3828" w:rsidP="008770CA">
            <w:pPr>
              <w:tabs>
                <w:tab w:val="left" w:pos="432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</w:t>
            </w:r>
            <w:r w:rsidRPr="001C3828">
              <w:rPr>
                <w:rFonts w:cs="Arial"/>
                <w:sz w:val="20"/>
                <w:szCs w:val="20"/>
              </w:rPr>
              <w:t>yświetlacz graficzny LCD-EAW-7KHLW 240x128, 144x104x14, 3mm, 5VDC (MK-300, MK-600) Electronic Assembly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69E" w:rsidRPr="005A6293" w:rsidRDefault="0072069E" w:rsidP="008068E4">
            <w:pPr>
              <w:rPr>
                <w:rFonts w:cs="Arial"/>
                <w:sz w:val="20"/>
                <w:szCs w:val="20"/>
              </w:rPr>
            </w:pPr>
          </w:p>
        </w:tc>
      </w:tr>
      <w:tr w:rsidR="0072069E" w:rsidRPr="00EF17DD" w:rsidTr="001B746E">
        <w:trPr>
          <w:gridAfter w:val="2"/>
          <w:wAfter w:w="1984" w:type="dxa"/>
          <w:trHeight w:val="40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69E" w:rsidRDefault="0072069E" w:rsidP="008068E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69E" w:rsidRPr="005A6293" w:rsidRDefault="001C3828" w:rsidP="008770CA">
            <w:pPr>
              <w:tabs>
                <w:tab w:val="left" w:pos="432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</w:t>
            </w:r>
            <w:r w:rsidRPr="001C3828">
              <w:rPr>
                <w:rFonts w:cs="Arial"/>
                <w:sz w:val="20"/>
                <w:szCs w:val="20"/>
              </w:rPr>
              <w:t>yświetlacz LCD graficzny biały, FSTN Positive; 160x104, PIN:16 Electronic Assembly EA DOGXL160W-7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69E" w:rsidRPr="005A6293" w:rsidRDefault="0072069E" w:rsidP="008068E4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E24298" w:rsidRDefault="00E24298" w:rsidP="00AC502D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E24298" w:rsidRDefault="00E24298" w:rsidP="00AC502D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E24298" w:rsidRDefault="00E24298" w:rsidP="00AC502D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E24298" w:rsidRDefault="00E24298" w:rsidP="00AC502D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000A71" w:rsidRDefault="00000A71" w:rsidP="00AC502D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262521" w:rsidRDefault="00262521" w:rsidP="00AC502D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262521" w:rsidRDefault="00262521" w:rsidP="00AC502D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AC502D" w:rsidRDefault="00AC502D" w:rsidP="00AC502D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AC502D" w:rsidRDefault="00AC502D" w:rsidP="00AC502D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AC502D" w:rsidRDefault="00AC502D" w:rsidP="00AC502D">
      <w:pPr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A14E0E" w:rsidRPr="00A14E0E" w:rsidRDefault="00A14E0E" w:rsidP="00A14E0E">
      <w:pPr>
        <w:autoSpaceDE w:val="0"/>
        <w:autoSpaceDN w:val="0"/>
        <w:adjustRightInd w:val="0"/>
        <w:jc w:val="center"/>
        <w:rPr>
          <w:rFonts w:cs="Arial"/>
          <w:sz w:val="16"/>
          <w:szCs w:val="16"/>
        </w:rPr>
      </w:pPr>
      <w:r w:rsidRPr="00A14E0E">
        <w:rPr>
          <w:rFonts w:cs="Arial"/>
          <w:sz w:val="16"/>
          <w:szCs w:val="16"/>
        </w:rPr>
        <w:t>____________________________________________</w:t>
      </w:r>
    </w:p>
    <w:p w:rsidR="00600E3F" w:rsidRPr="005A20D8" w:rsidRDefault="00520B77" w:rsidP="00520B77">
      <w:pPr>
        <w:autoSpaceDE w:val="0"/>
        <w:autoSpaceDN w:val="0"/>
        <w:adjustRightInd w:val="0"/>
        <w:jc w:val="center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(</w:t>
      </w:r>
      <w:r w:rsidR="00903994">
        <w:rPr>
          <w:rFonts w:cs="Arial"/>
          <w:sz w:val="16"/>
          <w:szCs w:val="16"/>
        </w:rPr>
        <w:t>podpis wykonawcy</w:t>
      </w:r>
      <w:r w:rsidR="00E13C39" w:rsidRPr="00E13C39">
        <w:rPr>
          <w:rFonts w:cs="Arial"/>
          <w:sz w:val="16"/>
          <w:szCs w:val="16"/>
        </w:rPr>
        <w:t>)</w:t>
      </w:r>
    </w:p>
    <w:sectPr w:rsidR="00600E3F" w:rsidRPr="005A20D8" w:rsidSect="0015183F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107" w:rsidRDefault="003F6107" w:rsidP="00684CF3">
      <w:r>
        <w:separator/>
      </w:r>
    </w:p>
  </w:endnote>
  <w:endnote w:type="continuationSeparator" w:id="0">
    <w:p w:rsidR="003F6107" w:rsidRDefault="003F6107" w:rsidP="0068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Arial"/>
        <w:sz w:val="16"/>
        <w:szCs w:val="16"/>
      </w:rPr>
      <w:id w:val="-275872130"/>
      <w:docPartObj>
        <w:docPartGallery w:val="Page Numbers (Bottom of Page)"/>
        <w:docPartUnique/>
      </w:docPartObj>
    </w:sdtPr>
    <w:sdtEndPr/>
    <w:sdtContent>
      <w:p w:rsidR="00684CF3" w:rsidRPr="0035589A" w:rsidRDefault="0040239F" w:rsidP="0040239F">
        <w:pPr>
          <w:pStyle w:val="Stopka"/>
          <w:rPr>
            <w:rFonts w:cs="Arial"/>
            <w:sz w:val="16"/>
            <w:szCs w:val="16"/>
          </w:rPr>
        </w:pPr>
        <w:r>
          <w:rPr>
            <w:rFonts w:cs="Arial"/>
            <w:sz w:val="16"/>
            <w:szCs w:val="16"/>
          </w:rPr>
          <w:t>Sygn. 086/26 Elektroniczne elementy składowe</w:t>
        </w:r>
        <w:r>
          <w:rPr>
            <w:rFonts w:cs="Arial"/>
            <w:sz w:val="16"/>
            <w:szCs w:val="16"/>
          </w:rPr>
          <w:tab/>
        </w:r>
        <w:r>
          <w:rPr>
            <w:rFonts w:cs="Arial"/>
            <w:sz w:val="16"/>
            <w:szCs w:val="16"/>
          </w:rPr>
          <w:tab/>
        </w:r>
        <w:r>
          <w:rPr>
            <w:rFonts w:cs="Arial"/>
            <w:sz w:val="16"/>
            <w:szCs w:val="16"/>
          </w:rPr>
          <w:tab/>
        </w:r>
        <w:r>
          <w:rPr>
            <w:rFonts w:cs="Arial"/>
            <w:sz w:val="16"/>
            <w:szCs w:val="16"/>
          </w:rPr>
          <w:tab/>
        </w:r>
        <w:r>
          <w:rPr>
            <w:rFonts w:cs="Arial"/>
            <w:sz w:val="16"/>
            <w:szCs w:val="16"/>
          </w:rPr>
          <w:tab/>
        </w:r>
        <w:r>
          <w:rPr>
            <w:rFonts w:cs="Arial"/>
            <w:sz w:val="16"/>
            <w:szCs w:val="16"/>
          </w:rPr>
          <w:tab/>
        </w:r>
        <w:r>
          <w:rPr>
            <w:rFonts w:cs="Arial"/>
            <w:sz w:val="16"/>
            <w:szCs w:val="16"/>
          </w:rPr>
          <w:tab/>
        </w:r>
        <w:r>
          <w:rPr>
            <w:rFonts w:cs="Arial"/>
            <w:sz w:val="16"/>
            <w:szCs w:val="16"/>
          </w:rPr>
          <w:tab/>
        </w:r>
        <w:r>
          <w:rPr>
            <w:rFonts w:cs="Arial"/>
            <w:sz w:val="16"/>
            <w:szCs w:val="16"/>
          </w:rPr>
          <w:tab/>
        </w:r>
        <w:r w:rsidR="00E73F25" w:rsidRPr="00877F02">
          <w:rPr>
            <w:rFonts w:cs="Arial"/>
            <w:sz w:val="16"/>
            <w:szCs w:val="16"/>
          </w:rPr>
          <w:fldChar w:fldCharType="begin"/>
        </w:r>
        <w:r w:rsidR="00E73F25" w:rsidRPr="00877F02">
          <w:rPr>
            <w:rFonts w:cs="Arial"/>
            <w:sz w:val="16"/>
            <w:szCs w:val="16"/>
          </w:rPr>
          <w:instrText>PAGE   \* MERGEFORMAT</w:instrText>
        </w:r>
        <w:r w:rsidR="00E73F25" w:rsidRPr="00877F02">
          <w:rPr>
            <w:rFonts w:cs="Arial"/>
            <w:sz w:val="16"/>
            <w:szCs w:val="16"/>
          </w:rPr>
          <w:fldChar w:fldCharType="separate"/>
        </w:r>
        <w:r w:rsidR="00CD5D08">
          <w:rPr>
            <w:rFonts w:cs="Arial"/>
            <w:noProof/>
            <w:sz w:val="16"/>
            <w:szCs w:val="16"/>
          </w:rPr>
          <w:t>1</w:t>
        </w:r>
        <w:r w:rsidR="00E73F25" w:rsidRPr="00877F02">
          <w:rPr>
            <w:rFonts w:cs="Arial"/>
            <w:sz w:val="16"/>
            <w:szCs w:val="16"/>
          </w:rPr>
          <w:fldChar w:fldCharType="end"/>
        </w:r>
        <w:r w:rsidR="00956541">
          <w:rPr>
            <w:rFonts w:cs="Arial"/>
            <w:sz w:val="16"/>
            <w:szCs w:val="16"/>
          </w:rPr>
          <w:t>/1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107" w:rsidRDefault="003F6107" w:rsidP="00684CF3">
      <w:r>
        <w:separator/>
      </w:r>
    </w:p>
  </w:footnote>
  <w:footnote w:type="continuationSeparator" w:id="0">
    <w:p w:rsidR="003F6107" w:rsidRDefault="003F6107" w:rsidP="00684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3F" w:rsidRPr="00551866" w:rsidRDefault="004F1052" w:rsidP="00600E3F">
    <w:pPr>
      <w:pStyle w:val="Nagwek"/>
      <w:jc w:val="right"/>
      <w:rPr>
        <w:i/>
        <w:sz w:val="16"/>
        <w:szCs w:val="16"/>
      </w:rPr>
    </w:pPr>
    <w:r>
      <w:rPr>
        <w:i/>
        <w:sz w:val="16"/>
        <w:szCs w:val="16"/>
      </w:rPr>
      <w:t>Załącznik nr 2</w:t>
    </w:r>
    <w:r w:rsidR="00600E3F" w:rsidRPr="00551866">
      <w:rPr>
        <w:i/>
        <w:sz w:val="16"/>
        <w:szCs w:val="16"/>
      </w:rPr>
      <w:t xml:space="preserve"> do </w:t>
    </w:r>
    <w:r w:rsidR="000E478F" w:rsidRPr="00551866">
      <w:rPr>
        <w:i/>
        <w:sz w:val="16"/>
        <w:szCs w:val="16"/>
      </w:rPr>
      <w:t>S</w:t>
    </w:r>
    <w:r w:rsidR="00600E3F" w:rsidRPr="00551866">
      <w:rPr>
        <w:i/>
        <w:sz w:val="16"/>
        <w:szCs w:val="16"/>
      </w:rPr>
      <w:t>pecyfikacji technicznej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05348D"/>
    <w:multiLevelType w:val="hybridMultilevel"/>
    <w:tmpl w:val="8146FDD8"/>
    <w:lvl w:ilvl="0" w:tplc="33884E4E">
      <w:start w:val="11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1777D"/>
    <w:multiLevelType w:val="hybridMultilevel"/>
    <w:tmpl w:val="7E3A0B80"/>
    <w:lvl w:ilvl="0" w:tplc="11DCA95A">
      <w:start w:val="11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D1C9B"/>
    <w:multiLevelType w:val="hybridMultilevel"/>
    <w:tmpl w:val="50486E06"/>
    <w:lvl w:ilvl="0" w:tplc="8AF20A02">
      <w:start w:val="11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FA2693"/>
    <w:multiLevelType w:val="hybridMultilevel"/>
    <w:tmpl w:val="4F5E1D86"/>
    <w:lvl w:ilvl="0" w:tplc="1748A2D4">
      <w:start w:val="11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175"/>
    <w:rsid w:val="00000A71"/>
    <w:rsid w:val="000278E0"/>
    <w:rsid w:val="000453FA"/>
    <w:rsid w:val="00046A66"/>
    <w:rsid w:val="00064955"/>
    <w:rsid w:val="00066C13"/>
    <w:rsid w:val="000A04D5"/>
    <w:rsid w:val="000E19F4"/>
    <w:rsid w:val="000E478F"/>
    <w:rsid w:val="00103D19"/>
    <w:rsid w:val="00104611"/>
    <w:rsid w:val="001404A9"/>
    <w:rsid w:val="00146114"/>
    <w:rsid w:val="00150253"/>
    <w:rsid w:val="0015183F"/>
    <w:rsid w:val="001563BB"/>
    <w:rsid w:val="0016551C"/>
    <w:rsid w:val="0019359E"/>
    <w:rsid w:val="001B0175"/>
    <w:rsid w:val="001B746E"/>
    <w:rsid w:val="001C3828"/>
    <w:rsid w:val="001F6438"/>
    <w:rsid w:val="00236FB4"/>
    <w:rsid w:val="0024534C"/>
    <w:rsid w:val="00262521"/>
    <w:rsid w:val="0028431E"/>
    <w:rsid w:val="002C2207"/>
    <w:rsid w:val="003456D8"/>
    <w:rsid w:val="0035589A"/>
    <w:rsid w:val="00360D96"/>
    <w:rsid w:val="00375B79"/>
    <w:rsid w:val="003A19D2"/>
    <w:rsid w:val="003D66B4"/>
    <w:rsid w:val="003F6107"/>
    <w:rsid w:val="0040239F"/>
    <w:rsid w:val="004245A8"/>
    <w:rsid w:val="00431373"/>
    <w:rsid w:val="00474BB9"/>
    <w:rsid w:val="00475B09"/>
    <w:rsid w:val="004816FD"/>
    <w:rsid w:val="00497DC3"/>
    <w:rsid w:val="004D5324"/>
    <w:rsid w:val="004F1052"/>
    <w:rsid w:val="005126E7"/>
    <w:rsid w:val="00520B77"/>
    <w:rsid w:val="00545A90"/>
    <w:rsid w:val="00551866"/>
    <w:rsid w:val="005700EB"/>
    <w:rsid w:val="00574334"/>
    <w:rsid w:val="00584631"/>
    <w:rsid w:val="00591EC4"/>
    <w:rsid w:val="00595237"/>
    <w:rsid w:val="005A20D8"/>
    <w:rsid w:val="005A430D"/>
    <w:rsid w:val="005A5079"/>
    <w:rsid w:val="005A6293"/>
    <w:rsid w:val="005C3AEF"/>
    <w:rsid w:val="005C66AA"/>
    <w:rsid w:val="00600E3F"/>
    <w:rsid w:val="00647173"/>
    <w:rsid w:val="00653F32"/>
    <w:rsid w:val="00664717"/>
    <w:rsid w:val="00676F2B"/>
    <w:rsid w:val="00684CF3"/>
    <w:rsid w:val="006D0921"/>
    <w:rsid w:val="006D10BB"/>
    <w:rsid w:val="006D23B4"/>
    <w:rsid w:val="00711FDB"/>
    <w:rsid w:val="0072069E"/>
    <w:rsid w:val="00733B76"/>
    <w:rsid w:val="0078295A"/>
    <w:rsid w:val="007A1181"/>
    <w:rsid w:val="007E43E9"/>
    <w:rsid w:val="007F3674"/>
    <w:rsid w:val="008068E4"/>
    <w:rsid w:val="0081711D"/>
    <w:rsid w:val="008172E0"/>
    <w:rsid w:val="00820BEE"/>
    <w:rsid w:val="00853357"/>
    <w:rsid w:val="00853657"/>
    <w:rsid w:val="00855EBB"/>
    <w:rsid w:val="00863543"/>
    <w:rsid w:val="00872D93"/>
    <w:rsid w:val="008770CA"/>
    <w:rsid w:val="008A2A82"/>
    <w:rsid w:val="00903994"/>
    <w:rsid w:val="00923E5F"/>
    <w:rsid w:val="00932553"/>
    <w:rsid w:val="00956541"/>
    <w:rsid w:val="0096222E"/>
    <w:rsid w:val="00995973"/>
    <w:rsid w:val="009D0BA0"/>
    <w:rsid w:val="009F2275"/>
    <w:rsid w:val="009F3909"/>
    <w:rsid w:val="00A14E0E"/>
    <w:rsid w:val="00A409F9"/>
    <w:rsid w:val="00A50F41"/>
    <w:rsid w:val="00A614EA"/>
    <w:rsid w:val="00A6393E"/>
    <w:rsid w:val="00A8219A"/>
    <w:rsid w:val="00A94AE8"/>
    <w:rsid w:val="00AC502D"/>
    <w:rsid w:val="00AD1452"/>
    <w:rsid w:val="00B0261E"/>
    <w:rsid w:val="00B0651E"/>
    <w:rsid w:val="00B12129"/>
    <w:rsid w:val="00B20C18"/>
    <w:rsid w:val="00B506C5"/>
    <w:rsid w:val="00B833A8"/>
    <w:rsid w:val="00BA7FCF"/>
    <w:rsid w:val="00BC09F4"/>
    <w:rsid w:val="00BC4C84"/>
    <w:rsid w:val="00BC6505"/>
    <w:rsid w:val="00BD10DF"/>
    <w:rsid w:val="00BD12AC"/>
    <w:rsid w:val="00C06DB3"/>
    <w:rsid w:val="00C0796A"/>
    <w:rsid w:val="00C07EFF"/>
    <w:rsid w:val="00C35E01"/>
    <w:rsid w:val="00C4777F"/>
    <w:rsid w:val="00C617C5"/>
    <w:rsid w:val="00C63EAD"/>
    <w:rsid w:val="00C65F34"/>
    <w:rsid w:val="00C8601C"/>
    <w:rsid w:val="00C912BD"/>
    <w:rsid w:val="00CA076D"/>
    <w:rsid w:val="00CA1B5D"/>
    <w:rsid w:val="00CD2C20"/>
    <w:rsid w:val="00CD5D08"/>
    <w:rsid w:val="00D31A34"/>
    <w:rsid w:val="00D34C2B"/>
    <w:rsid w:val="00D41DD0"/>
    <w:rsid w:val="00D74785"/>
    <w:rsid w:val="00DC052B"/>
    <w:rsid w:val="00DF1501"/>
    <w:rsid w:val="00DF31B4"/>
    <w:rsid w:val="00DF383E"/>
    <w:rsid w:val="00E07F25"/>
    <w:rsid w:val="00E13C39"/>
    <w:rsid w:val="00E24298"/>
    <w:rsid w:val="00E52BD7"/>
    <w:rsid w:val="00E60AB1"/>
    <w:rsid w:val="00E675D9"/>
    <w:rsid w:val="00E73F25"/>
    <w:rsid w:val="00EF17DD"/>
    <w:rsid w:val="00EF3D91"/>
    <w:rsid w:val="00F12F61"/>
    <w:rsid w:val="00F231A3"/>
    <w:rsid w:val="00F55C4A"/>
    <w:rsid w:val="00F55E16"/>
    <w:rsid w:val="00F65F19"/>
    <w:rsid w:val="00F819AC"/>
    <w:rsid w:val="00FC0978"/>
    <w:rsid w:val="00FC5D0D"/>
    <w:rsid w:val="00FD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5:docId w15:val="{B9D81F92-CA57-4781-932D-68D62F1E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0175"/>
    <w:rPr>
      <w:rFonts w:ascii="Arial" w:eastAsia="Times New Roman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4C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4CF3"/>
    <w:rPr>
      <w:rFonts w:ascii="Arial" w:eastAsia="Times New Roman" w:hAnsi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4C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4CF3"/>
    <w:rPr>
      <w:rFonts w:ascii="Arial" w:eastAsia="Times New Roman" w:hAnsi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1563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Malikiewicz</dc:creator>
  <cp:keywords/>
  <dc:description/>
  <cp:lastModifiedBy>Dajka Magdalena</cp:lastModifiedBy>
  <cp:revision>2</cp:revision>
  <dcterms:created xsi:type="dcterms:W3CDTF">2026-05-13T05:40:00Z</dcterms:created>
  <dcterms:modified xsi:type="dcterms:W3CDTF">2026-05-13T05:40:00Z</dcterms:modified>
</cp:coreProperties>
</file>