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9D858" w14:textId="411399CF" w:rsidR="008E1FC7" w:rsidRDefault="00251EA6" w:rsidP="00251EA6">
      <w:pPr>
        <w:pStyle w:val="Tekstpodstawowy"/>
        <w:framePr w:hSpace="0" w:wrap="auto" w:vAnchor="margin" w:hAnchor="text" w:yAlign="inline"/>
        <w:tabs>
          <w:tab w:val="left" w:pos="4536"/>
        </w:tabs>
        <w:jc w:val="left"/>
        <w:rPr>
          <w:rFonts w:ascii="Arial" w:eastAsiaTheme="majorEastAsia" w:hAnsi="Arial" w:cstheme="majorBidi"/>
          <w:i/>
          <w:sz w:val="16"/>
          <w:szCs w:val="16"/>
        </w:rPr>
      </w:pPr>
      <w:r>
        <w:rPr>
          <w:rFonts w:ascii="Arial" w:eastAsiaTheme="majorEastAsia" w:hAnsi="Arial" w:cstheme="majorBidi"/>
          <w:i/>
          <w:sz w:val="16"/>
          <w:szCs w:val="16"/>
        </w:rPr>
        <w:tab/>
      </w:r>
      <w:r>
        <w:rPr>
          <w:rFonts w:ascii="Arial" w:eastAsiaTheme="majorEastAsia" w:hAnsi="Arial" w:cstheme="majorBidi"/>
          <w:i/>
          <w:sz w:val="16"/>
          <w:szCs w:val="16"/>
        </w:rPr>
        <w:tab/>
      </w:r>
    </w:p>
    <w:sdt>
      <w:sdtPr>
        <w:rPr>
          <w:rFonts w:ascii="Arial" w:eastAsiaTheme="majorEastAsia" w:hAnsi="Arial" w:cstheme="majorBidi"/>
          <w:color w:val="1F4D78" w:themeColor="accent1" w:themeShade="7F"/>
          <w:sz w:val="16"/>
          <w:szCs w:val="16"/>
        </w:rPr>
        <w:id w:val="1531455392"/>
        <w:docPartObj>
          <w:docPartGallery w:val="Page Numbers (Bottom of Page)"/>
          <w:docPartUnique/>
        </w:docPartObj>
      </w:sdtPr>
      <w:sdtEndPr>
        <w:rPr>
          <w:rFonts w:cs="Arial"/>
        </w:rPr>
      </w:sdtEndPr>
      <w:sdtContent>
        <w:p w14:paraId="36CD864E" w14:textId="77777777" w:rsidR="000F7AC0" w:rsidRDefault="000F7AC0" w:rsidP="003D4D88">
          <w:pPr>
            <w:pStyle w:val="Tekstpodstawowy"/>
            <w:framePr w:hSpace="0" w:wrap="auto" w:vAnchor="margin" w:hAnchor="text" w:yAlign="inline"/>
            <w:tabs>
              <w:tab w:val="left" w:pos="4536"/>
            </w:tabs>
            <w:jc w:val="center"/>
            <w:rPr>
              <w:rFonts w:ascii="Arial" w:hAnsi="Arial" w:cs="Arial"/>
              <w:b/>
              <w:sz w:val="20"/>
              <w:szCs w:val="20"/>
              <w:lang w:eastAsia="ar-SA"/>
            </w:rPr>
          </w:pPr>
          <w:r w:rsidRPr="007733FA">
            <w:rPr>
              <w:rFonts w:ascii="Arial" w:hAnsi="Arial" w:cs="Arial"/>
              <w:b/>
              <w:sz w:val="20"/>
              <w:szCs w:val="20"/>
              <w:lang w:eastAsia="ar-SA"/>
            </w:rPr>
            <w:t>Specyfikacja techniczna</w:t>
          </w:r>
        </w:p>
        <w:p w14:paraId="3F8011AB" w14:textId="77777777" w:rsidR="00620079" w:rsidRPr="007733FA" w:rsidRDefault="00620079" w:rsidP="003D4D88">
          <w:pPr>
            <w:pStyle w:val="Tekstpodstawowy"/>
            <w:framePr w:hSpace="0" w:wrap="auto" w:vAnchor="margin" w:hAnchor="text" w:yAlign="inline"/>
            <w:tabs>
              <w:tab w:val="left" w:pos="4536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</w:p>
        <w:p w14:paraId="05A62C1E" w14:textId="77777777" w:rsidR="000F7AC0" w:rsidRPr="007733FA" w:rsidRDefault="000F7AC0" w:rsidP="00063070">
          <w:pPr>
            <w:pStyle w:val="Nagwek1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sz w:val="20"/>
            </w:rPr>
            <w:t xml:space="preserve">Ogólne warunki </w:t>
          </w:r>
          <w:r w:rsidRPr="007733FA">
            <w:rPr>
              <w:rFonts w:cs="Arial"/>
              <w:sz w:val="20"/>
              <w:szCs w:val="20"/>
            </w:rPr>
            <w:t>techniczno-użytkowe przedmiotu zamówienia:</w:t>
          </w:r>
        </w:p>
        <w:p w14:paraId="52F71CD7" w14:textId="77777777" w:rsidR="00A902B3" w:rsidRPr="007733FA" w:rsidRDefault="00456CFB" w:rsidP="00546214">
          <w:pPr>
            <w:pStyle w:val="Nagwek2"/>
            <w:spacing w:line="360" w:lineRule="auto"/>
            <w:ind w:left="709" w:hanging="709"/>
            <w:rPr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Termin obowiązywania gwara</w:t>
          </w:r>
          <w:r w:rsidR="00D53FC7" w:rsidRPr="007733FA">
            <w:rPr>
              <w:rFonts w:cs="Arial"/>
              <w:sz w:val="20"/>
              <w:szCs w:val="20"/>
            </w:rPr>
            <w:t xml:space="preserve">ncji wynosi 24 miesiące zgodnie </w:t>
          </w:r>
          <w:r w:rsidRPr="007733FA">
            <w:rPr>
              <w:rFonts w:cs="Arial"/>
              <w:sz w:val="20"/>
              <w:szCs w:val="20"/>
            </w:rPr>
            <w:t xml:space="preserve">z obowiązującymi OWU </w:t>
          </w:r>
          <w:r w:rsidR="00D53FC7" w:rsidRPr="007733FA">
            <w:rPr>
              <w:rFonts w:cs="Arial"/>
              <w:sz w:val="20"/>
              <w:szCs w:val="20"/>
            </w:rPr>
            <w:br/>
          </w:r>
          <w:r w:rsidRPr="007733FA">
            <w:rPr>
              <w:rFonts w:cs="Arial"/>
              <w:sz w:val="20"/>
              <w:szCs w:val="20"/>
            </w:rPr>
            <w:t>w JSW S.A.</w:t>
          </w:r>
          <w:r w:rsidR="005264F3" w:rsidRPr="007733FA">
            <w:rPr>
              <w:rFonts w:cs="Arial"/>
              <w:sz w:val="20"/>
              <w:szCs w:val="20"/>
            </w:rPr>
            <w:t xml:space="preserve"> </w:t>
          </w:r>
        </w:p>
        <w:p w14:paraId="6D1A48CF" w14:textId="4B0FAE2B" w:rsidR="00433269" w:rsidRPr="007733FA" w:rsidRDefault="00456CFB" w:rsidP="00546214">
          <w:pPr>
            <w:pStyle w:val="Nagwek2"/>
            <w:spacing w:line="360" w:lineRule="auto"/>
            <w:ind w:left="709" w:hanging="709"/>
            <w:rPr>
              <w:sz w:val="20"/>
              <w:szCs w:val="20"/>
            </w:rPr>
          </w:pPr>
          <w:r w:rsidRPr="007733FA">
            <w:rPr>
              <w:sz w:val="20"/>
              <w:szCs w:val="20"/>
            </w:rPr>
            <w:t xml:space="preserve">Gwarancja na brzeszczoty taśmowe musi obejmować również </w:t>
          </w:r>
          <w:proofErr w:type="spellStart"/>
          <w:r w:rsidRPr="007733FA">
            <w:rPr>
              <w:sz w:val="20"/>
              <w:szCs w:val="20"/>
            </w:rPr>
            <w:t>zgrzew</w:t>
          </w:r>
          <w:proofErr w:type="spellEnd"/>
          <w:r w:rsidRPr="007733FA">
            <w:rPr>
              <w:sz w:val="20"/>
              <w:szCs w:val="20"/>
            </w:rPr>
            <w:t xml:space="preserve"> taśmy.</w:t>
          </w:r>
          <w:r w:rsidR="00433269" w:rsidRPr="007733FA">
            <w:rPr>
              <w:sz w:val="20"/>
              <w:szCs w:val="20"/>
            </w:rPr>
            <w:t xml:space="preserve"> </w:t>
          </w:r>
        </w:p>
        <w:p w14:paraId="24680BD6" w14:textId="38152698" w:rsidR="000C3037" w:rsidRPr="007733FA" w:rsidRDefault="00005C23" w:rsidP="00546214">
          <w:pPr>
            <w:pStyle w:val="Nagwek2"/>
            <w:spacing w:line="360" w:lineRule="auto"/>
            <w:ind w:left="709" w:hanging="709"/>
            <w:rPr>
              <w:sz w:val="20"/>
              <w:szCs w:val="20"/>
            </w:rPr>
          </w:pPr>
          <w:r w:rsidRPr="007733FA">
            <w:rPr>
              <w:sz w:val="20"/>
              <w:szCs w:val="20"/>
            </w:rPr>
            <w:t xml:space="preserve">Przedmiot zamówienia </w:t>
          </w:r>
          <w:r w:rsidR="007B0D4A" w:rsidRPr="007733FA">
            <w:rPr>
              <w:sz w:val="20"/>
              <w:szCs w:val="20"/>
            </w:rPr>
            <w:t xml:space="preserve">powinien </w:t>
          </w:r>
          <w:r w:rsidR="00867C54" w:rsidRPr="007733FA">
            <w:rPr>
              <w:sz w:val="20"/>
              <w:szCs w:val="20"/>
            </w:rPr>
            <w:t xml:space="preserve">posiadać czytelne i trwałe oznaczenie </w:t>
          </w:r>
          <w:r w:rsidR="00D20321" w:rsidRPr="007733FA">
            <w:rPr>
              <w:sz w:val="20"/>
              <w:szCs w:val="20"/>
            </w:rPr>
            <w:t>nazwy</w:t>
          </w:r>
          <w:r w:rsidR="00246A3C" w:rsidRPr="007733FA">
            <w:rPr>
              <w:sz w:val="20"/>
              <w:szCs w:val="20"/>
            </w:rPr>
            <w:t xml:space="preserve"> </w:t>
          </w:r>
          <w:r w:rsidR="00867C54" w:rsidRPr="007733FA">
            <w:rPr>
              <w:sz w:val="20"/>
              <w:szCs w:val="20"/>
            </w:rPr>
            <w:t>producenta</w:t>
          </w:r>
          <w:r w:rsidR="00D20321" w:rsidRPr="007733FA">
            <w:rPr>
              <w:sz w:val="20"/>
              <w:szCs w:val="20"/>
            </w:rPr>
            <w:t>/marki</w:t>
          </w:r>
          <w:r w:rsidR="00867C54" w:rsidRPr="007733FA">
            <w:rPr>
              <w:sz w:val="20"/>
              <w:szCs w:val="20"/>
            </w:rPr>
            <w:t>.</w:t>
          </w:r>
          <w:r w:rsidR="00A51A41" w:rsidRPr="007733FA">
            <w:rPr>
              <w:sz w:val="20"/>
              <w:szCs w:val="20"/>
            </w:rPr>
            <w:t xml:space="preserve"> </w:t>
          </w:r>
          <w:r w:rsidR="00300A3C" w:rsidRPr="007733FA">
            <w:rPr>
              <w:sz w:val="20"/>
              <w:szCs w:val="20"/>
            </w:rPr>
            <w:t xml:space="preserve">Nie dopuszcza się modyfikowania oryginalnego (określonego na etapie produkcji) oznaczenia </w:t>
          </w:r>
          <w:r w:rsidR="00CE3ECF" w:rsidRPr="007733FA">
            <w:rPr>
              <w:sz w:val="20"/>
              <w:szCs w:val="20"/>
            </w:rPr>
            <w:t>wyrobu</w:t>
          </w:r>
          <w:r w:rsidR="00300A3C" w:rsidRPr="007733FA">
            <w:rPr>
              <w:sz w:val="20"/>
              <w:szCs w:val="20"/>
            </w:rPr>
            <w:t xml:space="preserve">. </w:t>
          </w:r>
          <w:r w:rsidR="00867C54" w:rsidRPr="007733FA">
            <w:rPr>
              <w:sz w:val="20"/>
              <w:szCs w:val="20"/>
            </w:rPr>
            <w:t xml:space="preserve">W przypadku, gdy </w:t>
          </w:r>
          <w:r w:rsidR="00A90738" w:rsidRPr="007733FA">
            <w:rPr>
              <w:sz w:val="20"/>
              <w:szCs w:val="20"/>
            </w:rPr>
            <w:t>pr</w:t>
          </w:r>
          <w:r w:rsidR="00E81E9F" w:rsidRPr="007733FA">
            <w:rPr>
              <w:sz w:val="20"/>
              <w:szCs w:val="20"/>
            </w:rPr>
            <w:t>oducent</w:t>
          </w:r>
          <w:r w:rsidR="00D20321" w:rsidRPr="007733FA">
            <w:rPr>
              <w:sz w:val="20"/>
              <w:szCs w:val="20"/>
            </w:rPr>
            <w:t>/marka</w:t>
          </w:r>
          <w:r w:rsidR="00E81E9F" w:rsidRPr="007733FA">
            <w:rPr>
              <w:sz w:val="20"/>
              <w:szCs w:val="20"/>
            </w:rPr>
            <w:t xml:space="preserve"> nie stosuje oznakowania </w:t>
          </w:r>
          <w:r w:rsidR="00A90738" w:rsidRPr="007733FA">
            <w:rPr>
              <w:sz w:val="20"/>
              <w:szCs w:val="20"/>
            </w:rPr>
            <w:t xml:space="preserve">dla przedmiotowego wyrobu - </w:t>
          </w:r>
          <w:r w:rsidR="00E56DB5" w:rsidRPr="007733FA">
            <w:rPr>
              <w:sz w:val="20"/>
              <w:szCs w:val="20"/>
            </w:rPr>
            <w:t>z</w:t>
          </w:r>
          <w:r w:rsidR="00867C54" w:rsidRPr="007733FA">
            <w:rPr>
              <w:sz w:val="20"/>
              <w:szCs w:val="20"/>
            </w:rPr>
            <w:t xml:space="preserve">amawiający dopuszcza umieszczenie </w:t>
          </w:r>
          <w:r w:rsidR="00FE65C1" w:rsidRPr="007733FA">
            <w:rPr>
              <w:sz w:val="20"/>
              <w:szCs w:val="20"/>
            </w:rPr>
            <w:t xml:space="preserve">przez dostawcę </w:t>
          </w:r>
          <w:r w:rsidR="00E81E9F" w:rsidRPr="007733FA">
            <w:rPr>
              <w:sz w:val="20"/>
              <w:szCs w:val="20"/>
            </w:rPr>
            <w:t xml:space="preserve">cechy </w:t>
          </w:r>
          <w:r w:rsidR="00867C54" w:rsidRPr="007733FA">
            <w:rPr>
              <w:sz w:val="20"/>
              <w:szCs w:val="20"/>
            </w:rPr>
            <w:t>na etykieci</w:t>
          </w:r>
          <w:r w:rsidR="00FE65C1" w:rsidRPr="007733FA">
            <w:rPr>
              <w:sz w:val="20"/>
              <w:szCs w:val="20"/>
            </w:rPr>
            <w:t>e identyfikującej dany materiał</w:t>
          </w:r>
          <w:r w:rsidR="00246A3C" w:rsidRPr="007733FA">
            <w:rPr>
              <w:sz w:val="20"/>
              <w:szCs w:val="20"/>
            </w:rPr>
            <w:t xml:space="preserve"> (po przesłaniu wraz z dostawą oświadczenia producenta/marki świadczącym o braku stosowania oznakowania</w:t>
          </w:r>
          <w:r w:rsidR="008E1FC7" w:rsidRPr="007733FA">
            <w:rPr>
              <w:sz w:val="20"/>
              <w:szCs w:val="20"/>
            </w:rPr>
            <w:t xml:space="preserve"> na wskazanym wyrobie</w:t>
          </w:r>
          <w:r w:rsidR="0011366C">
            <w:rPr>
              <w:sz w:val="20"/>
              <w:szCs w:val="20"/>
            </w:rPr>
            <w:t>)</w:t>
          </w:r>
          <w:r w:rsidR="00251EA6">
            <w:rPr>
              <w:sz w:val="20"/>
              <w:szCs w:val="20"/>
            </w:rPr>
            <w:t>.</w:t>
          </w:r>
        </w:p>
        <w:p w14:paraId="3CC7CE99" w14:textId="3C87728D" w:rsidR="005C7D3F" w:rsidRPr="007733FA" w:rsidRDefault="005C7D3F" w:rsidP="00546214">
          <w:pPr>
            <w:pStyle w:val="Nagwek2"/>
            <w:spacing w:line="360" w:lineRule="auto"/>
            <w:ind w:left="709" w:hanging="709"/>
            <w:rPr>
              <w:rFonts w:cs="Arial"/>
              <w:sz w:val="20"/>
              <w:szCs w:val="20"/>
            </w:rPr>
          </w:pPr>
          <w:r w:rsidRPr="007733FA">
            <w:rPr>
              <w:sz w:val="20"/>
              <w:szCs w:val="20"/>
            </w:rPr>
            <w:t>Każde opakowanie brzeszczotów jednego rodzaju, odmiany i wielkości musi posiadać opis zawierający nazwę producenta</w:t>
          </w:r>
          <w:r w:rsidR="00853A55" w:rsidRPr="007733FA">
            <w:rPr>
              <w:sz w:val="20"/>
              <w:szCs w:val="20"/>
            </w:rPr>
            <w:t>/marki</w:t>
          </w:r>
          <w:r w:rsidRPr="007733FA">
            <w:rPr>
              <w:sz w:val="20"/>
              <w:szCs w:val="20"/>
            </w:rPr>
            <w:t>, oznaczenie brzeszczotów oraz ilość sztuk znajdujących się w opakowaniu.</w:t>
          </w:r>
        </w:p>
        <w:p w14:paraId="6D7C2503" w14:textId="28BF03B2" w:rsidR="007733FA" w:rsidRPr="00522963" w:rsidRDefault="007321BE" w:rsidP="00546214">
          <w:pPr>
            <w:pStyle w:val="Nagwek2"/>
            <w:spacing w:line="360" w:lineRule="auto"/>
            <w:ind w:left="709" w:hanging="709"/>
            <w:rPr>
              <w:rFonts w:cs="Arial"/>
              <w:sz w:val="20"/>
              <w:szCs w:val="20"/>
            </w:rPr>
          </w:pPr>
          <w:r w:rsidRPr="00522963">
            <w:rPr>
              <w:rFonts w:cs="Arial"/>
              <w:sz w:val="20"/>
              <w:szCs w:val="20"/>
            </w:rPr>
            <w:t>Wykonawca będzie zobowiązany dostarczyć towary dla poszczególnych pozycji:</w:t>
          </w:r>
        </w:p>
        <w:p w14:paraId="4EA4D275" w14:textId="77777777" w:rsidR="00B03D87" w:rsidRPr="00F46367" w:rsidRDefault="007321BE" w:rsidP="00546214">
          <w:pPr>
            <w:pStyle w:val="Nagwek3"/>
            <w:spacing w:line="360" w:lineRule="auto"/>
            <w:ind w:left="709" w:hanging="709"/>
            <w:jc w:val="both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F46367">
            <w:rPr>
              <w:rFonts w:ascii="Arial" w:hAnsi="Arial" w:cs="Arial"/>
              <w:color w:val="000000" w:themeColor="text1"/>
              <w:sz w:val="20"/>
              <w:szCs w:val="20"/>
            </w:rPr>
            <w:t>zawierających w nazwie materiałowej: numer katalogowy, nazwę własną lub nazwę producenta</w:t>
          </w:r>
          <w:r w:rsidR="00B82A1D" w:rsidRPr="00F46367">
            <w:rPr>
              <w:rFonts w:ascii="Arial" w:hAnsi="Arial" w:cs="Arial"/>
              <w:color w:val="000000" w:themeColor="text1"/>
              <w:sz w:val="20"/>
              <w:szCs w:val="20"/>
            </w:rPr>
            <w:t>/marki</w:t>
          </w:r>
          <w:r w:rsidRPr="00F46367">
            <w:rPr>
              <w:rFonts w:ascii="Arial" w:hAnsi="Arial" w:cs="Arial"/>
              <w:color w:val="000000" w:themeColor="text1"/>
              <w:sz w:val="20"/>
              <w:szCs w:val="20"/>
            </w:rPr>
            <w:t xml:space="preserve"> - dla których zobowiązany jest dostarczyć towar danego producenta</w:t>
          </w:r>
          <w:r w:rsidR="00B82A1D" w:rsidRPr="00F46367">
            <w:rPr>
              <w:rFonts w:ascii="Arial" w:hAnsi="Arial" w:cs="Arial"/>
              <w:color w:val="000000" w:themeColor="text1"/>
              <w:sz w:val="20"/>
              <w:szCs w:val="20"/>
            </w:rPr>
            <w:t>/marki</w:t>
          </w:r>
          <w:r w:rsidRPr="00F46367">
            <w:rPr>
              <w:rFonts w:ascii="Arial" w:hAnsi="Arial" w:cs="Arial"/>
              <w:color w:val="000000" w:themeColor="text1"/>
              <w:sz w:val="20"/>
              <w:szCs w:val="20"/>
            </w:rPr>
            <w:t>,</w:t>
          </w:r>
        </w:p>
        <w:p w14:paraId="4D79CA5B" w14:textId="77777777" w:rsidR="0048198C" w:rsidRPr="00F46367" w:rsidRDefault="0048198C" w:rsidP="00546214">
          <w:pPr>
            <w:pStyle w:val="Nagwek3"/>
            <w:spacing w:line="360" w:lineRule="auto"/>
            <w:ind w:left="709" w:hanging="709"/>
            <w:jc w:val="both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F46367">
            <w:rPr>
              <w:rFonts w:ascii="Arial" w:hAnsi="Arial" w:cs="Arial"/>
              <w:color w:val="000000" w:themeColor="text1"/>
              <w:sz w:val="20"/>
              <w:szCs w:val="20"/>
            </w:rPr>
            <w:t>nie zawierających w nazwie materiałowej: numeru katalogowego, nazwy własnej lub nazwy producenta/marki - dla których zamawiający dopuszcza wszystkich producentów/marek określonych w punkcie 2.1 Specyfikacji technicznej.</w:t>
          </w:r>
        </w:p>
        <w:p w14:paraId="74C8B8CD" w14:textId="5305B0C9" w:rsidR="007B2078" w:rsidRDefault="007B2078" w:rsidP="007B2078">
          <w:pPr>
            <w:pStyle w:val="Nagwek1"/>
            <w:rPr>
              <w:sz w:val="20"/>
              <w:szCs w:val="24"/>
            </w:rPr>
          </w:pPr>
          <w:r w:rsidRPr="007B2078">
            <w:rPr>
              <w:sz w:val="20"/>
              <w:szCs w:val="24"/>
            </w:rPr>
            <w:t>Szczegółowe warunki techniczno-użytkowe przedmiotu zamówienia:</w:t>
          </w:r>
        </w:p>
        <w:p w14:paraId="1CCAAC45" w14:textId="77777777" w:rsidR="00F10E52" w:rsidRPr="00F10E52" w:rsidRDefault="00F10E52" w:rsidP="00F10E52">
          <w:pPr>
            <w:rPr>
              <w:sz w:val="6"/>
              <w:szCs w:val="6"/>
              <w:lang w:eastAsia="pl-PL"/>
            </w:rPr>
          </w:pPr>
        </w:p>
        <w:p w14:paraId="71B8ADA3" w14:textId="1E2DF64B" w:rsidR="001068BA" w:rsidRPr="00F10E52" w:rsidRDefault="001068BA" w:rsidP="00F10E52">
          <w:pPr>
            <w:pStyle w:val="Nagwek2"/>
            <w:spacing w:line="360" w:lineRule="auto"/>
            <w:ind w:left="709" w:hanging="709"/>
            <w:rPr>
              <w:rFonts w:cs="Arial"/>
              <w:sz w:val="20"/>
              <w:szCs w:val="20"/>
            </w:rPr>
          </w:pPr>
          <w:r w:rsidRPr="00F10E52">
            <w:rPr>
              <w:sz w:val="20"/>
              <w:szCs w:val="22"/>
            </w:rPr>
            <w:t xml:space="preserve">W zakresie </w:t>
          </w:r>
          <w:r w:rsidRPr="00F10E52">
            <w:rPr>
              <w:b/>
              <w:bCs/>
              <w:sz w:val="20"/>
              <w:szCs w:val="22"/>
            </w:rPr>
            <w:t>brzeszczotów</w:t>
          </w:r>
          <w:r w:rsidR="00F10E52">
            <w:rPr>
              <w:b/>
              <w:bCs/>
              <w:sz w:val="20"/>
              <w:szCs w:val="22"/>
            </w:rPr>
            <w:t xml:space="preserve"> </w:t>
          </w:r>
          <w:r w:rsidRPr="00F10E52">
            <w:rPr>
              <w:sz w:val="20"/>
              <w:szCs w:val="22"/>
            </w:rPr>
            <w:t xml:space="preserve">wymaga się dostawy producentów/marek: ELEKTROMET (JAROSŁAW), MK MORSE – GLOB, WALTER, BAHCO (SNA EUROPE), SPITZNAS, LENOX, SWORD – STRONG MASTER, BOSCH, KNIPEX, GLOBUS (z wyłączeniem pił taśmowych do metalu), HILTI, MILWAUKEE, LUKAS ERZETT, TYROLIT, DEWALT, WIKUS, RO-MA, KARNASCH, DIMAR, FORMAT, BGS TECHNIC, KS TOOLS. </w:t>
          </w:r>
        </w:p>
        <w:p w14:paraId="4C14E7B8" w14:textId="77777777" w:rsidR="00F10E52" w:rsidRPr="007733FA" w:rsidRDefault="00F10E52" w:rsidP="00F10E52">
          <w:pPr>
            <w:pStyle w:val="Nagwek2"/>
            <w:numPr>
              <w:ilvl w:val="2"/>
              <w:numId w:val="13"/>
            </w:numPr>
            <w:spacing w:line="360" w:lineRule="auto"/>
            <w:ind w:left="709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Zamawiający nie dopuszcza dostawy narzędzi innych marek/</w:t>
          </w:r>
          <w:proofErr w:type="spellStart"/>
          <w:r w:rsidRPr="007733FA">
            <w:rPr>
              <w:rFonts w:cs="Arial"/>
              <w:sz w:val="20"/>
              <w:szCs w:val="20"/>
            </w:rPr>
            <w:t>podmarek</w:t>
          </w:r>
          <w:proofErr w:type="spellEnd"/>
          <w:r w:rsidRPr="007733FA">
            <w:rPr>
              <w:rFonts w:cs="Arial"/>
              <w:sz w:val="20"/>
              <w:szCs w:val="20"/>
            </w:rPr>
            <w:t xml:space="preserve"> ww.</w:t>
          </w:r>
          <w:r>
            <w:rPr>
              <w:rFonts w:cs="Arial"/>
              <w:sz w:val="20"/>
              <w:szCs w:val="20"/>
            </w:rPr>
            <w:t xml:space="preserve"> </w:t>
          </w:r>
          <w:r w:rsidRPr="007733FA">
            <w:rPr>
              <w:rFonts w:cs="Arial"/>
              <w:sz w:val="20"/>
              <w:szCs w:val="20"/>
            </w:rPr>
            <w:t>producentów/marek.</w:t>
          </w:r>
        </w:p>
        <w:p w14:paraId="4F34445D" w14:textId="77777777" w:rsidR="00F10E52" w:rsidRPr="00C81894" w:rsidRDefault="00F10E52" w:rsidP="00F10E52">
          <w:pPr>
            <w:pStyle w:val="Nagwek2"/>
            <w:spacing w:line="360" w:lineRule="auto"/>
            <w:ind w:left="709" w:hanging="709"/>
            <w:rPr>
              <w:rFonts w:eastAsia="Times New Roman"/>
              <w:sz w:val="20"/>
              <w:szCs w:val="20"/>
            </w:rPr>
          </w:pPr>
          <w:r w:rsidRPr="007733FA">
            <w:rPr>
              <w:rFonts w:eastAsia="Times New Roman"/>
              <w:sz w:val="20"/>
              <w:szCs w:val="20"/>
            </w:rPr>
            <w:t xml:space="preserve">W przypadku brzeszczotów dopuszcza się tolerancję szerokości </w:t>
          </w:r>
          <m:oMath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 w:cs="Arial"/>
                    <w:i/>
                    <w:iCs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+ 0,5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- 0,5</m:t>
                  </m:r>
                </m:e>
              </m:mr>
            </m:m>
          </m:oMath>
          <w:r w:rsidRPr="007733FA">
            <w:rPr>
              <w:rFonts w:eastAsia="Times New Roman"/>
              <w:sz w:val="20"/>
              <w:szCs w:val="20"/>
            </w:rPr>
            <w:t xml:space="preserve"> mm oraz grubości </w:t>
          </w:r>
          <m:oMath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 w:cs="Arial"/>
                    <w:i/>
                    <w:iCs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+ 0,05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- 0,05</m:t>
                  </m:r>
                </m:e>
              </m:mr>
            </m:m>
          </m:oMath>
          <w:r w:rsidRPr="007733FA">
            <w:rPr>
              <w:rFonts w:eastAsia="Times New Roman"/>
              <w:sz w:val="20"/>
              <w:szCs w:val="20"/>
            </w:rPr>
            <w:t xml:space="preserve"> mm ujętej w nazwie materiału.</w:t>
          </w:r>
          <w:r w:rsidRPr="00C81894">
            <w:tab/>
          </w:r>
        </w:p>
        <w:p w14:paraId="020D829D" w14:textId="77777777" w:rsidR="005E65AA" w:rsidRPr="007733FA" w:rsidRDefault="005E65AA" w:rsidP="005E65AA">
          <w:pPr>
            <w:pStyle w:val="Nagwek1"/>
            <w:spacing w:line="360" w:lineRule="auto"/>
            <w:ind w:left="709" w:hanging="709"/>
            <w:rPr>
              <w:snapToGrid w:val="0"/>
              <w:sz w:val="20"/>
              <w:u w:val="single"/>
            </w:rPr>
          </w:pPr>
          <w:r w:rsidRPr="007733FA">
            <w:rPr>
              <w:snapToGrid w:val="0"/>
              <w:sz w:val="20"/>
            </w:rPr>
            <w:t>Wykaz dokumentów składanych wraz z ofertą:</w:t>
          </w:r>
        </w:p>
        <w:p w14:paraId="5B585F88" w14:textId="77777777" w:rsidR="005E65AA" w:rsidRPr="007733FA" w:rsidRDefault="005E65AA" w:rsidP="005E65AA">
          <w:pPr>
            <w:pStyle w:val="Nagwek2"/>
            <w:spacing w:line="360" w:lineRule="auto"/>
            <w:ind w:left="709" w:hanging="709"/>
          </w:pPr>
          <w:r w:rsidRPr="007733FA">
            <w:rPr>
              <w:rFonts w:cs="Arial"/>
              <w:sz w:val="20"/>
            </w:rPr>
            <w:t>Oświadczenie, że oferowane narzędzia są zgodne z nazwami materiałowymi ujętymi                                   w formularzu ofertowym oraz spełniają wymagania niniejszej Specyfikacji technicznej.</w:t>
          </w:r>
        </w:p>
        <w:p w14:paraId="638CCC1E" w14:textId="77777777" w:rsidR="007B2078" w:rsidRDefault="007B2078" w:rsidP="005E65AA">
          <w:pPr>
            <w:rPr>
              <w:sz w:val="20"/>
              <w:szCs w:val="20"/>
            </w:rPr>
          </w:pPr>
        </w:p>
        <w:p w14:paraId="535D28A0" w14:textId="77777777" w:rsidR="001068BA" w:rsidRPr="007733FA" w:rsidRDefault="001068BA" w:rsidP="001068BA">
          <w:pPr>
            <w:pStyle w:val="Nagwek1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lastRenderedPageBreak/>
            <w:t>Wykaz dokumentów składanych wraz z pierwszą dostawą przedmiotu zamówienia:</w:t>
          </w:r>
        </w:p>
        <w:p w14:paraId="37EC5CCA" w14:textId="258D6B2F" w:rsidR="001068BA" w:rsidRPr="007733FA" w:rsidRDefault="001068BA" w:rsidP="00546214">
          <w:pPr>
            <w:pStyle w:val="Nagwek2"/>
            <w:spacing w:line="360" w:lineRule="auto"/>
            <w:ind w:left="709" w:hanging="709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W przypadku braku stosowania oznaczenia przez producenta/markę</w:t>
          </w:r>
          <w:r w:rsidR="00522963">
            <w:rPr>
              <w:rFonts w:cs="Arial"/>
              <w:sz w:val="20"/>
              <w:szCs w:val="20"/>
            </w:rPr>
            <w:t>:</w:t>
          </w:r>
        </w:p>
        <w:p w14:paraId="01B082FC" w14:textId="77777777" w:rsidR="001068BA" w:rsidRPr="007733FA" w:rsidRDefault="001068BA" w:rsidP="00546214">
          <w:pPr>
            <w:pStyle w:val="Nagwek3"/>
            <w:spacing w:line="360" w:lineRule="auto"/>
            <w:ind w:left="709" w:hanging="709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Oświadczenie producenta/marki lub jego/jej upoważnionego przedstawiciela (wymagane przedstawienie upoważnienia) o braku stosowania oznaczenia na wskazanym wyrobie.</w:t>
          </w:r>
        </w:p>
        <w:p w14:paraId="6B9DA99A" w14:textId="77777777" w:rsidR="001068BA" w:rsidRPr="007733FA" w:rsidRDefault="001068BA" w:rsidP="00546214">
          <w:pPr>
            <w:pStyle w:val="Nagwek3"/>
            <w:spacing w:line="360" w:lineRule="auto"/>
            <w:ind w:left="709" w:hanging="709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Oświadczenie dostawcy o umieszczeniu cechy na etykiecie identyfikującej dany materiał. </w:t>
          </w:r>
        </w:p>
        <w:p w14:paraId="1E30DB63" w14:textId="77777777" w:rsidR="001068BA" w:rsidRDefault="001068BA" w:rsidP="007733FA">
          <w:pPr>
            <w:rPr>
              <w:lang w:eastAsia="pl-PL"/>
            </w:rPr>
          </w:pPr>
        </w:p>
        <w:p w14:paraId="09F9AC6A" w14:textId="77777777" w:rsidR="00E6415C" w:rsidRPr="007733FA" w:rsidRDefault="00E6415C" w:rsidP="00E6415C">
          <w:pPr>
            <w:pStyle w:val="Nagwek1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 xml:space="preserve">Wykaz dokumentów składanych wraz z każdą dostawą przedmiotu zamówienia: </w:t>
          </w:r>
        </w:p>
        <w:p w14:paraId="2E974F27" w14:textId="5E16B173" w:rsidR="00E6415C" w:rsidRPr="007733FA" w:rsidRDefault="00E6415C" w:rsidP="00E6415C">
          <w:pPr>
            <w:pStyle w:val="Nagwek2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Dokument kontroli jakości producenta/marki</w:t>
          </w:r>
          <w:r w:rsidR="00F10E52">
            <w:rPr>
              <w:rFonts w:cs="Arial"/>
              <w:sz w:val="20"/>
              <w:szCs w:val="20"/>
            </w:rPr>
            <w:t>.</w:t>
          </w:r>
        </w:p>
        <w:p w14:paraId="5330853E" w14:textId="1259A154" w:rsidR="00C959E1" w:rsidRPr="007733FA" w:rsidRDefault="00347296" w:rsidP="00050C6D">
          <w:pPr>
            <w:pStyle w:val="Nagwek3"/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W przypadku, gdy producent/marka nie sporządza dokumentu, o którym mowa w punkcie 5.1 - należy dostarczyć oświadczenie producenta/marki lub jego upoważnionego przedstawiciela </w:t>
          </w:r>
          <w:r w:rsidR="005C675C" w:rsidRPr="007733FA">
            <w:rPr>
              <w:rFonts w:ascii="Arial" w:hAnsi="Arial" w:cs="Arial"/>
              <w:color w:val="auto"/>
              <w:sz w:val="20"/>
              <w:szCs w:val="20"/>
            </w:rPr>
            <w:t xml:space="preserve">(wymagane przedstawienie upoważnienia) </w:t>
          </w:r>
          <w:r w:rsidR="00C959E1" w:rsidRPr="007733FA">
            <w:rPr>
              <w:rFonts w:ascii="Arial" w:hAnsi="Arial" w:cs="Arial"/>
              <w:color w:val="auto"/>
              <w:sz w:val="20"/>
              <w:szCs w:val="20"/>
            </w:rPr>
            <w:t xml:space="preserve">potwierdzające, że dokument o którym mowa </w:t>
          </w:r>
          <w:r w:rsidR="007733FA" w:rsidRPr="007733FA">
            <w:rPr>
              <w:rFonts w:ascii="Arial" w:hAnsi="Arial" w:cs="Arial"/>
              <w:color w:val="auto"/>
              <w:sz w:val="20"/>
              <w:szCs w:val="20"/>
            </w:rPr>
            <w:br/>
          </w:r>
          <w:r w:rsidR="00C959E1" w:rsidRPr="007733FA">
            <w:rPr>
              <w:rFonts w:ascii="Arial" w:hAnsi="Arial" w:cs="Arial"/>
              <w:color w:val="auto"/>
              <w:sz w:val="20"/>
              <w:szCs w:val="20"/>
            </w:rPr>
            <w:t>w punkcie 5.1. nie jest sporządzany.</w:t>
          </w:r>
        </w:p>
      </w:sdtContent>
    </w:sdt>
    <w:p w14:paraId="07748853" w14:textId="2A3D6096" w:rsidR="00C953A0" w:rsidRPr="007733FA" w:rsidRDefault="00F9780F" w:rsidP="00F9780F">
      <w:pPr>
        <w:pStyle w:val="Nagwek2"/>
        <w:spacing w:line="360" w:lineRule="auto"/>
        <w:rPr>
          <w:rFonts w:eastAsia="Times New Roman"/>
          <w:sz w:val="20"/>
          <w:szCs w:val="20"/>
        </w:rPr>
      </w:pPr>
      <w:r w:rsidRPr="007733FA">
        <w:rPr>
          <w:rFonts w:cs="Arial"/>
          <w:sz w:val="20"/>
          <w:szCs w:val="20"/>
        </w:rPr>
        <w:t>Deklaracja zgodności wypełniona wg w</w:t>
      </w:r>
      <w:r w:rsidR="007C3FC6" w:rsidRPr="007733FA">
        <w:rPr>
          <w:rFonts w:cs="Arial"/>
          <w:sz w:val="20"/>
          <w:szCs w:val="20"/>
        </w:rPr>
        <w:t xml:space="preserve">zoru stanowiącego </w:t>
      </w:r>
      <w:r w:rsidR="00036E19" w:rsidRPr="007733FA">
        <w:rPr>
          <w:rFonts w:cs="Arial"/>
          <w:sz w:val="20"/>
          <w:szCs w:val="20"/>
        </w:rPr>
        <w:t xml:space="preserve">Załącznik nr </w:t>
      </w:r>
      <w:r w:rsidR="00F10E52">
        <w:rPr>
          <w:rFonts w:cs="Arial"/>
          <w:sz w:val="20"/>
          <w:szCs w:val="20"/>
        </w:rPr>
        <w:t>1</w:t>
      </w:r>
      <w:r w:rsidR="00B52B58" w:rsidRPr="007733FA">
        <w:rPr>
          <w:rFonts w:cs="Arial"/>
          <w:sz w:val="20"/>
          <w:szCs w:val="20"/>
        </w:rPr>
        <w:t xml:space="preserve"> do Specyfikacji technicznej</w:t>
      </w:r>
      <w:r w:rsidR="00F10E52">
        <w:rPr>
          <w:rFonts w:cs="Arial"/>
          <w:sz w:val="20"/>
          <w:szCs w:val="20"/>
        </w:rPr>
        <w:t>.</w:t>
      </w:r>
    </w:p>
    <w:p w14:paraId="513671B7" w14:textId="77777777" w:rsidR="00B266DC" w:rsidRPr="009517E2" w:rsidRDefault="00123BD2" w:rsidP="00B266DC">
      <w:pPr>
        <w:pStyle w:val="Nagwek2"/>
        <w:spacing w:line="360" w:lineRule="auto"/>
        <w:ind w:left="567" w:hanging="567"/>
        <w:rPr>
          <w:rFonts w:cs="Arial"/>
          <w:sz w:val="20"/>
          <w:szCs w:val="20"/>
        </w:rPr>
      </w:pPr>
      <w:r w:rsidRPr="009517E2">
        <w:rPr>
          <w:rFonts w:cs="Arial"/>
          <w:sz w:val="20"/>
          <w:szCs w:val="20"/>
        </w:rPr>
        <w:t>Dokument gwarancji potwierdzający udzielenie gwarancji na okres, przewidziany w niniejszej Specyfikacji technicznej.</w:t>
      </w:r>
    </w:p>
    <w:p w14:paraId="30B562FB" w14:textId="77777777" w:rsidR="00165576" w:rsidRDefault="00165576" w:rsidP="00165576">
      <w:pPr>
        <w:rPr>
          <w:sz w:val="10"/>
          <w:lang w:eastAsia="pl-PL"/>
        </w:rPr>
      </w:pPr>
    </w:p>
    <w:p w14:paraId="39A3076F" w14:textId="77777777" w:rsidR="00B266DC" w:rsidRPr="00B266DC" w:rsidRDefault="00B266DC" w:rsidP="00B266DC">
      <w:pPr>
        <w:pStyle w:val="Nagwek1"/>
        <w:spacing w:line="360" w:lineRule="auto"/>
        <w:ind w:left="567" w:hanging="567"/>
        <w:rPr>
          <w:sz w:val="20"/>
          <w:szCs w:val="20"/>
        </w:rPr>
      </w:pPr>
      <w:r w:rsidRPr="00B266DC">
        <w:rPr>
          <w:sz w:val="20"/>
          <w:szCs w:val="20"/>
        </w:rPr>
        <w:t>Tłumaczenia dokumentów:</w:t>
      </w:r>
    </w:p>
    <w:p w14:paraId="3E60F568" w14:textId="77777777" w:rsidR="00B266DC" w:rsidRPr="00B266DC" w:rsidRDefault="00B266DC" w:rsidP="005352C8">
      <w:pPr>
        <w:pStyle w:val="Nagwek2"/>
        <w:numPr>
          <w:ilvl w:val="0"/>
          <w:numId w:val="0"/>
        </w:numPr>
        <w:spacing w:line="360" w:lineRule="auto"/>
        <w:ind w:left="576"/>
        <w:rPr>
          <w:rFonts w:cs="Arial"/>
          <w:sz w:val="20"/>
          <w:szCs w:val="20"/>
        </w:rPr>
      </w:pPr>
      <w:r w:rsidRPr="00B266DC">
        <w:rPr>
          <w:rFonts w:cs="Arial"/>
          <w:sz w:val="20"/>
          <w:szCs w:val="20"/>
        </w:rPr>
        <w:t xml:space="preserve">Dokumenty wymienione w niniejszej Specyfikacji technicznej zostaną sporządzone w języku polskim. Dokumenty sporządzone w języku obcym Wykonawca/Dostawca składa </w:t>
      </w:r>
      <w:r w:rsidR="00825E1F">
        <w:rPr>
          <w:rFonts w:cs="Arial"/>
          <w:sz w:val="20"/>
          <w:szCs w:val="20"/>
        </w:rPr>
        <w:t xml:space="preserve">                                         </w:t>
      </w:r>
      <w:r w:rsidRPr="00B266DC">
        <w:rPr>
          <w:rFonts w:cs="Arial"/>
          <w:sz w:val="20"/>
          <w:szCs w:val="20"/>
        </w:rPr>
        <w:t xml:space="preserve">wraz z tłumaczeniem na język polski. Treść tłumaczenia będzie wiązała obie strony. </w:t>
      </w:r>
      <w:r w:rsidR="00825E1F">
        <w:rPr>
          <w:rFonts w:cs="Arial"/>
          <w:sz w:val="20"/>
          <w:szCs w:val="20"/>
        </w:rPr>
        <w:t xml:space="preserve">                                 </w:t>
      </w:r>
      <w:r w:rsidRPr="00B266DC">
        <w:rPr>
          <w:rFonts w:cs="Arial"/>
          <w:sz w:val="20"/>
          <w:szCs w:val="20"/>
        </w:rPr>
        <w:t>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28B36695" w14:textId="77777777" w:rsidR="00B266DC" w:rsidRPr="00B266DC" w:rsidRDefault="00B266DC" w:rsidP="00B266DC">
      <w:pP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85B79E" w14:textId="77777777" w:rsidR="0035383E" w:rsidRPr="00F57DD7" w:rsidRDefault="0035383E" w:rsidP="0091581F">
      <w:pPr>
        <w:rPr>
          <w:lang w:eastAsia="pl-PL"/>
        </w:rPr>
      </w:pPr>
    </w:p>
    <w:sectPr w:rsidR="0035383E" w:rsidRPr="00F57DD7" w:rsidSect="001068BA">
      <w:headerReference w:type="default" r:id="rId7"/>
      <w:footerReference w:type="default" r:id="rId8"/>
      <w:pgSz w:w="11906" w:h="16838"/>
      <w:pgMar w:top="1417" w:right="1417" w:bottom="1135" w:left="1417" w:header="708" w:footer="1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DC316" w14:textId="77777777" w:rsidR="000F7AC0" w:rsidRDefault="000F7AC0" w:rsidP="000F7AC0">
      <w:pPr>
        <w:spacing w:after="0" w:line="240" w:lineRule="auto"/>
      </w:pPr>
      <w:r>
        <w:separator/>
      </w:r>
    </w:p>
  </w:endnote>
  <w:endnote w:type="continuationSeparator" w:id="0">
    <w:p w14:paraId="0F0DA453" w14:textId="77777777" w:rsidR="000F7AC0" w:rsidRDefault="000F7AC0" w:rsidP="000F7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275872130"/>
      <w:docPartObj>
        <w:docPartGallery w:val="Page Numbers (Bottom of Page)"/>
        <w:docPartUnique/>
      </w:docPartObj>
    </w:sdtPr>
    <w:sdtEndPr/>
    <w:sdtContent>
      <w:p w14:paraId="71058D58" w14:textId="36DF3BEF" w:rsidR="000F7AC0" w:rsidRPr="002C2957" w:rsidRDefault="0048198C" w:rsidP="002C2957">
        <w:pPr>
          <w:spacing w:line="360" w:lineRule="auto"/>
          <w:jc w:val="both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Sygn. </w:t>
        </w:r>
        <w:r w:rsidR="00F759B7">
          <w:rPr>
            <w:rFonts w:ascii="Arial" w:hAnsi="Arial" w:cs="Arial"/>
            <w:sz w:val="16"/>
            <w:szCs w:val="16"/>
          </w:rPr>
          <w:t>1402</w:t>
        </w:r>
        <w:r>
          <w:rPr>
            <w:rFonts w:ascii="Arial" w:hAnsi="Arial" w:cs="Arial"/>
            <w:sz w:val="16"/>
            <w:szCs w:val="16"/>
          </w:rPr>
          <w:t>/26</w:t>
        </w:r>
        <w:r w:rsidR="00F759B7">
          <w:rPr>
            <w:rFonts w:ascii="Arial" w:hAnsi="Arial" w:cs="Arial"/>
            <w:sz w:val="16"/>
            <w:szCs w:val="16"/>
          </w:rPr>
          <w:t xml:space="preserve"> </w:t>
        </w:r>
        <w:r w:rsidR="00F759B7" w:rsidRPr="00F759B7">
          <w:rPr>
            <w:rFonts w:ascii="Arial" w:hAnsi="Arial" w:cs="Arial"/>
            <w:sz w:val="16"/>
            <w:szCs w:val="16"/>
          </w:rPr>
          <w:t>Brzeszczot taśmowy 1500x12,7x0,64 14/18 M42 bimetaliczny, twardość zęba min66 HRC</w:t>
        </w:r>
        <w:r>
          <w:rPr>
            <w:rFonts w:ascii="Arial" w:hAnsi="Arial" w:cs="Arial"/>
            <w:sz w:val="16"/>
            <w:szCs w:val="16"/>
          </w:rPr>
          <w:tab/>
        </w:r>
        <w:r w:rsidR="00F759B7">
          <w:rPr>
            <w:rFonts w:ascii="Arial" w:hAnsi="Arial" w:cs="Arial"/>
            <w:sz w:val="16"/>
            <w:szCs w:val="16"/>
          </w:rPr>
          <w:t xml:space="preserve">               </w:t>
        </w:r>
        <w:r>
          <w:rPr>
            <w:rFonts w:ascii="Arial" w:hAnsi="Arial" w:cs="Arial"/>
            <w:sz w:val="16"/>
            <w:szCs w:val="16"/>
          </w:rPr>
          <w:t xml:space="preserve">    </w:t>
        </w:r>
        <w:r w:rsidR="00F759B7" w:rsidRPr="002C2957">
          <w:rPr>
            <w:rFonts w:ascii="Arial" w:hAnsi="Arial" w:cs="Arial"/>
            <w:sz w:val="16"/>
            <w:szCs w:val="16"/>
          </w:rPr>
          <w:fldChar w:fldCharType="begin"/>
        </w:r>
        <w:r w:rsidR="00F759B7" w:rsidRPr="002C2957">
          <w:rPr>
            <w:rFonts w:ascii="Arial" w:hAnsi="Arial" w:cs="Arial"/>
            <w:sz w:val="16"/>
            <w:szCs w:val="16"/>
          </w:rPr>
          <w:instrText>PAGE   \* MERGEFORMAT</w:instrText>
        </w:r>
        <w:r w:rsidR="00F759B7" w:rsidRPr="002C2957">
          <w:rPr>
            <w:rFonts w:ascii="Arial" w:hAnsi="Arial" w:cs="Arial"/>
            <w:sz w:val="16"/>
            <w:szCs w:val="16"/>
          </w:rPr>
          <w:fldChar w:fldCharType="separate"/>
        </w:r>
        <w:r w:rsidR="00F759B7">
          <w:rPr>
            <w:rFonts w:ascii="Arial" w:hAnsi="Arial" w:cs="Arial"/>
            <w:sz w:val="16"/>
            <w:szCs w:val="16"/>
          </w:rPr>
          <w:t>1</w:t>
        </w:r>
        <w:r w:rsidR="00F759B7" w:rsidRPr="002C2957">
          <w:rPr>
            <w:rFonts w:ascii="Arial" w:hAnsi="Arial" w:cs="Arial"/>
            <w:sz w:val="16"/>
            <w:szCs w:val="16"/>
          </w:rPr>
          <w:fldChar w:fldCharType="end"/>
        </w:r>
        <w:r w:rsidR="00F759B7">
          <w:rPr>
            <w:rFonts w:ascii="Arial" w:hAnsi="Arial" w:cs="Arial"/>
            <w:sz w:val="16"/>
            <w:szCs w:val="16"/>
          </w:rPr>
          <w:t>/2</w:t>
        </w:r>
        <w:r w:rsidR="00F759B7">
          <w:rPr>
            <w:rFonts w:ascii="Arial" w:hAnsi="Arial" w:cs="Arial"/>
            <w:sz w:val="16"/>
            <w:szCs w:val="16"/>
          </w:rPr>
          <w:tab/>
        </w:r>
        <w:r>
          <w:rPr>
            <w:rFonts w:ascii="Arial" w:hAnsi="Arial" w:cs="Arial"/>
            <w:sz w:val="16"/>
            <w:szCs w:val="16"/>
          </w:rPr>
          <w:t xml:space="preserve">                    </w:t>
        </w:r>
        <w:r w:rsidR="00F10E52">
          <w:rPr>
            <w:rFonts w:ascii="Arial" w:hAnsi="Arial" w:cs="Arial"/>
            <w:sz w:val="16"/>
            <w:szCs w:val="16"/>
          </w:rPr>
          <w:t xml:space="preserve">                                                                                                               </w:t>
        </w:r>
        <w:r>
          <w:rPr>
            <w:rFonts w:ascii="Arial" w:hAnsi="Arial" w:cs="Arial"/>
            <w:sz w:val="16"/>
            <w:szCs w:val="16"/>
          </w:rPr>
          <w:t xml:space="preserve">     </w:t>
        </w:r>
        <w:r w:rsidR="00221018">
          <w:rPr>
            <w:rFonts w:ascii="Arial" w:hAnsi="Arial" w:cs="Arial"/>
            <w:sz w:val="16"/>
            <w:szCs w:val="16"/>
          </w:rPr>
          <w:tab/>
        </w:r>
        <w:r w:rsidR="00C3701F">
          <w:rPr>
            <w:rFonts w:ascii="Arial" w:hAnsi="Arial" w:cs="Arial"/>
            <w:sz w:val="16"/>
            <w:szCs w:val="16"/>
          </w:rPr>
          <w:tab/>
        </w:r>
        <w:r w:rsidR="00221018">
          <w:rPr>
            <w:rFonts w:ascii="Arial" w:hAnsi="Arial" w:cs="Arial"/>
            <w:sz w:val="16"/>
            <w:szCs w:val="16"/>
          </w:rPr>
          <w:tab/>
        </w:r>
        <w:r w:rsidR="00221018">
          <w:rPr>
            <w:rFonts w:ascii="Arial" w:hAnsi="Arial" w:cs="Arial"/>
            <w:sz w:val="16"/>
            <w:szCs w:val="16"/>
          </w:rPr>
          <w:tab/>
        </w:r>
        <w:r w:rsidR="00221018">
          <w:rPr>
            <w:rFonts w:ascii="Arial" w:hAnsi="Arial" w:cs="Arial"/>
            <w:sz w:val="16"/>
            <w:szCs w:val="16"/>
          </w:rPr>
          <w:tab/>
          <w:t xml:space="preserve">  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923D3" w14:textId="77777777" w:rsidR="000F7AC0" w:rsidRDefault="000F7AC0" w:rsidP="000F7AC0">
      <w:pPr>
        <w:spacing w:after="0" w:line="240" w:lineRule="auto"/>
      </w:pPr>
      <w:r>
        <w:separator/>
      </w:r>
    </w:p>
  </w:footnote>
  <w:footnote w:type="continuationSeparator" w:id="0">
    <w:p w14:paraId="21C7FD48" w14:textId="77777777" w:rsidR="000F7AC0" w:rsidRDefault="000F7AC0" w:rsidP="000F7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58B3" w14:textId="7D1EB025" w:rsidR="00251EA6" w:rsidRDefault="00251EA6">
    <w:pPr>
      <w:pStyle w:val="Nagwek"/>
    </w:pPr>
    <w:r>
      <w:rPr>
        <w:rFonts w:ascii="Arial" w:eastAsiaTheme="majorEastAsia" w:hAnsi="Arial" w:cstheme="majorBidi"/>
        <w:i/>
        <w:sz w:val="16"/>
        <w:szCs w:val="16"/>
      </w:rPr>
      <w:t xml:space="preserve">  </w:t>
    </w:r>
    <w:r>
      <w:rPr>
        <w:rFonts w:ascii="Arial" w:eastAsiaTheme="majorEastAsia" w:hAnsi="Arial" w:cstheme="majorBidi"/>
        <w:i/>
        <w:sz w:val="16"/>
        <w:szCs w:val="16"/>
      </w:rPr>
      <w:tab/>
    </w:r>
    <w:r>
      <w:rPr>
        <w:rFonts w:ascii="Arial" w:eastAsiaTheme="majorEastAsia" w:hAnsi="Arial" w:cstheme="majorBidi"/>
        <w:i/>
        <w:sz w:val="16"/>
        <w:szCs w:val="16"/>
      </w:rPr>
      <w:tab/>
      <w:t xml:space="preserve"> </w:t>
    </w:r>
    <w:r w:rsidRPr="0066675B">
      <w:rPr>
        <w:rFonts w:ascii="Arial" w:eastAsiaTheme="majorEastAsia" w:hAnsi="Arial" w:cstheme="majorBidi"/>
        <w:i/>
        <w:sz w:val="16"/>
        <w:szCs w:val="16"/>
      </w:rPr>
      <w:t xml:space="preserve">Załącznik nr </w:t>
    </w:r>
    <w:r w:rsidR="00F759B7">
      <w:rPr>
        <w:rFonts w:ascii="Arial" w:eastAsiaTheme="majorEastAsia" w:hAnsi="Arial" w:cstheme="majorBidi"/>
        <w:i/>
        <w:sz w:val="16"/>
        <w:szCs w:val="16"/>
      </w:rPr>
      <w:t>1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3FEFE7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pStyle w:val="Bezodstpw"/>
      <w:lvlText w:val="%1.%2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119C3E0F"/>
    <w:multiLevelType w:val="hybridMultilevel"/>
    <w:tmpl w:val="20CC9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A46E5"/>
    <w:multiLevelType w:val="multilevel"/>
    <w:tmpl w:val="6E425E4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2FC18B9"/>
    <w:multiLevelType w:val="multilevel"/>
    <w:tmpl w:val="321E358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" w15:restartNumberingAfterBreak="0">
    <w:nsid w:val="3CB24C43"/>
    <w:multiLevelType w:val="hybridMultilevel"/>
    <w:tmpl w:val="C17EA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849EB"/>
    <w:multiLevelType w:val="hybridMultilevel"/>
    <w:tmpl w:val="0456B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B2F31"/>
    <w:multiLevelType w:val="multilevel"/>
    <w:tmpl w:val="EDB498F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ascii="Arial" w:eastAsiaTheme="majorEastAsia" w:hAnsi="Arial" w:cs="Arial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strike w:val="0"/>
        <w:color w:val="auto"/>
        <w:sz w:val="20"/>
        <w:szCs w:val="2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54C5CBD"/>
    <w:multiLevelType w:val="hybridMultilevel"/>
    <w:tmpl w:val="39E2F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6C10B0"/>
    <w:multiLevelType w:val="hybridMultilevel"/>
    <w:tmpl w:val="1A3E0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84646"/>
    <w:multiLevelType w:val="hybridMultilevel"/>
    <w:tmpl w:val="30F2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639274">
    <w:abstractNumId w:val="6"/>
  </w:num>
  <w:num w:numId="2" w16cid:durableId="17768240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5120856">
    <w:abstractNumId w:val="0"/>
  </w:num>
  <w:num w:numId="4" w16cid:durableId="914585000">
    <w:abstractNumId w:val="1"/>
  </w:num>
  <w:num w:numId="5" w16cid:durableId="609355894">
    <w:abstractNumId w:val="2"/>
  </w:num>
  <w:num w:numId="6" w16cid:durableId="732240903">
    <w:abstractNumId w:val="8"/>
  </w:num>
  <w:num w:numId="7" w16cid:durableId="1147941114">
    <w:abstractNumId w:val="9"/>
  </w:num>
  <w:num w:numId="8" w16cid:durableId="266474447">
    <w:abstractNumId w:val="7"/>
  </w:num>
  <w:num w:numId="9" w16cid:durableId="754401242">
    <w:abstractNumId w:val="4"/>
  </w:num>
  <w:num w:numId="10" w16cid:durableId="1768886863">
    <w:abstractNumId w:val="5"/>
  </w:num>
  <w:num w:numId="11" w16cid:durableId="1779399803">
    <w:abstractNumId w:val="6"/>
    <w:lvlOverride w:ilvl="0">
      <w:startOverride w:val="2"/>
    </w:lvlOverride>
    <w:lvlOverride w:ilvl="1">
      <w:startOverride w:val="10"/>
    </w:lvlOverride>
  </w:num>
  <w:num w:numId="12" w16cid:durableId="684937224">
    <w:abstractNumId w:val="6"/>
  </w:num>
  <w:num w:numId="13" w16cid:durableId="1730885942">
    <w:abstractNumId w:val="3"/>
  </w:num>
  <w:num w:numId="14" w16cid:durableId="1023364607">
    <w:abstractNumId w:val="6"/>
  </w:num>
  <w:num w:numId="15" w16cid:durableId="2090803745">
    <w:abstractNumId w:val="6"/>
  </w:num>
  <w:num w:numId="16" w16cid:durableId="12941683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30F"/>
    <w:rsid w:val="00004FA8"/>
    <w:rsid w:val="00005C23"/>
    <w:rsid w:val="000127DE"/>
    <w:rsid w:val="00012C84"/>
    <w:rsid w:val="00014978"/>
    <w:rsid w:val="000169DC"/>
    <w:rsid w:val="00036E19"/>
    <w:rsid w:val="000412AE"/>
    <w:rsid w:val="00050C6D"/>
    <w:rsid w:val="00050D61"/>
    <w:rsid w:val="00052836"/>
    <w:rsid w:val="00055F9F"/>
    <w:rsid w:val="00061E2A"/>
    <w:rsid w:val="00063070"/>
    <w:rsid w:val="00064D58"/>
    <w:rsid w:val="00065A68"/>
    <w:rsid w:val="000661A8"/>
    <w:rsid w:val="0006670D"/>
    <w:rsid w:val="00074620"/>
    <w:rsid w:val="00074AB2"/>
    <w:rsid w:val="0009050D"/>
    <w:rsid w:val="00095B76"/>
    <w:rsid w:val="00096327"/>
    <w:rsid w:val="000A0AFB"/>
    <w:rsid w:val="000A1CC2"/>
    <w:rsid w:val="000B0B5F"/>
    <w:rsid w:val="000B186F"/>
    <w:rsid w:val="000B3580"/>
    <w:rsid w:val="000B38A9"/>
    <w:rsid w:val="000B45DD"/>
    <w:rsid w:val="000B64F3"/>
    <w:rsid w:val="000B6A20"/>
    <w:rsid w:val="000B772A"/>
    <w:rsid w:val="000C070B"/>
    <w:rsid w:val="000C0AEB"/>
    <w:rsid w:val="000C3037"/>
    <w:rsid w:val="000C4A29"/>
    <w:rsid w:val="000D018E"/>
    <w:rsid w:val="000E1EFD"/>
    <w:rsid w:val="000E4B26"/>
    <w:rsid w:val="000F7AC0"/>
    <w:rsid w:val="001068BA"/>
    <w:rsid w:val="0011366C"/>
    <w:rsid w:val="00116CEF"/>
    <w:rsid w:val="00123BD2"/>
    <w:rsid w:val="00130280"/>
    <w:rsid w:val="00132324"/>
    <w:rsid w:val="00132DE4"/>
    <w:rsid w:val="00134E3D"/>
    <w:rsid w:val="00135E88"/>
    <w:rsid w:val="00137254"/>
    <w:rsid w:val="001447DB"/>
    <w:rsid w:val="00145205"/>
    <w:rsid w:val="00147AFA"/>
    <w:rsid w:val="00147FA3"/>
    <w:rsid w:val="00150EAE"/>
    <w:rsid w:val="00152DBF"/>
    <w:rsid w:val="001538D8"/>
    <w:rsid w:val="00165576"/>
    <w:rsid w:val="001837E1"/>
    <w:rsid w:val="00190027"/>
    <w:rsid w:val="0019004C"/>
    <w:rsid w:val="00190AF2"/>
    <w:rsid w:val="00191C93"/>
    <w:rsid w:val="00191DF5"/>
    <w:rsid w:val="00193BE2"/>
    <w:rsid w:val="001A2AD9"/>
    <w:rsid w:val="001A3DC2"/>
    <w:rsid w:val="001A5BAF"/>
    <w:rsid w:val="001B17DA"/>
    <w:rsid w:val="001B43E7"/>
    <w:rsid w:val="001C0D4F"/>
    <w:rsid w:val="001C4577"/>
    <w:rsid w:val="001D54DF"/>
    <w:rsid w:val="001D71A5"/>
    <w:rsid w:val="001E127C"/>
    <w:rsid w:val="001F0DAB"/>
    <w:rsid w:val="001F61E6"/>
    <w:rsid w:val="001F6CE5"/>
    <w:rsid w:val="001F7CDF"/>
    <w:rsid w:val="00200973"/>
    <w:rsid w:val="002013FB"/>
    <w:rsid w:val="002026B8"/>
    <w:rsid w:val="00203C01"/>
    <w:rsid w:val="0020477B"/>
    <w:rsid w:val="00221018"/>
    <w:rsid w:val="00222AC5"/>
    <w:rsid w:val="00232658"/>
    <w:rsid w:val="00240266"/>
    <w:rsid w:val="00240561"/>
    <w:rsid w:val="00245BEC"/>
    <w:rsid w:val="00246A3C"/>
    <w:rsid w:val="00250FF3"/>
    <w:rsid w:val="00251EA6"/>
    <w:rsid w:val="00254054"/>
    <w:rsid w:val="0026161C"/>
    <w:rsid w:val="0026233A"/>
    <w:rsid w:val="00264E74"/>
    <w:rsid w:val="00286574"/>
    <w:rsid w:val="00292C22"/>
    <w:rsid w:val="002B170E"/>
    <w:rsid w:val="002B2AED"/>
    <w:rsid w:val="002B6ABA"/>
    <w:rsid w:val="002C2957"/>
    <w:rsid w:val="002C2EF5"/>
    <w:rsid w:val="002C59C3"/>
    <w:rsid w:val="002C6177"/>
    <w:rsid w:val="002D251C"/>
    <w:rsid w:val="002D7F6E"/>
    <w:rsid w:val="002E4175"/>
    <w:rsid w:val="002F7096"/>
    <w:rsid w:val="00300A3C"/>
    <w:rsid w:val="00311321"/>
    <w:rsid w:val="0031611A"/>
    <w:rsid w:val="003209D6"/>
    <w:rsid w:val="00322552"/>
    <w:rsid w:val="003265E6"/>
    <w:rsid w:val="003267E4"/>
    <w:rsid w:val="0033584D"/>
    <w:rsid w:val="00342471"/>
    <w:rsid w:val="00342ACC"/>
    <w:rsid w:val="0034676A"/>
    <w:rsid w:val="00347296"/>
    <w:rsid w:val="0035132C"/>
    <w:rsid w:val="0035383E"/>
    <w:rsid w:val="003538AE"/>
    <w:rsid w:val="00355A0F"/>
    <w:rsid w:val="003617F0"/>
    <w:rsid w:val="00365DDB"/>
    <w:rsid w:val="003671B3"/>
    <w:rsid w:val="003709E8"/>
    <w:rsid w:val="00371D17"/>
    <w:rsid w:val="00372FE2"/>
    <w:rsid w:val="003775D1"/>
    <w:rsid w:val="0038433D"/>
    <w:rsid w:val="00391D89"/>
    <w:rsid w:val="00396A4D"/>
    <w:rsid w:val="003B1DE3"/>
    <w:rsid w:val="003B2227"/>
    <w:rsid w:val="003C0F5E"/>
    <w:rsid w:val="003D2BBD"/>
    <w:rsid w:val="003D4D88"/>
    <w:rsid w:val="003D7253"/>
    <w:rsid w:val="003D7F18"/>
    <w:rsid w:val="003E03AF"/>
    <w:rsid w:val="003E0871"/>
    <w:rsid w:val="003E25D5"/>
    <w:rsid w:val="00412C7A"/>
    <w:rsid w:val="00415B42"/>
    <w:rsid w:val="00426D82"/>
    <w:rsid w:val="00427A26"/>
    <w:rsid w:val="00433269"/>
    <w:rsid w:val="0043627C"/>
    <w:rsid w:val="00441213"/>
    <w:rsid w:val="00445076"/>
    <w:rsid w:val="004452EA"/>
    <w:rsid w:val="004512AD"/>
    <w:rsid w:val="00456CFB"/>
    <w:rsid w:val="00462674"/>
    <w:rsid w:val="00463EB0"/>
    <w:rsid w:val="00465D36"/>
    <w:rsid w:val="00471DB5"/>
    <w:rsid w:val="0048198C"/>
    <w:rsid w:val="00487AD4"/>
    <w:rsid w:val="004A21BC"/>
    <w:rsid w:val="004A61F9"/>
    <w:rsid w:val="004B54B5"/>
    <w:rsid w:val="004C19DE"/>
    <w:rsid w:val="004D4DE6"/>
    <w:rsid w:val="004D6A4D"/>
    <w:rsid w:val="004E6FA9"/>
    <w:rsid w:val="004F4333"/>
    <w:rsid w:val="004F7CCC"/>
    <w:rsid w:val="005044E9"/>
    <w:rsid w:val="0050598C"/>
    <w:rsid w:val="005102B7"/>
    <w:rsid w:val="00515000"/>
    <w:rsid w:val="005151F1"/>
    <w:rsid w:val="00515BCB"/>
    <w:rsid w:val="005169C4"/>
    <w:rsid w:val="00522963"/>
    <w:rsid w:val="00523A7E"/>
    <w:rsid w:val="005264F3"/>
    <w:rsid w:val="0053084C"/>
    <w:rsid w:val="005352C8"/>
    <w:rsid w:val="00535E8E"/>
    <w:rsid w:val="0054530F"/>
    <w:rsid w:val="00546214"/>
    <w:rsid w:val="0055299A"/>
    <w:rsid w:val="0055742F"/>
    <w:rsid w:val="005609B3"/>
    <w:rsid w:val="00560FFA"/>
    <w:rsid w:val="00567335"/>
    <w:rsid w:val="00571A8C"/>
    <w:rsid w:val="00575172"/>
    <w:rsid w:val="0057774D"/>
    <w:rsid w:val="0058783D"/>
    <w:rsid w:val="00590C59"/>
    <w:rsid w:val="0059160A"/>
    <w:rsid w:val="005A0F13"/>
    <w:rsid w:val="005A6692"/>
    <w:rsid w:val="005B0012"/>
    <w:rsid w:val="005B0E20"/>
    <w:rsid w:val="005B16A2"/>
    <w:rsid w:val="005B2BF7"/>
    <w:rsid w:val="005B4B87"/>
    <w:rsid w:val="005B4D5D"/>
    <w:rsid w:val="005B6AF5"/>
    <w:rsid w:val="005C675C"/>
    <w:rsid w:val="005C7D3F"/>
    <w:rsid w:val="005D7F00"/>
    <w:rsid w:val="005E396B"/>
    <w:rsid w:val="005E65AA"/>
    <w:rsid w:val="005F6474"/>
    <w:rsid w:val="005F711B"/>
    <w:rsid w:val="005F73EB"/>
    <w:rsid w:val="005F7A73"/>
    <w:rsid w:val="00604340"/>
    <w:rsid w:val="00610C83"/>
    <w:rsid w:val="00610CD3"/>
    <w:rsid w:val="00620079"/>
    <w:rsid w:val="00621CA8"/>
    <w:rsid w:val="00624358"/>
    <w:rsid w:val="00626009"/>
    <w:rsid w:val="006350A3"/>
    <w:rsid w:val="00640E83"/>
    <w:rsid w:val="00647410"/>
    <w:rsid w:val="0065423C"/>
    <w:rsid w:val="00657787"/>
    <w:rsid w:val="00661325"/>
    <w:rsid w:val="006625CE"/>
    <w:rsid w:val="006644BC"/>
    <w:rsid w:val="0066675B"/>
    <w:rsid w:val="006708B3"/>
    <w:rsid w:val="0067304B"/>
    <w:rsid w:val="00677C2A"/>
    <w:rsid w:val="00681DB8"/>
    <w:rsid w:val="006829B6"/>
    <w:rsid w:val="00682F61"/>
    <w:rsid w:val="0068555D"/>
    <w:rsid w:val="006A07E2"/>
    <w:rsid w:val="006C6B0C"/>
    <w:rsid w:val="006D4E37"/>
    <w:rsid w:val="006D5CE5"/>
    <w:rsid w:val="006F1ABF"/>
    <w:rsid w:val="0070234D"/>
    <w:rsid w:val="00707B42"/>
    <w:rsid w:val="00720A1E"/>
    <w:rsid w:val="007321BE"/>
    <w:rsid w:val="00742D10"/>
    <w:rsid w:val="00747153"/>
    <w:rsid w:val="00747696"/>
    <w:rsid w:val="0075003B"/>
    <w:rsid w:val="0075103F"/>
    <w:rsid w:val="007570C9"/>
    <w:rsid w:val="00757B3F"/>
    <w:rsid w:val="00757BD5"/>
    <w:rsid w:val="00766123"/>
    <w:rsid w:val="00771103"/>
    <w:rsid w:val="00771C69"/>
    <w:rsid w:val="007733FA"/>
    <w:rsid w:val="007861E8"/>
    <w:rsid w:val="007960E5"/>
    <w:rsid w:val="0079626E"/>
    <w:rsid w:val="00796596"/>
    <w:rsid w:val="007A4E95"/>
    <w:rsid w:val="007A7CCF"/>
    <w:rsid w:val="007B0D4A"/>
    <w:rsid w:val="007B2078"/>
    <w:rsid w:val="007B401D"/>
    <w:rsid w:val="007B5341"/>
    <w:rsid w:val="007C3FC6"/>
    <w:rsid w:val="007C689F"/>
    <w:rsid w:val="007C7127"/>
    <w:rsid w:val="007D1D29"/>
    <w:rsid w:val="007D38BB"/>
    <w:rsid w:val="007D6D74"/>
    <w:rsid w:val="007E0FC7"/>
    <w:rsid w:val="007E1102"/>
    <w:rsid w:val="007E245B"/>
    <w:rsid w:val="007E49BD"/>
    <w:rsid w:val="007F308F"/>
    <w:rsid w:val="007F70A7"/>
    <w:rsid w:val="008016F8"/>
    <w:rsid w:val="008064C2"/>
    <w:rsid w:val="008215C7"/>
    <w:rsid w:val="00824319"/>
    <w:rsid w:val="00825E1F"/>
    <w:rsid w:val="0084284D"/>
    <w:rsid w:val="00844720"/>
    <w:rsid w:val="00845F0E"/>
    <w:rsid w:val="00846363"/>
    <w:rsid w:val="00850203"/>
    <w:rsid w:val="00853A55"/>
    <w:rsid w:val="00856B53"/>
    <w:rsid w:val="00861DDD"/>
    <w:rsid w:val="00867096"/>
    <w:rsid w:val="00867C54"/>
    <w:rsid w:val="00875CB0"/>
    <w:rsid w:val="00893438"/>
    <w:rsid w:val="008A170D"/>
    <w:rsid w:val="008A26B4"/>
    <w:rsid w:val="008A3D49"/>
    <w:rsid w:val="008B1634"/>
    <w:rsid w:val="008B3EF5"/>
    <w:rsid w:val="008D3AFF"/>
    <w:rsid w:val="008D7C82"/>
    <w:rsid w:val="008E0102"/>
    <w:rsid w:val="008E1FC7"/>
    <w:rsid w:val="008E6B53"/>
    <w:rsid w:val="008F13B1"/>
    <w:rsid w:val="008F1D01"/>
    <w:rsid w:val="008F3DDF"/>
    <w:rsid w:val="00902162"/>
    <w:rsid w:val="0090487F"/>
    <w:rsid w:val="0091581F"/>
    <w:rsid w:val="00917316"/>
    <w:rsid w:val="00921550"/>
    <w:rsid w:val="00925010"/>
    <w:rsid w:val="00925A9D"/>
    <w:rsid w:val="00925C87"/>
    <w:rsid w:val="009517E2"/>
    <w:rsid w:val="00952B66"/>
    <w:rsid w:val="00956B6B"/>
    <w:rsid w:val="00957556"/>
    <w:rsid w:val="00967EC8"/>
    <w:rsid w:val="00971D4D"/>
    <w:rsid w:val="009732E7"/>
    <w:rsid w:val="00973C77"/>
    <w:rsid w:val="00980F23"/>
    <w:rsid w:val="00982565"/>
    <w:rsid w:val="00986AE5"/>
    <w:rsid w:val="009A01F5"/>
    <w:rsid w:val="009A1A59"/>
    <w:rsid w:val="009A2656"/>
    <w:rsid w:val="009A52CE"/>
    <w:rsid w:val="009C5B36"/>
    <w:rsid w:val="009C6E9D"/>
    <w:rsid w:val="009C79B3"/>
    <w:rsid w:val="009C7BBE"/>
    <w:rsid w:val="009D55B2"/>
    <w:rsid w:val="009E1103"/>
    <w:rsid w:val="009E2628"/>
    <w:rsid w:val="009F3F45"/>
    <w:rsid w:val="009F7187"/>
    <w:rsid w:val="00A0454C"/>
    <w:rsid w:val="00A22406"/>
    <w:rsid w:val="00A249CB"/>
    <w:rsid w:val="00A26B69"/>
    <w:rsid w:val="00A279ED"/>
    <w:rsid w:val="00A36F31"/>
    <w:rsid w:val="00A43A4F"/>
    <w:rsid w:val="00A4591F"/>
    <w:rsid w:val="00A51A41"/>
    <w:rsid w:val="00A55109"/>
    <w:rsid w:val="00A55B06"/>
    <w:rsid w:val="00A55CF8"/>
    <w:rsid w:val="00A564EF"/>
    <w:rsid w:val="00A71C01"/>
    <w:rsid w:val="00A804A1"/>
    <w:rsid w:val="00A82374"/>
    <w:rsid w:val="00A83B27"/>
    <w:rsid w:val="00A902B3"/>
    <w:rsid w:val="00A90738"/>
    <w:rsid w:val="00A93D3D"/>
    <w:rsid w:val="00A93F3F"/>
    <w:rsid w:val="00A95087"/>
    <w:rsid w:val="00A96049"/>
    <w:rsid w:val="00AA13FC"/>
    <w:rsid w:val="00AB06E1"/>
    <w:rsid w:val="00AB6087"/>
    <w:rsid w:val="00AC3D41"/>
    <w:rsid w:val="00AC445D"/>
    <w:rsid w:val="00AC6E2F"/>
    <w:rsid w:val="00AD5102"/>
    <w:rsid w:val="00AE7110"/>
    <w:rsid w:val="00AF01B9"/>
    <w:rsid w:val="00AF6635"/>
    <w:rsid w:val="00AF7180"/>
    <w:rsid w:val="00B008B3"/>
    <w:rsid w:val="00B02EED"/>
    <w:rsid w:val="00B03D87"/>
    <w:rsid w:val="00B176D5"/>
    <w:rsid w:val="00B2067E"/>
    <w:rsid w:val="00B235F4"/>
    <w:rsid w:val="00B241E6"/>
    <w:rsid w:val="00B266DC"/>
    <w:rsid w:val="00B27FF7"/>
    <w:rsid w:val="00B30959"/>
    <w:rsid w:val="00B3170B"/>
    <w:rsid w:val="00B404D5"/>
    <w:rsid w:val="00B464DD"/>
    <w:rsid w:val="00B52A25"/>
    <w:rsid w:val="00B52B58"/>
    <w:rsid w:val="00B53562"/>
    <w:rsid w:val="00B60EAB"/>
    <w:rsid w:val="00B64B6D"/>
    <w:rsid w:val="00B70E6B"/>
    <w:rsid w:val="00B76C0F"/>
    <w:rsid w:val="00B80716"/>
    <w:rsid w:val="00B8221B"/>
    <w:rsid w:val="00B82A1D"/>
    <w:rsid w:val="00B927CC"/>
    <w:rsid w:val="00B94F07"/>
    <w:rsid w:val="00BA6788"/>
    <w:rsid w:val="00BA75B3"/>
    <w:rsid w:val="00BB3004"/>
    <w:rsid w:val="00BD1213"/>
    <w:rsid w:val="00BD3780"/>
    <w:rsid w:val="00BD4B97"/>
    <w:rsid w:val="00BE19BC"/>
    <w:rsid w:val="00BE692A"/>
    <w:rsid w:val="00BE7C6B"/>
    <w:rsid w:val="00BF016D"/>
    <w:rsid w:val="00BF434F"/>
    <w:rsid w:val="00BF55D4"/>
    <w:rsid w:val="00BF6981"/>
    <w:rsid w:val="00C03047"/>
    <w:rsid w:val="00C11FC4"/>
    <w:rsid w:val="00C157EB"/>
    <w:rsid w:val="00C16427"/>
    <w:rsid w:val="00C206EF"/>
    <w:rsid w:val="00C2377E"/>
    <w:rsid w:val="00C26918"/>
    <w:rsid w:val="00C3257A"/>
    <w:rsid w:val="00C32CF4"/>
    <w:rsid w:val="00C3660A"/>
    <w:rsid w:val="00C3701F"/>
    <w:rsid w:val="00C43DE6"/>
    <w:rsid w:val="00C44819"/>
    <w:rsid w:val="00C46CEB"/>
    <w:rsid w:val="00C51575"/>
    <w:rsid w:val="00C51DE7"/>
    <w:rsid w:val="00C7084E"/>
    <w:rsid w:val="00C70C5D"/>
    <w:rsid w:val="00C7302E"/>
    <w:rsid w:val="00C750F9"/>
    <w:rsid w:val="00C764F3"/>
    <w:rsid w:val="00C81894"/>
    <w:rsid w:val="00C85966"/>
    <w:rsid w:val="00C8683D"/>
    <w:rsid w:val="00C87217"/>
    <w:rsid w:val="00C9172B"/>
    <w:rsid w:val="00C94D9C"/>
    <w:rsid w:val="00C94DF7"/>
    <w:rsid w:val="00C953A0"/>
    <w:rsid w:val="00C959E1"/>
    <w:rsid w:val="00CA0BF8"/>
    <w:rsid w:val="00CA640B"/>
    <w:rsid w:val="00CA71B7"/>
    <w:rsid w:val="00CB4FFF"/>
    <w:rsid w:val="00CC1403"/>
    <w:rsid w:val="00CC3E74"/>
    <w:rsid w:val="00CC5615"/>
    <w:rsid w:val="00CC6CE4"/>
    <w:rsid w:val="00CC788F"/>
    <w:rsid w:val="00CC7F9A"/>
    <w:rsid w:val="00CD2544"/>
    <w:rsid w:val="00CD2C4E"/>
    <w:rsid w:val="00CD3B33"/>
    <w:rsid w:val="00CD7B4C"/>
    <w:rsid w:val="00CD7F67"/>
    <w:rsid w:val="00CE3ECF"/>
    <w:rsid w:val="00CE5255"/>
    <w:rsid w:val="00CE5A27"/>
    <w:rsid w:val="00CF0095"/>
    <w:rsid w:val="00CF136B"/>
    <w:rsid w:val="00CF28AF"/>
    <w:rsid w:val="00D0174E"/>
    <w:rsid w:val="00D039AA"/>
    <w:rsid w:val="00D064D8"/>
    <w:rsid w:val="00D14BB8"/>
    <w:rsid w:val="00D15336"/>
    <w:rsid w:val="00D20321"/>
    <w:rsid w:val="00D23955"/>
    <w:rsid w:val="00D34304"/>
    <w:rsid w:val="00D43DF0"/>
    <w:rsid w:val="00D4761F"/>
    <w:rsid w:val="00D53FC7"/>
    <w:rsid w:val="00D60AC3"/>
    <w:rsid w:val="00D62B26"/>
    <w:rsid w:val="00D6502F"/>
    <w:rsid w:val="00D6659E"/>
    <w:rsid w:val="00D76072"/>
    <w:rsid w:val="00D76BC4"/>
    <w:rsid w:val="00D811D9"/>
    <w:rsid w:val="00D9523F"/>
    <w:rsid w:val="00D95879"/>
    <w:rsid w:val="00D9611A"/>
    <w:rsid w:val="00DA1A9E"/>
    <w:rsid w:val="00DC0D25"/>
    <w:rsid w:val="00DC4ECF"/>
    <w:rsid w:val="00DC785E"/>
    <w:rsid w:val="00DD0DCF"/>
    <w:rsid w:val="00DD0E17"/>
    <w:rsid w:val="00DD41CB"/>
    <w:rsid w:val="00DD4F7F"/>
    <w:rsid w:val="00DD7D38"/>
    <w:rsid w:val="00DE06CF"/>
    <w:rsid w:val="00DE5529"/>
    <w:rsid w:val="00DF639A"/>
    <w:rsid w:val="00E03B05"/>
    <w:rsid w:val="00E04B2E"/>
    <w:rsid w:val="00E05D49"/>
    <w:rsid w:val="00E07687"/>
    <w:rsid w:val="00E202F9"/>
    <w:rsid w:val="00E2247F"/>
    <w:rsid w:val="00E44228"/>
    <w:rsid w:val="00E5047F"/>
    <w:rsid w:val="00E505B4"/>
    <w:rsid w:val="00E51096"/>
    <w:rsid w:val="00E51D93"/>
    <w:rsid w:val="00E51EAA"/>
    <w:rsid w:val="00E5662D"/>
    <w:rsid w:val="00E56DB5"/>
    <w:rsid w:val="00E576B8"/>
    <w:rsid w:val="00E607C5"/>
    <w:rsid w:val="00E6415C"/>
    <w:rsid w:val="00E67612"/>
    <w:rsid w:val="00E73534"/>
    <w:rsid w:val="00E761EA"/>
    <w:rsid w:val="00E768DE"/>
    <w:rsid w:val="00E817F9"/>
    <w:rsid w:val="00E81E9F"/>
    <w:rsid w:val="00E90489"/>
    <w:rsid w:val="00E94302"/>
    <w:rsid w:val="00E967B5"/>
    <w:rsid w:val="00EA037D"/>
    <w:rsid w:val="00EA1D81"/>
    <w:rsid w:val="00EA4CC3"/>
    <w:rsid w:val="00EA68B5"/>
    <w:rsid w:val="00EA71FE"/>
    <w:rsid w:val="00EB55A5"/>
    <w:rsid w:val="00EB669D"/>
    <w:rsid w:val="00EB78DF"/>
    <w:rsid w:val="00EE10B1"/>
    <w:rsid w:val="00EE11F0"/>
    <w:rsid w:val="00EE3668"/>
    <w:rsid w:val="00EE6DFC"/>
    <w:rsid w:val="00EE7767"/>
    <w:rsid w:val="00EF2320"/>
    <w:rsid w:val="00F02ED0"/>
    <w:rsid w:val="00F04815"/>
    <w:rsid w:val="00F10E52"/>
    <w:rsid w:val="00F15891"/>
    <w:rsid w:val="00F2153D"/>
    <w:rsid w:val="00F23D06"/>
    <w:rsid w:val="00F2525E"/>
    <w:rsid w:val="00F31B91"/>
    <w:rsid w:val="00F33553"/>
    <w:rsid w:val="00F405CB"/>
    <w:rsid w:val="00F46367"/>
    <w:rsid w:val="00F5227F"/>
    <w:rsid w:val="00F530A4"/>
    <w:rsid w:val="00F56533"/>
    <w:rsid w:val="00F57DD7"/>
    <w:rsid w:val="00F64564"/>
    <w:rsid w:val="00F66844"/>
    <w:rsid w:val="00F759B7"/>
    <w:rsid w:val="00F769DD"/>
    <w:rsid w:val="00F76DEF"/>
    <w:rsid w:val="00F826CC"/>
    <w:rsid w:val="00F83F1B"/>
    <w:rsid w:val="00F90BF6"/>
    <w:rsid w:val="00F91061"/>
    <w:rsid w:val="00F97774"/>
    <w:rsid w:val="00F9780F"/>
    <w:rsid w:val="00FA567B"/>
    <w:rsid w:val="00FB43FA"/>
    <w:rsid w:val="00FC6DF8"/>
    <w:rsid w:val="00FD56B7"/>
    <w:rsid w:val="00FE2F2A"/>
    <w:rsid w:val="00FE5B8A"/>
    <w:rsid w:val="00FE65C1"/>
    <w:rsid w:val="00FF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445CC5CD"/>
  <w15:chartTrackingRefBased/>
  <w15:docId w15:val="{C457B4E0-DCB2-4664-9F00-4A2E6289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7AC0"/>
    <w:pPr>
      <w:keepNext/>
      <w:keepLines/>
      <w:numPr>
        <w:numId w:val="1"/>
      </w:numPr>
      <w:spacing w:before="240" w:after="0" w:line="240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7AC0"/>
    <w:pPr>
      <w:keepNext/>
      <w:keepLines/>
      <w:numPr>
        <w:ilvl w:val="1"/>
        <w:numId w:val="1"/>
      </w:numPr>
      <w:spacing w:before="40" w:after="0" w:line="240" w:lineRule="auto"/>
      <w:jc w:val="both"/>
      <w:outlineLvl w:val="1"/>
    </w:pPr>
    <w:rPr>
      <w:rFonts w:ascii="Arial" w:eastAsiaTheme="majorEastAsia" w:hAnsi="Arial" w:cstheme="majorBidi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7AC0"/>
    <w:pPr>
      <w:keepNext/>
      <w:keepLines/>
      <w:numPr>
        <w:ilvl w:val="2"/>
        <w:numId w:val="1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F7AC0"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F7AC0"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F7AC0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F7AC0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7AC0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AC0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F7A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F7A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F7AC0"/>
    <w:rPr>
      <w:rFonts w:ascii="Arial" w:eastAsiaTheme="majorEastAsia" w:hAnsi="Arial" w:cstheme="majorBidi"/>
      <w:b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F7AC0"/>
    <w:rPr>
      <w:rFonts w:ascii="Arial" w:eastAsiaTheme="majorEastAsia" w:hAnsi="Arial" w:cstheme="majorBidi"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F7A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7AC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7AC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7A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7AC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7A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A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semiHidden/>
    <w:rsid w:val="000F7AC0"/>
    <w:pPr>
      <w:framePr w:hSpace="141" w:wrap="notBeside" w:vAnchor="text" w:hAnchor="margin" w:y="-178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7A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7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AC0"/>
  </w:style>
  <w:style w:type="paragraph" w:styleId="Tekstdymka">
    <w:name w:val="Balloon Text"/>
    <w:basedOn w:val="Normalny"/>
    <w:link w:val="TekstdymkaZnak"/>
    <w:uiPriority w:val="99"/>
    <w:semiHidden/>
    <w:unhideWhenUsed/>
    <w:rsid w:val="00867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C54"/>
    <w:rPr>
      <w:rFonts w:ascii="Segoe UI" w:hAnsi="Segoe UI" w:cs="Segoe UI"/>
      <w:sz w:val="18"/>
      <w:szCs w:val="18"/>
    </w:rPr>
  </w:style>
  <w:style w:type="paragraph" w:styleId="Bezodstpw">
    <w:name w:val="No Spacing"/>
    <w:basedOn w:val="Normalny"/>
    <w:uiPriority w:val="1"/>
    <w:qFormat/>
    <w:rsid w:val="00957556"/>
    <w:pPr>
      <w:numPr>
        <w:ilvl w:val="1"/>
        <w:numId w:val="3"/>
      </w:numPr>
      <w:tabs>
        <w:tab w:val="left" w:pos="720"/>
      </w:tabs>
      <w:suppressAutoHyphens/>
      <w:spacing w:after="120" w:line="240" w:lineRule="auto"/>
      <w:jc w:val="both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26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2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Goik</dc:creator>
  <cp:keywords/>
  <dc:description/>
  <cp:lastModifiedBy>Gondek Anna</cp:lastModifiedBy>
  <cp:revision>550</cp:revision>
  <cp:lastPrinted>2018-02-21T08:32:00Z</cp:lastPrinted>
  <dcterms:created xsi:type="dcterms:W3CDTF">2017-11-09T11:27:00Z</dcterms:created>
  <dcterms:modified xsi:type="dcterms:W3CDTF">2026-04-03T05:53:00Z</dcterms:modified>
</cp:coreProperties>
</file>