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B7D" w:rsidRPr="007B1821" w:rsidRDefault="005762A2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B1821">
        <w:rPr>
          <w:rFonts w:ascii="Arial" w:hAnsi="Arial" w:cs="Arial"/>
          <w:b/>
          <w:sz w:val="20"/>
          <w:szCs w:val="20"/>
        </w:rPr>
        <w:t xml:space="preserve"> </w:t>
      </w:r>
      <w:r w:rsidR="00DC006C" w:rsidRPr="007B1821">
        <w:rPr>
          <w:rFonts w:ascii="Arial" w:hAnsi="Arial" w:cs="Arial"/>
          <w:b/>
          <w:sz w:val="20"/>
          <w:szCs w:val="20"/>
        </w:rPr>
        <w:t xml:space="preserve">       </w:t>
      </w:r>
      <w:r w:rsidR="004C7B58" w:rsidRPr="004C7B58">
        <w:rPr>
          <w:rFonts w:ascii="Arial" w:hAnsi="Arial" w:cs="Arial"/>
          <w:b/>
          <w:sz w:val="20"/>
          <w:szCs w:val="20"/>
        </w:rPr>
        <w:t xml:space="preserve">Oleje </w:t>
      </w:r>
      <w:r w:rsidR="004A5A30">
        <w:rPr>
          <w:rFonts w:ascii="Arial" w:hAnsi="Arial" w:cs="Arial"/>
          <w:b/>
          <w:sz w:val="20"/>
          <w:szCs w:val="20"/>
        </w:rPr>
        <w:t>przekładniowe</w:t>
      </w:r>
    </w:p>
    <w:tbl>
      <w:tblPr>
        <w:tblpPr w:leftFromText="141" w:rightFromText="141" w:vertAnchor="text" w:tblpY="1"/>
        <w:tblOverlap w:val="never"/>
        <w:tblW w:w="1480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5103"/>
        <w:gridCol w:w="3330"/>
        <w:gridCol w:w="1276"/>
        <w:gridCol w:w="1418"/>
        <w:gridCol w:w="2976"/>
      </w:tblGrid>
      <w:tr w:rsidR="00A513C7" w:rsidRPr="00470C0A" w:rsidTr="0092753D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513C7" w:rsidRPr="00470C0A" w:rsidRDefault="00A513C7" w:rsidP="00010CB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513C7" w:rsidRPr="00470C0A" w:rsidRDefault="00A513C7" w:rsidP="0092753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Nazwa </w:t>
            </w:r>
            <w:r w:rsidR="002B0A9C">
              <w:rPr>
                <w:rFonts w:ascii="Arial" w:hAnsi="Arial" w:cs="Arial"/>
                <w:b/>
                <w:bCs/>
                <w:sz w:val="18"/>
                <w:szCs w:val="18"/>
              </w:rPr>
              <w:t>oleju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513C7" w:rsidRPr="00470C0A" w:rsidRDefault="00A513C7" w:rsidP="0092753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Nazwa oferowanego </w:t>
            </w:r>
            <w:r w:rsidR="002B0A9C">
              <w:rPr>
                <w:rFonts w:ascii="Arial" w:hAnsi="Arial" w:cs="Arial"/>
                <w:b/>
                <w:bCs/>
                <w:sz w:val="18"/>
                <w:szCs w:val="18"/>
              </w:rPr>
              <w:t>oleju</w:t>
            </w: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producent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513C7" w:rsidRPr="00470C0A" w:rsidRDefault="00A513C7" w:rsidP="0092753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>Wielkość opakowania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513C7" w:rsidRPr="00470C0A" w:rsidRDefault="00A513C7" w:rsidP="0092753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>Rodzaj opakowania</w:t>
            </w:r>
          </w:p>
          <w:p w:rsidR="00A513C7" w:rsidRPr="00470C0A" w:rsidRDefault="00FE2429" w:rsidP="0092753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wg pkt. 2.8</w:t>
            </w:r>
            <w:r w:rsidR="009A14AF" w:rsidRPr="00470C0A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A513C7" w:rsidRPr="00470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Spec. techn.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513C7" w:rsidRPr="00470C0A" w:rsidRDefault="00A513C7" w:rsidP="0092753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>Uwagi</w:t>
            </w:r>
          </w:p>
        </w:tc>
      </w:tr>
      <w:tr w:rsidR="008B627F" w:rsidRPr="00470C0A" w:rsidTr="00010CB9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B627F" w:rsidRDefault="004A5A30" w:rsidP="00010CB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B627F" w:rsidRPr="006C5C43" w:rsidRDefault="004A5A30" w:rsidP="004A5A30">
            <w:pPr>
              <w:tabs>
                <w:tab w:val="left" w:pos="4320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A5A30">
              <w:rPr>
                <w:rFonts w:ascii="Arial" w:hAnsi="Arial" w:cs="Arial"/>
                <w:sz w:val="18"/>
                <w:szCs w:val="18"/>
                <w:lang w:eastAsia="ar-SA"/>
              </w:rPr>
              <w:t>olej przekładniowy MOBIL SHC 630 op. 20l</w:t>
            </w:r>
            <w:r w:rsidR="008B627F" w:rsidRPr="008B627F">
              <w:rPr>
                <w:rFonts w:ascii="Arial" w:hAnsi="Arial" w:cs="Arial"/>
                <w:sz w:val="18"/>
                <w:szCs w:val="18"/>
                <w:lang w:eastAsia="ar-SA"/>
              </w:rPr>
              <w:t xml:space="preserve"> lub równoważny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B627F" w:rsidRPr="00470C0A" w:rsidRDefault="008B627F" w:rsidP="00010CB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B627F" w:rsidRPr="00470C0A" w:rsidRDefault="008B627F" w:rsidP="00010CB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B627F" w:rsidRPr="00470C0A" w:rsidRDefault="008B627F" w:rsidP="00010CB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B627F" w:rsidRPr="00470C0A" w:rsidRDefault="008B627F" w:rsidP="00010CB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27F" w:rsidRPr="00470C0A" w:rsidTr="00010CB9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B627F" w:rsidRDefault="004A5A30" w:rsidP="00010CB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B627F" w:rsidRPr="006C5C43" w:rsidRDefault="004A5A30" w:rsidP="00010CB9">
            <w:pPr>
              <w:tabs>
                <w:tab w:val="left" w:pos="4320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A5A30">
              <w:rPr>
                <w:rFonts w:ascii="Arial" w:hAnsi="Arial" w:cs="Arial"/>
                <w:sz w:val="18"/>
                <w:szCs w:val="18"/>
                <w:lang w:eastAsia="ar-SA"/>
              </w:rPr>
              <w:t>olej przekła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dniowy RENOLIN CLP-220 op. 20 l </w:t>
            </w:r>
            <w:r w:rsidR="008B627F" w:rsidRPr="008B627F">
              <w:rPr>
                <w:rFonts w:ascii="Arial" w:hAnsi="Arial" w:cs="Arial"/>
                <w:sz w:val="18"/>
                <w:szCs w:val="18"/>
                <w:lang w:eastAsia="ar-SA"/>
              </w:rPr>
              <w:t>lub równoważny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B627F" w:rsidRPr="00470C0A" w:rsidRDefault="008B627F" w:rsidP="00010CB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B627F" w:rsidRPr="00470C0A" w:rsidRDefault="008B627F" w:rsidP="00010CB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B627F" w:rsidRPr="00470C0A" w:rsidRDefault="008B627F" w:rsidP="00010CB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B627F" w:rsidRPr="00470C0A" w:rsidRDefault="008B627F" w:rsidP="00010CB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F7E63" w:rsidRPr="005F7E63" w:rsidRDefault="00E62A31" w:rsidP="00A43BD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textWrapping" w:clear="all"/>
      </w:r>
    </w:p>
    <w:sectPr w:rsidR="005F7E63" w:rsidRPr="005F7E63" w:rsidSect="00971C2C">
      <w:headerReference w:type="default" r:id="rId6"/>
      <w:pgSz w:w="16838" w:h="11906" w:orient="landscape"/>
      <w:pgMar w:top="567" w:right="680" w:bottom="510" w:left="68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E63" w:rsidRDefault="005F7E63" w:rsidP="005F7E63">
      <w:pPr>
        <w:spacing w:after="0" w:line="240" w:lineRule="auto"/>
      </w:pPr>
      <w:r>
        <w:separator/>
      </w:r>
    </w:p>
  </w:endnote>
  <w:endnote w:type="continuationSeparator" w:id="0">
    <w:p w:rsidR="005F7E63" w:rsidRDefault="005F7E63" w:rsidP="005F7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E63" w:rsidRDefault="005F7E63" w:rsidP="005F7E63">
      <w:pPr>
        <w:spacing w:after="0" w:line="240" w:lineRule="auto"/>
      </w:pPr>
      <w:r>
        <w:separator/>
      </w:r>
    </w:p>
  </w:footnote>
  <w:footnote w:type="continuationSeparator" w:id="0">
    <w:p w:rsidR="005F7E63" w:rsidRDefault="005F7E63" w:rsidP="005F7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E63" w:rsidRPr="009512B7" w:rsidRDefault="005F7E63" w:rsidP="005F7E63">
    <w:pPr>
      <w:pStyle w:val="Nagwek"/>
      <w:jc w:val="right"/>
      <w:rPr>
        <w:rFonts w:ascii="Arial" w:hAnsi="Arial" w:cs="Arial"/>
        <w:sz w:val="16"/>
        <w:szCs w:val="16"/>
      </w:rPr>
    </w:pPr>
    <w:r w:rsidRPr="009512B7">
      <w:rPr>
        <w:rFonts w:ascii="Arial" w:hAnsi="Arial" w:cs="Arial"/>
        <w:sz w:val="16"/>
        <w:szCs w:val="16"/>
      </w:rPr>
      <w:t>Załącznik Nr 1 do Specyfikacji technicznej</w:t>
    </w:r>
  </w:p>
  <w:p w:rsidR="00A43BD6" w:rsidRPr="005F7E63" w:rsidRDefault="00A43BD6" w:rsidP="005F7E63">
    <w:pPr>
      <w:pStyle w:val="Nagwek"/>
      <w:jc w:val="right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32"/>
    <w:rsid w:val="00005945"/>
    <w:rsid w:val="00010CB9"/>
    <w:rsid w:val="00075B9E"/>
    <w:rsid w:val="00094656"/>
    <w:rsid w:val="00096FDA"/>
    <w:rsid w:val="000B0F45"/>
    <w:rsid w:val="000D261E"/>
    <w:rsid w:val="000D5045"/>
    <w:rsid w:val="000E7257"/>
    <w:rsid w:val="001E4881"/>
    <w:rsid w:val="001E5933"/>
    <w:rsid w:val="001F0809"/>
    <w:rsid w:val="00201FBA"/>
    <w:rsid w:val="00224C36"/>
    <w:rsid w:val="002267EF"/>
    <w:rsid w:val="00275168"/>
    <w:rsid w:val="00276DDE"/>
    <w:rsid w:val="00290D18"/>
    <w:rsid w:val="002A0EB6"/>
    <w:rsid w:val="002B0A9C"/>
    <w:rsid w:val="002C4569"/>
    <w:rsid w:val="00323452"/>
    <w:rsid w:val="00323570"/>
    <w:rsid w:val="00330C3E"/>
    <w:rsid w:val="0033743F"/>
    <w:rsid w:val="00360309"/>
    <w:rsid w:val="003E6794"/>
    <w:rsid w:val="003F2135"/>
    <w:rsid w:val="00437481"/>
    <w:rsid w:val="00441A32"/>
    <w:rsid w:val="004437E9"/>
    <w:rsid w:val="00454201"/>
    <w:rsid w:val="00470C0A"/>
    <w:rsid w:val="004A5A30"/>
    <w:rsid w:val="004C7B58"/>
    <w:rsid w:val="004D0479"/>
    <w:rsid w:val="004E57B3"/>
    <w:rsid w:val="004F03D3"/>
    <w:rsid w:val="005170F8"/>
    <w:rsid w:val="00522F76"/>
    <w:rsid w:val="00556121"/>
    <w:rsid w:val="00573BD8"/>
    <w:rsid w:val="005762A2"/>
    <w:rsid w:val="005C7DF3"/>
    <w:rsid w:val="005F7E63"/>
    <w:rsid w:val="00623B7D"/>
    <w:rsid w:val="006356B6"/>
    <w:rsid w:val="006440C9"/>
    <w:rsid w:val="006718B8"/>
    <w:rsid w:val="00683EB5"/>
    <w:rsid w:val="006C5C43"/>
    <w:rsid w:val="0070320A"/>
    <w:rsid w:val="00705993"/>
    <w:rsid w:val="00724674"/>
    <w:rsid w:val="00743B22"/>
    <w:rsid w:val="007553BD"/>
    <w:rsid w:val="007A5DF6"/>
    <w:rsid w:val="007B1821"/>
    <w:rsid w:val="007F396B"/>
    <w:rsid w:val="00834BF5"/>
    <w:rsid w:val="00841530"/>
    <w:rsid w:val="0087309C"/>
    <w:rsid w:val="008772E6"/>
    <w:rsid w:val="0089085B"/>
    <w:rsid w:val="008B27E8"/>
    <w:rsid w:val="008B627F"/>
    <w:rsid w:val="008D6A2F"/>
    <w:rsid w:val="008E65B3"/>
    <w:rsid w:val="0092753D"/>
    <w:rsid w:val="009403C9"/>
    <w:rsid w:val="009512B7"/>
    <w:rsid w:val="00971C2C"/>
    <w:rsid w:val="00973E46"/>
    <w:rsid w:val="009A14AF"/>
    <w:rsid w:val="009F073B"/>
    <w:rsid w:val="00A20111"/>
    <w:rsid w:val="00A20F90"/>
    <w:rsid w:val="00A43BD6"/>
    <w:rsid w:val="00A513C7"/>
    <w:rsid w:val="00A94396"/>
    <w:rsid w:val="00A95353"/>
    <w:rsid w:val="00AC34B9"/>
    <w:rsid w:val="00AE5B06"/>
    <w:rsid w:val="00B35FB9"/>
    <w:rsid w:val="00B57E70"/>
    <w:rsid w:val="00B67CD0"/>
    <w:rsid w:val="00BB752C"/>
    <w:rsid w:val="00BC349C"/>
    <w:rsid w:val="00BC704D"/>
    <w:rsid w:val="00BE4DEE"/>
    <w:rsid w:val="00C0733C"/>
    <w:rsid w:val="00C3747F"/>
    <w:rsid w:val="00C65358"/>
    <w:rsid w:val="00C94307"/>
    <w:rsid w:val="00CB548A"/>
    <w:rsid w:val="00CC38F9"/>
    <w:rsid w:val="00CD7914"/>
    <w:rsid w:val="00CF4A96"/>
    <w:rsid w:val="00D012B4"/>
    <w:rsid w:val="00D0402B"/>
    <w:rsid w:val="00D145AC"/>
    <w:rsid w:val="00D60041"/>
    <w:rsid w:val="00D60167"/>
    <w:rsid w:val="00D96D1E"/>
    <w:rsid w:val="00DC006C"/>
    <w:rsid w:val="00DC69D7"/>
    <w:rsid w:val="00DF1BA5"/>
    <w:rsid w:val="00E130D1"/>
    <w:rsid w:val="00E31FDA"/>
    <w:rsid w:val="00E37605"/>
    <w:rsid w:val="00E50855"/>
    <w:rsid w:val="00E62A31"/>
    <w:rsid w:val="00E66E40"/>
    <w:rsid w:val="00E9707D"/>
    <w:rsid w:val="00F01329"/>
    <w:rsid w:val="00F403E7"/>
    <w:rsid w:val="00F437C0"/>
    <w:rsid w:val="00F609FA"/>
    <w:rsid w:val="00F940BC"/>
    <w:rsid w:val="00FA3AEA"/>
    <w:rsid w:val="00FB5248"/>
    <w:rsid w:val="00FD5899"/>
    <w:rsid w:val="00FE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5:chartTrackingRefBased/>
  <w15:docId w15:val="{C29F751B-E86B-4AC9-9908-88719FACA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7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7E63"/>
  </w:style>
  <w:style w:type="paragraph" w:styleId="Stopka">
    <w:name w:val="footer"/>
    <w:basedOn w:val="Normalny"/>
    <w:link w:val="StopkaZnak"/>
    <w:uiPriority w:val="99"/>
    <w:unhideWhenUsed/>
    <w:rsid w:val="005F7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7E63"/>
  </w:style>
  <w:style w:type="paragraph" w:styleId="Tekstdymka">
    <w:name w:val="Balloon Text"/>
    <w:basedOn w:val="Normalny"/>
    <w:link w:val="TekstdymkaZnak"/>
    <w:uiPriority w:val="99"/>
    <w:semiHidden/>
    <w:unhideWhenUsed/>
    <w:rsid w:val="00B57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7E7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4D04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7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Cimała</dc:creator>
  <cp:keywords/>
  <dc:description/>
  <cp:lastModifiedBy>Justyna Wiśniewska</cp:lastModifiedBy>
  <cp:revision>2</cp:revision>
  <cp:lastPrinted>2023-02-14T06:33:00Z</cp:lastPrinted>
  <dcterms:created xsi:type="dcterms:W3CDTF">2026-04-28T05:51:00Z</dcterms:created>
  <dcterms:modified xsi:type="dcterms:W3CDTF">2026-04-28T05:51:00Z</dcterms:modified>
</cp:coreProperties>
</file>