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1140" w14:textId="77777777" w:rsidR="005C491E" w:rsidRPr="008135BF" w:rsidRDefault="005C491E" w:rsidP="005C491E">
      <w:pPr>
        <w:autoSpaceDE w:val="0"/>
        <w:adjustRightInd w:val="0"/>
        <w:ind w:left="284"/>
        <w:rPr>
          <w:rFonts w:ascii="Verdana" w:hAnsi="Verdana" w:cstheme="minorHAnsi"/>
          <w:sz w:val="16"/>
          <w:szCs w:val="16"/>
        </w:rPr>
      </w:pPr>
      <w:r w:rsidRPr="008135BF">
        <w:rPr>
          <w:rFonts w:ascii="Verdana" w:eastAsia="Verdana" w:hAnsi="Verdana" w:cs="Verdana"/>
          <w:b/>
          <w:sz w:val="16"/>
          <w:szCs w:val="16"/>
        </w:rPr>
        <w:t xml:space="preserve">Część nr 1:  </w:t>
      </w:r>
      <w:r w:rsidRPr="008135BF">
        <w:rPr>
          <w:rFonts w:ascii="Verdana" w:hAnsi="Verdana" w:cstheme="minorHAnsi"/>
          <w:sz w:val="16"/>
          <w:szCs w:val="16"/>
        </w:rPr>
        <w:t>Dostawa i montaż wyposażenia do 3 pracowni językowych w szkołach na terenie gminy Chrzanów</w:t>
      </w:r>
    </w:p>
    <w:p w14:paraId="06456D74" w14:textId="4C3B9B9E" w:rsidR="005C491E" w:rsidRPr="008135BF" w:rsidRDefault="005C491E" w:rsidP="005C491E">
      <w:pPr>
        <w:rPr>
          <w:rFonts w:ascii="Verdana" w:eastAsia="Verdana" w:hAnsi="Verdana" w:cs="Verdana"/>
          <w:b/>
          <w:color w:val="000000"/>
          <w:sz w:val="16"/>
          <w:szCs w:val="16"/>
        </w:rPr>
      </w:pPr>
    </w:p>
    <w:p w14:paraId="3084A673" w14:textId="77777777" w:rsidR="005C491E" w:rsidRPr="008135BF" w:rsidRDefault="005C491E" w:rsidP="005C491E">
      <w:pPr>
        <w:rPr>
          <w:rFonts w:ascii="Verdana" w:hAnsi="Verdana"/>
          <w:sz w:val="16"/>
          <w:szCs w:val="16"/>
        </w:rPr>
      </w:pPr>
    </w:p>
    <w:tbl>
      <w:tblPr>
        <w:tblStyle w:val="40"/>
        <w:tblW w:w="14412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935"/>
        <w:gridCol w:w="624"/>
        <w:gridCol w:w="631"/>
        <w:gridCol w:w="1440"/>
        <w:gridCol w:w="752"/>
        <w:gridCol w:w="1440"/>
        <w:gridCol w:w="1440"/>
        <w:gridCol w:w="1440"/>
        <w:gridCol w:w="1710"/>
      </w:tblGrid>
      <w:tr w:rsidR="005C491E" w:rsidRPr="008135BF" w14:paraId="019CD100" w14:textId="77777777" w:rsidTr="004B2C2C">
        <w:trPr>
          <w:trHeight w:val="799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2632A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Nazwa asortymentu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336D9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8135BF">
              <w:rPr>
                <w:rFonts w:ascii="Verdana" w:eastAsia="Verdana" w:hAnsi="Verdana" w:cs="Verdana"/>
                <w:sz w:val="16"/>
                <w:szCs w:val="16"/>
              </w:rPr>
              <w:t>Jm</w:t>
            </w:r>
            <w:proofErr w:type="spellEnd"/>
            <w:r w:rsidRPr="008135BF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BEE95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Ilość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CBC78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Cena jednostkowa</w:t>
            </w:r>
          </w:p>
          <w:p w14:paraId="3247287A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netto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8A4D6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%</w:t>
            </w:r>
          </w:p>
          <w:p w14:paraId="6E08A1BF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VAT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20DE7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Cena jednostkowa</w:t>
            </w:r>
          </w:p>
          <w:p w14:paraId="074C37F4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brutto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B47BC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5CBC4B2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545D2DC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netto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6EE81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EE8A7A0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E737A04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Vat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CE3F1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2614B06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988010B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brutto</w:t>
            </w:r>
          </w:p>
        </w:tc>
      </w:tr>
      <w:tr w:rsidR="005C491E" w:rsidRPr="008135BF" w14:paraId="3BF67A73" w14:textId="77777777" w:rsidTr="004B2C2C">
        <w:trPr>
          <w:trHeight w:val="435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AA3D8" w14:textId="77777777" w:rsidR="005C491E" w:rsidRPr="008135BF" w:rsidRDefault="005C491E" w:rsidP="004B2C2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65E6379" w14:textId="77777777" w:rsidR="005C491E" w:rsidRPr="008135BF" w:rsidRDefault="005C491E" w:rsidP="005C491E">
            <w:pPr>
              <w:autoSpaceDE w:val="0"/>
              <w:adjustRightInd w:val="0"/>
              <w:ind w:left="284"/>
              <w:rPr>
                <w:rFonts w:ascii="Verdana" w:hAnsi="Verdana" w:cstheme="minorHAnsi"/>
                <w:sz w:val="16"/>
                <w:szCs w:val="16"/>
              </w:rPr>
            </w:pPr>
            <w:r w:rsidRPr="008135BF">
              <w:rPr>
                <w:rFonts w:ascii="Verdana" w:hAnsi="Verdana" w:cstheme="minorHAnsi"/>
                <w:sz w:val="16"/>
                <w:szCs w:val="16"/>
              </w:rPr>
              <w:t>Dostawa i montaż wyposażenia do 3 pracowni językowych w szkołach na terenie gminy Chrzanów</w:t>
            </w:r>
          </w:p>
          <w:p w14:paraId="4B3C942C" w14:textId="2E199463" w:rsidR="005C491E" w:rsidRPr="008135BF" w:rsidRDefault="005C491E" w:rsidP="004B2C2C">
            <w:pPr>
              <w:tabs>
                <w:tab w:val="left" w:pos="960"/>
                <w:tab w:val="center" w:pos="2397"/>
              </w:tabs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D475B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E775311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Szt.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A60F6" w14:textId="77777777" w:rsidR="005C491E" w:rsidRPr="008135BF" w:rsidRDefault="005C491E" w:rsidP="004B2C2C">
            <w:pPr>
              <w:ind w:right="-14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326702C" w14:textId="1F12FE12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  </w:t>
            </w:r>
            <w:r w:rsidRPr="008135BF">
              <w:rPr>
                <w:rFonts w:ascii="Verdana" w:eastAsia="Verdana" w:hAnsi="Verdana" w:cs="Verdana"/>
                <w:sz w:val="16"/>
                <w:szCs w:val="16"/>
              </w:rPr>
              <w:t>3</w:t>
            </w:r>
          </w:p>
          <w:p w14:paraId="44AA014E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0E574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F5DFF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75C4B8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8B2D1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0CBF3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5D02D2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041E816" w14:textId="77777777" w:rsidR="005C491E" w:rsidRPr="008135BF" w:rsidRDefault="005C491E" w:rsidP="004B2C2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B717DDE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5C491E" w:rsidRPr="008135BF" w14:paraId="1E64F2AC" w14:textId="77777777" w:rsidTr="004B2C2C">
        <w:trPr>
          <w:trHeight w:val="651"/>
        </w:trPr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46E95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FD33E0A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RAZEM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005D5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CB47E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4FFC4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21BE7CB0" w14:textId="77777777" w:rsidR="005C491E" w:rsidRPr="008135BF" w:rsidRDefault="005C491E" w:rsidP="005C491E">
      <w:pPr>
        <w:rPr>
          <w:rFonts w:ascii="Verdana" w:hAnsi="Verdana"/>
          <w:sz w:val="16"/>
          <w:szCs w:val="16"/>
        </w:rPr>
      </w:pPr>
    </w:p>
    <w:p w14:paraId="23C23B5D" w14:textId="77777777" w:rsidR="005C491E" w:rsidRPr="008135BF" w:rsidRDefault="005C491E" w:rsidP="005C491E">
      <w:pPr>
        <w:jc w:val="center"/>
        <w:rPr>
          <w:rFonts w:ascii="Verdana" w:hAnsi="Verdana"/>
          <w:sz w:val="16"/>
          <w:szCs w:val="16"/>
        </w:rPr>
      </w:pPr>
      <w:r w:rsidRPr="008135BF">
        <w:rPr>
          <w:rFonts w:ascii="Verdana" w:eastAsia="Verdana" w:hAnsi="Verdana" w:cs="Verdana"/>
          <w:b/>
          <w:sz w:val="16"/>
          <w:szCs w:val="16"/>
        </w:rPr>
        <w:t>ZESTAWIENIE WARUNKÓW I PARAMETRÓW WYMAGANYCH</w:t>
      </w:r>
    </w:p>
    <w:p w14:paraId="624CA3B3" w14:textId="77777777" w:rsidR="00750561" w:rsidRPr="008135BF" w:rsidRDefault="00750561">
      <w:pPr>
        <w:rPr>
          <w:rFonts w:ascii="Verdana" w:hAnsi="Verdana"/>
          <w:sz w:val="16"/>
          <w:szCs w:val="16"/>
        </w:rPr>
      </w:pPr>
    </w:p>
    <w:tbl>
      <w:tblPr>
        <w:tblStyle w:val="Tabela-Siatka"/>
        <w:tblpPr w:leftFromText="141" w:rightFromText="141" w:vertAnchor="text" w:tblpY="1"/>
        <w:tblOverlap w:val="never"/>
        <w:tblW w:w="14170" w:type="dxa"/>
        <w:tblLook w:val="04A0" w:firstRow="1" w:lastRow="0" w:firstColumn="1" w:lastColumn="0" w:noHBand="0" w:noVBand="1"/>
      </w:tblPr>
      <w:tblGrid>
        <w:gridCol w:w="460"/>
        <w:gridCol w:w="2076"/>
        <w:gridCol w:w="8619"/>
        <w:gridCol w:w="981"/>
        <w:gridCol w:w="2034"/>
      </w:tblGrid>
      <w:tr w:rsidR="00635C38" w:rsidRPr="008135BF" w14:paraId="60C09AD4" w14:textId="77777777" w:rsidTr="004B2C2C">
        <w:tc>
          <w:tcPr>
            <w:tcW w:w="460" w:type="dxa"/>
          </w:tcPr>
          <w:p w14:paraId="07FC94BB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076" w:type="dxa"/>
          </w:tcPr>
          <w:p w14:paraId="7FE26F52" w14:textId="77777777" w:rsidR="00635C38" w:rsidRPr="008135BF" w:rsidRDefault="00635C38" w:rsidP="004B2C2C">
            <w:pPr>
              <w:spacing w:before="24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 elementu pracowni</w:t>
            </w:r>
          </w:p>
        </w:tc>
        <w:tc>
          <w:tcPr>
            <w:tcW w:w="8619" w:type="dxa"/>
          </w:tcPr>
          <w:p w14:paraId="2CD58F22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Wymagane minimalne parametry techniczne sprzętu</w:t>
            </w:r>
          </w:p>
        </w:tc>
        <w:tc>
          <w:tcPr>
            <w:tcW w:w="981" w:type="dxa"/>
          </w:tcPr>
          <w:p w14:paraId="17E0C606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Ilość</w:t>
            </w:r>
          </w:p>
        </w:tc>
        <w:tc>
          <w:tcPr>
            <w:tcW w:w="2034" w:type="dxa"/>
          </w:tcPr>
          <w:p w14:paraId="25199046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Producent/ nazwa/ oferowanego produktu</w:t>
            </w:r>
          </w:p>
        </w:tc>
      </w:tr>
      <w:tr w:rsidR="00635C38" w:rsidRPr="008135BF" w14:paraId="32B8894A" w14:textId="77777777" w:rsidTr="004B2C2C">
        <w:tc>
          <w:tcPr>
            <w:tcW w:w="460" w:type="dxa"/>
          </w:tcPr>
          <w:p w14:paraId="5800A935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76" w:type="dxa"/>
          </w:tcPr>
          <w:p w14:paraId="2C682933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Jednostka centralna z oprogramowaniem sterującym pracownią językową</w:t>
            </w:r>
          </w:p>
        </w:tc>
        <w:tc>
          <w:tcPr>
            <w:tcW w:w="8619" w:type="dxa"/>
          </w:tcPr>
          <w:p w14:paraId="3301664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jednostka sterująca w metalowej obudowie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Rack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z oprogramowaniem umożliwiającym połączenie między 25 użytkownikami (24 stanowiska uczniowskie oraz 1 stanowisko nauczycielskie),</w:t>
            </w:r>
          </w:p>
          <w:p w14:paraId="57BDF9C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stanowiska zasilane bezpiecznym napięciem min. 8-15V,</w:t>
            </w:r>
          </w:p>
          <w:p w14:paraId="2E24196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stanowiska uczniowskie są podłączane do jednostki centralnej niezależnie (w przypadku awarii jednego z nich – pracownia funkcjonuje bez zakłóceń),</w:t>
            </w:r>
          </w:p>
          <w:p w14:paraId="39EFD458" w14:textId="77777777" w:rsidR="00635C38" w:rsidRPr="008135BF" w:rsidRDefault="00635C38" w:rsidP="004B2C2C">
            <w:pPr>
              <w:pStyle w:val="Akapitzlist"/>
              <w:spacing w:before="240"/>
              <w:ind w:left="780"/>
              <w:rPr>
                <w:rFonts w:ascii="Verdana" w:hAnsi="Verdana" w:cs="Calibri"/>
                <w:sz w:val="16"/>
                <w:szCs w:val="16"/>
              </w:rPr>
            </w:pPr>
          </w:p>
          <w:p w14:paraId="40B20FD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 komputerze zewnętrznym lub w jednostce sterującej lub na panelu nauczyciela montowanym w biurku nauczyciela muszą się znajdować:</w:t>
            </w:r>
          </w:p>
          <w:p w14:paraId="0A162C6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>gniazdo do podłączenia słuchawek nauczyciela,</w:t>
            </w:r>
          </w:p>
          <w:p w14:paraId="0FB1627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 xml:space="preserve">gniazdo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dające możliwość podłączenia zewnętrznego źródła dźwięku i nagrywania,</w:t>
            </w:r>
          </w:p>
          <w:p w14:paraId="231AAE1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port USB do podłączenia dodatkowego urządzenia,</w:t>
            </w:r>
          </w:p>
          <w:p w14:paraId="519694A8" w14:textId="77777777" w:rsidR="00635C38" w:rsidRPr="008135BF" w:rsidRDefault="00635C38" w:rsidP="004B2C2C">
            <w:pPr>
              <w:pStyle w:val="Akapitzlist"/>
              <w:ind w:left="1080"/>
              <w:rPr>
                <w:rFonts w:ascii="Verdana" w:hAnsi="Verdana" w:cs="Calibri"/>
                <w:sz w:val="16"/>
                <w:szCs w:val="16"/>
              </w:rPr>
            </w:pPr>
          </w:p>
          <w:p w14:paraId="18D1D01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złącza jednostki centralnej:</w:t>
            </w:r>
          </w:p>
          <w:p w14:paraId="4429D5A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4 wejścia stereofoniczne z możliwością rozbudowy do 8 wejść stereofonicznych,</w:t>
            </w:r>
          </w:p>
          <w:p w14:paraId="13F56D5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 xml:space="preserve">min. 1 wyjście audio na głośniki, </w:t>
            </w:r>
          </w:p>
          <w:p w14:paraId="496F582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>min. 2 wyjścia audio do nagrywania,</w:t>
            </w:r>
          </w:p>
          <w:p w14:paraId="4F958B9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24 gniazda do podłączenia stanowisk uczniowskich,</w:t>
            </w:r>
          </w:p>
          <w:p w14:paraId="3718D4E8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</w:p>
          <w:p w14:paraId="4EAC92D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2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lastRenderedPageBreak/>
              <w:t xml:space="preserve">oprogramowanie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sterujące pracownią językową powinno umożliwiać:</w:t>
            </w:r>
          </w:p>
          <w:p w14:paraId="4D89EB5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sterowanie za pomocą komputera zewnętrznego,</w:t>
            </w:r>
          </w:p>
          <w:p w14:paraId="3F15588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sterowanie metodą „przeciągnij i upuść”,</w:t>
            </w:r>
          </w:p>
          <w:p w14:paraId="30F1B4D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cyfrowa niezależna regulacja głośności, cyfrowa regulacja barwy dźwięku, cyfrowa regulacja siły dźwięku nagrywania,</w:t>
            </w:r>
          </w:p>
          <w:p w14:paraId="43B383B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szybki dostęp do najważniejszych funkcji programu,</w:t>
            </w:r>
          </w:p>
          <w:p w14:paraId="58D17EC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tworzenie list uczniów,</w:t>
            </w:r>
          </w:p>
          <w:p w14:paraId="77F9EDC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import listy uczniów z większości dostępnych na rynku dzienników elektronicznych (pliki SOU, XML, CSV).</w:t>
            </w:r>
          </w:p>
          <w:p w14:paraId="4A233EA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timer</w:t>
            </w:r>
            <w:proofErr w:type="spellEnd"/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 xml:space="preserve"> odmierzający czas pracy,</w:t>
            </w:r>
          </w:p>
          <w:p w14:paraId="4526C32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zdalne serwisowanie i diagnozowanie,</w:t>
            </w:r>
          </w:p>
          <w:p w14:paraId="7B19F4D3" w14:textId="77777777" w:rsidR="00635C38" w:rsidRPr="008135BF" w:rsidRDefault="00635C38" w:rsidP="004B2C2C">
            <w:pPr>
              <w:spacing w:before="24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2DD2494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3"/>
              </w:numPr>
              <w:suppressAutoHyphens w:val="0"/>
              <w:autoSpaceDN/>
              <w:spacing w:before="240"/>
              <w:textAlignment w:val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tryby pracy pracowni językowej</w:t>
            </w:r>
          </w:p>
          <w:p w14:paraId="7752D22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dwuścieżkowa rejestracja dźwięku (możliwość nagrywania dowolnego ucznia, grupy lub pary, możliwość nagrywania przebiegu lekcji),</w:t>
            </w:r>
          </w:p>
          <w:p w14:paraId="3F562C4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transmisja dźwięku z dowolnych wejść do dowolnej liczby grup, par (min. 4</w:t>
            </w: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 xml:space="preserve"> grupy jednocześnie odsłuchuje RÓŻNE programy),</w:t>
            </w:r>
          </w:p>
          <w:p w14:paraId="67EDFD3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transmisja dźwięku z wybranego wejścia na głośniki podłączone do jednostki centralnej. </w:t>
            </w:r>
          </w:p>
          <w:p w14:paraId="3017AA6E" w14:textId="77777777" w:rsidR="00635C38" w:rsidRPr="008135BF" w:rsidRDefault="00635C38" w:rsidP="004B2C2C">
            <w:pPr>
              <w:spacing w:before="24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16F1FF1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color w:val="000000" w:themeColor="text1"/>
                <w:sz w:val="16"/>
                <w:szCs w:val="16"/>
              </w:rPr>
              <w:t>przykładowe możliwości pracy z uczniami:</w:t>
            </w:r>
          </w:p>
          <w:p w14:paraId="5CD34FD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jedna grupa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 xml:space="preserve"> – wszystkie stanowiska w jednej grupie,</w:t>
            </w:r>
          </w:p>
          <w:p w14:paraId="31AA15E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wiele grup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 xml:space="preserve"> – kilka grup o dowolnej liczbie studentów, </w:t>
            </w: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którzy jednocześnie realizują własne programy (np. grupa A dyskutuje z nauczycielem, grupa B słucha audycji i dyskutuje, w grupie C uczeń tłumaczy audycję a pozostali w grupie słuchają).</w:t>
            </w:r>
          </w:p>
          <w:p w14:paraId="651777B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 xml:space="preserve">pary 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>– tworzenie par z dowolnych stanowisk,</w:t>
            </w:r>
          </w:p>
          <w:p w14:paraId="5057984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praca indywidualna,</w:t>
            </w:r>
          </w:p>
          <w:p w14:paraId="4B7A4AA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swobodne przełączanie pomiędzy trybami pracy z zapamiętywaniem ustawień,</w:t>
            </w:r>
          </w:p>
          <w:p w14:paraId="2D8F384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uczniowie z włączonymi mikrofonami są słyszani przez pozostałych uczniów z grupy,</w:t>
            </w:r>
          </w:p>
          <w:p w14:paraId="6A6F7B9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uczeń słyszy dźwięk nagrania i jednocześnie komentarz nauczyciela,</w:t>
            </w:r>
          </w:p>
          <w:p w14:paraId="51E57B1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poszczególne grupy lub pary nie słyszą się wzajemnie, nauczyciel ma możliwość podsłuchania dialogu dowolnej grupy,</w:t>
            </w:r>
          </w:p>
          <w:p w14:paraId="6BAF16E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dwukierunkowa komunikacja,</w:t>
            </w:r>
          </w:p>
          <w:p w14:paraId="370DE8E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podział na pary/grupy może odbywać się automatycznie lub ręcznie,</w:t>
            </w:r>
          </w:p>
          <w:p w14:paraId="2BAC585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dowolne przemieszczanie uczniów pomiędzy grupami, za pomocą szybkiego przesunięcia ikonki.</w:t>
            </w:r>
          </w:p>
          <w:p w14:paraId="0DC6799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wysyłanie programu/audycji z dowolnego źródła do wybranych grup.</w:t>
            </w:r>
          </w:p>
          <w:p w14:paraId="1234851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prowadzenie wykładu przez wbudowany wzmacniacz i głośniki.</w:t>
            </w:r>
          </w:p>
          <w:p w14:paraId="03E2329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lastRenderedPageBreak/>
              <w:t>włączenie i wyłączenie podsłuchu własnego głosu.</w:t>
            </w:r>
          </w:p>
          <w:p w14:paraId="17BAF0D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włączenie i wyłączenie podsłuchu własnego głosu dla uczniów.</w:t>
            </w:r>
          </w:p>
          <w:p w14:paraId="79B748B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zapis pracy (rozmów) na magnetofonie cyfrowym lub komputerze.\</w:t>
            </w:r>
          </w:p>
          <w:p w14:paraId="076D8D0B" w14:textId="77777777" w:rsidR="00635C38" w:rsidRPr="008135BF" w:rsidRDefault="00635C38" w:rsidP="004B2C2C">
            <w:pPr>
              <w:pStyle w:val="Akapitzlist"/>
              <w:spacing w:before="240"/>
              <w:ind w:left="78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10C89C8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bCs/>
                <w:sz w:val="16"/>
                <w:szCs w:val="16"/>
              </w:rPr>
              <w:t>rejestrator cyfrowy dwuścieżkowy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 w:rsidRPr="008135BF">
              <w:rPr>
                <w:rFonts w:ascii="Verdana" w:eastAsia="Verdana" w:hAnsi="Verdana" w:cs="Calibri"/>
                <w:b/>
                <w:bCs/>
                <w:sz w:val="16"/>
                <w:szCs w:val="16"/>
              </w:rPr>
              <w:t>(software)</w:t>
            </w:r>
          </w:p>
          <w:p w14:paraId="7B292C4C" w14:textId="77777777" w:rsidR="00635C38" w:rsidRPr="008135BF" w:rsidRDefault="00635C38" w:rsidP="004B2C2C">
            <w:pPr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Oprogramowanie magnetofonu cyfrowego, dwuścieżkowego z funkcjami:</w:t>
            </w:r>
          </w:p>
          <w:p w14:paraId="7595503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jednoczesne odtwarzanie dwóch plików dźwiękowych,</w:t>
            </w:r>
          </w:p>
          <w:p w14:paraId="7C339B3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jednoczesny zapis jednego pliku dźwiękowego i odtwarzanie innego pliku,</w:t>
            </w:r>
          </w:p>
          <w:p w14:paraId="62D62DD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wybór prędkości odtwarzania,</w:t>
            </w:r>
          </w:p>
          <w:p w14:paraId="4DAABA5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zapis dźwięku słyszanego w słuchawkach i własnego głosu na dwóch oddzielnych ścieżkach.</w:t>
            </w:r>
          </w:p>
          <w:p w14:paraId="29BAD4B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Odtwarzacz audio:</w:t>
            </w:r>
          </w:p>
          <w:p w14:paraId="7F7F9D7D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regulacja głośności,</w:t>
            </w:r>
          </w:p>
          <w:p w14:paraId="5DC9ADE8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regulacja prędkości odtwarzania,</w:t>
            </w:r>
          </w:p>
          <w:p w14:paraId="1D2193E5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odtwarzanie zaznaczonego fragmentu,</w:t>
            </w:r>
          </w:p>
          <w:p w14:paraId="2C338046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odtwarzanie od dowolnego znacznika.</w:t>
            </w:r>
          </w:p>
        </w:tc>
        <w:tc>
          <w:tcPr>
            <w:tcW w:w="981" w:type="dxa"/>
          </w:tcPr>
          <w:p w14:paraId="4ECCCD3A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21EA1512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C3715B4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58485CC7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B1C159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F74E66C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66482F04" w14:textId="77777777" w:rsidTr="004B2C2C">
        <w:tc>
          <w:tcPr>
            <w:tcW w:w="460" w:type="dxa"/>
          </w:tcPr>
          <w:p w14:paraId="6C779D5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2076" w:type="dxa"/>
          </w:tcPr>
          <w:p w14:paraId="43DD15E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Komputer zewnętrzny do zarządzania pracownią  </w:t>
            </w:r>
          </w:p>
        </w:tc>
        <w:tc>
          <w:tcPr>
            <w:tcW w:w="8619" w:type="dxa"/>
          </w:tcPr>
          <w:p w14:paraId="139E61B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komputer będzie wykorzystywany do sterowania jednostką centralną i zarządzania całą pracownią językową oraz do obsługi aplikacji biurowych, edukacyjnych, obliczeniowych, graficznych, dostępu do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internetu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oraz poczty elektronicznej,</w:t>
            </w:r>
          </w:p>
          <w:p w14:paraId="3E185E2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procesor min. ośmiordzeniowy,</w:t>
            </w:r>
          </w:p>
          <w:p w14:paraId="47E218B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pamięć operacyjna min. 16 GB DDR4, min 3200 MHz, możliwość rozbudowy do min 32GB, minimum 1 slot wolny na dalszą rozbudowę,</w:t>
            </w:r>
          </w:p>
          <w:p w14:paraId="47DA6CE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parametry pamięci masowej min. 512 GB SSD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NVMe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218FFC7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grafika zintegrowana z możliwością obsługi jednoczesnej min. 2 monitorów, ze wsparciem dla DirectX 12,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OpenGL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4.4,</w:t>
            </w:r>
          </w:p>
          <w:p w14:paraId="2BD5E77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wyposażenie multimedialne karta dźwiękowa zintegrowana z płytą główną, zgodna z High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Definiton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Audio,</w:t>
            </w:r>
          </w:p>
          <w:p w14:paraId="481E29A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możliwość zainstalowania min 1 dysku 2,5”, </w:t>
            </w:r>
          </w:p>
          <w:p w14:paraId="482FFE6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wbudowana karta sieciowa 10/100/1000 Ethernet RJ 45, Wi-Fi 6, Bluetooth</w:t>
            </w:r>
          </w:p>
          <w:p w14:paraId="7440558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płyta główna wyposażona w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sloty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: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PCIe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3.0 x16,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PCIe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3.0 x1, min. 1 szt. M.2,</w:t>
            </w:r>
          </w:p>
          <w:p w14:paraId="631D927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zasilacz o mocy maksymalnej 360W, kabel zasilający,</w:t>
            </w:r>
          </w:p>
          <w:p w14:paraId="00883C6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porty i złącza:</w:t>
            </w:r>
          </w:p>
          <w:p w14:paraId="0581906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porty wideo: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DP,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HDMI 1.4,</w:t>
            </w:r>
          </w:p>
          <w:p w14:paraId="568DDBF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łącznie min 8 portów USB: min. 2 porty USB 2.0 z przodu obudowy, 2 porty USB 3.2 z przodu obudowy, min. 4 porty USB z tyłu obudowy w tym min 2 x USB 3.2, </w:t>
            </w:r>
          </w:p>
          <w:p w14:paraId="1B3BA30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port sieciowy RJ-45, </w:t>
            </w:r>
          </w:p>
          <w:p w14:paraId="59EACC90" w14:textId="77777777" w:rsidR="00635C38" w:rsidRPr="008135BF" w:rsidRDefault="00635C38" w:rsidP="004B2C2C">
            <w:pPr>
              <w:ind w:left="360"/>
              <w:rPr>
                <w:rFonts w:ascii="Verdana" w:hAnsi="Verdana" w:cs="Calibri"/>
                <w:sz w:val="16"/>
                <w:szCs w:val="16"/>
              </w:rPr>
            </w:pPr>
          </w:p>
          <w:p w14:paraId="1FB69BE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wymagana ilość i rozmieszczenie (na zewnątrz obudowy komputera) portów USB oraz portów VIDEO nie może być osiągnięta w wyniku stosowania konwerterów, przejściówek itp.</w:t>
            </w:r>
          </w:p>
          <w:p w14:paraId="3B880D3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i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kabel łączący komputer z monitorem,</w:t>
            </w:r>
          </w:p>
          <w:p w14:paraId="6D6ED89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i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kabel łączący komputer z tablicą interaktywną,</w:t>
            </w:r>
          </w:p>
          <w:p w14:paraId="5077A66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klawiatura bezprzewodowa w układzie polski programisty,</w:t>
            </w:r>
          </w:p>
          <w:p w14:paraId="19382C1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mysz optyczna bezprzewodowa z min. dwoma klawiszami oraz rolką (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scroll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),</w:t>
            </w:r>
          </w:p>
          <w:p w14:paraId="1AFF4FC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zainstalowany</w:t>
            </w: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 system operacyjny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o następujących parametrach:</w:t>
            </w:r>
          </w:p>
          <w:p w14:paraId="4FA5848D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64-bitowy system operacyjny, preinstalowany przez producenta sprzętu (OEM) na dysku twardym,</w:t>
            </w:r>
          </w:p>
          <w:p w14:paraId="1BDAF296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system przeznaczony do zastosowań profesjonalnych/biznesowych, umożliwiający pracę w domenie (sieci lokalnej).</w:t>
            </w:r>
          </w:p>
          <w:p w14:paraId="39992468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graficzny interfejs użytkownika w języku polskim.</w:t>
            </w:r>
          </w:p>
          <w:p w14:paraId="4316814C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kompatybilność: pełna, natywna obsługa aplikacji dedykowanych dla środowiska najpopularniejszego systemu biurowego na rynku (standardy plików .exe i .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msi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).</w:t>
            </w:r>
          </w:p>
          <w:p w14:paraId="516B2071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15C8751B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wbudowany mechanizm szyfrowania danych na dysku,</w:t>
            </w:r>
          </w:p>
          <w:p w14:paraId="46414F6B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wbudowany moduł antywirusowy i zapora sieciowa (firewall),</w:t>
            </w:r>
          </w:p>
          <w:p w14:paraId="5290A811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obsługa biometrycznego uwierzytelniania użytkownika,</w:t>
            </w:r>
          </w:p>
          <w:p w14:paraId="128C791B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zintegrowane kodeki do odtwarzania plików audio i wideo najpopularniejszych formatów (niezbędne do materiałów dydaktycznych).</w:t>
            </w:r>
          </w:p>
          <w:p w14:paraId="320ECDF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981" w:type="dxa"/>
          </w:tcPr>
          <w:p w14:paraId="7D0119D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2E48DFB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3CBA3E93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4FFF6CDC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15001D80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4078685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1DEEE56E" w14:textId="77777777" w:rsidTr="004B2C2C">
        <w:tc>
          <w:tcPr>
            <w:tcW w:w="460" w:type="dxa"/>
          </w:tcPr>
          <w:p w14:paraId="7A40A2F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2076" w:type="dxa"/>
          </w:tcPr>
          <w:p w14:paraId="1CB9AB6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z mikrofonem dla uczniów</w:t>
            </w:r>
          </w:p>
        </w:tc>
        <w:tc>
          <w:tcPr>
            <w:tcW w:w="8619" w:type="dxa"/>
          </w:tcPr>
          <w:p w14:paraId="19F0C8F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wokółuszne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, wentylowane nauszniki. </w:t>
            </w:r>
          </w:p>
          <w:p w14:paraId="455A5098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34D2BF2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mikrofonu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: </w:t>
            </w:r>
          </w:p>
          <w:p w14:paraId="13FBC5D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lub mikrofon pojemnościowy dookólny,</w:t>
            </w:r>
          </w:p>
          <w:p w14:paraId="3CE0681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30-16000Hz,</w:t>
            </w:r>
          </w:p>
          <w:p w14:paraId="08064F0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impedancja min. 1,2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kΩ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75120E5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min. 48 ±3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50BC064D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584A9FE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:</w:t>
            </w:r>
          </w:p>
          <w:p w14:paraId="41E511E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0BED5CA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20-20000Hz,</w:t>
            </w:r>
          </w:p>
          <w:p w14:paraId="2C077AC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32 Ω,</w:t>
            </w:r>
          </w:p>
          <w:p w14:paraId="35FE32E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czułość min.  110±3dB.</w:t>
            </w:r>
          </w:p>
        </w:tc>
        <w:tc>
          <w:tcPr>
            <w:tcW w:w="981" w:type="dxa"/>
          </w:tcPr>
          <w:p w14:paraId="73F2D4F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22</w:t>
            </w:r>
          </w:p>
        </w:tc>
        <w:tc>
          <w:tcPr>
            <w:tcW w:w="2034" w:type="dxa"/>
          </w:tcPr>
          <w:p w14:paraId="45E16299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72905115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25839A1A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4BB9A8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6C23368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4DEAA116" w14:textId="77777777" w:rsidTr="004B2C2C">
        <w:tc>
          <w:tcPr>
            <w:tcW w:w="460" w:type="dxa"/>
          </w:tcPr>
          <w:p w14:paraId="70E47C7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14:paraId="088789F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z pętlą indukcyjną i mikrofonem dla uczniów</w:t>
            </w:r>
          </w:p>
        </w:tc>
        <w:tc>
          <w:tcPr>
            <w:tcW w:w="8619" w:type="dxa"/>
          </w:tcPr>
          <w:p w14:paraId="52C5A7E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wokółuszne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, wentylowane nauszniki. </w:t>
            </w:r>
          </w:p>
          <w:p w14:paraId="03C7C9A0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228EBE2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Parametry mikrofonu: </w:t>
            </w:r>
          </w:p>
          <w:p w14:paraId="59213BB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lub mikrofon pojemnościowy dookólny,</w:t>
            </w:r>
          </w:p>
          <w:p w14:paraId="6AFC2CF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30-16000Hz,</w:t>
            </w:r>
          </w:p>
          <w:p w14:paraId="675547D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impedancja min. 1,2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kΩ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4DB1A36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min. 48 ±3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32D664E9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65EA04D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słuchawek:</w:t>
            </w:r>
          </w:p>
          <w:p w14:paraId="5DC9009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lastRenderedPageBreak/>
              <w:t>pętla indukcyjna,</w:t>
            </w:r>
          </w:p>
          <w:p w14:paraId="0328F2E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54FA80E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20-20000Hz,</w:t>
            </w:r>
          </w:p>
          <w:p w14:paraId="292FC54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32 Ω,</w:t>
            </w:r>
          </w:p>
          <w:p w14:paraId="28AF4D5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czułość min.  110±3dB.</w:t>
            </w:r>
          </w:p>
        </w:tc>
        <w:tc>
          <w:tcPr>
            <w:tcW w:w="981" w:type="dxa"/>
          </w:tcPr>
          <w:p w14:paraId="6835FC2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2034" w:type="dxa"/>
          </w:tcPr>
          <w:p w14:paraId="7A18762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1779C9A1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638EAF3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09A2E5D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75F1879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50DF511B" w14:textId="77777777" w:rsidTr="004B2C2C">
        <w:tc>
          <w:tcPr>
            <w:tcW w:w="460" w:type="dxa"/>
          </w:tcPr>
          <w:p w14:paraId="3D32B9E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2076" w:type="dxa"/>
          </w:tcPr>
          <w:p w14:paraId="5E12EF38" w14:textId="77777777" w:rsidR="00635C38" w:rsidRPr="008135BF" w:rsidRDefault="00635C38" w:rsidP="004B2C2C">
            <w:pPr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sz w:val="16"/>
                <w:szCs w:val="16"/>
              </w:rPr>
              <w:t>Przyłącze stanowiska uczniowskiego  i nauczycielskiego</w:t>
            </w:r>
          </w:p>
        </w:tc>
        <w:tc>
          <w:tcPr>
            <w:tcW w:w="8619" w:type="dxa"/>
          </w:tcPr>
          <w:p w14:paraId="17700D70" w14:textId="77777777" w:rsidR="00635C38" w:rsidRPr="008135BF" w:rsidRDefault="00635C38" w:rsidP="004B2C2C">
            <w:pPr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Uchwyt do słuchawek montowany w blendzie/blacie stołu uczniowskiego lub w blacie biurka nauczycielskiego.</w:t>
            </w:r>
          </w:p>
        </w:tc>
        <w:tc>
          <w:tcPr>
            <w:tcW w:w="981" w:type="dxa"/>
          </w:tcPr>
          <w:p w14:paraId="40C0503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25</w:t>
            </w:r>
          </w:p>
        </w:tc>
        <w:tc>
          <w:tcPr>
            <w:tcW w:w="2034" w:type="dxa"/>
          </w:tcPr>
          <w:p w14:paraId="2CD20F3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119F9F62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3B22E9F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55B35031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B185E1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76FF392F" w14:textId="77777777" w:rsidTr="004B2C2C">
        <w:tc>
          <w:tcPr>
            <w:tcW w:w="460" w:type="dxa"/>
          </w:tcPr>
          <w:p w14:paraId="2237591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2076" w:type="dxa"/>
          </w:tcPr>
          <w:p w14:paraId="4061B0D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dla nauczyciela</w:t>
            </w:r>
          </w:p>
        </w:tc>
        <w:tc>
          <w:tcPr>
            <w:tcW w:w="8619" w:type="dxa"/>
          </w:tcPr>
          <w:p w14:paraId="7ECA91C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słuchawki izolowane akustycznie - nauszniki szczelnie kryjące ucho. Przewód wzmocniony linką stalową zapobiegający zerwaniu. </w:t>
            </w:r>
          </w:p>
          <w:p w14:paraId="3C487A48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4387EC1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mikrofonu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: </w:t>
            </w:r>
          </w:p>
          <w:p w14:paraId="50799A6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- charakteryzuje się dużą redukcją szumów otoczenia,</w:t>
            </w:r>
          </w:p>
          <w:p w14:paraId="64245B8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pasmo przenoszenia 40-15000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Hz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61D7E6D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200 Ω.</w:t>
            </w:r>
          </w:p>
          <w:p w14:paraId="32BEB02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</w:p>
          <w:p w14:paraId="5879766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słuchawek:</w:t>
            </w:r>
          </w:p>
          <w:p w14:paraId="46C129C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7B6BE27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pasmo przenoszenia 40-14400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Hz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74DC247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400 Ω,</w:t>
            </w:r>
          </w:p>
          <w:p w14:paraId="3C706B8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 &gt;98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3FD9389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981" w:type="dxa"/>
          </w:tcPr>
          <w:p w14:paraId="0B5BBA17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58FECCA9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41FE5419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54ED21B7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2833532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408F72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76BA7954" w14:textId="77777777" w:rsidTr="004B2C2C">
        <w:tc>
          <w:tcPr>
            <w:tcW w:w="460" w:type="dxa"/>
          </w:tcPr>
          <w:p w14:paraId="3841B6F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2076" w:type="dxa"/>
          </w:tcPr>
          <w:p w14:paraId="4C15C59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Głośniki do sali</w:t>
            </w:r>
          </w:p>
        </w:tc>
        <w:tc>
          <w:tcPr>
            <w:tcW w:w="8619" w:type="dxa"/>
          </w:tcPr>
          <w:p w14:paraId="7A49850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2 głośników, montowanych w blendzie biurka nauczyciela,</w:t>
            </w:r>
          </w:p>
          <w:p w14:paraId="718205B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minimalna moc min. 40W,</w:t>
            </w:r>
          </w:p>
          <w:p w14:paraId="2422D83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min. 30–16000Hz,</w:t>
            </w:r>
          </w:p>
          <w:p w14:paraId="67CC69A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średnica minimum 14cm,</w:t>
            </w:r>
          </w:p>
          <w:p w14:paraId="27FDF8B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sprawność min. 88dB/1W/1M.</w:t>
            </w:r>
          </w:p>
        </w:tc>
        <w:tc>
          <w:tcPr>
            <w:tcW w:w="981" w:type="dxa"/>
          </w:tcPr>
          <w:p w14:paraId="553A940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 1</w:t>
            </w:r>
          </w:p>
        </w:tc>
        <w:tc>
          <w:tcPr>
            <w:tcW w:w="2034" w:type="dxa"/>
          </w:tcPr>
          <w:p w14:paraId="434D1EA4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009D547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2EBE3FBC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539FD55B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35C8E30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248866B2" w14:textId="77777777" w:rsidTr="004B2C2C">
        <w:tc>
          <w:tcPr>
            <w:tcW w:w="460" w:type="dxa"/>
          </w:tcPr>
          <w:p w14:paraId="6ACD7A0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8</w:t>
            </w:r>
          </w:p>
        </w:tc>
        <w:tc>
          <w:tcPr>
            <w:tcW w:w="2076" w:type="dxa"/>
          </w:tcPr>
          <w:p w14:paraId="67CF821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Monitor nauczyciela min. 24”</w:t>
            </w:r>
          </w:p>
        </w:tc>
        <w:tc>
          <w:tcPr>
            <w:tcW w:w="8619" w:type="dxa"/>
          </w:tcPr>
          <w:p w14:paraId="1EBF5A18" w14:textId="77777777" w:rsidR="00635C38" w:rsidRPr="008135BF" w:rsidRDefault="00635C38" w:rsidP="00635C38">
            <w:pPr>
              <w:pStyle w:val="Akapitzlist"/>
              <w:widowControl/>
              <w:numPr>
                <w:ilvl w:val="3"/>
                <w:numId w:val="1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b/>
                <w:bCs/>
                <w:sz w:val="16"/>
                <w:szCs w:val="16"/>
              </w:rPr>
              <w:t xml:space="preserve">Monitor dotykowy </w:t>
            </w:r>
          </w:p>
          <w:p w14:paraId="2DF0101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wielkość ekranu: min. 24” </w:t>
            </w: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zgodnie z opisem producenta. Rzeczywisty rozmiar to 23,8"</w:t>
            </w: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, </w:t>
            </w:r>
          </w:p>
          <w:p w14:paraId="6DA696E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rodzaj wyświetlacza: IPS z podświetleniem LED, </w:t>
            </w:r>
          </w:p>
          <w:p w14:paraId="2AF8E80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min. 10 punktów dotyku, </w:t>
            </w:r>
          </w:p>
          <w:p w14:paraId="29E9230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jasność: min. 300 cd/m², </w:t>
            </w:r>
          </w:p>
          <w:p w14:paraId="6FF204B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kontrast: min. 1000:1, </w:t>
            </w:r>
          </w:p>
          <w:p w14:paraId="32AB77E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kąty widzenia obrazu: min. 178° H / 178° V, </w:t>
            </w:r>
          </w:p>
          <w:p w14:paraId="7724E01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naturalna rozdzielczość pracy: min. 1920 x 1080 </w:t>
            </w:r>
            <w:proofErr w:type="spellStart"/>
            <w:r w:rsidRPr="008135BF">
              <w:rPr>
                <w:rFonts w:ascii="Verdana" w:eastAsia="Arial" w:hAnsi="Verdana" w:cs="Calibri"/>
                <w:sz w:val="16"/>
                <w:szCs w:val="16"/>
              </w:rPr>
              <w:t>FullHD</w:t>
            </w:r>
            <w:proofErr w:type="spellEnd"/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, </w:t>
            </w:r>
          </w:p>
          <w:p w14:paraId="5CB6C60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złącze DP, HDMI, min. 2 USB.</w:t>
            </w:r>
          </w:p>
          <w:p w14:paraId="6AD6C570" w14:textId="77777777" w:rsidR="00635C38" w:rsidRPr="008135BF" w:rsidRDefault="00635C38" w:rsidP="004B2C2C">
            <w:pPr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Obsługa wszystkich funkcji pracowni językowej musi odbywać się za pomocą monitora dotykowego.  </w:t>
            </w:r>
          </w:p>
          <w:p w14:paraId="4C6158EA" w14:textId="77777777" w:rsidR="00635C38" w:rsidRPr="008135BF" w:rsidRDefault="00635C38" w:rsidP="00635C38">
            <w:pPr>
              <w:pStyle w:val="Akapitzlist"/>
              <w:widowControl/>
              <w:numPr>
                <w:ilvl w:val="3"/>
                <w:numId w:val="1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bCs/>
                <w:color w:val="000000" w:themeColor="text1"/>
                <w:sz w:val="16"/>
                <w:szCs w:val="16"/>
              </w:rPr>
              <w:t>Monitor bez funkcji dotykowej</w:t>
            </w:r>
          </w:p>
          <w:p w14:paraId="4D9CF35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lastRenderedPageBreak/>
              <w:t xml:space="preserve">min 24” zgodnie z opisem producenta. Rzeczywisty rozmiar to min. 23,8"  </w:t>
            </w:r>
          </w:p>
          <w:p w14:paraId="192FD40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rozdzielczość 1920 x 1080 (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FullHD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),</w:t>
            </w:r>
          </w:p>
          <w:p w14:paraId="5AE6DE3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złącze HDMI, DP, min 2 USB,</w:t>
            </w:r>
          </w:p>
          <w:p w14:paraId="65E71E7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funkcja 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Pivot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,</w:t>
            </w:r>
          </w:p>
          <w:p w14:paraId="6E87E60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funkcja regulacji HAS  i 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Tilt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81" w:type="dxa"/>
          </w:tcPr>
          <w:p w14:paraId="6E90D35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4507A191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0CE1B1B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DF2B613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333FB38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DD6CD22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  <w:lang w:val="en-US"/>
              </w:rPr>
            </w:pPr>
          </w:p>
        </w:tc>
      </w:tr>
      <w:tr w:rsidR="00635C38" w:rsidRPr="008135BF" w14:paraId="4261024A" w14:textId="77777777" w:rsidTr="004B2C2C">
        <w:tc>
          <w:tcPr>
            <w:tcW w:w="460" w:type="dxa"/>
          </w:tcPr>
          <w:p w14:paraId="1FD8903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9</w:t>
            </w:r>
          </w:p>
        </w:tc>
        <w:tc>
          <w:tcPr>
            <w:tcW w:w="2076" w:type="dxa"/>
          </w:tcPr>
          <w:p w14:paraId="522211E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Oprogramowanie dydaktyczne</w:t>
            </w:r>
          </w:p>
        </w:tc>
        <w:tc>
          <w:tcPr>
            <w:tcW w:w="8619" w:type="dxa"/>
          </w:tcPr>
          <w:p w14:paraId="0015CF6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licencja oprogramowania do obsługi pracowni językowej zapewniająca możliwość korzystania z oprogramowania przez komputer stacjonarny oraz przez dowolny komputer szkoły (również prywatne komputery nauczycieli – możliwość przygotowywania konspektów zajęć),</w:t>
            </w:r>
          </w:p>
          <w:p w14:paraId="5FC20E8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oprogramowanie powinno umożliwiać sterowanie wszystkimi funkcjami pracowni, wymienionymi w pkt. 1  niniejszego załącznika,</w:t>
            </w:r>
          </w:p>
          <w:p w14:paraId="32B57EF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m</w:t>
            </w: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ożliwość przeprowadzania testów i quizów - realizowane funkcje:</w:t>
            </w:r>
          </w:p>
          <w:p w14:paraId="77D5546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szybkie przygotowanie pytań i odpowiedzi,</w:t>
            </w:r>
          </w:p>
          <w:p w14:paraId="4E13B88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tworzenia pytań w formie tekstowej i graficznej,</w:t>
            </w:r>
          </w:p>
          <w:p w14:paraId="6599F29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min. 3 warianty odpowiedzi: nauczyciel wpisuje odpowiedzi i określa które są prawidłowe,</w:t>
            </w:r>
          </w:p>
          <w:p w14:paraId="5DFD9BB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przygotowania testu na dowolnym komputerze z zainstalowanym oprogramowaniem oraz odtworzenie go w docelowym urządzeniu,</w:t>
            </w:r>
          </w:p>
          <w:p w14:paraId="654BD98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wyświetlenia gotowego testu na ekranie, tablicy lub monitorze,</w:t>
            </w:r>
          </w:p>
          <w:p w14:paraId="29E406C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wydruku gotowego testu do uzupełnienia przez uczniów.</w:t>
            </w:r>
          </w:p>
        </w:tc>
        <w:tc>
          <w:tcPr>
            <w:tcW w:w="981" w:type="dxa"/>
          </w:tcPr>
          <w:p w14:paraId="2BE4BCC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012A4EB9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4F1AC66E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513B3EC8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8E4554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1AA8375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25569A85" w14:textId="77777777" w:rsidTr="004B2C2C">
        <w:tc>
          <w:tcPr>
            <w:tcW w:w="460" w:type="dxa"/>
          </w:tcPr>
          <w:p w14:paraId="1EA1B55D" w14:textId="02FF05BB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10</w:t>
            </w:r>
          </w:p>
        </w:tc>
        <w:tc>
          <w:tcPr>
            <w:tcW w:w="2076" w:type="dxa"/>
          </w:tcPr>
          <w:p w14:paraId="3CB77A8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Stoły dwuosobowe dla uczniów</w:t>
            </w:r>
          </w:p>
        </w:tc>
        <w:tc>
          <w:tcPr>
            <w:tcW w:w="8619" w:type="dxa"/>
          </w:tcPr>
          <w:p w14:paraId="65E3E99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 wymiary min. 120-140 cm x 60 cm (ostateczny wymiar na podstawie aranżacji);</w:t>
            </w:r>
          </w:p>
          <w:p w14:paraId="7385960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zaokrąglone narożniki blatu;</w:t>
            </w:r>
          </w:p>
          <w:p w14:paraId="66D8952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elementy wykonane z płyty laminowanej gr. min. 18 mm, blat grubości min. 18 mm, wykończenie grubą okleiną PCV (min. 2 mm);</w:t>
            </w:r>
          </w:p>
          <w:p w14:paraId="1DDDFB1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 blenda min. 50 cm wysokości;</w:t>
            </w:r>
          </w:p>
          <w:p w14:paraId="67F57A1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kanał kablowy między blatem a blendą min 12cm x 12cm, przepusty kablowe wynikające z aranżacji;</w:t>
            </w:r>
          </w:p>
          <w:p w14:paraId="4F5A9A8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certyfikat dopuszczający do użytku w jednostkach oświatowych. </w:t>
            </w:r>
          </w:p>
        </w:tc>
        <w:tc>
          <w:tcPr>
            <w:tcW w:w="981" w:type="dxa"/>
          </w:tcPr>
          <w:p w14:paraId="61E8024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12</w:t>
            </w:r>
          </w:p>
        </w:tc>
        <w:tc>
          <w:tcPr>
            <w:tcW w:w="2034" w:type="dxa"/>
          </w:tcPr>
          <w:p w14:paraId="1CABCBE3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05B98D7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A76064C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5CDC5E2F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0D16235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324753BE" w14:textId="77777777" w:rsidTr="004B2C2C">
        <w:tc>
          <w:tcPr>
            <w:tcW w:w="460" w:type="dxa"/>
          </w:tcPr>
          <w:p w14:paraId="0672B8F6" w14:textId="0036291F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11</w:t>
            </w:r>
          </w:p>
        </w:tc>
        <w:tc>
          <w:tcPr>
            <w:tcW w:w="2076" w:type="dxa"/>
            <w:shd w:val="clear" w:color="auto" w:fill="FFFFFF" w:themeFill="background1"/>
          </w:tcPr>
          <w:p w14:paraId="7A2E644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Krzesła ergonomiczne</w:t>
            </w:r>
          </w:p>
        </w:tc>
        <w:tc>
          <w:tcPr>
            <w:tcW w:w="8619" w:type="dxa"/>
            <w:shd w:val="clear" w:color="auto" w:fill="FFFFFF" w:themeFill="background1"/>
          </w:tcPr>
          <w:p w14:paraId="60C9A00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siedzisko i oparcie  w kolorze dopasowanym do wystroju sali;</w:t>
            </w:r>
          </w:p>
          <w:p w14:paraId="320D1B3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siedzisko i oparcie wykonane z tworzywa sztucznego - polietylen wysokociśnieniowy,  rozmiar – zgodnie z normami, </w:t>
            </w:r>
          </w:p>
          <w:p w14:paraId="3BD9CB5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krzesło posiada zatyczki chroniące przed zarysowaniem, </w:t>
            </w:r>
          </w:p>
          <w:p w14:paraId="2D59E76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krzesło wyprofilowane, wklęsło-wypukła forma pozwalająca na prawidłowe ułożenie kręgosłupa oraz odpowiednią pracę mięśni,</w:t>
            </w:r>
          </w:p>
          <w:p w14:paraId="6D1003E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5 kolorów do wyboru,</w:t>
            </w:r>
          </w:p>
          <w:p w14:paraId="1A71D34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certyfikat dopuszczający do użytku w jednostkach oświatowych. </w:t>
            </w:r>
          </w:p>
        </w:tc>
        <w:tc>
          <w:tcPr>
            <w:tcW w:w="981" w:type="dxa"/>
          </w:tcPr>
          <w:p w14:paraId="1BC37DC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24</w:t>
            </w:r>
          </w:p>
        </w:tc>
        <w:tc>
          <w:tcPr>
            <w:tcW w:w="2034" w:type="dxa"/>
          </w:tcPr>
          <w:p w14:paraId="35BDD2A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4E4623F5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73DE540E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334B8610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7362D9B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025170B7" w14:textId="77777777" w:rsidTr="004B2C2C">
        <w:tc>
          <w:tcPr>
            <w:tcW w:w="460" w:type="dxa"/>
          </w:tcPr>
          <w:p w14:paraId="75646913" w14:textId="10AE4046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12</w:t>
            </w:r>
          </w:p>
        </w:tc>
        <w:tc>
          <w:tcPr>
            <w:tcW w:w="2076" w:type="dxa"/>
          </w:tcPr>
          <w:p w14:paraId="282001E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Biurko nauczyciela</w:t>
            </w:r>
          </w:p>
        </w:tc>
        <w:tc>
          <w:tcPr>
            <w:tcW w:w="8619" w:type="dxa"/>
          </w:tcPr>
          <w:p w14:paraId="6EF6BD0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wymiary min. 150-170 cm x 75 cm (ostateczny wymiar na podstawie aranżacji)</w:t>
            </w:r>
          </w:p>
          <w:p w14:paraId="0ABED73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elementy wykonane z płyty laminowanej gr. min. 18mm, wykończenie grubą okleiną PCV (min. 2 mm), </w:t>
            </w:r>
          </w:p>
          <w:p w14:paraId="5654186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blenda min. 50 cm wysokości, kanał kablowy między blatem a blendą/ wewnętrzny, zaokrąglone narożniki blatu,</w:t>
            </w:r>
          </w:p>
          <w:p w14:paraId="7338E7B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biurko musi posiadać zamykaną szafkę na sprzęt elektroniczny,</w:t>
            </w:r>
          </w:p>
          <w:p w14:paraId="691DDEB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minimum 5 kolorów płyt do wyboru,</w:t>
            </w:r>
          </w:p>
          <w:p w14:paraId="39F7370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certyfikat dopuszczający do użytku w jednostkach oświatowych.</w:t>
            </w:r>
          </w:p>
        </w:tc>
        <w:tc>
          <w:tcPr>
            <w:tcW w:w="981" w:type="dxa"/>
          </w:tcPr>
          <w:p w14:paraId="5C07DC9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34A76CA5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15FFC837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10B0AA6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48591F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733CE60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79D9F0F4" w14:textId="77777777" w:rsidTr="004B2C2C">
        <w:tc>
          <w:tcPr>
            <w:tcW w:w="460" w:type="dxa"/>
          </w:tcPr>
          <w:p w14:paraId="095DCBC4" w14:textId="657B1B88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2076" w:type="dxa"/>
          </w:tcPr>
          <w:p w14:paraId="6E5EC2E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Fotel nauczyciela</w:t>
            </w:r>
          </w:p>
        </w:tc>
        <w:tc>
          <w:tcPr>
            <w:tcW w:w="8619" w:type="dxa"/>
          </w:tcPr>
          <w:p w14:paraId="4468A25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siedzisko i oparcie  wykonane z oddychającego i odpornego na wycieranie materiału w kolorze pasującym do wystroju sali;</w:t>
            </w:r>
          </w:p>
          <w:p w14:paraId="7D29447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stelaż obrotowy standardowy, podłokietniki stałe w kolorze pasującym do wystroju sali, </w:t>
            </w:r>
          </w:p>
          <w:p w14:paraId="3334670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regulacja wysokości siedziska,</w:t>
            </w:r>
          </w:p>
          <w:p w14:paraId="7C61D45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kolumna gazowa wykonana ze stali, </w:t>
            </w:r>
          </w:p>
          <w:p w14:paraId="501C8C3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kółka przymocowane do podstawy krzesła, wykonane z polipropylenu albo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poliuretano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-kauczuku, </w:t>
            </w:r>
          </w:p>
          <w:p w14:paraId="723BD5D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krzesło wyprofilowane, pozwalające na prawidłowe ułożenie kręgosłupa,</w:t>
            </w:r>
          </w:p>
          <w:p w14:paraId="7C87C4B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obciążenie min. 125 kg.</w:t>
            </w:r>
          </w:p>
          <w:p w14:paraId="7F9192A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certyfikat dopuszczający do użytku w jednostkach oświatowych.</w:t>
            </w:r>
          </w:p>
        </w:tc>
        <w:tc>
          <w:tcPr>
            <w:tcW w:w="981" w:type="dxa"/>
          </w:tcPr>
          <w:p w14:paraId="0EB37D6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16DF0B46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05C04603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C4AA2CD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165477C7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4183D6F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  <w:lang w:val="en-US"/>
              </w:rPr>
            </w:pPr>
          </w:p>
        </w:tc>
      </w:tr>
      <w:tr w:rsidR="00635C38" w:rsidRPr="008135BF" w14:paraId="3954D052" w14:textId="77777777" w:rsidTr="004B2C2C">
        <w:tc>
          <w:tcPr>
            <w:tcW w:w="460" w:type="dxa"/>
          </w:tcPr>
          <w:p w14:paraId="38FDC830" w14:textId="1ED772A4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14:paraId="7AF5A38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Panele akustyczne</w:t>
            </w:r>
          </w:p>
        </w:tc>
        <w:tc>
          <w:tcPr>
            <w:tcW w:w="8619" w:type="dxa"/>
          </w:tcPr>
          <w:p w14:paraId="3C8FD7A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 szt. w rozmiarze 120x250 (1 szt.) albo 6 szt. w rozmiarze 100x50 (1 szt.)</w:t>
            </w:r>
          </w:p>
          <w:p w14:paraId="754FDD9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możliwość konfiguracji w pionie i poziomie.</w:t>
            </w:r>
          </w:p>
        </w:tc>
        <w:tc>
          <w:tcPr>
            <w:tcW w:w="981" w:type="dxa"/>
            <w:shd w:val="clear" w:color="auto" w:fill="FFFFFF" w:themeFill="background1"/>
          </w:tcPr>
          <w:p w14:paraId="13F4696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4-6</w:t>
            </w:r>
          </w:p>
        </w:tc>
        <w:tc>
          <w:tcPr>
            <w:tcW w:w="2034" w:type="dxa"/>
          </w:tcPr>
          <w:p w14:paraId="227C9153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1FDFEF2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6CE56D8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38A791C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0F90994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14:paraId="0F59E76D" w14:textId="77777777" w:rsidR="00635C38" w:rsidRPr="008135BF" w:rsidRDefault="00635C38">
      <w:pPr>
        <w:rPr>
          <w:rFonts w:ascii="Verdana" w:hAnsi="Verdana"/>
          <w:sz w:val="16"/>
          <w:szCs w:val="16"/>
        </w:rPr>
      </w:pPr>
    </w:p>
    <w:p w14:paraId="08E8CE28" w14:textId="77777777" w:rsidR="005C491E" w:rsidRPr="008135BF" w:rsidRDefault="005C491E">
      <w:pPr>
        <w:rPr>
          <w:rFonts w:ascii="Verdana" w:hAnsi="Verdana"/>
          <w:sz w:val="16"/>
          <w:szCs w:val="16"/>
        </w:rPr>
      </w:pPr>
    </w:p>
    <w:p w14:paraId="25B01DBC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AF55848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9281C3A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605097E0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747B5A3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F34FF3F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2C68E1F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137CA27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EACCB02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7D79CFF8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EE4E24F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7F9BF9C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92E53BF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016D402D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B1DDC6B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7B238A5A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1704CCA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BB001C0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71438A2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18FEDF7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3AC44463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3936943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2A459B4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F456C22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F49A260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063F3CF2" w14:textId="35523F0D" w:rsidR="005C491E" w:rsidRPr="008135BF" w:rsidRDefault="005C491E" w:rsidP="005C491E">
      <w:pPr>
        <w:autoSpaceDE w:val="0"/>
        <w:adjustRightInd w:val="0"/>
        <w:ind w:left="284"/>
        <w:rPr>
          <w:rFonts w:ascii="Verdana" w:hAnsi="Verdana" w:cstheme="minorHAnsi"/>
          <w:sz w:val="16"/>
          <w:szCs w:val="16"/>
        </w:rPr>
      </w:pPr>
      <w:r w:rsidRPr="008135BF">
        <w:rPr>
          <w:rFonts w:ascii="Verdana" w:eastAsia="Verdana" w:hAnsi="Verdana" w:cs="Verdana"/>
          <w:b/>
          <w:sz w:val="16"/>
          <w:szCs w:val="16"/>
        </w:rPr>
        <w:t xml:space="preserve">Część nr </w:t>
      </w:r>
      <w:r w:rsidRPr="008135BF">
        <w:rPr>
          <w:rFonts w:ascii="Verdana" w:eastAsia="Verdana" w:hAnsi="Verdana" w:cs="Verdana"/>
          <w:b/>
          <w:sz w:val="16"/>
          <w:szCs w:val="16"/>
        </w:rPr>
        <w:t>2</w:t>
      </w:r>
      <w:r w:rsidRPr="008135BF">
        <w:rPr>
          <w:rFonts w:ascii="Verdana" w:eastAsia="Verdana" w:hAnsi="Verdana" w:cs="Verdana"/>
          <w:b/>
          <w:sz w:val="16"/>
          <w:szCs w:val="16"/>
        </w:rPr>
        <w:t xml:space="preserve">:  </w:t>
      </w:r>
      <w:r w:rsidRPr="008135BF">
        <w:rPr>
          <w:rFonts w:ascii="Verdana" w:hAnsi="Verdana" w:cstheme="minorHAnsi"/>
          <w:sz w:val="16"/>
          <w:szCs w:val="16"/>
        </w:rPr>
        <w:t>Dostawa i montaż wyposażenia do 3 pracowni językowych w szkołach na terenie gminy Trzebinia</w:t>
      </w:r>
    </w:p>
    <w:p w14:paraId="530C59AF" w14:textId="77777777" w:rsidR="005C491E" w:rsidRPr="008135BF" w:rsidRDefault="005C491E" w:rsidP="005C491E">
      <w:pPr>
        <w:rPr>
          <w:rFonts w:ascii="Verdana" w:eastAsia="Verdana" w:hAnsi="Verdana" w:cs="Verdana"/>
          <w:b/>
          <w:color w:val="000000"/>
          <w:sz w:val="16"/>
          <w:szCs w:val="16"/>
        </w:rPr>
      </w:pPr>
    </w:p>
    <w:p w14:paraId="1BD9771A" w14:textId="77777777" w:rsidR="005C491E" w:rsidRPr="008135BF" w:rsidRDefault="005C491E" w:rsidP="005C491E">
      <w:pPr>
        <w:rPr>
          <w:rFonts w:ascii="Verdana" w:hAnsi="Verdana"/>
          <w:sz w:val="16"/>
          <w:szCs w:val="16"/>
        </w:rPr>
      </w:pPr>
    </w:p>
    <w:tbl>
      <w:tblPr>
        <w:tblStyle w:val="40"/>
        <w:tblW w:w="14412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935"/>
        <w:gridCol w:w="624"/>
        <w:gridCol w:w="631"/>
        <w:gridCol w:w="1440"/>
        <w:gridCol w:w="752"/>
        <w:gridCol w:w="1440"/>
        <w:gridCol w:w="1440"/>
        <w:gridCol w:w="1440"/>
        <w:gridCol w:w="1710"/>
      </w:tblGrid>
      <w:tr w:rsidR="005C491E" w:rsidRPr="008135BF" w14:paraId="32A3B8D3" w14:textId="77777777" w:rsidTr="004B2C2C">
        <w:trPr>
          <w:trHeight w:val="799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AE2D6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Nazwa asortymentu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CDCAC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8135BF">
              <w:rPr>
                <w:rFonts w:ascii="Verdana" w:eastAsia="Verdana" w:hAnsi="Verdana" w:cs="Verdana"/>
                <w:sz w:val="16"/>
                <w:szCs w:val="16"/>
              </w:rPr>
              <w:t>Jm</w:t>
            </w:r>
            <w:proofErr w:type="spellEnd"/>
            <w:r w:rsidRPr="008135BF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A7D6A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Ilość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A2310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Cena jednostkowa</w:t>
            </w:r>
          </w:p>
          <w:p w14:paraId="205FECFD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netto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36707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%</w:t>
            </w:r>
          </w:p>
          <w:p w14:paraId="52642519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VAT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01AB4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Cena jednostkowa</w:t>
            </w:r>
          </w:p>
          <w:p w14:paraId="243D5770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brutto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03AAD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0E7FAA2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E86CF06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netto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0FF88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B17EE5B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01FECE7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Vat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03D92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6D6FA36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04999F2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brutto</w:t>
            </w:r>
          </w:p>
        </w:tc>
      </w:tr>
      <w:tr w:rsidR="005C491E" w:rsidRPr="008135BF" w14:paraId="682D4D0B" w14:textId="77777777" w:rsidTr="004B2C2C">
        <w:trPr>
          <w:trHeight w:val="435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63D4F" w14:textId="77777777" w:rsidR="005C491E" w:rsidRPr="008135BF" w:rsidRDefault="005C491E" w:rsidP="004B2C2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6C6A924" w14:textId="77777777" w:rsidR="005C491E" w:rsidRPr="008135BF" w:rsidRDefault="005C491E" w:rsidP="005C491E">
            <w:pPr>
              <w:autoSpaceDE w:val="0"/>
              <w:adjustRightInd w:val="0"/>
              <w:ind w:left="284"/>
              <w:rPr>
                <w:rFonts w:ascii="Verdana" w:hAnsi="Verdana" w:cstheme="minorHAnsi"/>
                <w:sz w:val="16"/>
                <w:szCs w:val="16"/>
              </w:rPr>
            </w:pPr>
            <w:r w:rsidRPr="008135BF">
              <w:rPr>
                <w:rFonts w:ascii="Verdana" w:hAnsi="Verdana" w:cstheme="minorHAnsi"/>
                <w:sz w:val="16"/>
                <w:szCs w:val="16"/>
              </w:rPr>
              <w:t>Dostawa i montaż wyposażenia do 3 pracowni językowych w szkołach na terenie gminy Trzebinia</w:t>
            </w:r>
          </w:p>
          <w:p w14:paraId="233EE1CC" w14:textId="77777777" w:rsidR="005C491E" w:rsidRPr="008135BF" w:rsidRDefault="005C491E" w:rsidP="004B2C2C">
            <w:pPr>
              <w:tabs>
                <w:tab w:val="left" w:pos="960"/>
                <w:tab w:val="center" w:pos="2397"/>
              </w:tabs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90A3A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EBA38F9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Szt.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8837F" w14:textId="77777777" w:rsidR="005C491E" w:rsidRPr="008135BF" w:rsidRDefault="005C491E" w:rsidP="004B2C2C">
            <w:pPr>
              <w:ind w:right="-14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2496D37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  3</w:t>
            </w:r>
          </w:p>
          <w:p w14:paraId="25EF94CC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C2A53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0B8A7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893F2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06404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998AB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22B265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0228350" w14:textId="77777777" w:rsidR="005C491E" w:rsidRPr="008135BF" w:rsidRDefault="005C491E" w:rsidP="004B2C2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7147DDC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5C491E" w:rsidRPr="008135BF" w14:paraId="1B789DE3" w14:textId="77777777" w:rsidTr="004B2C2C">
        <w:trPr>
          <w:trHeight w:val="651"/>
        </w:trPr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17D08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756742C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RAZEM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B394C6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F5323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52C14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7D4DBDCB" w14:textId="77777777" w:rsidR="005C491E" w:rsidRPr="008135BF" w:rsidRDefault="005C491E" w:rsidP="005C491E">
      <w:pPr>
        <w:rPr>
          <w:rFonts w:ascii="Verdana" w:hAnsi="Verdana"/>
          <w:sz w:val="16"/>
          <w:szCs w:val="16"/>
        </w:rPr>
      </w:pPr>
    </w:p>
    <w:p w14:paraId="2A770BA9" w14:textId="77777777" w:rsidR="005C491E" w:rsidRPr="008135BF" w:rsidRDefault="005C491E" w:rsidP="005C491E">
      <w:pPr>
        <w:jc w:val="center"/>
        <w:rPr>
          <w:rFonts w:ascii="Verdana" w:hAnsi="Verdana"/>
          <w:sz w:val="16"/>
          <w:szCs w:val="16"/>
        </w:rPr>
      </w:pPr>
      <w:r w:rsidRPr="008135BF">
        <w:rPr>
          <w:rFonts w:ascii="Verdana" w:eastAsia="Verdana" w:hAnsi="Verdana" w:cs="Verdana"/>
          <w:b/>
          <w:sz w:val="16"/>
          <w:szCs w:val="16"/>
        </w:rPr>
        <w:lastRenderedPageBreak/>
        <w:t>ZESTAWIENIE WARUNKÓW I PARAMETRÓW WYMAGANYCH</w:t>
      </w:r>
    </w:p>
    <w:p w14:paraId="46B396F4" w14:textId="77777777" w:rsidR="005C491E" w:rsidRPr="008135BF" w:rsidRDefault="005C491E">
      <w:pPr>
        <w:rPr>
          <w:rFonts w:ascii="Verdana" w:hAnsi="Verdana"/>
          <w:sz w:val="16"/>
          <w:szCs w:val="16"/>
        </w:rPr>
      </w:pPr>
    </w:p>
    <w:tbl>
      <w:tblPr>
        <w:tblStyle w:val="Tabela-Siatka"/>
        <w:tblpPr w:leftFromText="141" w:rightFromText="141" w:vertAnchor="text" w:tblpY="1"/>
        <w:tblOverlap w:val="never"/>
        <w:tblW w:w="14170" w:type="dxa"/>
        <w:tblLook w:val="04A0" w:firstRow="1" w:lastRow="0" w:firstColumn="1" w:lastColumn="0" w:noHBand="0" w:noVBand="1"/>
      </w:tblPr>
      <w:tblGrid>
        <w:gridCol w:w="460"/>
        <w:gridCol w:w="2076"/>
        <w:gridCol w:w="8619"/>
        <w:gridCol w:w="981"/>
        <w:gridCol w:w="2034"/>
      </w:tblGrid>
      <w:tr w:rsidR="00635C38" w:rsidRPr="008135BF" w14:paraId="694A27EB" w14:textId="77777777" w:rsidTr="004B2C2C">
        <w:tc>
          <w:tcPr>
            <w:tcW w:w="460" w:type="dxa"/>
          </w:tcPr>
          <w:p w14:paraId="33A7F405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076" w:type="dxa"/>
          </w:tcPr>
          <w:p w14:paraId="4D4931E4" w14:textId="77777777" w:rsidR="00635C38" w:rsidRPr="008135BF" w:rsidRDefault="00635C38" w:rsidP="004B2C2C">
            <w:pPr>
              <w:spacing w:before="24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 elementu pracowni</w:t>
            </w:r>
          </w:p>
        </w:tc>
        <w:tc>
          <w:tcPr>
            <w:tcW w:w="8619" w:type="dxa"/>
          </w:tcPr>
          <w:p w14:paraId="0C0BDC03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Wymagane minimalne parametry techniczne sprzętu</w:t>
            </w:r>
          </w:p>
        </w:tc>
        <w:tc>
          <w:tcPr>
            <w:tcW w:w="981" w:type="dxa"/>
          </w:tcPr>
          <w:p w14:paraId="3E040CF2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Ilość</w:t>
            </w:r>
          </w:p>
        </w:tc>
        <w:tc>
          <w:tcPr>
            <w:tcW w:w="2034" w:type="dxa"/>
          </w:tcPr>
          <w:p w14:paraId="3C71800C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Producent/ nazwa/ oferowanego produktu</w:t>
            </w:r>
          </w:p>
        </w:tc>
      </w:tr>
      <w:tr w:rsidR="00635C38" w:rsidRPr="008135BF" w14:paraId="17AC084B" w14:textId="77777777" w:rsidTr="004B2C2C">
        <w:tc>
          <w:tcPr>
            <w:tcW w:w="460" w:type="dxa"/>
          </w:tcPr>
          <w:p w14:paraId="5CEA6139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76" w:type="dxa"/>
          </w:tcPr>
          <w:p w14:paraId="26A0B567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Jednostka centralna z oprogramowaniem sterującym pracownią językową</w:t>
            </w:r>
          </w:p>
        </w:tc>
        <w:tc>
          <w:tcPr>
            <w:tcW w:w="8619" w:type="dxa"/>
          </w:tcPr>
          <w:p w14:paraId="7E5C074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jednostka sterująca w metalowej obudowie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Rack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z oprogramowaniem umożliwiającym połączenie między 25 użytkownikami (24 stanowiska uczniowskie oraz 1 stanowisko nauczycielskie),</w:t>
            </w:r>
          </w:p>
          <w:p w14:paraId="2B8F5CD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stanowiska zasilane bezpiecznym napięciem min. 8-15V,</w:t>
            </w:r>
          </w:p>
          <w:p w14:paraId="35E8C93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stanowiska uczniowskie są podłączane do jednostki centralnej niezależnie (w przypadku awarii jednego z nich – pracownia funkcjonuje bez zakłóceń),</w:t>
            </w:r>
          </w:p>
          <w:p w14:paraId="3E7C3685" w14:textId="77777777" w:rsidR="00635C38" w:rsidRPr="008135BF" w:rsidRDefault="00635C38" w:rsidP="004B2C2C">
            <w:pPr>
              <w:pStyle w:val="Akapitzlist"/>
              <w:spacing w:before="240"/>
              <w:ind w:left="780"/>
              <w:rPr>
                <w:rFonts w:ascii="Verdana" w:hAnsi="Verdana" w:cs="Calibri"/>
                <w:sz w:val="16"/>
                <w:szCs w:val="16"/>
              </w:rPr>
            </w:pPr>
          </w:p>
          <w:p w14:paraId="3E44699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 komputerze zewnętrznym lub w jednostce sterującej lub na panelu nauczyciela montowanym w biurku nauczyciela muszą się znajdować:</w:t>
            </w:r>
          </w:p>
          <w:p w14:paraId="6194184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>gniazdo do podłączenia słuchawek nauczyciela,</w:t>
            </w:r>
          </w:p>
          <w:p w14:paraId="0973514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 xml:space="preserve">gniazdo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dające możliwość podłączenia zewnętrznego źródła dźwięku i nagrywania,</w:t>
            </w:r>
          </w:p>
          <w:p w14:paraId="2800E3B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port USB do podłączenia dodatkowego urządzenia,</w:t>
            </w:r>
          </w:p>
          <w:p w14:paraId="452C8054" w14:textId="77777777" w:rsidR="00635C38" w:rsidRPr="008135BF" w:rsidRDefault="00635C38" w:rsidP="004B2C2C">
            <w:pPr>
              <w:pStyle w:val="Akapitzlist"/>
              <w:ind w:left="1080"/>
              <w:rPr>
                <w:rFonts w:ascii="Verdana" w:hAnsi="Verdana" w:cs="Calibri"/>
                <w:sz w:val="16"/>
                <w:szCs w:val="16"/>
              </w:rPr>
            </w:pPr>
          </w:p>
          <w:p w14:paraId="5743EDB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złącza jednostki centralnej:</w:t>
            </w:r>
          </w:p>
          <w:p w14:paraId="6404094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4 wejścia stereofoniczne z możliwością rozbudowy do 8 wejść stereofonicznych,</w:t>
            </w:r>
          </w:p>
          <w:p w14:paraId="09E3F92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 xml:space="preserve">min. 1 wyjście audio na głośniki, </w:t>
            </w:r>
          </w:p>
          <w:p w14:paraId="09DA0E4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>min. 2 wyjścia audio do nagrywania,</w:t>
            </w:r>
          </w:p>
          <w:p w14:paraId="0D62B41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24 gniazda do podłączenia stanowisk uczniowskich,</w:t>
            </w:r>
          </w:p>
          <w:p w14:paraId="1EA32787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</w:p>
          <w:p w14:paraId="74302BB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2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oprogramowanie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sterujące pracownią językową powinno umożliwiać:</w:t>
            </w:r>
          </w:p>
          <w:p w14:paraId="770A558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sterowanie za pomocą komputera zewnętrznego,</w:t>
            </w:r>
          </w:p>
          <w:p w14:paraId="62814AC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sterowanie metodą „przeciągnij i upuść”,</w:t>
            </w:r>
          </w:p>
          <w:p w14:paraId="151FA46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cyfrowa niezależna regulacja głośności, cyfrowa regulacja barwy dźwięku, cyfrowa regulacja siły dźwięku nagrywania,</w:t>
            </w:r>
          </w:p>
          <w:p w14:paraId="79F35FB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szybki dostęp do najważniejszych funkcji programu,</w:t>
            </w:r>
          </w:p>
          <w:p w14:paraId="08AB7D7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tworzenie list uczniów,</w:t>
            </w:r>
          </w:p>
          <w:p w14:paraId="35FA236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import listy uczniów z większości dostępnych na rynku dzienników elektronicznych (pliki SOU, XML, CSV).</w:t>
            </w:r>
          </w:p>
          <w:p w14:paraId="582D6EC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timer</w:t>
            </w:r>
            <w:proofErr w:type="spellEnd"/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 xml:space="preserve"> odmierzający czas pracy,</w:t>
            </w:r>
          </w:p>
          <w:p w14:paraId="61FF96E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zdalne serwisowanie i diagnozowanie,</w:t>
            </w:r>
          </w:p>
          <w:p w14:paraId="254C976D" w14:textId="77777777" w:rsidR="00635C38" w:rsidRPr="008135BF" w:rsidRDefault="00635C38" w:rsidP="004B2C2C">
            <w:pPr>
              <w:spacing w:before="24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0659E7F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3"/>
              </w:numPr>
              <w:suppressAutoHyphens w:val="0"/>
              <w:autoSpaceDN/>
              <w:spacing w:before="240"/>
              <w:textAlignment w:val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lastRenderedPageBreak/>
              <w:t>tryby pracy pracowni językowej</w:t>
            </w:r>
          </w:p>
          <w:p w14:paraId="4224F7D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dwuścieżkowa rejestracja dźwięku (możliwość nagrywania dowolnego ucznia, grupy lub pary, możliwość nagrywania przebiegu lekcji),</w:t>
            </w:r>
          </w:p>
          <w:p w14:paraId="1F45291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transmisja dźwięku z dowolnych wejść do dowolnej liczby grup, par (min. 4</w:t>
            </w: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 xml:space="preserve"> grupy jednocześnie odsłuchuje RÓŻNE programy),</w:t>
            </w:r>
          </w:p>
          <w:p w14:paraId="3B46D28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transmisja dźwięku z wybranego wejścia na głośniki podłączone do jednostki centralnej. </w:t>
            </w:r>
          </w:p>
          <w:p w14:paraId="2706E666" w14:textId="77777777" w:rsidR="00635C38" w:rsidRPr="008135BF" w:rsidRDefault="00635C38" w:rsidP="004B2C2C">
            <w:pPr>
              <w:spacing w:before="24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4EC1A5B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color w:val="000000" w:themeColor="text1"/>
                <w:sz w:val="16"/>
                <w:szCs w:val="16"/>
              </w:rPr>
              <w:t>przykładowe możliwości pracy z uczniami:</w:t>
            </w:r>
          </w:p>
          <w:p w14:paraId="75FFC62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jedna grupa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 xml:space="preserve"> – wszystkie stanowiska w jednej grupie,</w:t>
            </w:r>
          </w:p>
          <w:p w14:paraId="7060DFF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wiele grup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 xml:space="preserve"> – kilka grup o dowolnej liczbie studentów, </w:t>
            </w: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którzy jednocześnie realizują własne programy (np. grupa A dyskutuje z nauczycielem, grupa B słucha audycji i dyskutuje, w grupie C uczeń tłumaczy audycję a pozostali w grupie słuchają).</w:t>
            </w:r>
          </w:p>
          <w:p w14:paraId="4F7CE9D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 xml:space="preserve">pary 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>– tworzenie par z dowolnych stanowisk,</w:t>
            </w:r>
          </w:p>
          <w:p w14:paraId="062482C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praca indywidualna,</w:t>
            </w:r>
          </w:p>
          <w:p w14:paraId="41B8D3D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swobodne przełączanie pomiędzy trybami pracy z zapamiętywaniem ustawień,</w:t>
            </w:r>
          </w:p>
          <w:p w14:paraId="6AA2F17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uczniowie z włączonymi mikrofonami są słyszani przez pozostałych uczniów z grupy,</w:t>
            </w:r>
          </w:p>
          <w:p w14:paraId="081705D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uczeń słyszy dźwięk nagrania i jednocześnie komentarz nauczyciela,</w:t>
            </w:r>
          </w:p>
          <w:p w14:paraId="764853E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poszczególne grupy lub pary nie słyszą się wzajemnie, nauczyciel ma możliwość podsłuchania dialogu dowolnej grupy,</w:t>
            </w:r>
          </w:p>
          <w:p w14:paraId="4FC8EC9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dwukierunkowa komunikacja,</w:t>
            </w:r>
          </w:p>
          <w:p w14:paraId="6A282A2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podział na pary/grupy może odbywać się automatycznie lub ręcznie,</w:t>
            </w:r>
          </w:p>
          <w:p w14:paraId="21E5EBD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dowolne przemieszczanie uczniów pomiędzy grupami, za pomocą szybkiego przesunięcia ikonki.</w:t>
            </w:r>
          </w:p>
          <w:p w14:paraId="0C95708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wysyłanie programu/audycji z dowolnego źródła do wybranych grup.</w:t>
            </w:r>
          </w:p>
          <w:p w14:paraId="5C09865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prowadzenie wykładu przez wbudowany wzmacniacz i głośniki.</w:t>
            </w:r>
          </w:p>
          <w:p w14:paraId="7474698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włączenie i wyłączenie podsłuchu własnego głosu.</w:t>
            </w:r>
          </w:p>
          <w:p w14:paraId="31019F1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włączenie i wyłączenie podsłuchu własnego głosu dla uczniów.</w:t>
            </w:r>
          </w:p>
          <w:p w14:paraId="2641D63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zapis pracy (rozmów) na magnetofonie cyfrowym lub komputerze.\</w:t>
            </w:r>
          </w:p>
          <w:p w14:paraId="46C36B59" w14:textId="77777777" w:rsidR="00635C38" w:rsidRPr="008135BF" w:rsidRDefault="00635C38" w:rsidP="004B2C2C">
            <w:pPr>
              <w:pStyle w:val="Akapitzlist"/>
              <w:spacing w:before="240"/>
              <w:ind w:left="78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51FA02B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bCs/>
                <w:sz w:val="16"/>
                <w:szCs w:val="16"/>
              </w:rPr>
              <w:t>rejestrator cyfrowy dwuścieżkowy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 w:rsidRPr="008135BF">
              <w:rPr>
                <w:rFonts w:ascii="Verdana" w:eastAsia="Verdana" w:hAnsi="Verdana" w:cs="Calibri"/>
                <w:b/>
                <w:bCs/>
                <w:sz w:val="16"/>
                <w:szCs w:val="16"/>
              </w:rPr>
              <w:t>(software)</w:t>
            </w:r>
          </w:p>
          <w:p w14:paraId="7F47B21F" w14:textId="77777777" w:rsidR="00635C38" w:rsidRPr="008135BF" w:rsidRDefault="00635C38" w:rsidP="004B2C2C">
            <w:pPr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Oprogramowanie magnetofonu cyfrowego, dwuścieżkowego z funkcjami:</w:t>
            </w:r>
          </w:p>
          <w:p w14:paraId="7C89489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jednoczesne odtwarzanie dwóch plików dźwiękowych,</w:t>
            </w:r>
          </w:p>
          <w:p w14:paraId="39B1E5E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jednoczesny zapis jednego pliku dźwiękowego i odtwarzanie innego pliku,</w:t>
            </w:r>
          </w:p>
          <w:p w14:paraId="78CC9E4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wybór prędkości odtwarzania,</w:t>
            </w:r>
          </w:p>
          <w:p w14:paraId="5CE2380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zapis dźwięku słyszanego w słuchawkach i własnego głosu na dwóch oddzielnych ścieżkach.</w:t>
            </w:r>
          </w:p>
          <w:p w14:paraId="6D8C642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Odtwarzacz audio:</w:t>
            </w:r>
          </w:p>
          <w:p w14:paraId="3DEAC618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regulacja głośności,</w:t>
            </w:r>
          </w:p>
          <w:p w14:paraId="72BE5ADC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regulacja prędkości odtwarzania,</w:t>
            </w:r>
          </w:p>
          <w:p w14:paraId="0BB0A974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lastRenderedPageBreak/>
              <w:t>odtwarzanie zaznaczonego fragmentu,</w:t>
            </w:r>
          </w:p>
          <w:p w14:paraId="1361809D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odtwarzanie od dowolnego znacznika.</w:t>
            </w:r>
          </w:p>
        </w:tc>
        <w:tc>
          <w:tcPr>
            <w:tcW w:w="981" w:type="dxa"/>
          </w:tcPr>
          <w:p w14:paraId="1E8FC6BA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0CC7902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EF320E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042493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9FF69CA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68A6E08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50C7607F" w14:textId="77777777" w:rsidTr="004B2C2C">
        <w:tc>
          <w:tcPr>
            <w:tcW w:w="460" w:type="dxa"/>
          </w:tcPr>
          <w:p w14:paraId="3DC6E17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2076" w:type="dxa"/>
          </w:tcPr>
          <w:p w14:paraId="11C553C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Komputer zewnętrzny do zarządzania pracownią  </w:t>
            </w:r>
          </w:p>
        </w:tc>
        <w:tc>
          <w:tcPr>
            <w:tcW w:w="8619" w:type="dxa"/>
          </w:tcPr>
          <w:p w14:paraId="5A2AB05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komputer będzie wykorzystywany do sterowania jednostką centralną i zarządzania całą pracownią językową oraz do obsługi aplikacji biurowych, edukacyjnych, obliczeniowych, graficznych, dostępu do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internetu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oraz poczty elektronicznej,</w:t>
            </w:r>
          </w:p>
          <w:p w14:paraId="32BBA6F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procesor min. ośmiordzeniowy,</w:t>
            </w:r>
          </w:p>
          <w:p w14:paraId="64001AE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pamięć operacyjna min. 16 GB DDR4, min 3200 MHz, możliwość rozbudowy do min 32GB, minimum 1 slot wolny na dalszą rozbudowę,</w:t>
            </w:r>
          </w:p>
          <w:p w14:paraId="7315085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parametry pamięci masowej min. 512 GB SSD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NVMe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08ED546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grafika zintegrowana z możliwością obsługi jednoczesnej min. 2 monitorów, ze wsparciem dla DirectX 12,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OpenGL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4.4,</w:t>
            </w:r>
          </w:p>
          <w:p w14:paraId="13CB13B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wyposażenie multimedialne karta dźwiękowa zintegrowana z płytą główną, zgodna z High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Definiton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Audio,</w:t>
            </w:r>
          </w:p>
          <w:p w14:paraId="70C0EED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możliwość zainstalowania min 1 dysku 2,5”, </w:t>
            </w:r>
          </w:p>
          <w:p w14:paraId="3498466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wbudowana karta sieciowa 10/100/1000 Ethernet RJ 45, Wi-Fi 6, Bluetooth</w:t>
            </w:r>
          </w:p>
          <w:p w14:paraId="50D217E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płyta główna wyposażona w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sloty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: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PCIe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3.0 x16,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PCIe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3.0 x1, min. 1 szt. M.2,</w:t>
            </w:r>
          </w:p>
          <w:p w14:paraId="26EC49D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zasilacz o mocy maksymalnej 360W, kabel zasilający,</w:t>
            </w:r>
          </w:p>
          <w:p w14:paraId="51D8C0A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porty i złącza:</w:t>
            </w:r>
          </w:p>
          <w:p w14:paraId="0363857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porty wideo: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DP,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HDMI 1.4,</w:t>
            </w:r>
          </w:p>
          <w:p w14:paraId="1C03BB9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łącznie min 8 portów USB: min. 2 porty USB 2.0 z przodu obudowy, 2 porty USB 3.2 z przodu obudowy, min. 4 porty USB z tyłu obudowy w tym min 2 x USB 3.2, </w:t>
            </w:r>
          </w:p>
          <w:p w14:paraId="56403A6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port sieciowy RJ-45, </w:t>
            </w:r>
          </w:p>
          <w:p w14:paraId="790DD4F0" w14:textId="77777777" w:rsidR="00635C38" w:rsidRPr="008135BF" w:rsidRDefault="00635C38" w:rsidP="004B2C2C">
            <w:pPr>
              <w:ind w:left="360"/>
              <w:rPr>
                <w:rFonts w:ascii="Verdana" w:hAnsi="Verdana" w:cs="Calibri"/>
                <w:sz w:val="16"/>
                <w:szCs w:val="16"/>
              </w:rPr>
            </w:pPr>
          </w:p>
          <w:p w14:paraId="22AEF2A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wymagana ilość i rozmieszczenie (na zewnątrz obudowy komputera) portów USB oraz portów VIDEO nie może być osiągnięta w wyniku stosowania konwerterów, przejściówek itp.</w:t>
            </w:r>
          </w:p>
          <w:p w14:paraId="2C9EAC4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i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kabel łączący komputer z monitorem,</w:t>
            </w:r>
          </w:p>
          <w:p w14:paraId="5E441CE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i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kabel łączący komputer z tablicą interaktywną,</w:t>
            </w:r>
          </w:p>
          <w:p w14:paraId="7616709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klawiatura bezprzewodowa w układzie polski programisty,</w:t>
            </w:r>
          </w:p>
          <w:p w14:paraId="55EAF99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mysz optyczna bezprzewodowa z min. dwoma klawiszami oraz rolką (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scroll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),</w:t>
            </w:r>
          </w:p>
          <w:p w14:paraId="32753B4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zainstalowany</w:t>
            </w: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 system operacyjny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o następujących parametrach:</w:t>
            </w:r>
          </w:p>
          <w:p w14:paraId="566F88C0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64-bitowy system operacyjny, preinstalowany przez producenta sprzętu (OEM) na dysku twardym,</w:t>
            </w:r>
          </w:p>
          <w:p w14:paraId="0FDE20EB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system przeznaczony do zastosowań profesjonalnych/biznesowych, umożliwiający pracę w domenie (sieci lokalnej).</w:t>
            </w:r>
          </w:p>
          <w:p w14:paraId="57A191D0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graficzny interfejs użytkownika w języku polskim.</w:t>
            </w:r>
          </w:p>
          <w:p w14:paraId="6C63CC79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kompatybilność: pełna, natywna obsługa aplikacji dedykowanych dla środowiska najpopularniejszego systemu biurowego na rynku (standardy plików .exe i .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msi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).</w:t>
            </w:r>
          </w:p>
          <w:p w14:paraId="4BA83E16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10629CD9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wbudowany mechanizm szyfrowania danych na dysku,</w:t>
            </w:r>
          </w:p>
          <w:p w14:paraId="3227F5EB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wbudowany moduł antywirusowy i zapora sieciowa (firewall),</w:t>
            </w:r>
          </w:p>
          <w:p w14:paraId="4211FDFB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obsługa biometrycznego uwierzytelniania użytkownika,</w:t>
            </w:r>
          </w:p>
          <w:p w14:paraId="47495635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zintegrowane kodeki do odtwarzania plików audio i wideo najpopularniejszych formatów (niezbędne do materiałów dydaktycznych).</w:t>
            </w:r>
          </w:p>
          <w:p w14:paraId="637D08C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981" w:type="dxa"/>
          </w:tcPr>
          <w:p w14:paraId="4EC72FE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4A85C12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084FE843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7C8E05D0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F81F498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67916B1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30D63BC9" w14:textId="77777777" w:rsidTr="004B2C2C">
        <w:tc>
          <w:tcPr>
            <w:tcW w:w="460" w:type="dxa"/>
          </w:tcPr>
          <w:p w14:paraId="0BCDD8F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2076" w:type="dxa"/>
          </w:tcPr>
          <w:p w14:paraId="7309DDC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z mikrofonem dla uczniów</w:t>
            </w:r>
          </w:p>
        </w:tc>
        <w:tc>
          <w:tcPr>
            <w:tcW w:w="8619" w:type="dxa"/>
          </w:tcPr>
          <w:p w14:paraId="5C8E689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wokółuszne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, wentylowane nauszniki. </w:t>
            </w:r>
          </w:p>
          <w:p w14:paraId="5E4F83BB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2B7D881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mikrofonu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: </w:t>
            </w:r>
          </w:p>
          <w:p w14:paraId="09DA5DB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lub mikrofon pojemnościowy dookólny,</w:t>
            </w:r>
          </w:p>
          <w:p w14:paraId="194A891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30-16000Hz,</w:t>
            </w:r>
          </w:p>
          <w:p w14:paraId="5B799C4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impedancja min. 1,2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kΩ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636E469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min. 48 ±3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1896B1B3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682BE54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:</w:t>
            </w:r>
          </w:p>
          <w:p w14:paraId="77070EE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64D2E23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20-20000Hz,</w:t>
            </w:r>
          </w:p>
          <w:p w14:paraId="093E655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32 Ω,</w:t>
            </w:r>
          </w:p>
          <w:p w14:paraId="39C2043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czułość min.  110±3dB.</w:t>
            </w:r>
          </w:p>
        </w:tc>
        <w:tc>
          <w:tcPr>
            <w:tcW w:w="981" w:type="dxa"/>
          </w:tcPr>
          <w:p w14:paraId="6328440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22</w:t>
            </w:r>
          </w:p>
        </w:tc>
        <w:tc>
          <w:tcPr>
            <w:tcW w:w="2034" w:type="dxa"/>
          </w:tcPr>
          <w:p w14:paraId="1AC704DC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60121B8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1B5E474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2A09FFA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CA13E0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0858A51B" w14:textId="77777777" w:rsidTr="004B2C2C">
        <w:tc>
          <w:tcPr>
            <w:tcW w:w="460" w:type="dxa"/>
          </w:tcPr>
          <w:p w14:paraId="25C0574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14:paraId="5EE1F12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z pętlą indukcyjną i mikrofonem dla uczniów</w:t>
            </w:r>
          </w:p>
        </w:tc>
        <w:tc>
          <w:tcPr>
            <w:tcW w:w="8619" w:type="dxa"/>
          </w:tcPr>
          <w:p w14:paraId="1CEE1AC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wokółuszne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, wentylowane nauszniki. </w:t>
            </w:r>
          </w:p>
          <w:p w14:paraId="7585E615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2CD8B0C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Parametry mikrofonu: </w:t>
            </w:r>
          </w:p>
          <w:p w14:paraId="1001E98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lub mikrofon pojemnościowy dookólny,</w:t>
            </w:r>
          </w:p>
          <w:p w14:paraId="3467CA5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30-16000Hz,</w:t>
            </w:r>
          </w:p>
          <w:p w14:paraId="0CCA223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impedancja min. 1,2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kΩ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418FF4D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min. 48 ±3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4AB1D4C5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233C678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słuchawek:</w:t>
            </w:r>
          </w:p>
          <w:p w14:paraId="5F5C775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pętla indukcyjna,</w:t>
            </w:r>
          </w:p>
          <w:p w14:paraId="795B218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3821A7C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20-20000Hz,</w:t>
            </w:r>
          </w:p>
          <w:p w14:paraId="7E2E93F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32 Ω,</w:t>
            </w:r>
          </w:p>
          <w:p w14:paraId="5BEF9C0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czułość min.  110±3dB.</w:t>
            </w:r>
          </w:p>
        </w:tc>
        <w:tc>
          <w:tcPr>
            <w:tcW w:w="981" w:type="dxa"/>
          </w:tcPr>
          <w:p w14:paraId="1240EFF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2034" w:type="dxa"/>
          </w:tcPr>
          <w:p w14:paraId="6041A3A6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13012DC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C506FEB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4E256B8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A25D492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05D18E2A" w14:textId="77777777" w:rsidTr="004B2C2C">
        <w:tc>
          <w:tcPr>
            <w:tcW w:w="460" w:type="dxa"/>
          </w:tcPr>
          <w:p w14:paraId="4BC2BBE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2076" w:type="dxa"/>
          </w:tcPr>
          <w:p w14:paraId="08AF3E26" w14:textId="77777777" w:rsidR="00635C38" w:rsidRPr="008135BF" w:rsidRDefault="00635C38" w:rsidP="004B2C2C">
            <w:pPr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sz w:val="16"/>
                <w:szCs w:val="16"/>
              </w:rPr>
              <w:t>Przyłącze stanowiska uczniowskiego  i nauczycielskiego</w:t>
            </w:r>
          </w:p>
        </w:tc>
        <w:tc>
          <w:tcPr>
            <w:tcW w:w="8619" w:type="dxa"/>
          </w:tcPr>
          <w:p w14:paraId="45EFF83E" w14:textId="77777777" w:rsidR="00635C38" w:rsidRPr="008135BF" w:rsidRDefault="00635C38" w:rsidP="004B2C2C">
            <w:pPr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Uchwyt do słuchawek montowany w blendzie/blacie stołu uczniowskiego lub w blacie biurka nauczycielskiego.</w:t>
            </w:r>
          </w:p>
        </w:tc>
        <w:tc>
          <w:tcPr>
            <w:tcW w:w="981" w:type="dxa"/>
          </w:tcPr>
          <w:p w14:paraId="2213447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25</w:t>
            </w:r>
          </w:p>
        </w:tc>
        <w:tc>
          <w:tcPr>
            <w:tcW w:w="2034" w:type="dxa"/>
          </w:tcPr>
          <w:p w14:paraId="5835FF7D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A974716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88EE75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D4CDD7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38D95D0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30E05793" w14:textId="77777777" w:rsidTr="004B2C2C">
        <w:tc>
          <w:tcPr>
            <w:tcW w:w="460" w:type="dxa"/>
          </w:tcPr>
          <w:p w14:paraId="5347877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2076" w:type="dxa"/>
          </w:tcPr>
          <w:p w14:paraId="7A24F8D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dla nauczyciela</w:t>
            </w:r>
          </w:p>
        </w:tc>
        <w:tc>
          <w:tcPr>
            <w:tcW w:w="8619" w:type="dxa"/>
          </w:tcPr>
          <w:p w14:paraId="776BE9D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słuchawki izolowane akustycznie - nauszniki szczelnie kryjące ucho. Przewód wzmocniony linką stalową zapobiegający zerwaniu. </w:t>
            </w:r>
          </w:p>
          <w:p w14:paraId="01F68F63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6AE777F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lastRenderedPageBreak/>
              <w:t>Parametry mikrofonu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: </w:t>
            </w:r>
          </w:p>
          <w:p w14:paraId="4CF1547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- charakteryzuje się dużą redukcją szumów otoczenia,</w:t>
            </w:r>
          </w:p>
          <w:p w14:paraId="6142F43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pasmo przenoszenia 40-15000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Hz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60A07DC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200 Ω.</w:t>
            </w:r>
          </w:p>
          <w:p w14:paraId="08074A2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</w:p>
          <w:p w14:paraId="1AB3F5B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słuchawek:</w:t>
            </w:r>
          </w:p>
          <w:p w14:paraId="04E513A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6330397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pasmo przenoszenia 40-14400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Hz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4C19B33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400 Ω,</w:t>
            </w:r>
          </w:p>
          <w:p w14:paraId="10FC4FA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 &gt;98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3A88358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981" w:type="dxa"/>
          </w:tcPr>
          <w:p w14:paraId="167B161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0B0AA50E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326ACED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468F111C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9903FAD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DE7CE4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661D99D3" w14:textId="77777777" w:rsidTr="004B2C2C">
        <w:tc>
          <w:tcPr>
            <w:tcW w:w="460" w:type="dxa"/>
          </w:tcPr>
          <w:p w14:paraId="298C729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2076" w:type="dxa"/>
          </w:tcPr>
          <w:p w14:paraId="0C1458E2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Głośniki do sali</w:t>
            </w:r>
          </w:p>
        </w:tc>
        <w:tc>
          <w:tcPr>
            <w:tcW w:w="8619" w:type="dxa"/>
          </w:tcPr>
          <w:p w14:paraId="03A283A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2 głośników, montowanych w blendzie biurka nauczyciela,</w:t>
            </w:r>
          </w:p>
          <w:p w14:paraId="0CA1AEA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minimalna moc min. 40W,</w:t>
            </w:r>
          </w:p>
          <w:p w14:paraId="31B628B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min. 30–16000Hz,</w:t>
            </w:r>
          </w:p>
          <w:p w14:paraId="3444CB7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średnica minimum 14cm,</w:t>
            </w:r>
          </w:p>
          <w:p w14:paraId="4E3EB66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sprawność min. 88dB/1W/1M.</w:t>
            </w:r>
          </w:p>
        </w:tc>
        <w:tc>
          <w:tcPr>
            <w:tcW w:w="981" w:type="dxa"/>
          </w:tcPr>
          <w:p w14:paraId="56E75D6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 1</w:t>
            </w:r>
          </w:p>
        </w:tc>
        <w:tc>
          <w:tcPr>
            <w:tcW w:w="2034" w:type="dxa"/>
          </w:tcPr>
          <w:p w14:paraId="04F76B8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2E3C5A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1721407A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1B3486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05ECBD0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45612F6C" w14:textId="77777777" w:rsidTr="004B2C2C">
        <w:tc>
          <w:tcPr>
            <w:tcW w:w="460" w:type="dxa"/>
          </w:tcPr>
          <w:p w14:paraId="18A3286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8</w:t>
            </w:r>
          </w:p>
        </w:tc>
        <w:tc>
          <w:tcPr>
            <w:tcW w:w="2076" w:type="dxa"/>
          </w:tcPr>
          <w:p w14:paraId="46515E0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Monitor nauczyciela min. 24”</w:t>
            </w:r>
          </w:p>
        </w:tc>
        <w:tc>
          <w:tcPr>
            <w:tcW w:w="8619" w:type="dxa"/>
          </w:tcPr>
          <w:p w14:paraId="3A90A98D" w14:textId="77777777" w:rsidR="00635C38" w:rsidRPr="008135BF" w:rsidRDefault="00635C38" w:rsidP="00635C38">
            <w:pPr>
              <w:pStyle w:val="Akapitzlist"/>
              <w:widowControl/>
              <w:numPr>
                <w:ilvl w:val="3"/>
                <w:numId w:val="1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b/>
                <w:bCs/>
                <w:sz w:val="16"/>
                <w:szCs w:val="16"/>
              </w:rPr>
              <w:t xml:space="preserve">Monitor dotykowy </w:t>
            </w:r>
          </w:p>
          <w:p w14:paraId="5AC567D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wielkość ekranu: min. 24” </w:t>
            </w: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zgodnie z opisem producenta. Rzeczywisty rozmiar to 23,8"</w:t>
            </w: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, </w:t>
            </w:r>
          </w:p>
          <w:p w14:paraId="622E0A0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rodzaj wyświetlacza: IPS z podświetleniem LED, </w:t>
            </w:r>
          </w:p>
          <w:p w14:paraId="1B43CE1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min. 10 punktów dotyku, </w:t>
            </w:r>
          </w:p>
          <w:p w14:paraId="1345310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jasność: min. 300 cd/m², </w:t>
            </w:r>
          </w:p>
          <w:p w14:paraId="6075AA2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kontrast: min. 1000:1, </w:t>
            </w:r>
          </w:p>
          <w:p w14:paraId="1D0CD21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kąty widzenia obrazu: min. 178° H / 178° V, </w:t>
            </w:r>
          </w:p>
          <w:p w14:paraId="0FE479E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naturalna rozdzielczość pracy: min. 1920 x 1080 </w:t>
            </w:r>
            <w:proofErr w:type="spellStart"/>
            <w:r w:rsidRPr="008135BF">
              <w:rPr>
                <w:rFonts w:ascii="Verdana" w:eastAsia="Arial" w:hAnsi="Verdana" w:cs="Calibri"/>
                <w:sz w:val="16"/>
                <w:szCs w:val="16"/>
              </w:rPr>
              <w:t>FullHD</w:t>
            </w:r>
            <w:proofErr w:type="spellEnd"/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, </w:t>
            </w:r>
          </w:p>
          <w:p w14:paraId="4B243EB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złącze DP, HDMI, min. 2 USB.</w:t>
            </w:r>
          </w:p>
          <w:p w14:paraId="48870976" w14:textId="77777777" w:rsidR="00635C38" w:rsidRPr="008135BF" w:rsidRDefault="00635C38" w:rsidP="004B2C2C">
            <w:pPr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Obsługa wszystkich funkcji pracowni językowej musi odbywać się za pomocą monitora dotykowego.  </w:t>
            </w:r>
          </w:p>
          <w:p w14:paraId="7F82CDED" w14:textId="77777777" w:rsidR="00635C38" w:rsidRPr="008135BF" w:rsidRDefault="00635C38" w:rsidP="00635C38">
            <w:pPr>
              <w:pStyle w:val="Akapitzlist"/>
              <w:widowControl/>
              <w:numPr>
                <w:ilvl w:val="3"/>
                <w:numId w:val="1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bCs/>
                <w:color w:val="000000" w:themeColor="text1"/>
                <w:sz w:val="16"/>
                <w:szCs w:val="16"/>
              </w:rPr>
              <w:t>Monitor bez funkcji dotykowej</w:t>
            </w:r>
          </w:p>
          <w:p w14:paraId="58230A0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min 24” zgodnie z opisem producenta. Rzeczywisty rozmiar to min. 23,8"  </w:t>
            </w:r>
          </w:p>
          <w:p w14:paraId="5344EEB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rozdzielczość 1920 x 1080 (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FullHD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),</w:t>
            </w:r>
          </w:p>
          <w:p w14:paraId="1687789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złącze HDMI, DP, min 2 USB,</w:t>
            </w:r>
          </w:p>
          <w:p w14:paraId="662B027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funkcja 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Pivot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,</w:t>
            </w:r>
          </w:p>
          <w:p w14:paraId="1B0A6A7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funkcja regulacji HAS  i 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Tilt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81" w:type="dxa"/>
          </w:tcPr>
          <w:p w14:paraId="79A446C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2E3B31EE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FF74CCE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D4A5068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6FB69E4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61A2DF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  <w:lang w:val="en-US"/>
              </w:rPr>
            </w:pPr>
          </w:p>
        </w:tc>
      </w:tr>
      <w:tr w:rsidR="00635C38" w:rsidRPr="008135BF" w14:paraId="2B0114F6" w14:textId="77777777" w:rsidTr="004B2C2C">
        <w:tc>
          <w:tcPr>
            <w:tcW w:w="460" w:type="dxa"/>
          </w:tcPr>
          <w:p w14:paraId="3C6516E7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9</w:t>
            </w:r>
          </w:p>
        </w:tc>
        <w:tc>
          <w:tcPr>
            <w:tcW w:w="2076" w:type="dxa"/>
          </w:tcPr>
          <w:p w14:paraId="0D2C7F8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Oprogramowanie dydaktyczne</w:t>
            </w:r>
          </w:p>
        </w:tc>
        <w:tc>
          <w:tcPr>
            <w:tcW w:w="8619" w:type="dxa"/>
          </w:tcPr>
          <w:p w14:paraId="7F24145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licencja oprogramowania do obsługi pracowni językowej zapewniająca możliwość korzystania z oprogramowania przez komputer stacjonarny oraz przez dowolny komputer szkoły (również prywatne komputery nauczycieli – możliwość przygotowywania konspektów zajęć),</w:t>
            </w:r>
          </w:p>
          <w:p w14:paraId="262D01F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oprogramowanie powinno umożliwiać sterowanie wszystkimi funkcjami pracowni, wymienionymi w pkt. 1  niniejszego załącznika,</w:t>
            </w:r>
          </w:p>
          <w:p w14:paraId="27B1D2D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m</w:t>
            </w: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ożliwość przeprowadzania testów i quizów - realizowane funkcje:</w:t>
            </w:r>
          </w:p>
          <w:p w14:paraId="6BF1BDE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szybkie przygotowanie pytań i odpowiedzi,</w:t>
            </w:r>
          </w:p>
          <w:p w14:paraId="340FD55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tworzenia pytań w formie tekstowej i graficznej,</w:t>
            </w:r>
          </w:p>
          <w:p w14:paraId="5E780C8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min. 3 warianty odpowiedzi: nauczyciel wpisuje odpowiedzi i określa które są prawidłowe,</w:t>
            </w:r>
          </w:p>
          <w:p w14:paraId="3E863B9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lastRenderedPageBreak/>
              <w:t>możliwość przygotowania testu na dowolnym komputerze z zainstalowanym oprogramowaniem oraz odtworzenie go w docelowym urządzeniu,</w:t>
            </w:r>
          </w:p>
          <w:p w14:paraId="3EA7E1F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wyświetlenia gotowego testu na ekranie, tablicy lub monitorze,</w:t>
            </w:r>
          </w:p>
          <w:p w14:paraId="4993EA9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wydruku gotowego testu do uzupełnienia przez uczniów.</w:t>
            </w:r>
          </w:p>
        </w:tc>
        <w:tc>
          <w:tcPr>
            <w:tcW w:w="981" w:type="dxa"/>
          </w:tcPr>
          <w:p w14:paraId="4A9A747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22741257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9F06427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763F101F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C5A5AF0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615F95C2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1071163F" w14:textId="77777777" w:rsidTr="004B2C2C">
        <w:tc>
          <w:tcPr>
            <w:tcW w:w="460" w:type="dxa"/>
          </w:tcPr>
          <w:p w14:paraId="638DE0E8" w14:textId="6B1ECD86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10</w:t>
            </w:r>
          </w:p>
        </w:tc>
        <w:tc>
          <w:tcPr>
            <w:tcW w:w="2076" w:type="dxa"/>
          </w:tcPr>
          <w:p w14:paraId="54F9FF5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Stoły dwuosobowe dla uczniów</w:t>
            </w:r>
          </w:p>
        </w:tc>
        <w:tc>
          <w:tcPr>
            <w:tcW w:w="8619" w:type="dxa"/>
          </w:tcPr>
          <w:p w14:paraId="15C4BAD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 wymiary min. 120-140 cm x 60 cm (ostateczny wymiar na podstawie aranżacji);</w:t>
            </w:r>
          </w:p>
          <w:p w14:paraId="3741947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zaokrąglone narożniki blatu;</w:t>
            </w:r>
          </w:p>
          <w:p w14:paraId="69E96D7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elementy wykonane z płyty laminowanej gr. min. 18 mm, blat grubości min. 18 mm, wykończenie grubą okleiną PCV (min. 2 mm);</w:t>
            </w:r>
          </w:p>
          <w:p w14:paraId="3B18B4E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 blenda min. 50 cm wysokości;</w:t>
            </w:r>
          </w:p>
          <w:p w14:paraId="3DE12A3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kanał kablowy między blatem a blendą min 12cm x 12cm, przepusty kablowe wynikające z aranżacji;</w:t>
            </w:r>
          </w:p>
          <w:p w14:paraId="021D0BC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certyfikat dopuszczający do użytku w jednostkach oświatowych. </w:t>
            </w:r>
          </w:p>
        </w:tc>
        <w:tc>
          <w:tcPr>
            <w:tcW w:w="981" w:type="dxa"/>
          </w:tcPr>
          <w:p w14:paraId="2F5865B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12</w:t>
            </w:r>
          </w:p>
        </w:tc>
        <w:tc>
          <w:tcPr>
            <w:tcW w:w="2034" w:type="dxa"/>
          </w:tcPr>
          <w:p w14:paraId="6D431AA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4263B06C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573FB07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D71DC3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419E4F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55BEBE24" w14:textId="77777777" w:rsidTr="004B2C2C">
        <w:tc>
          <w:tcPr>
            <w:tcW w:w="460" w:type="dxa"/>
          </w:tcPr>
          <w:p w14:paraId="5D6F2BCD" w14:textId="077FD720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11</w:t>
            </w:r>
          </w:p>
        </w:tc>
        <w:tc>
          <w:tcPr>
            <w:tcW w:w="2076" w:type="dxa"/>
            <w:shd w:val="clear" w:color="auto" w:fill="FFFFFF" w:themeFill="background1"/>
          </w:tcPr>
          <w:p w14:paraId="0CF04B2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Krzesła ergonomiczne</w:t>
            </w:r>
          </w:p>
        </w:tc>
        <w:tc>
          <w:tcPr>
            <w:tcW w:w="8619" w:type="dxa"/>
            <w:shd w:val="clear" w:color="auto" w:fill="FFFFFF" w:themeFill="background1"/>
          </w:tcPr>
          <w:p w14:paraId="79804F1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siedzisko i oparcie  w kolorze dopasowanym do wystroju sali;</w:t>
            </w:r>
          </w:p>
          <w:p w14:paraId="4A6808F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siedzisko i oparcie wykonane z tworzywa sztucznego - polietylen wysokociśnieniowy,  rozmiar – zgodnie z normami, </w:t>
            </w:r>
          </w:p>
          <w:p w14:paraId="142CC84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krzesło posiada zatyczki chroniące przed zarysowaniem, </w:t>
            </w:r>
          </w:p>
          <w:p w14:paraId="150BBF0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krzesło wyprofilowane, wklęsło-wypukła forma pozwalająca na prawidłowe ułożenie kręgosłupa oraz odpowiednią pracę mięśni,</w:t>
            </w:r>
          </w:p>
          <w:p w14:paraId="7EAD5A9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5 kolorów do wyboru,</w:t>
            </w:r>
          </w:p>
          <w:p w14:paraId="5B786EC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certyfikat dopuszczający do użytku w jednostkach oświatowych. </w:t>
            </w:r>
          </w:p>
        </w:tc>
        <w:tc>
          <w:tcPr>
            <w:tcW w:w="981" w:type="dxa"/>
          </w:tcPr>
          <w:p w14:paraId="363DA22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24</w:t>
            </w:r>
          </w:p>
        </w:tc>
        <w:tc>
          <w:tcPr>
            <w:tcW w:w="2034" w:type="dxa"/>
          </w:tcPr>
          <w:p w14:paraId="75837DCC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07DF91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BC8C1B1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2FBB65D7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433EA7F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7B0BA88B" w14:textId="77777777" w:rsidTr="004B2C2C">
        <w:tc>
          <w:tcPr>
            <w:tcW w:w="460" w:type="dxa"/>
          </w:tcPr>
          <w:p w14:paraId="11915E3F" w14:textId="374F69E5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2076" w:type="dxa"/>
          </w:tcPr>
          <w:p w14:paraId="10D9515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Biurko nauczyciela</w:t>
            </w:r>
          </w:p>
        </w:tc>
        <w:tc>
          <w:tcPr>
            <w:tcW w:w="8619" w:type="dxa"/>
          </w:tcPr>
          <w:p w14:paraId="7C11F76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wymiary min. 150-170 cm x 75 cm (ostateczny wymiar na podstawie aranżacji)</w:t>
            </w:r>
          </w:p>
          <w:p w14:paraId="584E10B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elementy wykonane z płyty laminowanej gr. min. 18mm, wykończenie grubą okleiną PCV (min. 2 mm), </w:t>
            </w:r>
          </w:p>
          <w:p w14:paraId="45E47A6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blenda min. 50 cm wysokości, kanał kablowy między blatem a blendą/ wewnętrzny, zaokrąglone narożniki blatu,</w:t>
            </w:r>
          </w:p>
          <w:p w14:paraId="69396CA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biurko musi posiadać zamykaną szafkę na sprzęt elektroniczny,</w:t>
            </w:r>
          </w:p>
          <w:p w14:paraId="5B0B3B2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minimum 5 kolorów płyt do wyboru,</w:t>
            </w:r>
          </w:p>
          <w:p w14:paraId="58EA4A1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certyfikat dopuszczający do użytku w jednostkach oświatowych.</w:t>
            </w:r>
          </w:p>
        </w:tc>
        <w:tc>
          <w:tcPr>
            <w:tcW w:w="981" w:type="dxa"/>
          </w:tcPr>
          <w:p w14:paraId="2F297A9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655201EC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1620A49C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7D57C16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2AA33FE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3D705F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7B09357F" w14:textId="77777777" w:rsidTr="004B2C2C">
        <w:tc>
          <w:tcPr>
            <w:tcW w:w="460" w:type="dxa"/>
          </w:tcPr>
          <w:p w14:paraId="094DCCF8" w14:textId="5E54ACE4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2076" w:type="dxa"/>
          </w:tcPr>
          <w:p w14:paraId="08BCEBF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Fotel nauczyciela</w:t>
            </w:r>
          </w:p>
        </w:tc>
        <w:tc>
          <w:tcPr>
            <w:tcW w:w="8619" w:type="dxa"/>
          </w:tcPr>
          <w:p w14:paraId="52B3FF3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siedzisko i oparcie  wykonane z oddychającego i odpornego na wycieranie materiału w kolorze pasującym do wystroju sali;</w:t>
            </w:r>
          </w:p>
          <w:p w14:paraId="5E54026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stelaż obrotowy standardowy, podłokietniki stałe w kolorze pasującym do wystroju sali, </w:t>
            </w:r>
          </w:p>
          <w:p w14:paraId="57ED268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regulacja wysokości siedziska,</w:t>
            </w:r>
          </w:p>
          <w:p w14:paraId="3FECAFB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kolumna gazowa wykonana ze stali, </w:t>
            </w:r>
          </w:p>
          <w:p w14:paraId="761EA83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kółka przymocowane do podstawy krzesła, wykonane z polipropylenu albo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poliuretano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-kauczuku, </w:t>
            </w:r>
          </w:p>
          <w:p w14:paraId="11276B6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krzesło wyprofilowane, pozwalające na prawidłowe ułożenie kręgosłupa,</w:t>
            </w:r>
          </w:p>
          <w:p w14:paraId="304FC47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obciążenie min. 125 kg.</w:t>
            </w:r>
          </w:p>
          <w:p w14:paraId="7F3069E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certyfikat dopuszczający do użytku w jednostkach oświatowych.</w:t>
            </w:r>
          </w:p>
        </w:tc>
        <w:tc>
          <w:tcPr>
            <w:tcW w:w="981" w:type="dxa"/>
          </w:tcPr>
          <w:p w14:paraId="7F5BEC5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048646E2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E5A0307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4E32DC7D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1041830D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3C4D42D2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  <w:lang w:val="en-US"/>
              </w:rPr>
            </w:pPr>
          </w:p>
        </w:tc>
      </w:tr>
      <w:tr w:rsidR="00635C38" w:rsidRPr="008135BF" w14:paraId="6B47C94E" w14:textId="77777777" w:rsidTr="004B2C2C">
        <w:tc>
          <w:tcPr>
            <w:tcW w:w="460" w:type="dxa"/>
          </w:tcPr>
          <w:p w14:paraId="2B5646B8" w14:textId="5E5DE560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14:paraId="27E3C4C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Panele akustyczne</w:t>
            </w:r>
          </w:p>
        </w:tc>
        <w:tc>
          <w:tcPr>
            <w:tcW w:w="8619" w:type="dxa"/>
          </w:tcPr>
          <w:p w14:paraId="6801E30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 szt. w rozmiarze 120x250 (1 szt.) albo 6 szt. w rozmiarze 100x50 (1 szt.)</w:t>
            </w:r>
          </w:p>
          <w:p w14:paraId="2B6EAB3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możliwość konfiguracji w pionie i poziomie.</w:t>
            </w:r>
          </w:p>
        </w:tc>
        <w:tc>
          <w:tcPr>
            <w:tcW w:w="981" w:type="dxa"/>
            <w:shd w:val="clear" w:color="auto" w:fill="FFFFFF" w:themeFill="background1"/>
          </w:tcPr>
          <w:p w14:paraId="4FAABDC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4-6</w:t>
            </w:r>
          </w:p>
        </w:tc>
        <w:tc>
          <w:tcPr>
            <w:tcW w:w="2034" w:type="dxa"/>
          </w:tcPr>
          <w:p w14:paraId="644098D2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1D339C57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6001663B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30BBE137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32BBD78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14:paraId="7C9030CC" w14:textId="77777777" w:rsidR="005C491E" w:rsidRPr="008135BF" w:rsidRDefault="005C491E">
      <w:pPr>
        <w:rPr>
          <w:rFonts w:ascii="Verdana" w:hAnsi="Verdana"/>
          <w:sz w:val="16"/>
          <w:szCs w:val="16"/>
        </w:rPr>
      </w:pPr>
    </w:p>
    <w:p w14:paraId="57789519" w14:textId="77777777" w:rsidR="00635C38" w:rsidRPr="008135BF" w:rsidRDefault="00635C38">
      <w:pPr>
        <w:rPr>
          <w:rFonts w:ascii="Verdana" w:hAnsi="Verdana"/>
          <w:sz w:val="16"/>
          <w:szCs w:val="16"/>
        </w:rPr>
      </w:pPr>
    </w:p>
    <w:p w14:paraId="469A9737" w14:textId="77777777" w:rsidR="00635C38" w:rsidRPr="008135BF" w:rsidRDefault="00635C38">
      <w:pPr>
        <w:rPr>
          <w:rFonts w:ascii="Verdana" w:hAnsi="Verdana"/>
          <w:sz w:val="16"/>
          <w:szCs w:val="16"/>
        </w:rPr>
      </w:pPr>
    </w:p>
    <w:p w14:paraId="127C4EFD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7DF2CC7E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07490A25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3E5564D9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EF0DC98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3491718D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74DB3B6A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EFC3830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6086278" w14:textId="1983590E" w:rsidR="005C491E" w:rsidRPr="008135BF" w:rsidRDefault="005C491E" w:rsidP="005C491E">
      <w:pPr>
        <w:autoSpaceDE w:val="0"/>
        <w:adjustRightInd w:val="0"/>
        <w:ind w:left="284"/>
        <w:rPr>
          <w:rFonts w:ascii="Verdana" w:hAnsi="Verdana" w:cstheme="minorHAnsi"/>
          <w:sz w:val="16"/>
          <w:szCs w:val="16"/>
        </w:rPr>
      </w:pPr>
      <w:r w:rsidRPr="008135BF">
        <w:rPr>
          <w:rFonts w:ascii="Verdana" w:eastAsia="Verdana" w:hAnsi="Verdana" w:cs="Verdana"/>
          <w:b/>
          <w:sz w:val="16"/>
          <w:szCs w:val="16"/>
        </w:rPr>
        <w:t xml:space="preserve">Część nr </w:t>
      </w:r>
      <w:r w:rsidRPr="008135BF">
        <w:rPr>
          <w:rFonts w:ascii="Verdana" w:eastAsia="Verdana" w:hAnsi="Verdana" w:cs="Verdana"/>
          <w:b/>
          <w:sz w:val="16"/>
          <w:szCs w:val="16"/>
        </w:rPr>
        <w:t>3</w:t>
      </w:r>
      <w:r w:rsidRPr="008135BF">
        <w:rPr>
          <w:rFonts w:ascii="Verdana" w:eastAsia="Verdana" w:hAnsi="Verdana" w:cs="Verdana"/>
          <w:b/>
          <w:sz w:val="16"/>
          <w:szCs w:val="16"/>
        </w:rPr>
        <w:t xml:space="preserve">:  </w:t>
      </w:r>
      <w:r w:rsidRPr="008135BF">
        <w:rPr>
          <w:rFonts w:ascii="Verdana" w:hAnsi="Verdana" w:cstheme="minorHAnsi"/>
          <w:sz w:val="16"/>
          <w:szCs w:val="16"/>
        </w:rPr>
        <w:t>Dostawa i montaż wyposażenia do 2 pracowni językowych w szkołach na terenie gminy Libiąż</w:t>
      </w:r>
    </w:p>
    <w:p w14:paraId="2AB66D09" w14:textId="77777777" w:rsidR="005C491E" w:rsidRPr="008135BF" w:rsidRDefault="005C491E" w:rsidP="005C491E">
      <w:pPr>
        <w:rPr>
          <w:rFonts w:ascii="Verdana" w:eastAsia="Verdana" w:hAnsi="Verdana" w:cs="Verdana"/>
          <w:b/>
          <w:color w:val="000000"/>
          <w:sz w:val="16"/>
          <w:szCs w:val="16"/>
        </w:rPr>
      </w:pPr>
    </w:p>
    <w:p w14:paraId="3381CB23" w14:textId="77777777" w:rsidR="005C491E" w:rsidRPr="008135BF" w:rsidRDefault="005C491E" w:rsidP="005C491E">
      <w:pPr>
        <w:rPr>
          <w:rFonts w:ascii="Verdana" w:hAnsi="Verdana"/>
          <w:sz w:val="16"/>
          <w:szCs w:val="16"/>
        </w:rPr>
      </w:pPr>
    </w:p>
    <w:tbl>
      <w:tblPr>
        <w:tblStyle w:val="40"/>
        <w:tblW w:w="14412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935"/>
        <w:gridCol w:w="624"/>
        <w:gridCol w:w="631"/>
        <w:gridCol w:w="1440"/>
        <w:gridCol w:w="752"/>
        <w:gridCol w:w="1440"/>
        <w:gridCol w:w="1440"/>
        <w:gridCol w:w="1440"/>
        <w:gridCol w:w="1710"/>
      </w:tblGrid>
      <w:tr w:rsidR="005C491E" w:rsidRPr="008135BF" w14:paraId="7FD95A4E" w14:textId="77777777" w:rsidTr="004B2C2C">
        <w:trPr>
          <w:trHeight w:val="799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5AC187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Nazwa asortymentu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F1A47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8135BF">
              <w:rPr>
                <w:rFonts w:ascii="Verdana" w:eastAsia="Verdana" w:hAnsi="Verdana" w:cs="Verdana"/>
                <w:sz w:val="16"/>
                <w:szCs w:val="16"/>
              </w:rPr>
              <w:t>Jm</w:t>
            </w:r>
            <w:proofErr w:type="spellEnd"/>
            <w:r w:rsidRPr="008135BF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00583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Ilość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045C3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Cena jednostkowa</w:t>
            </w:r>
          </w:p>
          <w:p w14:paraId="08411526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netto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4F4F9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%</w:t>
            </w:r>
          </w:p>
          <w:p w14:paraId="5BC6C7B3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VAT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816A9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Cena jednostkowa</w:t>
            </w:r>
          </w:p>
          <w:p w14:paraId="29BA3C2B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brutto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31150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2DC2625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2B02B7C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netto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13048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625F3C7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905E6EB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Vat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78A61B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9892064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CAC7A36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brutto</w:t>
            </w:r>
          </w:p>
        </w:tc>
      </w:tr>
      <w:tr w:rsidR="005C491E" w:rsidRPr="008135BF" w14:paraId="31EC8D90" w14:textId="77777777" w:rsidTr="004B2C2C">
        <w:trPr>
          <w:trHeight w:val="435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A69BB" w14:textId="77777777" w:rsidR="005C491E" w:rsidRPr="008135BF" w:rsidRDefault="005C491E" w:rsidP="004B2C2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837A142" w14:textId="77777777" w:rsidR="005C491E" w:rsidRPr="008135BF" w:rsidRDefault="005C491E" w:rsidP="005C491E">
            <w:pPr>
              <w:autoSpaceDE w:val="0"/>
              <w:adjustRightInd w:val="0"/>
              <w:ind w:left="284"/>
              <w:rPr>
                <w:rFonts w:ascii="Verdana" w:hAnsi="Verdana" w:cstheme="minorHAnsi"/>
                <w:sz w:val="16"/>
                <w:szCs w:val="16"/>
              </w:rPr>
            </w:pPr>
            <w:r w:rsidRPr="008135BF">
              <w:rPr>
                <w:rFonts w:ascii="Verdana" w:hAnsi="Verdana" w:cstheme="minorHAnsi"/>
                <w:sz w:val="16"/>
                <w:szCs w:val="16"/>
              </w:rPr>
              <w:t>Dostawa i montaż wyposażenia do 2 pracowni językowych w szkołach na terenie gminy Libiąż</w:t>
            </w:r>
          </w:p>
          <w:p w14:paraId="157C629A" w14:textId="77777777" w:rsidR="005C491E" w:rsidRPr="008135BF" w:rsidRDefault="005C491E" w:rsidP="004B2C2C">
            <w:pPr>
              <w:tabs>
                <w:tab w:val="left" w:pos="960"/>
                <w:tab w:val="center" w:pos="2397"/>
              </w:tabs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F75A6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AB15AFE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Szt.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C7527" w14:textId="77777777" w:rsidR="005C491E" w:rsidRPr="008135BF" w:rsidRDefault="005C491E" w:rsidP="004B2C2C">
            <w:pPr>
              <w:ind w:right="-14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0271976" w14:textId="6ADB10D8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  </w:t>
            </w:r>
            <w:r w:rsidRPr="008135BF">
              <w:rPr>
                <w:rFonts w:ascii="Verdana" w:eastAsia="Verdana" w:hAnsi="Verdana" w:cs="Verdana"/>
                <w:sz w:val="16"/>
                <w:szCs w:val="16"/>
              </w:rPr>
              <w:t>2</w:t>
            </w:r>
          </w:p>
          <w:p w14:paraId="47087180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706BB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9F580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BE081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086C2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7EAEC5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3A3CB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FAF6FA0" w14:textId="77777777" w:rsidR="005C491E" w:rsidRPr="008135BF" w:rsidRDefault="005C491E" w:rsidP="004B2C2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85A0E89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5C491E" w:rsidRPr="008135BF" w14:paraId="7FE563CF" w14:textId="77777777" w:rsidTr="004B2C2C">
        <w:trPr>
          <w:trHeight w:val="651"/>
        </w:trPr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FA773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CC7D453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RAZEM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93D0F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8382B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FD405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1E32EB8C" w14:textId="77777777" w:rsidR="005C491E" w:rsidRPr="008135BF" w:rsidRDefault="005C491E" w:rsidP="005C491E">
      <w:pPr>
        <w:rPr>
          <w:rFonts w:ascii="Verdana" w:hAnsi="Verdana"/>
          <w:sz w:val="16"/>
          <w:szCs w:val="16"/>
        </w:rPr>
      </w:pPr>
    </w:p>
    <w:p w14:paraId="22832145" w14:textId="77777777" w:rsidR="005C491E" w:rsidRPr="008135BF" w:rsidRDefault="005C491E" w:rsidP="005C491E">
      <w:pPr>
        <w:jc w:val="center"/>
        <w:rPr>
          <w:rFonts w:ascii="Verdana" w:eastAsia="Verdana" w:hAnsi="Verdana" w:cs="Verdana"/>
          <w:b/>
          <w:sz w:val="16"/>
          <w:szCs w:val="16"/>
        </w:rPr>
      </w:pPr>
      <w:r w:rsidRPr="008135BF">
        <w:rPr>
          <w:rFonts w:ascii="Verdana" w:eastAsia="Verdana" w:hAnsi="Verdana" w:cs="Verdana"/>
          <w:b/>
          <w:sz w:val="16"/>
          <w:szCs w:val="16"/>
        </w:rPr>
        <w:t>ZESTAWIENIE WARUNKÓW I PARAMETRÓW WYMAGANYCH</w:t>
      </w:r>
    </w:p>
    <w:p w14:paraId="49631DBA" w14:textId="77777777" w:rsidR="005C491E" w:rsidRPr="008135BF" w:rsidRDefault="005C491E" w:rsidP="005C491E">
      <w:pPr>
        <w:jc w:val="center"/>
        <w:rPr>
          <w:rFonts w:ascii="Verdana" w:eastAsia="Verdana" w:hAnsi="Verdana" w:cs="Verdana"/>
          <w:b/>
          <w:sz w:val="16"/>
          <w:szCs w:val="16"/>
        </w:rPr>
      </w:pPr>
    </w:p>
    <w:p w14:paraId="72E62452" w14:textId="77777777" w:rsidR="005C491E" w:rsidRPr="008135BF" w:rsidRDefault="005C491E" w:rsidP="005C491E">
      <w:pPr>
        <w:jc w:val="center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Tabela-Siatka"/>
        <w:tblpPr w:leftFromText="141" w:rightFromText="141" w:vertAnchor="text" w:tblpY="1"/>
        <w:tblOverlap w:val="never"/>
        <w:tblW w:w="14170" w:type="dxa"/>
        <w:tblLook w:val="04A0" w:firstRow="1" w:lastRow="0" w:firstColumn="1" w:lastColumn="0" w:noHBand="0" w:noVBand="1"/>
      </w:tblPr>
      <w:tblGrid>
        <w:gridCol w:w="460"/>
        <w:gridCol w:w="2076"/>
        <w:gridCol w:w="8619"/>
        <w:gridCol w:w="981"/>
        <w:gridCol w:w="2034"/>
      </w:tblGrid>
      <w:tr w:rsidR="00635C38" w:rsidRPr="008135BF" w14:paraId="1B21CC0A" w14:textId="77777777" w:rsidTr="004B2C2C">
        <w:tc>
          <w:tcPr>
            <w:tcW w:w="460" w:type="dxa"/>
          </w:tcPr>
          <w:p w14:paraId="790900A5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076" w:type="dxa"/>
          </w:tcPr>
          <w:p w14:paraId="696AB6B2" w14:textId="77777777" w:rsidR="00635C38" w:rsidRPr="008135BF" w:rsidRDefault="00635C38" w:rsidP="004B2C2C">
            <w:pPr>
              <w:spacing w:before="24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 elementu pracowni</w:t>
            </w:r>
          </w:p>
        </w:tc>
        <w:tc>
          <w:tcPr>
            <w:tcW w:w="8619" w:type="dxa"/>
          </w:tcPr>
          <w:p w14:paraId="3DEFC2C6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Wymagane minimalne parametry techniczne sprzętu</w:t>
            </w:r>
          </w:p>
        </w:tc>
        <w:tc>
          <w:tcPr>
            <w:tcW w:w="981" w:type="dxa"/>
          </w:tcPr>
          <w:p w14:paraId="3210064A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Ilość</w:t>
            </w:r>
          </w:p>
        </w:tc>
        <w:tc>
          <w:tcPr>
            <w:tcW w:w="2034" w:type="dxa"/>
          </w:tcPr>
          <w:p w14:paraId="2BCE0EFD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Producent/ nazwa/ oferowanego produktu</w:t>
            </w:r>
          </w:p>
        </w:tc>
      </w:tr>
      <w:tr w:rsidR="00635C38" w:rsidRPr="008135BF" w14:paraId="6108915D" w14:textId="77777777" w:rsidTr="004B2C2C">
        <w:tc>
          <w:tcPr>
            <w:tcW w:w="460" w:type="dxa"/>
          </w:tcPr>
          <w:p w14:paraId="7A9D6416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76" w:type="dxa"/>
          </w:tcPr>
          <w:p w14:paraId="031592A3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Jednostka centralna z oprogramowaniem sterującym pracownią językową</w:t>
            </w:r>
          </w:p>
        </w:tc>
        <w:tc>
          <w:tcPr>
            <w:tcW w:w="8619" w:type="dxa"/>
          </w:tcPr>
          <w:p w14:paraId="6DA7276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jednostka sterująca w metalowej obudowie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Rack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z oprogramowaniem umożliwiającym połączenie między 25 użytkownikami (24 stanowiska uczniowskie oraz 1 stanowisko nauczycielskie),</w:t>
            </w:r>
          </w:p>
          <w:p w14:paraId="409F1FA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stanowiska zasilane bezpiecznym napięciem min. 8-15V,</w:t>
            </w:r>
          </w:p>
          <w:p w14:paraId="338EA2B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stanowiska uczniowskie są podłączane do jednostki centralnej niezależnie (w przypadku awarii jednego z nich – pracownia funkcjonuje bez zakłóceń),</w:t>
            </w:r>
          </w:p>
          <w:p w14:paraId="0205E84F" w14:textId="77777777" w:rsidR="00635C38" w:rsidRPr="008135BF" w:rsidRDefault="00635C38" w:rsidP="004B2C2C">
            <w:pPr>
              <w:pStyle w:val="Akapitzlist"/>
              <w:spacing w:before="240"/>
              <w:ind w:left="780"/>
              <w:rPr>
                <w:rFonts w:ascii="Verdana" w:hAnsi="Verdana" w:cs="Calibri"/>
                <w:sz w:val="16"/>
                <w:szCs w:val="16"/>
              </w:rPr>
            </w:pPr>
          </w:p>
          <w:p w14:paraId="37ADC24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na komputerze zewnętrznym lub w jednostce sterującej lub na panelu nauczyciela montowanym w biurku nauczyciela muszą się znajdować:</w:t>
            </w:r>
          </w:p>
          <w:p w14:paraId="2003757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>gniazdo do podłączenia słuchawek nauczyciela,</w:t>
            </w:r>
          </w:p>
          <w:p w14:paraId="3FBD316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 xml:space="preserve">gniazdo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dające możliwość podłączenia zewnętrznego źródła dźwięku i nagrywania,</w:t>
            </w:r>
          </w:p>
          <w:p w14:paraId="581C8BC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port USB do podłączenia dodatkowego urządzenia,</w:t>
            </w:r>
          </w:p>
          <w:p w14:paraId="5A2BA2A4" w14:textId="77777777" w:rsidR="00635C38" w:rsidRPr="008135BF" w:rsidRDefault="00635C38" w:rsidP="004B2C2C">
            <w:pPr>
              <w:pStyle w:val="Akapitzlist"/>
              <w:ind w:left="1080"/>
              <w:rPr>
                <w:rFonts w:ascii="Verdana" w:hAnsi="Verdana" w:cs="Calibri"/>
                <w:sz w:val="16"/>
                <w:szCs w:val="16"/>
              </w:rPr>
            </w:pPr>
          </w:p>
          <w:p w14:paraId="570B5AB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złącza jednostki centralnej:</w:t>
            </w:r>
          </w:p>
          <w:p w14:paraId="69A5442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4 wejścia stereofoniczne z możliwością rozbudowy do 8 wejść stereofonicznych,</w:t>
            </w:r>
          </w:p>
          <w:p w14:paraId="043556A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 xml:space="preserve">min. 1 wyjście audio na głośniki, </w:t>
            </w:r>
          </w:p>
          <w:p w14:paraId="0D4B0D0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>min. 2 wyjścia audio do nagrywania,</w:t>
            </w:r>
          </w:p>
          <w:p w14:paraId="133EB74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24 gniazda do podłączenia stanowisk uczniowskich,</w:t>
            </w:r>
          </w:p>
          <w:p w14:paraId="680914EC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</w:p>
          <w:p w14:paraId="3F74998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2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oprogramowanie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sterujące pracownią językową powinno umożliwiać:</w:t>
            </w:r>
          </w:p>
          <w:p w14:paraId="7733545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sterowanie za pomocą komputera zewnętrznego,</w:t>
            </w:r>
          </w:p>
          <w:p w14:paraId="07378E9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sterowanie metodą „przeciągnij i upuść”,</w:t>
            </w:r>
          </w:p>
          <w:p w14:paraId="7964CEA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cyfrowa niezależna regulacja głośności, cyfrowa regulacja barwy dźwięku, cyfrowa regulacja siły dźwięku nagrywania,</w:t>
            </w:r>
          </w:p>
          <w:p w14:paraId="2B58BA2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szybki dostęp do najważniejszych funkcji programu,</w:t>
            </w:r>
          </w:p>
          <w:p w14:paraId="05EB449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tworzenie list uczniów,</w:t>
            </w:r>
          </w:p>
          <w:p w14:paraId="2DB2179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import listy uczniów z większości dostępnych na rynku dzienników elektronicznych (pliki SOU, XML, CSV).</w:t>
            </w:r>
          </w:p>
          <w:p w14:paraId="243FB61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timer</w:t>
            </w:r>
            <w:proofErr w:type="spellEnd"/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 xml:space="preserve"> odmierzający czas pracy,</w:t>
            </w:r>
          </w:p>
          <w:p w14:paraId="3B38D5E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zdalne serwisowanie i diagnozowanie,</w:t>
            </w:r>
          </w:p>
          <w:p w14:paraId="0E7331C6" w14:textId="77777777" w:rsidR="00635C38" w:rsidRPr="008135BF" w:rsidRDefault="00635C38" w:rsidP="004B2C2C">
            <w:pPr>
              <w:spacing w:before="24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7449428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3"/>
              </w:numPr>
              <w:suppressAutoHyphens w:val="0"/>
              <w:autoSpaceDN/>
              <w:spacing w:before="240"/>
              <w:textAlignment w:val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tryby pracy pracowni językowej</w:t>
            </w:r>
          </w:p>
          <w:p w14:paraId="39895D4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dwuścieżkowa rejestracja dźwięku (możliwość nagrywania dowolnego ucznia, grupy lub pary, możliwość nagrywania przebiegu lekcji),</w:t>
            </w:r>
          </w:p>
          <w:p w14:paraId="65CD385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transmisja dźwięku z dowolnych wejść do dowolnej liczby grup, par (min. 4</w:t>
            </w: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 xml:space="preserve"> grupy jednocześnie odsłuchuje RÓŻNE programy),</w:t>
            </w:r>
          </w:p>
          <w:p w14:paraId="0CF7A55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transmisja dźwięku z wybranego wejścia na głośniki podłączone do jednostki centralnej. </w:t>
            </w:r>
          </w:p>
          <w:p w14:paraId="138DFF5A" w14:textId="77777777" w:rsidR="00635C38" w:rsidRPr="008135BF" w:rsidRDefault="00635C38" w:rsidP="004B2C2C">
            <w:pPr>
              <w:spacing w:before="24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4989DAE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color w:val="000000" w:themeColor="text1"/>
                <w:sz w:val="16"/>
                <w:szCs w:val="16"/>
              </w:rPr>
              <w:t>przykładowe możliwości pracy z uczniami:</w:t>
            </w:r>
          </w:p>
          <w:p w14:paraId="489F235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jedna grupa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 xml:space="preserve"> – wszystkie stanowiska w jednej grupie,</w:t>
            </w:r>
          </w:p>
          <w:p w14:paraId="1C1B712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lastRenderedPageBreak/>
              <w:t>wiele grup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 xml:space="preserve"> – kilka grup o dowolnej liczbie studentów, </w:t>
            </w: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którzy jednocześnie realizują własne programy (np. grupa A dyskutuje z nauczycielem, grupa B słucha audycji i dyskutuje, w grupie C uczeń tłumaczy audycję a pozostali w grupie słuchają).</w:t>
            </w:r>
          </w:p>
          <w:p w14:paraId="63D1005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 xml:space="preserve">pary 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>– tworzenie par z dowolnych stanowisk,</w:t>
            </w:r>
          </w:p>
          <w:p w14:paraId="640710A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praca indywidualna,</w:t>
            </w:r>
          </w:p>
          <w:p w14:paraId="7E15B01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swobodne przełączanie pomiędzy trybami pracy z zapamiętywaniem ustawień,</w:t>
            </w:r>
          </w:p>
          <w:p w14:paraId="2111B77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uczniowie z włączonymi mikrofonami są słyszani przez pozostałych uczniów z grupy,</w:t>
            </w:r>
          </w:p>
          <w:p w14:paraId="3FB7A71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uczeń słyszy dźwięk nagrania i jednocześnie komentarz nauczyciela,</w:t>
            </w:r>
          </w:p>
          <w:p w14:paraId="0392284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poszczególne grupy lub pary nie słyszą się wzajemnie, nauczyciel ma możliwość podsłuchania dialogu dowolnej grupy,</w:t>
            </w:r>
          </w:p>
          <w:p w14:paraId="191FD62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dwukierunkowa komunikacja,</w:t>
            </w:r>
          </w:p>
          <w:p w14:paraId="75667B8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podział na pary/grupy może odbywać się automatycznie lub ręcznie,</w:t>
            </w:r>
          </w:p>
          <w:p w14:paraId="779D546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dowolne przemieszczanie uczniów pomiędzy grupami, za pomocą szybkiego przesunięcia ikonki.</w:t>
            </w:r>
          </w:p>
          <w:p w14:paraId="69BB474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wysyłanie programu/audycji z dowolnego źródła do wybranych grup.</w:t>
            </w:r>
          </w:p>
          <w:p w14:paraId="50AA95F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prowadzenie wykładu przez wbudowany wzmacniacz i głośniki.</w:t>
            </w:r>
          </w:p>
          <w:p w14:paraId="3B47BB0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włączenie i wyłączenie podsłuchu własnego głosu.</w:t>
            </w:r>
          </w:p>
          <w:p w14:paraId="49E00D3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włączenie i wyłączenie podsłuchu własnego głosu dla uczniów.</w:t>
            </w:r>
          </w:p>
          <w:p w14:paraId="3368880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zapis pracy (rozmów) na magnetofonie cyfrowym lub komputerze.\</w:t>
            </w:r>
          </w:p>
          <w:p w14:paraId="4C36FDC2" w14:textId="77777777" w:rsidR="00635C38" w:rsidRPr="008135BF" w:rsidRDefault="00635C38" w:rsidP="004B2C2C">
            <w:pPr>
              <w:pStyle w:val="Akapitzlist"/>
              <w:spacing w:before="240"/>
              <w:ind w:left="78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74B1E26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bCs/>
                <w:sz w:val="16"/>
                <w:szCs w:val="16"/>
              </w:rPr>
              <w:t>rejestrator cyfrowy dwuścieżkowy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 w:rsidRPr="008135BF">
              <w:rPr>
                <w:rFonts w:ascii="Verdana" w:eastAsia="Verdana" w:hAnsi="Verdana" w:cs="Calibri"/>
                <w:b/>
                <w:bCs/>
                <w:sz w:val="16"/>
                <w:szCs w:val="16"/>
              </w:rPr>
              <w:t>(software)</w:t>
            </w:r>
          </w:p>
          <w:p w14:paraId="67485F77" w14:textId="77777777" w:rsidR="00635C38" w:rsidRPr="008135BF" w:rsidRDefault="00635C38" w:rsidP="004B2C2C">
            <w:pPr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Oprogramowanie magnetofonu cyfrowego, dwuścieżkowego z funkcjami:</w:t>
            </w:r>
          </w:p>
          <w:p w14:paraId="5E83396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jednoczesne odtwarzanie dwóch plików dźwiękowych,</w:t>
            </w:r>
          </w:p>
          <w:p w14:paraId="6B3E618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jednoczesny zapis jednego pliku dźwiękowego i odtwarzanie innego pliku,</w:t>
            </w:r>
          </w:p>
          <w:p w14:paraId="5330B04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wybór prędkości odtwarzania,</w:t>
            </w:r>
          </w:p>
          <w:p w14:paraId="0DE7F9E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zapis dźwięku słyszanego w słuchawkach i własnego głosu na dwóch oddzielnych ścieżkach.</w:t>
            </w:r>
          </w:p>
          <w:p w14:paraId="176ABF6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Odtwarzacz audio:</w:t>
            </w:r>
          </w:p>
          <w:p w14:paraId="753E8E63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regulacja głośności,</w:t>
            </w:r>
          </w:p>
          <w:p w14:paraId="7BE96B57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regulacja prędkości odtwarzania,</w:t>
            </w:r>
          </w:p>
          <w:p w14:paraId="44C7E0B7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odtwarzanie zaznaczonego fragmentu,</w:t>
            </w:r>
          </w:p>
          <w:p w14:paraId="4304ACEA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odtwarzanie od dowolnego znacznika.</w:t>
            </w:r>
          </w:p>
        </w:tc>
        <w:tc>
          <w:tcPr>
            <w:tcW w:w="981" w:type="dxa"/>
          </w:tcPr>
          <w:p w14:paraId="256A5E15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7CA813A2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7061D0B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20951E1E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13B126B0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0E25F3D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7F944708" w14:textId="77777777" w:rsidTr="004B2C2C">
        <w:tc>
          <w:tcPr>
            <w:tcW w:w="460" w:type="dxa"/>
          </w:tcPr>
          <w:p w14:paraId="20BD8C3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2076" w:type="dxa"/>
          </w:tcPr>
          <w:p w14:paraId="22B8848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Komputer zewnętrzny do zarządzania pracownią  </w:t>
            </w:r>
          </w:p>
        </w:tc>
        <w:tc>
          <w:tcPr>
            <w:tcW w:w="8619" w:type="dxa"/>
          </w:tcPr>
          <w:p w14:paraId="1BC1F10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komputer będzie wykorzystywany do sterowania jednostką centralną i zarządzania całą pracownią językową oraz do obsługi aplikacji biurowych, edukacyjnych, obliczeniowych, graficznych, dostępu do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internetu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oraz poczty elektronicznej,</w:t>
            </w:r>
          </w:p>
          <w:p w14:paraId="7A47C71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procesor min. ośmiordzeniowy,</w:t>
            </w:r>
          </w:p>
          <w:p w14:paraId="2EAED19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pamięć operacyjna min. 16 GB DDR4, min 3200 MHz, możliwość rozbudowy do min 32GB, minimum 1 slot wolny na dalszą rozbudowę,</w:t>
            </w:r>
          </w:p>
          <w:p w14:paraId="03AB8C4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parametry pamięci masowej min. 512 GB SSD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NVMe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6730AA3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grafika zintegrowana z możliwością obsługi jednoczesnej min. 2 monitorów, ze wsparciem dla DirectX 12,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OpenGL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4.4,</w:t>
            </w:r>
          </w:p>
          <w:p w14:paraId="50FF3C4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wyposażenie multimedialne karta dźwiękowa zintegrowana z płytą główną, zgodna z High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Definiton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Audio,</w:t>
            </w:r>
          </w:p>
          <w:p w14:paraId="6AB8350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 xml:space="preserve">możliwość zainstalowania min 1 dysku 2,5”, </w:t>
            </w:r>
          </w:p>
          <w:p w14:paraId="37D7211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wbudowana karta sieciowa 10/100/1000 Ethernet RJ 45, Wi-Fi 6, Bluetooth</w:t>
            </w:r>
          </w:p>
          <w:p w14:paraId="531D372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płyta główna wyposażona w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sloty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: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PCIe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3.0 x16,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PCIe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3.0 x1, min. 1 szt. M.2,</w:t>
            </w:r>
          </w:p>
          <w:p w14:paraId="22D9140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zasilacz o mocy maksymalnej 360W, kabel zasilający,</w:t>
            </w:r>
          </w:p>
          <w:p w14:paraId="7CE13F7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porty i złącza:</w:t>
            </w:r>
          </w:p>
          <w:p w14:paraId="684D38B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porty wideo: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DP,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HDMI 1.4,</w:t>
            </w:r>
          </w:p>
          <w:p w14:paraId="75856EA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łącznie min 8 portów USB: min. 2 porty USB 2.0 z przodu obudowy, 2 porty USB 3.2 z przodu obudowy, min. 4 porty USB z tyłu obudowy w tym min 2 x USB 3.2, </w:t>
            </w:r>
          </w:p>
          <w:p w14:paraId="1AF353B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port sieciowy RJ-45, </w:t>
            </w:r>
          </w:p>
          <w:p w14:paraId="03DF52F3" w14:textId="77777777" w:rsidR="00635C38" w:rsidRPr="008135BF" w:rsidRDefault="00635C38" w:rsidP="004B2C2C">
            <w:pPr>
              <w:ind w:left="360"/>
              <w:rPr>
                <w:rFonts w:ascii="Verdana" w:hAnsi="Verdana" w:cs="Calibri"/>
                <w:sz w:val="16"/>
                <w:szCs w:val="16"/>
              </w:rPr>
            </w:pPr>
          </w:p>
          <w:p w14:paraId="297DE1F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wymagana ilość i rozmieszczenie (na zewnątrz obudowy komputera) portów USB oraz portów VIDEO nie może być osiągnięta w wyniku stosowania konwerterów, przejściówek itp.</w:t>
            </w:r>
          </w:p>
          <w:p w14:paraId="5D5352B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i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kabel łączący komputer z monitorem,</w:t>
            </w:r>
          </w:p>
          <w:p w14:paraId="609A26D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i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kabel łączący komputer z tablicą interaktywną,</w:t>
            </w:r>
          </w:p>
          <w:p w14:paraId="14D06AC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klawiatura bezprzewodowa w układzie polski programisty,</w:t>
            </w:r>
          </w:p>
          <w:p w14:paraId="1A9C62D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mysz optyczna bezprzewodowa z min. dwoma klawiszami oraz rolką (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scroll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),</w:t>
            </w:r>
          </w:p>
          <w:p w14:paraId="7C891EE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zainstalowany</w:t>
            </w: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 system operacyjny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o następujących parametrach:</w:t>
            </w:r>
          </w:p>
          <w:p w14:paraId="3372AE33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64-bitowy system operacyjny, preinstalowany przez producenta sprzętu (OEM) na dysku twardym,</w:t>
            </w:r>
          </w:p>
          <w:p w14:paraId="5191BC28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system przeznaczony do zastosowań profesjonalnych/biznesowych, umożliwiający pracę w domenie (sieci lokalnej).</w:t>
            </w:r>
          </w:p>
          <w:p w14:paraId="5EEC3E5E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graficzny interfejs użytkownika w języku polskim.</w:t>
            </w:r>
          </w:p>
          <w:p w14:paraId="2821954F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kompatybilność: pełna, natywna obsługa aplikacji dedykowanych dla środowiska najpopularniejszego systemu biurowego na rynku (standardy plików .exe i .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msi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).</w:t>
            </w:r>
          </w:p>
          <w:p w14:paraId="2B69C686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13F1DFD2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wbudowany mechanizm szyfrowania danych na dysku,</w:t>
            </w:r>
          </w:p>
          <w:p w14:paraId="4124264C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wbudowany moduł antywirusowy i zapora sieciowa (firewall),</w:t>
            </w:r>
          </w:p>
          <w:p w14:paraId="22DE157E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obsługa biometrycznego uwierzytelniania użytkownika,</w:t>
            </w:r>
          </w:p>
          <w:p w14:paraId="3CEB3B1F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zintegrowane kodeki do odtwarzania plików audio i wideo najpopularniejszych formatów (niezbędne do materiałów dydaktycznych).</w:t>
            </w:r>
          </w:p>
          <w:p w14:paraId="2747DE8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981" w:type="dxa"/>
          </w:tcPr>
          <w:p w14:paraId="0B30480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5647A807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160607E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06B2B2D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2A641E8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DF448A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37BEF7C3" w14:textId="77777777" w:rsidTr="004B2C2C">
        <w:tc>
          <w:tcPr>
            <w:tcW w:w="460" w:type="dxa"/>
          </w:tcPr>
          <w:p w14:paraId="7675F8E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2076" w:type="dxa"/>
          </w:tcPr>
          <w:p w14:paraId="26DBF2E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z mikrofonem dla uczniów</w:t>
            </w:r>
          </w:p>
        </w:tc>
        <w:tc>
          <w:tcPr>
            <w:tcW w:w="8619" w:type="dxa"/>
          </w:tcPr>
          <w:p w14:paraId="5F02F23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wokółuszne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, wentylowane nauszniki. </w:t>
            </w:r>
          </w:p>
          <w:p w14:paraId="0F1327D0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6CEB056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mikrofonu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: </w:t>
            </w:r>
          </w:p>
          <w:p w14:paraId="0F3ABB5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lub mikrofon pojemnościowy dookólny,</w:t>
            </w:r>
          </w:p>
          <w:p w14:paraId="5B312B8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30-16000Hz,</w:t>
            </w:r>
          </w:p>
          <w:p w14:paraId="085ED13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impedancja min. 1,2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kΩ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388D5DF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min. 48 ±3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225B6411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271A99A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lastRenderedPageBreak/>
              <w:t>Parametry słuchawek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:</w:t>
            </w:r>
          </w:p>
          <w:p w14:paraId="428534F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0B4EDD4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20-20000Hz,</w:t>
            </w:r>
          </w:p>
          <w:p w14:paraId="6B8AA61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32 Ω,</w:t>
            </w:r>
          </w:p>
          <w:p w14:paraId="4112588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czułość min.  110±3dB.</w:t>
            </w:r>
          </w:p>
        </w:tc>
        <w:tc>
          <w:tcPr>
            <w:tcW w:w="981" w:type="dxa"/>
          </w:tcPr>
          <w:p w14:paraId="77DC3332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22</w:t>
            </w:r>
          </w:p>
        </w:tc>
        <w:tc>
          <w:tcPr>
            <w:tcW w:w="2034" w:type="dxa"/>
          </w:tcPr>
          <w:p w14:paraId="55A50FC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385B46F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20BF683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A0E266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3BE4132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4DF2627B" w14:textId="77777777" w:rsidTr="004B2C2C">
        <w:tc>
          <w:tcPr>
            <w:tcW w:w="460" w:type="dxa"/>
          </w:tcPr>
          <w:p w14:paraId="3433C9B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14:paraId="41CE04B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z pętlą indukcyjną i mikrofonem dla uczniów</w:t>
            </w:r>
          </w:p>
        </w:tc>
        <w:tc>
          <w:tcPr>
            <w:tcW w:w="8619" w:type="dxa"/>
          </w:tcPr>
          <w:p w14:paraId="1798944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wokółuszne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, wentylowane nauszniki. </w:t>
            </w:r>
          </w:p>
          <w:p w14:paraId="537D9540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13D3A53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Parametry mikrofonu: </w:t>
            </w:r>
          </w:p>
          <w:p w14:paraId="39754D0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lub mikrofon pojemnościowy dookólny,</w:t>
            </w:r>
          </w:p>
          <w:p w14:paraId="6419B60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30-16000Hz,</w:t>
            </w:r>
          </w:p>
          <w:p w14:paraId="4969F1C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impedancja min. 1,2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kΩ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006C5B9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min. 48 ±3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5801BD70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55CD63E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słuchawek:</w:t>
            </w:r>
          </w:p>
          <w:p w14:paraId="437D8D2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pętla indukcyjna,</w:t>
            </w:r>
          </w:p>
          <w:p w14:paraId="429CBF8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126D486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20-20000Hz,</w:t>
            </w:r>
          </w:p>
          <w:p w14:paraId="057FA2D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32 Ω,</w:t>
            </w:r>
          </w:p>
          <w:p w14:paraId="0C97AD0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czułość min.  110±3dB.</w:t>
            </w:r>
          </w:p>
        </w:tc>
        <w:tc>
          <w:tcPr>
            <w:tcW w:w="981" w:type="dxa"/>
          </w:tcPr>
          <w:p w14:paraId="31D6075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2034" w:type="dxa"/>
          </w:tcPr>
          <w:p w14:paraId="7AE3681E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011E41DC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0D14B40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8407DCF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D27764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506C4FD3" w14:textId="77777777" w:rsidTr="004B2C2C">
        <w:tc>
          <w:tcPr>
            <w:tcW w:w="460" w:type="dxa"/>
          </w:tcPr>
          <w:p w14:paraId="66B8E1D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2076" w:type="dxa"/>
          </w:tcPr>
          <w:p w14:paraId="5DBD2184" w14:textId="77777777" w:rsidR="00635C38" w:rsidRPr="008135BF" w:rsidRDefault="00635C38" w:rsidP="004B2C2C">
            <w:pPr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sz w:val="16"/>
                <w:szCs w:val="16"/>
              </w:rPr>
              <w:t>Przyłącze stanowiska uczniowskiego  i nauczycielskiego</w:t>
            </w:r>
          </w:p>
        </w:tc>
        <w:tc>
          <w:tcPr>
            <w:tcW w:w="8619" w:type="dxa"/>
          </w:tcPr>
          <w:p w14:paraId="3BBB9D12" w14:textId="77777777" w:rsidR="00635C38" w:rsidRPr="008135BF" w:rsidRDefault="00635C38" w:rsidP="004B2C2C">
            <w:pPr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Uchwyt do słuchawek montowany w blendzie/blacie stołu uczniowskiego lub w blacie biurka nauczycielskiego.</w:t>
            </w:r>
          </w:p>
        </w:tc>
        <w:tc>
          <w:tcPr>
            <w:tcW w:w="981" w:type="dxa"/>
          </w:tcPr>
          <w:p w14:paraId="2785866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25</w:t>
            </w:r>
          </w:p>
        </w:tc>
        <w:tc>
          <w:tcPr>
            <w:tcW w:w="2034" w:type="dxa"/>
          </w:tcPr>
          <w:p w14:paraId="488195C6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E5BB8E7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FD145F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A75081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6C4368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67EA4206" w14:textId="77777777" w:rsidTr="004B2C2C">
        <w:tc>
          <w:tcPr>
            <w:tcW w:w="460" w:type="dxa"/>
          </w:tcPr>
          <w:p w14:paraId="663F44B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2076" w:type="dxa"/>
          </w:tcPr>
          <w:p w14:paraId="243D06D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dla nauczyciela</w:t>
            </w:r>
          </w:p>
        </w:tc>
        <w:tc>
          <w:tcPr>
            <w:tcW w:w="8619" w:type="dxa"/>
          </w:tcPr>
          <w:p w14:paraId="543D1DF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słuchawki izolowane akustycznie - nauszniki szczelnie kryjące ucho. Przewód wzmocniony linką stalową zapobiegający zerwaniu. </w:t>
            </w:r>
          </w:p>
          <w:p w14:paraId="47B31965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3CE205E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mikrofonu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: </w:t>
            </w:r>
          </w:p>
          <w:p w14:paraId="4609D42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- charakteryzuje się dużą redukcją szumów otoczenia,</w:t>
            </w:r>
          </w:p>
          <w:p w14:paraId="021B9B9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pasmo przenoszenia 40-15000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Hz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782D43D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200 Ω.</w:t>
            </w:r>
          </w:p>
          <w:p w14:paraId="7B8FF08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</w:p>
          <w:p w14:paraId="5C0BA47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słuchawek:</w:t>
            </w:r>
          </w:p>
          <w:p w14:paraId="45B23ED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622128A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pasmo przenoszenia 40-14400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Hz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2D2250A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400 Ω,</w:t>
            </w:r>
          </w:p>
          <w:p w14:paraId="187C444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 &gt;98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72530637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981" w:type="dxa"/>
          </w:tcPr>
          <w:p w14:paraId="76226A4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21553C22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DF09953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7236EF1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07F8C24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783016D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3BDFF62B" w14:textId="77777777" w:rsidTr="004B2C2C">
        <w:tc>
          <w:tcPr>
            <w:tcW w:w="460" w:type="dxa"/>
          </w:tcPr>
          <w:p w14:paraId="20F3D84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2076" w:type="dxa"/>
          </w:tcPr>
          <w:p w14:paraId="45BD6F3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Głośniki do sali</w:t>
            </w:r>
          </w:p>
        </w:tc>
        <w:tc>
          <w:tcPr>
            <w:tcW w:w="8619" w:type="dxa"/>
          </w:tcPr>
          <w:p w14:paraId="0F6167A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2 głośników, montowanych w blendzie biurka nauczyciela,</w:t>
            </w:r>
          </w:p>
          <w:p w14:paraId="26D1579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minimalna moc min. 40W,</w:t>
            </w:r>
          </w:p>
          <w:p w14:paraId="481B10D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min. 30–16000Hz,</w:t>
            </w:r>
          </w:p>
          <w:p w14:paraId="51626DD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średnica minimum 14cm,</w:t>
            </w:r>
          </w:p>
          <w:p w14:paraId="481C812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sprawność min. 88dB/1W/1M.</w:t>
            </w:r>
          </w:p>
        </w:tc>
        <w:tc>
          <w:tcPr>
            <w:tcW w:w="981" w:type="dxa"/>
          </w:tcPr>
          <w:p w14:paraId="0892DFC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 xml:space="preserve"> 1</w:t>
            </w:r>
          </w:p>
        </w:tc>
        <w:tc>
          <w:tcPr>
            <w:tcW w:w="2034" w:type="dxa"/>
          </w:tcPr>
          <w:p w14:paraId="059E9FE5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3168D12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..............................</w:t>
            </w:r>
          </w:p>
          <w:p w14:paraId="1D2DCC5F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01061941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620383B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58CA022B" w14:textId="77777777" w:rsidTr="004B2C2C">
        <w:tc>
          <w:tcPr>
            <w:tcW w:w="460" w:type="dxa"/>
          </w:tcPr>
          <w:p w14:paraId="19F39EE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8</w:t>
            </w:r>
          </w:p>
        </w:tc>
        <w:tc>
          <w:tcPr>
            <w:tcW w:w="2076" w:type="dxa"/>
          </w:tcPr>
          <w:p w14:paraId="322397C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Monitor nauczyciela min. 24”</w:t>
            </w:r>
          </w:p>
        </w:tc>
        <w:tc>
          <w:tcPr>
            <w:tcW w:w="8619" w:type="dxa"/>
          </w:tcPr>
          <w:p w14:paraId="1A8265F1" w14:textId="77777777" w:rsidR="00635C38" w:rsidRPr="008135BF" w:rsidRDefault="00635C38" w:rsidP="00635C38">
            <w:pPr>
              <w:pStyle w:val="Akapitzlist"/>
              <w:widowControl/>
              <w:numPr>
                <w:ilvl w:val="3"/>
                <w:numId w:val="1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b/>
                <w:bCs/>
                <w:sz w:val="16"/>
                <w:szCs w:val="16"/>
              </w:rPr>
              <w:t xml:space="preserve">Monitor dotykowy </w:t>
            </w:r>
          </w:p>
          <w:p w14:paraId="178D8E5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wielkość ekranu: min. 24” </w:t>
            </w: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zgodnie z opisem producenta. Rzeczywisty rozmiar to 23,8"</w:t>
            </w: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, </w:t>
            </w:r>
          </w:p>
          <w:p w14:paraId="2C99830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rodzaj wyświetlacza: IPS z podświetleniem LED, </w:t>
            </w:r>
          </w:p>
          <w:p w14:paraId="1843A57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min. 10 punktów dotyku, </w:t>
            </w:r>
          </w:p>
          <w:p w14:paraId="762E9EF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jasność: min. 300 cd/m², </w:t>
            </w:r>
          </w:p>
          <w:p w14:paraId="75963FE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kontrast: min. 1000:1, </w:t>
            </w:r>
          </w:p>
          <w:p w14:paraId="201F563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kąty widzenia obrazu: min. 178° H / 178° V, </w:t>
            </w:r>
          </w:p>
          <w:p w14:paraId="6D3B643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naturalna rozdzielczość pracy: min. 1920 x 1080 </w:t>
            </w:r>
            <w:proofErr w:type="spellStart"/>
            <w:r w:rsidRPr="008135BF">
              <w:rPr>
                <w:rFonts w:ascii="Verdana" w:eastAsia="Arial" w:hAnsi="Verdana" w:cs="Calibri"/>
                <w:sz w:val="16"/>
                <w:szCs w:val="16"/>
              </w:rPr>
              <w:t>FullHD</w:t>
            </w:r>
            <w:proofErr w:type="spellEnd"/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, </w:t>
            </w:r>
          </w:p>
          <w:p w14:paraId="1A80122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złącze DP, HDMI, min. 2 USB.</w:t>
            </w:r>
          </w:p>
          <w:p w14:paraId="3E4463EA" w14:textId="77777777" w:rsidR="00635C38" w:rsidRPr="008135BF" w:rsidRDefault="00635C38" w:rsidP="004B2C2C">
            <w:pPr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Obsługa wszystkich funkcji pracowni językowej musi odbywać się za pomocą monitora dotykowego.  </w:t>
            </w:r>
          </w:p>
          <w:p w14:paraId="60B9DF5F" w14:textId="77777777" w:rsidR="00635C38" w:rsidRPr="008135BF" w:rsidRDefault="00635C38" w:rsidP="00635C38">
            <w:pPr>
              <w:pStyle w:val="Akapitzlist"/>
              <w:widowControl/>
              <w:numPr>
                <w:ilvl w:val="3"/>
                <w:numId w:val="1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bCs/>
                <w:color w:val="000000" w:themeColor="text1"/>
                <w:sz w:val="16"/>
                <w:szCs w:val="16"/>
              </w:rPr>
              <w:t>Monitor bez funkcji dotykowej</w:t>
            </w:r>
          </w:p>
          <w:p w14:paraId="55BB37C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min 24” zgodnie z opisem producenta. Rzeczywisty rozmiar to min. 23,8"  </w:t>
            </w:r>
          </w:p>
          <w:p w14:paraId="0A576ED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rozdzielczość 1920 x 1080 (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FullHD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),</w:t>
            </w:r>
          </w:p>
          <w:p w14:paraId="5744D62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złącze HDMI, DP, min 2 USB,</w:t>
            </w:r>
          </w:p>
          <w:p w14:paraId="06D83CA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funkcja 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Pivot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,</w:t>
            </w:r>
          </w:p>
          <w:p w14:paraId="309CC6F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funkcja regulacji HAS  i 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Tilt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81" w:type="dxa"/>
          </w:tcPr>
          <w:p w14:paraId="098AA15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265C60B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40F84692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FB817F3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247B6EA4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E50473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  <w:lang w:val="en-US"/>
              </w:rPr>
            </w:pPr>
          </w:p>
        </w:tc>
      </w:tr>
      <w:tr w:rsidR="00635C38" w:rsidRPr="008135BF" w14:paraId="4F7C78C6" w14:textId="77777777" w:rsidTr="004B2C2C">
        <w:tc>
          <w:tcPr>
            <w:tcW w:w="460" w:type="dxa"/>
          </w:tcPr>
          <w:p w14:paraId="58C213F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9</w:t>
            </w:r>
          </w:p>
        </w:tc>
        <w:tc>
          <w:tcPr>
            <w:tcW w:w="2076" w:type="dxa"/>
          </w:tcPr>
          <w:p w14:paraId="2885F87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Oprogramowanie dydaktyczne</w:t>
            </w:r>
          </w:p>
        </w:tc>
        <w:tc>
          <w:tcPr>
            <w:tcW w:w="8619" w:type="dxa"/>
          </w:tcPr>
          <w:p w14:paraId="3699335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licencja oprogramowania do obsługi pracowni językowej zapewniająca możliwość korzystania z oprogramowania przez komputer stacjonarny oraz przez dowolny komputer szkoły (również prywatne komputery nauczycieli – możliwość przygotowywania konspektów zajęć),</w:t>
            </w:r>
          </w:p>
          <w:p w14:paraId="2E524E3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oprogramowanie powinno umożliwiać sterowanie wszystkimi funkcjami pracowni, wymienionymi w pkt. 1  niniejszego załącznika,</w:t>
            </w:r>
          </w:p>
          <w:p w14:paraId="2690739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m</w:t>
            </w: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ożliwość przeprowadzania testów i quizów - realizowane funkcje:</w:t>
            </w:r>
          </w:p>
          <w:p w14:paraId="0EB05F1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szybkie przygotowanie pytań i odpowiedzi,</w:t>
            </w:r>
          </w:p>
          <w:p w14:paraId="1F3D0EB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tworzenia pytań w formie tekstowej i graficznej,</w:t>
            </w:r>
          </w:p>
          <w:p w14:paraId="046B152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min. 3 warianty odpowiedzi: nauczyciel wpisuje odpowiedzi i określa które są prawidłowe,</w:t>
            </w:r>
          </w:p>
          <w:p w14:paraId="1B17E86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przygotowania testu na dowolnym komputerze z zainstalowanym oprogramowaniem oraz odtworzenie go w docelowym urządzeniu,</w:t>
            </w:r>
          </w:p>
          <w:p w14:paraId="7F3C038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wyświetlenia gotowego testu na ekranie, tablicy lub monitorze,</w:t>
            </w:r>
          </w:p>
          <w:p w14:paraId="3C5FFD6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wydruku gotowego testu do uzupełnienia przez uczniów.</w:t>
            </w:r>
          </w:p>
        </w:tc>
        <w:tc>
          <w:tcPr>
            <w:tcW w:w="981" w:type="dxa"/>
          </w:tcPr>
          <w:p w14:paraId="498A1F0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52D546FA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B10D33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2F82C7A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7315A9B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4B6DD47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1E5D7040" w14:textId="77777777" w:rsidTr="004B2C2C">
        <w:tc>
          <w:tcPr>
            <w:tcW w:w="460" w:type="dxa"/>
          </w:tcPr>
          <w:p w14:paraId="75322FD3" w14:textId="69127D1B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10</w:t>
            </w:r>
          </w:p>
        </w:tc>
        <w:tc>
          <w:tcPr>
            <w:tcW w:w="2076" w:type="dxa"/>
          </w:tcPr>
          <w:p w14:paraId="2161A11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Stoły dwuosobowe dla uczniów</w:t>
            </w:r>
          </w:p>
        </w:tc>
        <w:tc>
          <w:tcPr>
            <w:tcW w:w="8619" w:type="dxa"/>
          </w:tcPr>
          <w:p w14:paraId="396D0D4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 wymiary min. 120-140 cm x 60 cm (ostateczny wymiar na podstawie aranżacji);</w:t>
            </w:r>
          </w:p>
          <w:p w14:paraId="27A3193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zaokrąglone narożniki blatu;</w:t>
            </w:r>
          </w:p>
          <w:p w14:paraId="370A095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elementy wykonane z płyty laminowanej gr. min. 18 mm, blat grubości min. 18 mm, wykończenie grubą okleiną PCV (min. 2 mm);</w:t>
            </w:r>
          </w:p>
          <w:p w14:paraId="17157D0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 blenda min. 50 cm wysokości;</w:t>
            </w:r>
          </w:p>
          <w:p w14:paraId="2E6ABD1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kanał kablowy między blatem a blendą min 12cm x 12cm, przepusty kablowe wynikające z aranżacji;</w:t>
            </w:r>
          </w:p>
          <w:p w14:paraId="4FE476F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certyfikat dopuszczający do użytku w jednostkach oświatowych. </w:t>
            </w:r>
          </w:p>
        </w:tc>
        <w:tc>
          <w:tcPr>
            <w:tcW w:w="981" w:type="dxa"/>
          </w:tcPr>
          <w:p w14:paraId="0AB3CAC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12</w:t>
            </w:r>
          </w:p>
        </w:tc>
        <w:tc>
          <w:tcPr>
            <w:tcW w:w="2034" w:type="dxa"/>
          </w:tcPr>
          <w:p w14:paraId="2E76015E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001F2FEB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477E09C3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9494AF1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1BCCE442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1A524022" w14:textId="77777777" w:rsidTr="004B2C2C">
        <w:tc>
          <w:tcPr>
            <w:tcW w:w="460" w:type="dxa"/>
          </w:tcPr>
          <w:p w14:paraId="01A80A8A" w14:textId="5F90806E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11</w:t>
            </w:r>
          </w:p>
        </w:tc>
        <w:tc>
          <w:tcPr>
            <w:tcW w:w="2076" w:type="dxa"/>
            <w:shd w:val="clear" w:color="auto" w:fill="FFFFFF" w:themeFill="background1"/>
          </w:tcPr>
          <w:p w14:paraId="26A907F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Krzesła ergonomiczne</w:t>
            </w:r>
          </w:p>
        </w:tc>
        <w:tc>
          <w:tcPr>
            <w:tcW w:w="8619" w:type="dxa"/>
            <w:shd w:val="clear" w:color="auto" w:fill="FFFFFF" w:themeFill="background1"/>
          </w:tcPr>
          <w:p w14:paraId="3DA301D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siedzisko i oparcie  w kolorze dopasowanym do wystroju sali;</w:t>
            </w:r>
          </w:p>
          <w:p w14:paraId="318A978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 xml:space="preserve">siedzisko i oparcie wykonane z tworzywa sztucznego - polietylen wysokociśnieniowy,  rozmiar – zgodnie z normami, </w:t>
            </w:r>
          </w:p>
          <w:p w14:paraId="2CE3959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krzesło posiada zatyczki chroniące przed zarysowaniem, </w:t>
            </w:r>
          </w:p>
          <w:p w14:paraId="31EEBE9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krzesło wyprofilowane, wklęsło-wypukła forma pozwalająca na prawidłowe ułożenie kręgosłupa oraz odpowiednią pracę mięśni,</w:t>
            </w:r>
          </w:p>
          <w:p w14:paraId="2F13511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5 kolorów do wyboru,</w:t>
            </w:r>
          </w:p>
          <w:p w14:paraId="1319F6A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certyfikat dopuszczający do użytku w jednostkach oświatowych. </w:t>
            </w:r>
          </w:p>
        </w:tc>
        <w:tc>
          <w:tcPr>
            <w:tcW w:w="981" w:type="dxa"/>
          </w:tcPr>
          <w:p w14:paraId="6619549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24</w:t>
            </w:r>
          </w:p>
        </w:tc>
        <w:tc>
          <w:tcPr>
            <w:tcW w:w="2034" w:type="dxa"/>
          </w:tcPr>
          <w:p w14:paraId="74CE12F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0BA9B33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..............................</w:t>
            </w:r>
          </w:p>
          <w:p w14:paraId="31E0A49B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1217A72D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30752D2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321090ED" w14:textId="77777777" w:rsidTr="004B2C2C">
        <w:tc>
          <w:tcPr>
            <w:tcW w:w="460" w:type="dxa"/>
          </w:tcPr>
          <w:p w14:paraId="607321B4" w14:textId="0823771A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2076" w:type="dxa"/>
          </w:tcPr>
          <w:p w14:paraId="3BE0EFE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Biurko nauczyciela</w:t>
            </w:r>
          </w:p>
        </w:tc>
        <w:tc>
          <w:tcPr>
            <w:tcW w:w="8619" w:type="dxa"/>
          </w:tcPr>
          <w:p w14:paraId="3F61226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wymiary min. 150-170 cm x 75 cm (ostateczny wymiar na podstawie aranżacji)</w:t>
            </w:r>
          </w:p>
          <w:p w14:paraId="0C7191F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elementy wykonane z płyty laminowanej gr. min. 18mm, wykończenie grubą okleiną PCV (min. 2 mm), </w:t>
            </w:r>
          </w:p>
          <w:p w14:paraId="7BF8EA8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blenda min. 50 cm wysokości, kanał kablowy między blatem a blendą/ wewnętrzny, zaokrąglone narożniki blatu,</w:t>
            </w:r>
          </w:p>
          <w:p w14:paraId="1749E8F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biurko musi posiadać zamykaną szafkę na sprzęt elektroniczny,</w:t>
            </w:r>
          </w:p>
          <w:p w14:paraId="097A9D3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minimum 5 kolorów płyt do wyboru,</w:t>
            </w:r>
          </w:p>
          <w:p w14:paraId="3FED8F1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certyfikat dopuszczający do użytku w jednostkach oświatowych.</w:t>
            </w:r>
          </w:p>
        </w:tc>
        <w:tc>
          <w:tcPr>
            <w:tcW w:w="981" w:type="dxa"/>
          </w:tcPr>
          <w:p w14:paraId="1797058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17BAD66B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75C09551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782D4B7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CB43A8A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936B027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46482D32" w14:textId="77777777" w:rsidTr="004B2C2C">
        <w:tc>
          <w:tcPr>
            <w:tcW w:w="460" w:type="dxa"/>
          </w:tcPr>
          <w:p w14:paraId="409495E3" w14:textId="446C2008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2076" w:type="dxa"/>
          </w:tcPr>
          <w:p w14:paraId="1F46EB6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Fotel nauczyciela</w:t>
            </w:r>
          </w:p>
        </w:tc>
        <w:tc>
          <w:tcPr>
            <w:tcW w:w="8619" w:type="dxa"/>
          </w:tcPr>
          <w:p w14:paraId="7EC0876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siedzisko i oparcie  wykonane z oddychającego i odpornego na wycieranie materiału w kolorze pasującym do wystroju sali;</w:t>
            </w:r>
          </w:p>
          <w:p w14:paraId="3B17903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stelaż obrotowy standardowy, podłokietniki stałe w kolorze pasującym do wystroju sali, </w:t>
            </w:r>
          </w:p>
          <w:p w14:paraId="1203D24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regulacja wysokości siedziska,</w:t>
            </w:r>
          </w:p>
          <w:p w14:paraId="37A6371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kolumna gazowa wykonana ze stali, </w:t>
            </w:r>
          </w:p>
          <w:p w14:paraId="7E9C7CF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kółka przymocowane do podstawy krzesła, wykonane z polipropylenu albo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poliuretano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-kauczuku, </w:t>
            </w:r>
          </w:p>
          <w:p w14:paraId="5473FDF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krzesło wyprofilowane, pozwalające na prawidłowe ułożenie kręgosłupa,</w:t>
            </w:r>
          </w:p>
          <w:p w14:paraId="00E35AA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obciążenie min. 125 kg.</w:t>
            </w:r>
          </w:p>
          <w:p w14:paraId="2D18A12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certyfikat dopuszczający do użytku w jednostkach oświatowych.</w:t>
            </w:r>
          </w:p>
        </w:tc>
        <w:tc>
          <w:tcPr>
            <w:tcW w:w="981" w:type="dxa"/>
          </w:tcPr>
          <w:p w14:paraId="24EB977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7D1E489E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0DD4C72E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36E9EFA0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79AA4A4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12AB076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  <w:lang w:val="en-US"/>
              </w:rPr>
            </w:pPr>
          </w:p>
        </w:tc>
      </w:tr>
      <w:tr w:rsidR="00635C38" w:rsidRPr="008135BF" w14:paraId="40FC5578" w14:textId="77777777" w:rsidTr="004B2C2C">
        <w:tc>
          <w:tcPr>
            <w:tcW w:w="460" w:type="dxa"/>
          </w:tcPr>
          <w:p w14:paraId="59FAC023" w14:textId="73E3F249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14:paraId="03A9EAE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Panele akustyczne</w:t>
            </w:r>
          </w:p>
        </w:tc>
        <w:tc>
          <w:tcPr>
            <w:tcW w:w="8619" w:type="dxa"/>
          </w:tcPr>
          <w:p w14:paraId="28A5D19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 szt. w rozmiarze 120x250 (1 szt.) albo 6 szt. w rozmiarze 100x50 (1 szt.)</w:t>
            </w:r>
          </w:p>
          <w:p w14:paraId="7C65C19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możliwość konfiguracji w pionie i poziomie.</w:t>
            </w:r>
          </w:p>
        </w:tc>
        <w:tc>
          <w:tcPr>
            <w:tcW w:w="981" w:type="dxa"/>
            <w:shd w:val="clear" w:color="auto" w:fill="FFFFFF" w:themeFill="background1"/>
          </w:tcPr>
          <w:p w14:paraId="66C0280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4-6</w:t>
            </w:r>
          </w:p>
        </w:tc>
        <w:tc>
          <w:tcPr>
            <w:tcW w:w="2034" w:type="dxa"/>
          </w:tcPr>
          <w:p w14:paraId="74CD5A1A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0506A06B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6A44DDD8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6EFF916A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5D7A899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14:paraId="001321EC" w14:textId="77777777" w:rsidR="00635C38" w:rsidRPr="008135BF" w:rsidRDefault="00635C38" w:rsidP="005C491E">
      <w:pPr>
        <w:jc w:val="center"/>
        <w:rPr>
          <w:rFonts w:ascii="Verdana" w:eastAsia="Verdana" w:hAnsi="Verdana" w:cs="Verdana"/>
          <w:b/>
          <w:sz w:val="16"/>
          <w:szCs w:val="16"/>
        </w:rPr>
      </w:pPr>
    </w:p>
    <w:p w14:paraId="3002E513" w14:textId="77777777" w:rsidR="005C491E" w:rsidRPr="008135BF" w:rsidRDefault="005C491E" w:rsidP="005C491E">
      <w:pPr>
        <w:jc w:val="center"/>
        <w:rPr>
          <w:rFonts w:ascii="Verdana" w:eastAsia="Verdana" w:hAnsi="Verdana" w:cs="Verdana"/>
          <w:b/>
          <w:sz w:val="16"/>
          <w:szCs w:val="16"/>
        </w:rPr>
      </w:pPr>
    </w:p>
    <w:p w14:paraId="54B0C461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382A5C9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6CB63ACE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46B9C12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CEAD625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7844486C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80BDA4B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0F5D8CF1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F487B18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69F5AEA7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7EB7714A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011445D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34646CB9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8699A15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A4FB8A5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1A927AA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3FA394C6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705BA441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0C7F337E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6DF3D53C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778B8AAD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3FAF844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C6C3F56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142FF73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5FA6073C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7E91D58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F491BD8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0F02F52F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589B54E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5C6D431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3205535F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16AB2569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6FF7362C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0BC5CEB6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60ECCCEC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493887F2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3A78AD79" w14:textId="77777777" w:rsidR="00635C38" w:rsidRPr="008135BF" w:rsidRDefault="00635C38" w:rsidP="005C491E">
      <w:pPr>
        <w:autoSpaceDE w:val="0"/>
        <w:adjustRightInd w:val="0"/>
        <w:ind w:left="284"/>
        <w:rPr>
          <w:rFonts w:ascii="Verdana" w:eastAsia="Verdana" w:hAnsi="Verdana" w:cs="Verdana"/>
          <w:b/>
          <w:sz w:val="16"/>
          <w:szCs w:val="16"/>
        </w:rPr>
      </w:pPr>
    </w:p>
    <w:p w14:paraId="246AD8D5" w14:textId="18C436D8" w:rsidR="005C491E" w:rsidRPr="008135BF" w:rsidRDefault="005C491E" w:rsidP="005C491E">
      <w:pPr>
        <w:autoSpaceDE w:val="0"/>
        <w:adjustRightInd w:val="0"/>
        <w:ind w:left="284"/>
        <w:rPr>
          <w:rFonts w:ascii="Verdana" w:hAnsi="Verdana" w:cstheme="minorHAnsi"/>
          <w:sz w:val="16"/>
          <w:szCs w:val="16"/>
        </w:rPr>
      </w:pPr>
      <w:r w:rsidRPr="008135BF">
        <w:rPr>
          <w:rFonts w:ascii="Verdana" w:eastAsia="Verdana" w:hAnsi="Verdana" w:cs="Verdana"/>
          <w:b/>
          <w:sz w:val="16"/>
          <w:szCs w:val="16"/>
        </w:rPr>
        <w:t xml:space="preserve">Część nr </w:t>
      </w:r>
      <w:r w:rsidRPr="008135BF">
        <w:rPr>
          <w:rFonts w:ascii="Verdana" w:eastAsia="Verdana" w:hAnsi="Verdana" w:cs="Verdana"/>
          <w:b/>
          <w:sz w:val="16"/>
          <w:szCs w:val="16"/>
        </w:rPr>
        <w:t>4</w:t>
      </w:r>
      <w:r w:rsidRPr="008135BF">
        <w:rPr>
          <w:rFonts w:ascii="Verdana" w:eastAsia="Verdana" w:hAnsi="Verdana" w:cs="Verdana"/>
          <w:b/>
          <w:sz w:val="16"/>
          <w:szCs w:val="16"/>
        </w:rPr>
        <w:t xml:space="preserve">:  </w:t>
      </w:r>
      <w:r w:rsidRPr="008135BF">
        <w:rPr>
          <w:rFonts w:ascii="Verdana" w:hAnsi="Verdana" w:cstheme="minorHAnsi"/>
          <w:sz w:val="16"/>
          <w:szCs w:val="16"/>
        </w:rPr>
        <w:t>Dostawa i montaż wyposażenia do 2 pracowni językowych w szkołach na terenie gminy Babice</w:t>
      </w:r>
    </w:p>
    <w:p w14:paraId="0CA3B8B1" w14:textId="320D3161" w:rsidR="005C491E" w:rsidRPr="008135BF" w:rsidRDefault="005C491E" w:rsidP="005C491E">
      <w:pPr>
        <w:autoSpaceDE w:val="0"/>
        <w:adjustRightInd w:val="0"/>
        <w:ind w:left="284"/>
        <w:rPr>
          <w:rFonts w:ascii="Verdana" w:hAnsi="Verdana" w:cstheme="minorHAnsi"/>
          <w:sz w:val="16"/>
          <w:szCs w:val="16"/>
        </w:rPr>
      </w:pPr>
    </w:p>
    <w:p w14:paraId="7FF11A77" w14:textId="77777777" w:rsidR="005C491E" w:rsidRPr="008135BF" w:rsidRDefault="005C491E" w:rsidP="005C491E">
      <w:pPr>
        <w:rPr>
          <w:rFonts w:ascii="Verdana" w:eastAsia="Verdana" w:hAnsi="Verdana" w:cs="Verdana"/>
          <w:b/>
          <w:color w:val="000000"/>
          <w:sz w:val="16"/>
          <w:szCs w:val="16"/>
        </w:rPr>
      </w:pPr>
    </w:p>
    <w:p w14:paraId="5F9141F6" w14:textId="77777777" w:rsidR="005C491E" w:rsidRPr="008135BF" w:rsidRDefault="005C491E" w:rsidP="005C491E">
      <w:pPr>
        <w:rPr>
          <w:rFonts w:ascii="Verdana" w:hAnsi="Verdana"/>
          <w:sz w:val="16"/>
          <w:szCs w:val="16"/>
        </w:rPr>
      </w:pPr>
    </w:p>
    <w:tbl>
      <w:tblPr>
        <w:tblStyle w:val="40"/>
        <w:tblW w:w="14412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935"/>
        <w:gridCol w:w="624"/>
        <w:gridCol w:w="631"/>
        <w:gridCol w:w="1440"/>
        <w:gridCol w:w="752"/>
        <w:gridCol w:w="1440"/>
        <w:gridCol w:w="1440"/>
        <w:gridCol w:w="1440"/>
        <w:gridCol w:w="1710"/>
      </w:tblGrid>
      <w:tr w:rsidR="005C491E" w:rsidRPr="008135BF" w14:paraId="37249026" w14:textId="77777777" w:rsidTr="004B2C2C">
        <w:trPr>
          <w:trHeight w:val="799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C6896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Nazwa asortymentu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523C0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8135BF">
              <w:rPr>
                <w:rFonts w:ascii="Verdana" w:eastAsia="Verdana" w:hAnsi="Verdana" w:cs="Verdana"/>
                <w:sz w:val="16"/>
                <w:szCs w:val="16"/>
              </w:rPr>
              <w:t>Jm</w:t>
            </w:r>
            <w:proofErr w:type="spellEnd"/>
            <w:r w:rsidRPr="008135BF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94DC0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Ilość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87FCA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Cena jednostkowa</w:t>
            </w:r>
          </w:p>
          <w:p w14:paraId="2BDB3556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netto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99ECA0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%</w:t>
            </w:r>
          </w:p>
          <w:p w14:paraId="13177B70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VAT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72BD7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Cena jednostkowa</w:t>
            </w:r>
          </w:p>
          <w:p w14:paraId="6D899AC3" w14:textId="77777777" w:rsidR="005C491E" w:rsidRPr="008135BF" w:rsidRDefault="005C491E" w:rsidP="004B2C2C">
            <w:pPr>
              <w:ind w:right="171"/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brutto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32BDE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BB6B565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B59C40C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netto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2F0D3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A9DC137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10A50D8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Vat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C3D98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D63C2DE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7377F89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Wartość brutto</w:t>
            </w:r>
          </w:p>
        </w:tc>
      </w:tr>
      <w:tr w:rsidR="005C491E" w:rsidRPr="008135BF" w14:paraId="1869B884" w14:textId="77777777" w:rsidTr="004B2C2C">
        <w:trPr>
          <w:trHeight w:val="435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AD26E" w14:textId="77777777" w:rsidR="005C491E" w:rsidRPr="008135BF" w:rsidRDefault="005C491E" w:rsidP="004B2C2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18576A2" w14:textId="77777777" w:rsidR="005C491E" w:rsidRPr="008135BF" w:rsidRDefault="005C491E" w:rsidP="005C491E">
            <w:pPr>
              <w:autoSpaceDE w:val="0"/>
              <w:adjustRightInd w:val="0"/>
              <w:ind w:left="284"/>
              <w:rPr>
                <w:rFonts w:ascii="Verdana" w:hAnsi="Verdana" w:cstheme="minorHAnsi"/>
                <w:sz w:val="16"/>
                <w:szCs w:val="16"/>
              </w:rPr>
            </w:pPr>
            <w:r w:rsidRPr="008135BF">
              <w:rPr>
                <w:rFonts w:ascii="Verdana" w:hAnsi="Verdana" w:cstheme="minorHAnsi"/>
                <w:sz w:val="16"/>
                <w:szCs w:val="16"/>
              </w:rPr>
              <w:t>Dostawa i montaż wyposażenia do 2 pracowni językowych w szkołach na terenie gminy Babice</w:t>
            </w:r>
          </w:p>
          <w:p w14:paraId="09F9F1E0" w14:textId="77777777" w:rsidR="005C491E" w:rsidRPr="008135BF" w:rsidRDefault="005C491E" w:rsidP="004B2C2C">
            <w:pPr>
              <w:tabs>
                <w:tab w:val="left" w:pos="960"/>
                <w:tab w:val="center" w:pos="2397"/>
              </w:tabs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0E4E2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7198906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Szt.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A5343" w14:textId="77777777" w:rsidR="005C491E" w:rsidRPr="008135BF" w:rsidRDefault="005C491E" w:rsidP="004B2C2C">
            <w:pPr>
              <w:ind w:right="-142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649385D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 xml:space="preserve">   2</w:t>
            </w:r>
          </w:p>
          <w:p w14:paraId="1204078D" w14:textId="77777777" w:rsidR="005C491E" w:rsidRPr="008135BF" w:rsidRDefault="005C491E" w:rsidP="004B2C2C">
            <w:pPr>
              <w:ind w:right="-14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275CD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E218C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9DD2A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965DEB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DA2B1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71B1E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15849CC" w14:textId="77777777" w:rsidR="005C491E" w:rsidRPr="008135BF" w:rsidRDefault="005C491E" w:rsidP="004B2C2C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313C498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5C491E" w:rsidRPr="008135BF" w14:paraId="22A25EF3" w14:textId="77777777" w:rsidTr="004B2C2C">
        <w:trPr>
          <w:trHeight w:val="651"/>
        </w:trPr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84EE6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7578C75" w14:textId="77777777" w:rsidR="005C491E" w:rsidRPr="008135BF" w:rsidRDefault="005C491E" w:rsidP="004B2C2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35BF">
              <w:rPr>
                <w:rFonts w:ascii="Verdana" w:eastAsia="Verdana" w:hAnsi="Verdana" w:cs="Verdana"/>
                <w:sz w:val="16"/>
                <w:szCs w:val="16"/>
              </w:rPr>
              <w:t>RAZEM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43DDC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5D886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40379E" w14:textId="77777777" w:rsidR="005C491E" w:rsidRPr="008135BF" w:rsidRDefault="005C491E" w:rsidP="004B2C2C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4A214CBF" w14:textId="77777777" w:rsidR="005C491E" w:rsidRPr="008135BF" w:rsidRDefault="005C491E" w:rsidP="005C491E">
      <w:pPr>
        <w:rPr>
          <w:rFonts w:ascii="Verdana" w:hAnsi="Verdana"/>
          <w:sz w:val="16"/>
          <w:szCs w:val="16"/>
        </w:rPr>
      </w:pPr>
    </w:p>
    <w:p w14:paraId="7A8A0543" w14:textId="77777777" w:rsidR="005C491E" w:rsidRPr="008135BF" w:rsidRDefault="005C491E" w:rsidP="005C491E">
      <w:pPr>
        <w:jc w:val="center"/>
        <w:rPr>
          <w:rFonts w:ascii="Verdana" w:hAnsi="Verdana"/>
          <w:sz w:val="16"/>
          <w:szCs w:val="16"/>
        </w:rPr>
      </w:pPr>
      <w:r w:rsidRPr="008135BF">
        <w:rPr>
          <w:rFonts w:ascii="Verdana" w:eastAsia="Verdana" w:hAnsi="Verdana" w:cs="Verdana"/>
          <w:b/>
          <w:sz w:val="16"/>
          <w:szCs w:val="16"/>
        </w:rPr>
        <w:t>ZESTAWIENIE WARUNKÓW I PARAMETRÓW WYMAGANYCH</w:t>
      </w:r>
    </w:p>
    <w:p w14:paraId="70306BC8" w14:textId="77777777" w:rsidR="005C491E" w:rsidRPr="008135BF" w:rsidRDefault="005C491E" w:rsidP="005C491E">
      <w:pPr>
        <w:jc w:val="center"/>
        <w:rPr>
          <w:rFonts w:ascii="Verdana" w:hAnsi="Verdana"/>
          <w:sz w:val="16"/>
          <w:szCs w:val="16"/>
        </w:rPr>
      </w:pPr>
    </w:p>
    <w:p w14:paraId="03CB36F7" w14:textId="77777777" w:rsidR="005C491E" w:rsidRPr="008135BF" w:rsidRDefault="005C491E">
      <w:pPr>
        <w:rPr>
          <w:rFonts w:ascii="Verdana" w:hAnsi="Verdana"/>
          <w:sz w:val="16"/>
          <w:szCs w:val="16"/>
        </w:rPr>
      </w:pPr>
    </w:p>
    <w:tbl>
      <w:tblPr>
        <w:tblStyle w:val="Tabela-Siatka"/>
        <w:tblpPr w:leftFromText="141" w:rightFromText="141" w:vertAnchor="text" w:tblpY="1"/>
        <w:tblOverlap w:val="never"/>
        <w:tblW w:w="14170" w:type="dxa"/>
        <w:tblLook w:val="04A0" w:firstRow="1" w:lastRow="0" w:firstColumn="1" w:lastColumn="0" w:noHBand="0" w:noVBand="1"/>
      </w:tblPr>
      <w:tblGrid>
        <w:gridCol w:w="460"/>
        <w:gridCol w:w="2076"/>
        <w:gridCol w:w="8619"/>
        <w:gridCol w:w="981"/>
        <w:gridCol w:w="2034"/>
      </w:tblGrid>
      <w:tr w:rsidR="00635C38" w:rsidRPr="008135BF" w14:paraId="5D8DFC4A" w14:textId="77777777" w:rsidTr="004B2C2C">
        <w:tc>
          <w:tcPr>
            <w:tcW w:w="460" w:type="dxa"/>
          </w:tcPr>
          <w:p w14:paraId="339D64A3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076" w:type="dxa"/>
          </w:tcPr>
          <w:p w14:paraId="382A8E18" w14:textId="77777777" w:rsidR="00635C38" w:rsidRPr="008135BF" w:rsidRDefault="00635C38" w:rsidP="004B2C2C">
            <w:pPr>
              <w:spacing w:before="240"/>
              <w:jc w:val="center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 elementu pracowni</w:t>
            </w:r>
          </w:p>
        </w:tc>
        <w:tc>
          <w:tcPr>
            <w:tcW w:w="8619" w:type="dxa"/>
          </w:tcPr>
          <w:p w14:paraId="5399F021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Wymagane minimalne parametry techniczne sprzętu</w:t>
            </w:r>
          </w:p>
        </w:tc>
        <w:tc>
          <w:tcPr>
            <w:tcW w:w="981" w:type="dxa"/>
          </w:tcPr>
          <w:p w14:paraId="539E11C8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Ilość</w:t>
            </w:r>
          </w:p>
        </w:tc>
        <w:tc>
          <w:tcPr>
            <w:tcW w:w="2034" w:type="dxa"/>
          </w:tcPr>
          <w:p w14:paraId="721CFFCB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Producent/ nazwa/ oferowanego produktu</w:t>
            </w:r>
          </w:p>
        </w:tc>
      </w:tr>
      <w:tr w:rsidR="00635C38" w:rsidRPr="008135BF" w14:paraId="2C58A099" w14:textId="77777777" w:rsidTr="004B2C2C">
        <w:tc>
          <w:tcPr>
            <w:tcW w:w="460" w:type="dxa"/>
          </w:tcPr>
          <w:p w14:paraId="2B14924E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76" w:type="dxa"/>
          </w:tcPr>
          <w:p w14:paraId="4F3D71A2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Jednostka centralna z oprogramowaniem sterującym pracownią językową</w:t>
            </w:r>
          </w:p>
        </w:tc>
        <w:tc>
          <w:tcPr>
            <w:tcW w:w="8619" w:type="dxa"/>
          </w:tcPr>
          <w:p w14:paraId="033D2FA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jednostka sterująca w metalowej obudowie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Rack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z oprogramowaniem umożliwiającym połączenie między 25 użytkownikami (24 stanowiska uczniowskie oraz 1 stanowisko nauczycielskie),</w:t>
            </w:r>
          </w:p>
          <w:p w14:paraId="5D596D9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stanowiska zasilane bezpiecznym napięciem min. 8-15V,</w:t>
            </w:r>
          </w:p>
          <w:p w14:paraId="4ACEDB0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stanowiska uczniowskie są podłączane do jednostki centralnej niezależnie (w przypadku awarii jednego z nich – pracownia funkcjonuje bez zakłóceń),</w:t>
            </w:r>
          </w:p>
          <w:p w14:paraId="7CB4A454" w14:textId="77777777" w:rsidR="00635C38" w:rsidRPr="008135BF" w:rsidRDefault="00635C38" w:rsidP="004B2C2C">
            <w:pPr>
              <w:pStyle w:val="Akapitzlist"/>
              <w:spacing w:before="240"/>
              <w:ind w:left="780"/>
              <w:rPr>
                <w:rFonts w:ascii="Verdana" w:hAnsi="Verdana" w:cs="Calibri"/>
                <w:sz w:val="16"/>
                <w:szCs w:val="16"/>
              </w:rPr>
            </w:pPr>
          </w:p>
          <w:p w14:paraId="39112B1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 komputerze zewnętrznym lub w jednostce sterującej lub na panelu nauczyciela montowanym w biurku nauczyciela muszą się znajdować:</w:t>
            </w:r>
          </w:p>
          <w:p w14:paraId="62AF05D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>gniazdo do podłączenia słuchawek nauczyciela,</w:t>
            </w:r>
          </w:p>
          <w:p w14:paraId="6F8100C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 xml:space="preserve">gniazdo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dające możliwość podłączenia zewnętrznego źródła dźwięku i nagrywania,</w:t>
            </w:r>
          </w:p>
          <w:p w14:paraId="4308623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port USB do podłączenia dodatkowego urządzenia,</w:t>
            </w:r>
          </w:p>
          <w:p w14:paraId="33AC6BD6" w14:textId="77777777" w:rsidR="00635C38" w:rsidRPr="008135BF" w:rsidRDefault="00635C38" w:rsidP="004B2C2C">
            <w:pPr>
              <w:pStyle w:val="Akapitzlist"/>
              <w:ind w:left="1080"/>
              <w:rPr>
                <w:rFonts w:ascii="Verdana" w:hAnsi="Verdana" w:cs="Calibri"/>
                <w:sz w:val="16"/>
                <w:szCs w:val="16"/>
              </w:rPr>
            </w:pPr>
          </w:p>
          <w:p w14:paraId="78B1CFC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złącza jednostki centralnej:</w:t>
            </w:r>
          </w:p>
          <w:p w14:paraId="587BDEE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4 wejścia stereofoniczne z możliwością rozbudowy do 8 wejść stereofonicznych,</w:t>
            </w:r>
          </w:p>
          <w:p w14:paraId="2322276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 xml:space="preserve">min. 1 wyjście audio na głośniki, </w:t>
            </w:r>
          </w:p>
          <w:p w14:paraId="704E165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hAnsi="Verdana" w:cs="Calibri"/>
                <w:color w:val="000000" w:themeColor="text1"/>
                <w:sz w:val="16"/>
                <w:szCs w:val="16"/>
              </w:rPr>
              <w:t>min. 2 wyjścia audio do nagrywania,</w:t>
            </w:r>
          </w:p>
          <w:p w14:paraId="7EBD1BB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24 gniazda do podłączenia stanowisk uczniowskich,</w:t>
            </w:r>
          </w:p>
          <w:p w14:paraId="37DC45C5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</w:p>
          <w:p w14:paraId="186D62C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2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lastRenderedPageBreak/>
              <w:t xml:space="preserve">oprogramowanie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sterujące pracownią językową powinno umożliwiać:</w:t>
            </w:r>
          </w:p>
          <w:p w14:paraId="3772EEF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sterowanie za pomocą komputera zewnętrznego,</w:t>
            </w:r>
          </w:p>
          <w:p w14:paraId="4F474E6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sterowanie metodą „przeciągnij i upuść”,</w:t>
            </w:r>
          </w:p>
          <w:p w14:paraId="7D98A8B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cyfrowa niezależna regulacja głośności, cyfrowa regulacja barwy dźwięku, cyfrowa regulacja siły dźwięku nagrywania,</w:t>
            </w:r>
          </w:p>
          <w:p w14:paraId="648DCE7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szybki dostęp do najważniejszych funkcji programu,</w:t>
            </w:r>
          </w:p>
          <w:p w14:paraId="2F35D46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tworzenie list uczniów,</w:t>
            </w:r>
          </w:p>
          <w:p w14:paraId="3F21C62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import listy uczniów z większości dostępnych na rynku dzienników elektronicznych (pliki SOU, XML, CSV).</w:t>
            </w:r>
          </w:p>
          <w:p w14:paraId="0DBBF7D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timer</w:t>
            </w:r>
            <w:proofErr w:type="spellEnd"/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 xml:space="preserve"> odmierzający czas pracy,</w:t>
            </w:r>
          </w:p>
          <w:p w14:paraId="7F1F26D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zdalne serwisowanie i diagnozowanie,</w:t>
            </w:r>
          </w:p>
          <w:p w14:paraId="6921704D" w14:textId="77777777" w:rsidR="00635C38" w:rsidRPr="008135BF" w:rsidRDefault="00635C38" w:rsidP="004B2C2C">
            <w:pPr>
              <w:spacing w:before="24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42DE195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3"/>
              </w:numPr>
              <w:suppressAutoHyphens w:val="0"/>
              <w:autoSpaceDN/>
              <w:spacing w:before="240"/>
              <w:textAlignment w:val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tryby pracy pracowni językowej</w:t>
            </w:r>
          </w:p>
          <w:p w14:paraId="5D7F9AA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dwuścieżkowa rejestracja dźwięku (możliwość nagrywania dowolnego ucznia, grupy lub pary, możliwość nagrywania przebiegu lekcji),</w:t>
            </w:r>
          </w:p>
          <w:p w14:paraId="035D471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transmisja dźwięku z dowolnych wejść do dowolnej liczby grup, par (min. 4</w:t>
            </w: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 xml:space="preserve"> grupy jednocześnie odsłuchuje RÓŻNE programy),</w:t>
            </w:r>
          </w:p>
          <w:p w14:paraId="2C7D4DA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transmisja dźwięku z wybranego wejścia na głośniki podłączone do jednostki centralnej. </w:t>
            </w:r>
          </w:p>
          <w:p w14:paraId="5E196CD1" w14:textId="77777777" w:rsidR="00635C38" w:rsidRPr="008135BF" w:rsidRDefault="00635C38" w:rsidP="004B2C2C">
            <w:pPr>
              <w:spacing w:before="24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107063A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4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color w:val="000000" w:themeColor="text1"/>
                <w:sz w:val="16"/>
                <w:szCs w:val="16"/>
              </w:rPr>
              <w:t>przykładowe możliwości pracy z uczniami:</w:t>
            </w:r>
          </w:p>
          <w:p w14:paraId="42AB82F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jedna grupa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 xml:space="preserve"> – wszystkie stanowiska w jednej grupie,</w:t>
            </w:r>
          </w:p>
          <w:p w14:paraId="48CCF9C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wiele grup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 xml:space="preserve"> – kilka grup o dowolnej liczbie studentów, </w:t>
            </w: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którzy jednocześnie realizują własne programy (np. grupa A dyskutuje z nauczycielem, grupa B słucha audycji i dyskutuje, w grupie C uczeń tłumaczy audycję a pozostali w grupie słuchają).</w:t>
            </w:r>
          </w:p>
          <w:p w14:paraId="7A97274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 xml:space="preserve">pary </w:t>
            </w:r>
            <w:r w:rsidRPr="008135BF">
              <w:rPr>
                <w:rFonts w:ascii="Verdana" w:eastAsia="Calibri" w:hAnsi="Verdana" w:cs="Calibri"/>
                <w:sz w:val="16"/>
                <w:szCs w:val="16"/>
              </w:rPr>
              <w:t>– tworzenie par z dowolnych stanowisk,</w:t>
            </w:r>
          </w:p>
          <w:p w14:paraId="13CA9C6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b/>
                <w:sz w:val="16"/>
                <w:szCs w:val="16"/>
              </w:rPr>
              <w:t>praca indywidualna,</w:t>
            </w:r>
          </w:p>
          <w:p w14:paraId="5EDF959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swobodne przełączanie pomiędzy trybami pracy z zapamiętywaniem ustawień,</w:t>
            </w:r>
          </w:p>
          <w:p w14:paraId="427B21E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uczniowie z włączonymi mikrofonami są słyszani przez pozostałych uczniów z grupy,</w:t>
            </w:r>
          </w:p>
          <w:p w14:paraId="08D005B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uczeń słyszy dźwięk nagrania i jednocześnie komentarz nauczyciela,</w:t>
            </w:r>
          </w:p>
          <w:p w14:paraId="2F7807D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poszczególne grupy lub pary nie słyszą się wzajemnie, nauczyciel ma możliwość podsłuchania dialogu dowolnej grupy,</w:t>
            </w:r>
          </w:p>
          <w:p w14:paraId="2AD0713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dwukierunkowa komunikacja,</w:t>
            </w:r>
          </w:p>
          <w:p w14:paraId="1994C6E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podział na pary/grupy może odbywać się automatycznie lub ręcznie,</w:t>
            </w:r>
          </w:p>
          <w:p w14:paraId="7B9EE63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dowolne przemieszczanie uczniów pomiędzy grupami, za pomocą szybkiego przesunięcia ikonki.</w:t>
            </w:r>
          </w:p>
          <w:p w14:paraId="19F3314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wysyłanie programu/audycji z dowolnego źródła do wybranych grup.</w:t>
            </w:r>
          </w:p>
          <w:p w14:paraId="21B5AA4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prowadzenie wykładu przez wbudowany wzmacniacz i głośniki.</w:t>
            </w:r>
          </w:p>
          <w:p w14:paraId="51528F4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lastRenderedPageBreak/>
              <w:t>włączenie i wyłączenie podsłuchu własnego głosu.</w:t>
            </w:r>
          </w:p>
          <w:p w14:paraId="674F920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włączenie i wyłączenie podsłuchu własnego głosu dla uczniów.</w:t>
            </w:r>
          </w:p>
          <w:p w14:paraId="72A2CED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zapis pracy (rozmów) na magnetofonie cyfrowym lub komputerze.\</w:t>
            </w:r>
          </w:p>
          <w:p w14:paraId="6AE6114D" w14:textId="77777777" w:rsidR="00635C38" w:rsidRPr="008135BF" w:rsidRDefault="00635C38" w:rsidP="004B2C2C">
            <w:pPr>
              <w:pStyle w:val="Akapitzlist"/>
              <w:spacing w:before="240"/>
              <w:ind w:left="780"/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</w:p>
          <w:p w14:paraId="1732B94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bCs/>
                <w:sz w:val="16"/>
                <w:szCs w:val="16"/>
              </w:rPr>
              <w:t>rejestrator cyfrowy dwuścieżkowy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 w:rsidRPr="008135BF">
              <w:rPr>
                <w:rFonts w:ascii="Verdana" w:eastAsia="Verdana" w:hAnsi="Verdana" w:cs="Calibri"/>
                <w:b/>
                <w:bCs/>
                <w:sz w:val="16"/>
                <w:szCs w:val="16"/>
              </w:rPr>
              <w:t>(software)</w:t>
            </w:r>
          </w:p>
          <w:p w14:paraId="0FFA877A" w14:textId="77777777" w:rsidR="00635C38" w:rsidRPr="008135BF" w:rsidRDefault="00635C38" w:rsidP="004B2C2C">
            <w:pPr>
              <w:jc w:val="both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Oprogramowanie magnetofonu cyfrowego, dwuścieżkowego z funkcjami:</w:t>
            </w:r>
          </w:p>
          <w:p w14:paraId="192C0D0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jednoczesne odtwarzanie dwóch plików dźwiękowych,</w:t>
            </w:r>
          </w:p>
          <w:p w14:paraId="49FC270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jednoczesny zapis jednego pliku dźwiękowego i odtwarzanie innego pliku,</w:t>
            </w:r>
          </w:p>
          <w:p w14:paraId="6972D3F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wybór prędkości odtwarzania,</w:t>
            </w:r>
          </w:p>
          <w:p w14:paraId="753ABE6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spacing w:before="240"/>
              <w:jc w:val="both"/>
              <w:textAlignment w:val="auto"/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zapis dźwięku słyszanego w słuchawkach i własnego głosu na dwóch oddzielnych ścieżkach.</w:t>
            </w:r>
          </w:p>
          <w:p w14:paraId="69A7C2D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Odtwarzacz audio:</w:t>
            </w:r>
          </w:p>
          <w:p w14:paraId="63EBC13F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regulacja głośności,</w:t>
            </w:r>
          </w:p>
          <w:p w14:paraId="66617EBA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regulacja prędkości odtwarzania,</w:t>
            </w:r>
          </w:p>
          <w:p w14:paraId="4547948A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odtwarzanie zaznaczonego fragmentu,</w:t>
            </w:r>
          </w:p>
          <w:p w14:paraId="661A4C58" w14:textId="77777777" w:rsidR="00635C38" w:rsidRPr="008135BF" w:rsidRDefault="00635C38" w:rsidP="00635C38">
            <w:pPr>
              <w:pStyle w:val="Akapitzlist"/>
              <w:widowControl/>
              <w:numPr>
                <w:ilvl w:val="1"/>
                <w:numId w:val="19"/>
              </w:numPr>
              <w:autoSpaceDN/>
              <w:spacing w:before="240"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odtwarzanie od dowolnego znacznika.</w:t>
            </w:r>
          </w:p>
        </w:tc>
        <w:tc>
          <w:tcPr>
            <w:tcW w:w="981" w:type="dxa"/>
          </w:tcPr>
          <w:p w14:paraId="19EFC07C" w14:textId="77777777" w:rsidR="00635C38" w:rsidRPr="008135BF" w:rsidRDefault="00635C38" w:rsidP="004B2C2C">
            <w:pPr>
              <w:spacing w:before="240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1DB819D5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3AC3D07A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0521B8D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9BC750E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4DE3845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4586D50A" w14:textId="77777777" w:rsidTr="004B2C2C">
        <w:tc>
          <w:tcPr>
            <w:tcW w:w="460" w:type="dxa"/>
          </w:tcPr>
          <w:p w14:paraId="5F15E0C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2076" w:type="dxa"/>
          </w:tcPr>
          <w:p w14:paraId="655C176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Komputer zewnętrzny do zarządzania pracownią  </w:t>
            </w:r>
          </w:p>
        </w:tc>
        <w:tc>
          <w:tcPr>
            <w:tcW w:w="8619" w:type="dxa"/>
          </w:tcPr>
          <w:p w14:paraId="18FB2C6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komputer będzie wykorzystywany do sterowania jednostką centralną i zarządzania całą pracownią językową oraz do obsługi aplikacji biurowych, edukacyjnych, obliczeniowych, graficznych, dostępu do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internetu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oraz poczty elektronicznej,</w:t>
            </w:r>
          </w:p>
          <w:p w14:paraId="76E33EA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procesor min. ośmiordzeniowy,</w:t>
            </w:r>
          </w:p>
          <w:p w14:paraId="06E7D20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pamięć operacyjna min. 16 GB DDR4, min 3200 MHz, możliwość rozbudowy do min 32GB, minimum 1 slot wolny na dalszą rozbudowę,</w:t>
            </w:r>
          </w:p>
          <w:p w14:paraId="0671417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parametry pamięci masowej min. 512 GB SSD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NVMe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41E953C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grafika zintegrowana z możliwością obsługi jednoczesnej min. 2 monitorów, ze wsparciem dla DirectX 12,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OpenGL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4.4,</w:t>
            </w:r>
          </w:p>
          <w:p w14:paraId="2F4032E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wyposażenie multimedialne karta dźwiękowa zintegrowana z płytą główną, zgodna z High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Definiton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Audio,</w:t>
            </w:r>
          </w:p>
          <w:p w14:paraId="4CED2BB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możliwość zainstalowania min 1 dysku 2,5”, </w:t>
            </w:r>
          </w:p>
          <w:p w14:paraId="41B40CD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wbudowana karta sieciowa 10/100/1000 Ethernet RJ 45, Wi-Fi 6, Bluetooth</w:t>
            </w:r>
          </w:p>
          <w:p w14:paraId="335D4E6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płyta główna wyposażona w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sloty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: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PCIe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3.0 x16,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PCIe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3.0 x1, min. 1 szt. M.2,</w:t>
            </w:r>
          </w:p>
          <w:p w14:paraId="1D95850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zasilacz o mocy maksymalnej 360W, kabel zasilający,</w:t>
            </w:r>
          </w:p>
          <w:p w14:paraId="0C1D65E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porty i złącza:</w:t>
            </w:r>
          </w:p>
          <w:p w14:paraId="5EDB8BF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porty wideo: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DP, min. 1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 HDMI 1.4,</w:t>
            </w:r>
          </w:p>
          <w:p w14:paraId="279540E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łącznie min 8 portów USB: min. 2 porty USB 2.0 z przodu obudowy, 2 porty USB 3.2 z przodu obudowy, min. 4 porty USB z tyłu obudowy w tym min 2 x USB 3.2, </w:t>
            </w:r>
          </w:p>
          <w:p w14:paraId="23E86E6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port sieciowy RJ-45, </w:t>
            </w:r>
          </w:p>
          <w:p w14:paraId="26E163DB" w14:textId="77777777" w:rsidR="00635C38" w:rsidRPr="008135BF" w:rsidRDefault="00635C38" w:rsidP="004B2C2C">
            <w:pPr>
              <w:ind w:left="360"/>
              <w:rPr>
                <w:rFonts w:ascii="Verdana" w:hAnsi="Verdana" w:cs="Calibri"/>
                <w:sz w:val="16"/>
                <w:szCs w:val="16"/>
              </w:rPr>
            </w:pPr>
          </w:p>
          <w:p w14:paraId="2FC07FA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wymagana ilość i rozmieszczenie (na zewnątrz obudowy komputera) portów USB oraz portów VIDEO nie może być osiągnięta w wyniku stosowania konwerterów, przejściówek itp.</w:t>
            </w:r>
          </w:p>
          <w:p w14:paraId="06ED30B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i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kabel łączący komputer z monitorem,</w:t>
            </w:r>
          </w:p>
          <w:p w14:paraId="54736FB1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i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iCs/>
                <w:sz w:val="16"/>
                <w:szCs w:val="16"/>
              </w:rPr>
              <w:t>kabel łączący komputer z tablicą interaktywną,</w:t>
            </w:r>
          </w:p>
          <w:p w14:paraId="6B90B98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klawiatura bezprzewodowa w układzie polski programisty,</w:t>
            </w:r>
          </w:p>
          <w:p w14:paraId="2A2992C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mysz optyczna bezprzewodowa z min. dwoma klawiszami oraz rolką (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scroll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),</w:t>
            </w:r>
          </w:p>
          <w:p w14:paraId="17EFF0E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zainstalowany</w:t>
            </w: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 system operacyjny 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o następujących parametrach:</w:t>
            </w:r>
          </w:p>
          <w:p w14:paraId="6AFA5C68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64-bitowy system operacyjny, preinstalowany przez producenta sprzętu (OEM) na dysku twardym,</w:t>
            </w:r>
          </w:p>
          <w:p w14:paraId="21B7F759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system przeznaczony do zastosowań profesjonalnych/biznesowych, umożliwiający pracę w domenie (sieci lokalnej).</w:t>
            </w:r>
          </w:p>
          <w:p w14:paraId="2998C4A9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graficzny interfejs użytkownika w języku polskim.</w:t>
            </w:r>
          </w:p>
          <w:p w14:paraId="64BD4B21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kompatybilność: pełna, natywna obsługa aplikacji dedykowanych dla środowiska najpopularniejszego systemu biurowego na rynku (standardy plików .exe i .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msi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).</w:t>
            </w:r>
          </w:p>
          <w:p w14:paraId="4CF8129F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bezpieczeństwo:</w:t>
            </w:r>
          </w:p>
          <w:p w14:paraId="63EF2B3C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wbudowany mechanizm szyfrowania danych na dysku,</w:t>
            </w:r>
          </w:p>
          <w:p w14:paraId="695A95F4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wbudowany moduł antywirusowy i zapora sieciowa (firewall),</w:t>
            </w:r>
          </w:p>
          <w:p w14:paraId="5337A6D4" w14:textId="77777777" w:rsidR="00635C38" w:rsidRPr="008135BF" w:rsidRDefault="00635C38" w:rsidP="00635C38">
            <w:pPr>
              <w:widowControl/>
              <w:numPr>
                <w:ilvl w:val="1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obsługa biometrycznego uwierzytelniania użytkownika,</w:t>
            </w:r>
          </w:p>
          <w:p w14:paraId="1907F027" w14:textId="77777777" w:rsidR="00635C38" w:rsidRPr="008135BF" w:rsidRDefault="00635C38" w:rsidP="00635C38">
            <w:pPr>
              <w:widowControl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zintegrowane kodeki do odtwarzania plików audio i wideo najpopularniejszych formatów (niezbędne do materiałów dydaktycznych).</w:t>
            </w:r>
          </w:p>
          <w:p w14:paraId="6094D98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981" w:type="dxa"/>
          </w:tcPr>
          <w:p w14:paraId="496A670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11FEBCCD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749DCEB9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65108FA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7632094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40E5A8B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090BA509" w14:textId="77777777" w:rsidTr="004B2C2C">
        <w:tc>
          <w:tcPr>
            <w:tcW w:w="460" w:type="dxa"/>
          </w:tcPr>
          <w:p w14:paraId="60A7C8E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2076" w:type="dxa"/>
          </w:tcPr>
          <w:p w14:paraId="1FD44CA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z mikrofonem dla uczniów</w:t>
            </w:r>
          </w:p>
        </w:tc>
        <w:tc>
          <w:tcPr>
            <w:tcW w:w="8619" w:type="dxa"/>
          </w:tcPr>
          <w:p w14:paraId="2E8E1FC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wokółuszne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, wentylowane nauszniki. </w:t>
            </w:r>
          </w:p>
          <w:p w14:paraId="1D65DF1A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682C98B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mikrofonu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: </w:t>
            </w:r>
          </w:p>
          <w:p w14:paraId="11EAE3F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lub mikrofon pojemnościowy dookólny,</w:t>
            </w:r>
          </w:p>
          <w:p w14:paraId="7B386BD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30-16000Hz,</w:t>
            </w:r>
          </w:p>
          <w:p w14:paraId="3E8F2E7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impedancja min. 1,2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kΩ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15F7619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min. 48 ±3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4E674162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6A44258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:</w:t>
            </w:r>
          </w:p>
          <w:p w14:paraId="5361104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4DBA31E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20-20000Hz,</w:t>
            </w:r>
          </w:p>
          <w:p w14:paraId="7B19815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32 Ω,</w:t>
            </w:r>
          </w:p>
          <w:p w14:paraId="1C850F8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czułość min.  110±3dB.</w:t>
            </w:r>
          </w:p>
        </w:tc>
        <w:tc>
          <w:tcPr>
            <w:tcW w:w="981" w:type="dxa"/>
          </w:tcPr>
          <w:p w14:paraId="37B164D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22</w:t>
            </w:r>
          </w:p>
        </w:tc>
        <w:tc>
          <w:tcPr>
            <w:tcW w:w="2034" w:type="dxa"/>
          </w:tcPr>
          <w:p w14:paraId="2B75774D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46E827D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2E90D41F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0526738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F2A690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2E4B8BC1" w14:textId="77777777" w:rsidTr="004B2C2C">
        <w:tc>
          <w:tcPr>
            <w:tcW w:w="460" w:type="dxa"/>
          </w:tcPr>
          <w:p w14:paraId="1EC6F0E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14:paraId="5115D02C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z pętlą indukcyjną i mikrofonem dla uczniów</w:t>
            </w:r>
          </w:p>
        </w:tc>
        <w:tc>
          <w:tcPr>
            <w:tcW w:w="8619" w:type="dxa"/>
          </w:tcPr>
          <w:p w14:paraId="4CE00F8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wokółuszne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, wentylowane nauszniki. </w:t>
            </w:r>
          </w:p>
          <w:p w14:paraId="4AC0D5A8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62D1748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Parametry mikrofonu: </w:t>
            </w:r>
          </w:p>
          <w:p w14:paraId="187071D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lub mikrofon pojemnościowy dookólny,</w:t>
            </w:r>
          </w:p>
          <w:p w14:paraId="2CCBA57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30-16000Hz,</w:t>
            </w:r>
          </w:p>
          <w:p w14:paraId="1B986D3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impedancja min. 1,2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kΩ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41A3021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min. 48 ±3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25950DA5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6239372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słuchawek:</w:t>
            </w:r>
          </w:p>
          <w:p w14:paraId="4804ABB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lastRenderedPageBreak/>
              <w:t>pętla indukcyjna,</w:t>
            </w:r>
          </w:p>
          <w:p w14:paraId="763BF38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74F970E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20-20000Hz,</w:t>
            </w:r>
          </w:p>
          <w:p w14:paraId="206D546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32 Ω,</w:t>
            </w:r>
          </w:p>
          <w:p w14:paraId="1D4C422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czułość min.  110±3dB.</w:t>
            </w:r>
          </w:p>
        </w:tc>
        <w:tc>
          <w:tcPr>
            <w:tcW w:w="981" w:type="dxa"/>
          </w:tcPr>
          <w:p w14:paraId="119264E7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2034" w:type="dxa"/>
          </w:tcPr>
          <w:p w14:paraId="3835B521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7F728A34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682CD73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1B49293B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60BF848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17A45596" w14:textId="77777777" w:rsidTr="004B2C2C">
        <w:tc>
          <w:tcPr>
            <w:tcW w:w="460" w:type="dxa"/>
          </w:tcPr>
          <w:p w14:paraId="233D2FC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2076" w:type="dxa"/>
          </w:tcPr>
          <w:p w14:paraId="7D5D9AE9" w14:textId="77777777" w:rsidR="00635C38" w:rsidRPr="008135BF" w:rsidRDefault="00635C38" w:rsidP="004B2C2C">
            <w:pPr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sz w:val="16"/>
                <w:szCs w:val="16"/>
              </w:rPr>
              <w:t>Przyłącze stanowiska uczniowskiego  i nauczycielskiego</w:t>
            </w:r>
          </w:p>
        </w:tc>
        <w:tc>
          <w:tcPr>
            <w:tcW w:w="8619" w:type="dxa"/>
          </w:tcPr>
          <w:p w14:paraId="0B0CC566" w14:textId="77777777" w:rsidR="00635C38" w:rsidRPr="008135BF" w:rsidRDefault="00635C38" w:rsidP="004B2C2C">
            <w:pPr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Uchwyt do słuchawek montowany w blendzie/blacie stołu uczniowskiego lub w blacie biurka nauczycielskiego.</w:t>
            </w:r>
          </w:p>
        </w:tc>
        <w:tc>
          <w:tcPr>
            <w:tcW w:w="981" w:type="dxa"/>
          </w:tcPr>
          <w:p w14:paraId="03FD8B2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25</w:t>
            </w:r>
          </w:p>
        </w:tc>
        <w:tc>
          <w:tcPr>
            <w:tcW w:w="2034" w:type="dxa"/>
          </w:tcPr>
          <w:p w14:paraId="30CF703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110D82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1E4138C5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72BA6EC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70AF7EE7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4A0DC8BA" w14:textId="77777777" w:rsidTr="004B2C2C">
        <w:tc>
          <w:tcPr>
            <w:tcW w:w="460" w:type="dxa"/>
          </w:tcPr>
          <w:p w14:paraId="1674241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2076" w:type="dxa"/>
          </w:tcPr>
          <w:p w14:paraId="0099AD4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słuchawkowy dla nauczyciela</w:t>
            </w:r>
          </w:p>
        </w:tc>
        <w:tc>
          <w:tcPr>
            <w:tcW w:w="8619" w:type="dxa"/>
          </w:tcPr>
          <w:p w14:paraId="229A0AC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Trwałe, odporne na uszkodzenia mechaniczne, w miękkiej, elastycznej obudowie, z mikrofonem na giętkim pałąku, słuchawki izolowane akustycznie - nauszniki szczelnie kryjące ucho. Przewód wzmocniony linką stalową zapobiegający zerwaniu. </w:t>
            </w:r>
          </w:p>
          <w:p w14:paraId="0A9B9FA1" w14:textId="77777777" w:rsidR="00635C38" w:rsidRPr="008135BF" w:rsidRDefault="00635C38" w:rsidP="004B2C2C">
            <w:pPr>
              <w:pStyle w:val="Akapitzlist"/>
              <w:rPr>
                <w:rFonts w:ascii="Verdana" w:hAnsi="Verdana" w:cs="Calibri"/>
                <w:sz w:val="16"/>
                <w:szCs w:val="16"/>
              </w:rPr>
            </w:pPr>
          </w:p>
          <w:p w14:paraId="0F4798B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mikrofonu</w:t>
            </w:r>
            <w:r w:rsidRPr="008135BF">
              <w:rPr>
                <w:rFonts w:ascii="Verdana" w:hAnsi="Verdana" w:cs="Calibri"/>
                <w:sz w:val="16"/>
                <w:szCs w:val="16"/>
              </w:rPr>
              <w:t xml:space="preserve">: </w:t>
            </w:r>
          </w:p>
          <w:p w14:paraId="48BAE05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mikrofon dynamiczny o charakterystyce kierunkowej - charakteryzuje się dużą redukcją szumów otoczenia,</w:t>
            </w:r>
          </w:p>
          <w:p w14:paraId="443E283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pasmo przenoszenia 40-15000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Hz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1F9A833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200 Ω.</w:t>
            </w:r>
          </w:p>
          <w:p w14:paraId="05A9247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</w:p>
          <w:p w14:paraId="44E874E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hAnsi="Verdana" w:cs="Calibri"/>
                <w:b/>
                <w:bCs/>
                <w:sz w:val="16"/>
                <w:szCs w:val="16"/>
              </w:rPr>
              <w:t>Parametry słuchawek:</w:t>
            </w:r>
          </w:p>
          <w:p w14:paraId="24DA421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minimalna max. moc wyjściowa 100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mW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6426940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pasmo przenoszenia 40-14400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Hz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,</w:t>
            </w:r>
          </w:p>
          <w:p w14:paraId="370A577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impedancja min. 2 x 400 Ω,</w:t>
            </w:r>
          </w:p>
          <w:p w14:paraId="22CA588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czułość  &gt;98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dB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>.</w:t>
            </w:r>
          </w:p>
          <w:p w14:paraId="47B32D4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981" w:type="dxa"/>
          </w:tcPr>
          <w:p w14:paraId="3FDBD3E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6F5D3515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65CA639B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205C309D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0BC1C1D1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3352D0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54A256EA" w14:textId="77777777" w:rsidTr="004B2C2C">
        <w:tc>
          <w:tcPr>
            <w:tcW w:w="460" w:type="dxa"/>
          </w:tcPr>
          <w:p w14:paraId="0DDA573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2076" w:type="dxa"/>
          </w:tcPr>
          <w:p w14:paraId="0C50DC6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Głośniki do sali</w:t>
            </w:r>
          </w:p>
        </w:tc>
        <w:tc>
          <w:tcPr>
            <w:tcW w:w="8619" w:type="dxa"/>
          </w:tcPr>
          <w:p w14:paraId="15244C3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zestaw 2 głośników, montowanych w blendzie biurka nauczyciela,</w:t>
            </w:r>
          </w:p>
          <w:p w14:paraId="2C8B8F1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minimalna moc min. 40W,</w:t>
            </w:r>
          </w:p>
          <w:p w14:paraId="00FCAA3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pasmo przenoszenia min. 30–16000Hz,</w:t>
            </w:r>
          </w:p>
          <w:p w14:paraId="781BB3E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średnica minimum 14cm,</w:t>
            </w:r>
          </w:p>
          <w:p w14:paraId="59D2C67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sprawność min. 88dB/1W/1M.</w:t>
            </w:r>
          </w:p>
        </w:tc>
        <w:tc>
          <w:tcPr>
            <w:tcW w:w="981" w:type="dxa"/>
          </w:tcPr>
          <w:p w14:paraId="0615C01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 1</w:t>
            </w:r>
          </w:p>
        </w:tc>
        <w:tc>
          <w:tcPr>
            <w:tcW w:w="2034" w:type="dxa"/>
          </w:tcPr>
          <w:p w14:paraId="0B7716EA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72B6B957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66F1307F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DDE559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6585AF4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1A02978A" w14:textId="77777777" w:rsidTr="004B2C2C">
        <w:tc>
          <w:tcPr>
            <w:tcW w:w="460" w:type="dxa"/>
          </w:tcPr>
          <w:p w14:paraId="72ED2F37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8</w:t>
            </w:r>
          </w:p>
        </w:tc>
        <w:tc>
          <w:tcPr>
            <w:tcW w:w="2076" w:type="dxa"/>
          </w:tcPr>
          <w:p w14:paraId="10393384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Monitor nauczyciela min. 24”</w:t>
            </w:r>
          </w:p>
        </w:tc>
        <w:tc>
          <w:tcPr>
            <w:tcW w:w="8619" w:type="dxa"/>
          </w:tcPr>
          <w:p w14:paraId="7D79FD08" w14:textId="77777777" w:rsidR="00635C38" w:rsidRPr="008135BF" w:rsidRDefault="00635C38" w:rsidP="00635C38">
            <w:pPr>
              <w:pStyle w:val="Akapitzlist"/>
              <w:widowControl/>
              <w:numPr>
                <w:ilvl w:val="3"/>
                <w:numId w:val="1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b/>
                <w:bCs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b/>
                <w:bCs/>
                <w:sz w:val="16"/>
                <w:szCs w:val="16"/>
              </w:rPr>
              <w:t xml:space="preserve">Monitor dotykowy </w:t>
            </w:r>
          </w:p>
          <w:p w14:paraId="4BED10F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wielkość ekranu: min. 24” </w:t>
            </w: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zgodnie z opisem producenta. Rzeczywisty rozmiar to 23,8"</w:t>
            </w: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, </w:t>
            </w:r>
          </w:p>
          <w:p w14:paraId="60AFE34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rodzaj wyświetlacza: IPS z podświetleniem LED, </w:t>
            </w:r>
          </w:p>
          <w:p w14:paraId="56AE68E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min. 10 punktów dotyku, </w:t>
            </w:r>
          </w:p>
          <w:p w14:paraId="7BFACDB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jasność: min. 300 cd/m², </w:t>
            </w:r>
          </w:p>
          <w:p w14:paraId="5FB2CBF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kontrast: min. 1000:1, </w:t>
            </w:r>
          </w:p>
          <w:p w14:paraId="6948489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kąty widzenia obrazu: min. 178° H / 178° V, </w:t>
            </w:r>
          </w:p>
          <w:p w14:paraId="151635C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naturalna rozdzielczość pracy: min. 1920 x 1080 </w:t>
            </w:r>
            <w:proofErr w:type="spellStart"/>
            <w:r w:rsidRPr="008135BF">
              <w:rPr>
                <w:rFonts w:ascii="Verdana" w:eastAsia="Arial" w:hAnsi="Verdana" w:cs="Calibri"/>
                <w:sz w:val="16"/>
                <w:szCs w:val="16"/>
              </w:rPr>
              <w:t>FullHD</w:t>
            </w:r>
            <w:proofErr w:type="spellEnd"/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, </w:t>
            </w:r>
          </w:p>
          <w:p w14:paraId="1019FA7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złącze DP, HDMI, min. 2 USB.</w:t>
            </w:r>
          </w:p>
          <w:p w14:paraId="4FAAAC01" w14:textId="77777777" w:rsidR="00635C38" w:rsidRPr="008135BF" w:rsidRDefault="00635C38" w:rsidP="004B2C2C">
            <w:pPr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Obsługa wszystkich funkcji pracowni językowej musi odbywać się za pomocą monitora dotykowego.  </w:t>
            </w:r>
          </w:p>
          <w:p w14:paraId="6195771B" w14:textId="77777777" w:rsidR="00635C38" w:rsidRPr="008135BF" w:rsidRDefault="00635C38" w:rsidP="00635C38">
            <w:pPr>
              <w:pStyle w:val="Akapitzlist"/>
              <w:widowControl/>
              <w:numPr>
                <w:ilvl w:val="3"/>
                <w:numId w:val="1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/>
                <w:bCs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/>
                <w:bCs/>
                <w:color w:val="000000" w:themeColor="text1"/>
                <w:sz w:val="16"/>
                <w:szCs w:val="16"/>
              </w:rPr>
              <w:t>Monitor bez funkcji dotykowej</w:t>
            </w:r>
          </w:p>
          <w:p w14:paraId="3E07315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lastRenderedPageBreak/>
              <w:t xml:space="preserve">min 24” zgodnie z opisem producenta. Rzeczywisty rozmiar to min. 23,8"  </w:t>
            </w:r>
          </w:p>
          <w:p w14:paraId="34FD552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rozdzielczość 1920 x 1080 (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FullHD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),</w:t>
            </w:r>
          </w:p>
          <w:p w14:paraId="75B7FAD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złącze HDMI, DP, min 2 USB,</w:t>
            </w:r>
          </w:p>
          <w:p w14:paraId="2E1E6C1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funkcja 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Pivot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,</w:t>
            </w:r>
          </w:p>
          <w:p w14:paraId="60245B9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 xml:space="preserve">funkcja regulacji HAS  i </w:t>
            </w:r>
            <w:proofErr w:type="spellStart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Tilt</w:t>
            </w:r>
            <w:proofErr w:type="spellEnd"/>
            <w:r w:rsidRPr="008135BF">
              <w:rPr>
                <w:rFonts w:ascii="Verdana" w:eastAsia="Verdana" w:hAnsi="Verdana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81" w:type="dxa"/>
          </w:tcPr>
          <w:p w14:paraId="6DDA3EB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2034" w:type="dxa"/>
          </w:tcPr>
          <w:p w14:paraId="68A3E4CA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728D0726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275840FB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FC1A08A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4238D9A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  <w:lang w:val="en-US"/>
              </w:rPr>
            </w:pPr>
          </w:p>
        </w:tc>
      </w:tr>
      <w:tr w:rsidR="00635C38" w:rsidRPr="008135BF" w14:paraId="0D136FF0" w14:textId="77777777" w:rsidTr="004B2C2C">
        <w:tc>
          <w:tcPr>
            <w:tcW w:w="460" w:type="dxa"/>
          </w:tcPr>
          <w:p w14:paraId="707C41A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9</w:t>
            </w:r>
          </w:p>
        </w:tc>
        <w:tc>
          <w:tcPr>
            <w:tcW w:w="2076" w:type="dxa"/>
          </w:tcPr>
          <w:p w14:paraId="69EE95A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Oprogramowanie dydaktyczne</w:t>
            </w:r>
          </w:p>
        </w:tc>
        <w:tc>
          <w:tcPr>
            <w:tcW w:w="8619" w:type="dxa"/>
          </w:tcPr>
          <w:p w14:paraId="00F1061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Calibri" w:hAnsi="Verdana" w:cs="Calibri"/>
                <w:sz w:val="16"/>
                <w:szCs w:val="16"/>
              </w:rPr>
              <w:t>licencja oprogramowania do obsługi pracowni językowej zapewniająca możliwość korzystania z oprogramowania przez komputer stacjonarny oraz przez dowolny komputer szkoły (również prywatne komputery nauczycieli – możliwość przygotowywania konspektów zajęć),</w:t>
            </w:r>
          </w:p>
          <w:p w14:paraId="3984281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oprogramowanie powinno umożliwiać sterowanie wszystkimi funkcjami pracowni, wymienionymi w pkt. 1  niniejszego załącznika,</w:t>
            </w:r>
          </w:p>
          <w:p w14:paraId="1E0355A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textAlignment w:val="auto"/>
              <w:rPr>
                <w:rFonts w:ascii="Verdana" w:eastAsia="Calibri" w:hAnsi="Verdana" w:cs="Calibri"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color w:val="000000" w:themeColor="text1"/>
                <w:sz w:val="16"/>
                <w:szCs w:val="16"/>
              </w:rPr>
              <w:t>m</w:t>
            </w: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ożliwość przeprowadzania testów i quizów - realizowane funkcje:</w:t>
            </w:r>
          </w:p>
          <w:p w14:paraId="00FA7FD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szybkie przygotowanie pytań i odpowiedzi,</w:t>
            </w:r>
          </w:p>
          <w:p w14:paraId="2506A16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tworzenia pytań w formie tekstowej i graficznej,</w:t>
            </w:r>
          </w:p>
          <w:p w14:paraId="0A6B183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min. 3 warianty odpowiedzi: nauczyciel wpisuje odpowiedzi i określa które są prawidłowe,</w:t>
            </w:r>
          </w:p>
          <w:p w14:paraId="498D61AB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przygotowania testu na dowolnym komputerze z zainstalowanym oprogramowaniem oraz odtworzenie go w docelowym urządzeniu,</w:t>
            </w:r>
          </w:p>
          <w:p w14:paraId="4FE8B13A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wyświetlenia gotowego testu na ekranie, tablicy lub monitorze,</w:t>
            </w:r>
          </w:p>
          <w:p w14:paraId="2CE3E6F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ascii="Verdana" w:eastAsia="Verdana" w:hAnsi="Verdana" w:cs="Calibri"/>
                <w:bCs/>
                <w:sz w:val="16"/>
                <w:szCs w:val="16"/>
              </w:rPr>
            </w:pPr>
            <w:r w:rsidRPr="008135BF">
              <w:rPr>
                <w:rFonts w:ascii="Verdana" w:eastAsia="Verdana" w:hAnsi="Verdana" w:cs="Calibri"/>
                <w:bCs/>
                <w:sz w:val="16"/>
                <w:szCs w:val="16"/>
              </w:rPr>
              <w:t>możliwość wydruku gotowego testu do uzupełnienia przez uczniów.</w:t>
            </w:r>
          </w:p>
        </w:tc>
        <w:tc>
          <w:tcPr>
            <w:tcW w:w="981" w:type="dxa"/>
          </w:tcPr>
          <w:p w14:paraId="3E209D5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04403BD8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2F4473E9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701F6C1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00827BE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28D84D1F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21E1D9AD" w14:textId="77777777" w:rsidTr="004B2C2C">
        <w:tc>
          <w:tcPr>
            <w:tcW w:w="460" w:type="dxa"/>
          </w:tcPr>
          <w:p w14:paraId="3DBA08B7" w14:textId="01B23DA3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10</w:t>
            </w:r>
          </w:p>
        </w:tc>
        <w:tc>
          <w:tcPr>
            <w:tcW w:w="2076" w:type="dxa"/>
          </w:tcPr>
          <w:p w14:paraId="24ED315B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Stoły dwuosobowe dla uczniów</w:t>
            </w:r>
          </w:p>
        </w:tc>
        <w:tc>
          <w:tcPr>
            <w:tcW w:w="8619" w:type="dxa"/>
          </w:tcPr>
          <w:p w14:paraId="3A8B3C30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 wymiary min. 120-140 cm x 60 cm (ostateczny wymiar na podstawie aranżacji);</w:t>
            </w:r>
          </w:p>
          <w:p w14:paraId="0A90C5E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zaokrąglone narożniki blatu;</w:t>
            </w:r>
          </w:p>
          <w:p w14:paraId="6F04AE77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elementy wykonane z płyty laminowanej gr. min. 18 mm, blat grubości min. 18 mm, wykończenie grubą okleiną PCV (min. 2 mm);</w:t>
            </w:r>
          </w:p>
          <w:p w14:paraId="21A607F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 blenda min. 50 cm wysokości;</w:t>
            </w:r>
          </w:p>
          <w:p w14:paraId="798D390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kanał kablowy między blatem a blendą min 12cm x 12cm, przepusty kablowe wynikające z aranżacji;</w:t>
            </w:r>
          </w:p>
          <w:p w14:paraId="39D152ED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Verdana" w:eastAsia="Arial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certyfikat dopuszczający do użytku w jednostkach oświatowych. </w:t>
            </w:r>
          </w:p>
        </w:tc>
        <w:tc>
          <w:tcPr>
            <w:tcW w:w="981" w:type="dxa"/>
          </w:tcPr>
          <w:p w14:paraId="2E672D55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12</w:t>
            </w:r>
          </w:p>
        </w:tc>
        <w:tc>
          <w:tcPr>
            <w:tcW w:w="2034" w:type="dxa"/>
          </w:tcPr>
          <w:p w14:paraId="4742EA8C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6D2CE070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6DAB11E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56DA0C34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0612FF89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088F2666" w14:textId="77777777" w:rsidTr="004B2C2C">
        <w:tc>
          <w:tcPr>
            <w:tcW w:w="460" w:type="dxa"/>
          </w:tcPr>
          <w:p w14:paraId="70689072" w14:textId="14731B58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11</w:t>
            </w:r>
          </w:p>
        </w:tc>
        <w:tc>
          <w:tcPr>
            <w:tcW w:w="2076" w:type="dxa"/>
            <w:shd w:val="clear" w:color="auto" w:fill="FFFFFF" w:themeFill="background1"/>
          </w:tcPr>
          <w:p w14:paraId="767A5401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Krzesła ergonomiczne</w:t>
            </w:r>
          </w:p>
        </w:tc>
        <w:tc>
          <w:tcPr>
            <w:tcW w:w="8619" w:type="dxa"/>
            <w:shd w:val="clear" w:color="auto" w:fill="FFFFFF" w:themeFill="background1"/>
          </w:tcPr>
          <w:p w14:paraId="4DF5AE7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siedzisko i oparcie  w kolorze dopasowanym do wystroju sali;</w:t>
            </w:r>
          </w:p>
          <w:p w14:paraId="6532C7B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siedzisko i oparcie wykonane z tworzywa sztucznego - polietylen wysokociśnieniowy,  rozmiar – zgodnie z normami, </w:t>
            </w:r>
          </w:p>
          <w:p w14:paraId="6823E7E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krzesło posiada zatyczki chroniące przed zarysowaniem, </w:t>
            </w:r>
          </w:p>
          <w:p w14:paraId="44848CD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krzesło wyprofilowane, wklęsło-wypukła forma pozwalająca na prawidłowe ułożenie kręgosłupa oraz odpowiednią pracę mięśni,</w:t>
            </w:r>
          </w:p>
          <w:p w14:paraId="2C1CF57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min. 5 kolorów do wyboru,</w:t>
            </w:r>
          </w:p>
          <w:p w14:paraId="6E01C7BF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 xml:space="preserve">certyfikat dopuszczający do użytku w jednostkach oświatowych. </w:t>
            </w:r>
          </w:p>
        </w:tc>
        <w:tc>
          <w:tcPr>
            <w:tcW w:w="981" w:type="dxa"/>
          </w:tcPr>
          <w:p w14:paraId="5558CB5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24</w:t>
            </w:r>
          </w:p>
        </w:tc>
        <w:tc>
          <w:tcPr>
            <w:tcW w:w="2034" w:type="dxa"/>
          </w:tcPr>
          <w:p w14:paraId="4A7DCA9B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56D27BC4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63E2F7C6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15486483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1544B98E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2D440FBE" w14:textId="77777777" w:rsidTr="004B2C2C">
        <w:tc>
          <w:tcPr>
            <w:tcW w:w="460" w:type="dxa"/>
          </w:tcPr>
          <w:p w14:paraId="76C0D82A" w14:textId="7CC26BD6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2076" w:type="dxa"/>
          </w:tcPr>
          <w:p w14:paraId="5F31BD8A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Biurko nauczyciela</w:t>
            </w:r>
          </w:p>
        </w:tc>
        <w:tc>
          <w:tcPr>
            <w:tcW w:w="8619" w:type="dxa"/>
          </w:tcPr>
          <w:p w14:paraId="124141C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wymiary min. 150-170 cm x 75 cm (ostateczny wymiar na podstawie aranżacji)</w:t>
            </w:r>
          </w:p>
          <w:p w14:paraId="6C84752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elementy wykonane z płyty laminowanej gr. min. 18mm, wykończenie grubą okleiną PCV (min. 2 mm), </w:t>
            </w:r>
          </w:p>
          <w:p w14:paraId="308F7CE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blenda min. 50 cm wysokości, kanał kablowy między blatem a blendą/ wewnętrzny, zaokrąglone narożniki blatu,</w:t>
            </w:r>
          </w:p>
          <w:p w14:paraId="0BB6E5F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biurko musi posiadać zamykaną szafkę na sprzęt elektroniczny,</w:t>
            </w:r>
          </w:p>
          <w:p w14:paraId="02A0CB83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minimum 5 kolorów płyt do wyboru,</w:t>
            </w:r>
          </w:p>
          <w:p w14:paraId="6DAC1C75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certyfikat dopuszczający do użytku w jednostkach oświatowych.</w:t>
            </w:r>
          </w:p>
        </w:tc>
        <w:tc>
          <w:tcPr>
            <w:tcW w:w="981" w:type="dxa"/>
          </w:tcPr>
          <w:p w14:paraId="7ECC935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093E460F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351256E3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1B9C071A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4BC9329B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00A74D10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635C38" w:rsidRPr="008135BF" w14:paraId="317B9FE2" w14:textId="77777777" w:rsidTr="004B2C2C">
        <w:tc>
          <w:tcPr>
            <w:tcW w:w="460" w:type="dxa"/>
          </w:tcPr>
          <w:p w14:paraId="271CB6F4" w14:textId="7E06024B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lastRenderedPageBreak/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2076" w:type="dxa"/>
          </w:tcPr>
          <w:p w14:paraId="13A38633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Fotel nauczyciela</w:t>
            </w:r>
          </w:p>
        </w:tc>
        <w:tc>
          <w:tcPr>
            <w:tcW w:w="8619" w:type="dxa"/>
          </w:tcPr>
          <w:p w14:paraId="035FFC4E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siedzisko i oparcie  wykonane z oddychającego i odpornego na wycieranie materiału w kolorze pasującym do wystroju sali;</w:t>
            </w:r>
          </w:p>
          <w:p w14:paraId="145EE6C9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stelaż obrotowy standardowy, podłokietniki stałe w kolorze pasującym do wystroju sali, </w:t>
            </w:r>
          </w:p>
          <w:p w14:paraId="17C86FD2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regulacja wysokości siedziska,</w:t>
            </w:r>
          </w:p>
          <w:p w14:paraId="7F768F5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kolumna gazowa wykonana ze stali, </w:t>
            </w:r>
          </w:p>
          <w:p w14:paraId="0266AA3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 xml:space="preserve">kółka przymocowane do podstawy krzesła, wykonane z polipropylenu albo </w:t>
            </w:r>
            <w:proofErr w:type="spellStart"/>
            <w:r w:rsidRPr="008135BF">
              <w:rPr>
                <w:rFonts w:ascii="Verdana" w:hAnsi="Verdana" w:cs="Calibri"/>
                <w:sz w:val="16"/>
                <w:szCs w:val="16"/>
              </w:rPr>
              <w:t>poliuretano</w:t>
            </w:r>
            <w:proofErr w:type="spellEnd"/>
            <w:r w:rsidRPr="008135BF">
              <w:rPr>
                <w:rFonts w:ascii="Verdana" w:hAnsi="Verdana" w:cs="Calibri"/>
                <w:sz w:val="16"/>
                <w:szCs w:val="16"/>
              </w:rPr>
              <w:t xml:space="preserve">-kauczuku, </w:t>
            </w:r>
          </w:p>
          <w:p w14:paraId="379D679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krzesło wyprofilowane, pozwalające na prawidłowe ułożenie kręgosłupa,</w:t>
            </w:r>
          </w:p>
          <w:p w14:paraId="2C9BAA48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obciążenie min. 125 kg.</w:t>
            </w:r>
          </w:p>
          <w:p w14:paraId="6AE04CE4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eastAsia="Arial" w:hAnsi="Verdana" w:cs="Calibri"/>
                <w:sz w:val="16"/>
                <w:szCs w:val="16"/>
              </w:rPr>
              <w:t>certyfikat dopuszczający do użytku w jednostkach oświatowych.</w:t>
            </w:r>
          </w:p>
        </w:tc>
        <w:tc>
          <w:tcPr>
            <w:tcW w:w="981" w:type="dxa"/>
          </w:tcPr>
          <w:p w14:paraId="39F2C4A2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2034" w:type="dxa"/>
          </w:tcPr>
          <w:p w14:paraId="316E53CB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70915D86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13BDC22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71CE68B2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169371A6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  <w:lang w:val="en-US"/>
              </w:rPr>
            </w:pPr>
          </w:p>
        </w:tc>
      </w:tr>
      <w:tr w:rsidR="00635C38" w:rsidRPr="008135BF" w14:paraId="52457E3F" w14:textId="77777777" w:rsidTr="004B2C2C">
        <w:tc>
          <w:tcPr>
            <w:tcW w:w="460" w:type="dxa"/>
          </w:tcPr>
          <w:p w14:paraId="6EB16BE1" w14:textId="6E568F7D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1</w:t>
            </w:r>
            <w:r w:rsidRPr="008135BF"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14:paraId="27847B38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Panele akustyczne</w:t>
            </w:r>
          </w:p>
        </w:tc>
        <w:tc>
          <w:tcPr>
            <w:tcW w:w="8619" w:type="dxa"/>
          </w:tcPr>
          <w:p w14:paraId="2077DD26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 szt. w rozmiarze 120x250 (1 szt.) albo 6 szt. w rozmiarze 100x50 (1 szt.)</w:t>
            </w:r>
          </w:p>
          <w:p w14:paraId="316BD16C" w14:textId="77777777" w:rsidR="00635C38" w:rsidRPr="008135BF" w:rsidRDefault="00635C38" w:rsidP="00635C3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możliwość konfiguracji w pionie i poziomie.</w:t>
            </w:r>
          </w:p>
        </w:tc>
        <w:tc>
          <w:tcPr>
            <w:tcW w:w="981" w:type="dxa"/>
            <w:shd w:val="clear" w:color="auto" w:fill="FFFFFF" w:themeFill="background1"/>
          </w:tcPr>
          <w:p w14:paraId="104DF52D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4-6</w:t>
            </w:r>
          </w:p>
        </w:tc>
        <w:tc>
          <w:tcPr>
            <w:tcW w:w="2034" w:type="dxa"/>
          </w:tcPr>
          <w:p w14:paraId="19C38A21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Producent</w:t>
            </w:r>
          </w:p>
          <w:p w14:paraId="7D96D21A" w14:textId="77777777" w:rsidR="00635C38" w:rsidRPr="008135BF" w:rsidRDefault="00635C38" w:rsidP="004B2C2C">
            <w:pPr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..............................</w:t>
            </w:r>
          </w:p>
          <w:p w14:paraId="1E071F8A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Nazwa</w:t>
            </w:r>
          </w:p>
          <w:p w14:paraId="1251C0C9" w14:textId="77777777" w:rsidR="00635C38" w:rsidRPr="008135BF" w:rsidRDefault="00635C38" w:rsidP="004B2C2C">
            <w:pPr>
              <w:spacing w:before="240"/>
              <w:contextualSpacing/>
              <w:rPr>
                <w:rFonts w:ascii="Verdana" w:hAnsi="Verdana" w:cs="Calibri"/>
                <w:sz w:val="16"/>
                <w:szCs w:val="16"/>
              </w:rPr>
            </w:pPr>
            <w:r w:rsidRPr="008135BF">
              <w:rPr>
                <w:rFonts w:ascii="Verdana" w:hAnsi="Verdana" w:cs="Calibri"/>
                <w:sz w:val="16"/>
                <w:szCs w:val="16"/>
              </w:rPr>
              <w:t>.............................</w:t>
            </w:r>
          </w:p>
          <w:p w14:paraId="655D95B7" w14:textId="77777777" w:rsidR="00635C38" w:rsidRPr="008135BF" w:rsidRDefault="00635C38" w:rsidP="004B2C2C">
            <w:pPr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14:paraId="20F6B57E" w14:textId="77777777" w:rsidR="00635C38" w:rsidRPr="008135BF" w:rsidRDefault="00635C38">
      <w:pPr>
        <w:rPr>
          <w:rFonts w:ascii="Verdana" w:hAnsi="Verdana"/>
          <w:sz w:val="16"/>
          <w:szCs w:val="16"/>
        </w:rPr>
      </w:pPr>
    </w:p>
    <w:sectPr w:rsidR="00635C38" w:rsidRPr="008135BF" w:rsidSect="005C491E">
      <w:headerReference w:type="default" r:id="rId7"/>
      <w:type w:val="continuous"/>
      <w:pgSz w:w="16850" w:h="11910" w:orient="landscape"/>
      <w:pgMar w:top="1179" w:right="600" w:bottom="1298" w:left="697" w:header="709" w:footer="41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532A9" w14:textId="77777777" w:rsidR="00EE3EE2" w:rsidRDefault="00EE3EE2" w:rsidP="005C491E">
      <w:r>
        <w:separator/>
      </w:r>
    </w:p>
  </w:endnote>
  <w:endnote w:type="continuationSeparator" w:id="0">
    <w:p w14:paraId="05A74254" w14:textId="77777777" w:rsidR="00EE3EE2" w:rsidRDefault="00EE3EE2" w:rsidP="005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74A11" w14:textId="77777777" w:rsidR="00EE3EE2" w:rsidRDefault="00EE3EE2" w:rsidP="005C491E">
      <w:r>
        <w:separator/>
      </w:r>
    </w:p>
  </w:footnote>
  <w:footnote w:type="continuationSeparator" w:id="0">
    <w:p w14:paraId="3DA633C6" w14:textId="77777777" w:rsidR="00EE3EE2" w:rsidRDefault="00EE3EE2" w:rsidP="005C4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CF7B" w14:textId="77777777" w:rsidR="005C491E" w:rsidRDefault="005C491E" w:rsidP="005C49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1F668A">
      <w:rPr>
        <w:noProof/>
      </w:rPr>
      <w:drawing>
        <wp:inline distT="0" distB="0" distL="0" distR="0" wp14:anchorId="01082B88" wp14:editId="317AA559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7363EC" w14:textId="77777777" w:rsidR="005C491E" w:rsidRDefault="005C491E" w:rsidP="005C49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3DCD1E17" w14:textId="34BDE698" w:rsidR="005C491E" w:rsidRDefault="005C491E" w:rsidP="005C49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ARMZ.271.3.202</w:t>
    </w:r>
    <w:r>
      <w:rPr>
        <w:color w:val="000000"/>
      </w:rPr>
      <w:t>6</w:t>
    </w:r>
    <w:r>
      <w:rPr>
        <w:color w:val="000000"/>
      </w:rPr>
      <w:t xml:space="preserve"> OPIS PRZEDMIOTU ZAMÓWIENIA- ZAŁĄCZNIK NR 1 DO SWZ</w:t>
    </w:r>
  </w:p>
  <w:p w14:paraId="413B294F" w14:textId="77777777" w:rsidR="005C491E" w:rsidRDefault="005C49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0508"/>
    <w:multiLevelType w:val="hybridMultilevel"/>
    <w:tmpl w:val="7DBE782A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64AEC"/>
    <w:multiLevelType w:val="hybridMultilevel"/>
    <w:tmpl w:val="FA68F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E3E4D"/>
    <w:multiLevelType w:val="multilevel"/>
    <w:tmpl w:val="8E224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406A4"/>
    <w:multiLevelType w:val="hybridMultilevel"/>
    <w:tmpl w:val="6FE62FB8"/>
    <w:lvl w:ilvl="0" w:tplc="E7AC316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2C070F"/>
    <w:multiLevelType w:val="hybridMultilevel"/>
    <w:tmpl w:val="D25810E2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4591E"/>
    <w:multiLevelType w:val="hybridMultilevel"/>
    <w:tmpl w:val="32987CA2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0FA5"/>
    <w:multiLevelType w:val="hybridMultilevel"/>
    <w:tmpl w:val="C81C893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28C00BA"/>
    <w:multiLevelType w:val="hybridMultilevel"/>
    <w:tmpl w:val="00588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66105"/>
    <w:multiLevelType w:val="hybridMultilevel"/>
    <w:tmpl w:val="598E3716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51210"/>
    <w:multiLevelType w:val="hybridMultilevel"/>
    <w:tmpl w:val="F74237A0"/>
    <w:lvl w:ilvl="0" w:tplc="E7AC316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7A5606"/>
    <w:multiLevelType w:val="multilevel"/>
    <w:tmpl w:val="B3728F76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7852645"/>
    <w:multiLevelType w:val="hybridMultilevel"/>
    <w:tmpl w:val="EC1A3D66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930AD"/>
    <w:multiLevelType w:val="hybridMultilevel"/>
    <w:tmpl w:val="B9822DA0"/>
    <w:lvl w:ilvl="0" w:tplc="E7AC316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E3B251E"/>
    <w:multiLevelType w:val="hybridMultilevel"/>
    <w:tmpl w:val="6C323912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9580A"/>
    <w:multiLevelType w:val="hybridMultilevel"/>
    <w:tmpl w:val="88FA5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B1EF9"/>
    <w:multiLevelType w:val="hybridMultilevel"/>
    <w:tmpl w:val="CD549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F5D99"/>
    <w:multiLevelType w:val="hybridMultilevel"/>
    <w:tmpl w:val="30241F58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D0333"/>
    <w:multiLevelType w:val="hybridMultilevel"/>
    <w:tmpl w:val="B5949BAA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038C9"/>
    <w:multiLevelType w:val="hybridMultilevel"/>
    <w:tmpl w:val="4E8E1B6C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C4E63"/>
    <w:multiLevelType w:val="hybridMultilevel"/>
    <w:tmpl w:val="0062F53E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6241D"/>
    <w:multiLevelType w:val="hybridMultilevel"/>
    <w:tmpl w:val="48F0905C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B6F64"/>
    <w:multiLevelType w:val="hybridMultilevel"/>
    <w:tmpl w:val="3418F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748CA"/>
    <w:multiLevelType w:val="hybridMultilevel"/>
    <w:tmpl w:val="48F06F7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A0E6910"/>
    <w:multiLevelType w:val="hybridMultilevel"/>
    <w:tmpl w:val="9B9C22E8"/>
    <w:lvl w:ilvl="0" w:tplc="E7AC316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EE4646D"/>
    <w:multiLevelType w:val="hybridMultilevel"/>
    <w:tmpl w:val="2EEEAE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EFB6253"/>
    <w:multiLevelType w:val="hybridMultilevel"/>
    <w:tmpl w:val="C06EE036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0516B"/>
    <w:multiLevelType w:val="hybridMultilevel"/>
    <w:tmpl w:val="8D5C67EA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9128C"/>
    <w:multiLevelType w:val="hybridMultilevel"/>
    <w:tmpl w:val="867A6108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56959"/>
    <w:multiLevelType w:val="hybridMultilevel"/>
    <w:tmpl w:val="6BEA742A"/>
    <w:lvl w:ilvl="0" w:tplc="E7AC3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F5135"/>
    <w:multiLevelType w:val="hybridMultilevel"/>
    <w:tmpl w:val="388CD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69677">
    <w:abstractNumId w:val="10"/>
  </w:num>
  <w:num w:numId="2" w16cid:durableId="965429921">
    <w:abstractNumId w:val="13"/>
  </w:num>
  <w:num w:numId="3" w16cid:durableId="1538422283">
    <w:abstractNumId w:val="20"/>
  </w:num>
  <w:num w:numId="4" w16cid:durableId="1144468128">
    <w:abstractNumId w:val="25"/>
  </w:num>
  <w:num w:numId="5" w16cid:durableId="986741129">
    <w:abstractNumId w:val="19"/>
  </w:num>
  <w:num w:numId="6" w16cid:durableId="1112355946">
    <w:abstractNumId w:val="5"/>
  </w:num>
  <w:num w:numId="7" w16cid:durableId="1031808475">
    <w:abstractNumId w:val="28"/>
  </w:num>
  <w:num w:numId="8" w16cid:durableId="284704488">
    <w:abstractNumId w:val="4"/>
  </w:num>
  <w:num w:numId="9" w16cid:durableId="2901677">
    <w:abstractNumId w:val="8"/>
  </w:num>
  <w:num w:numId="10" w16cid:durableId="430398977">
    <w:abstractNumId w:val="29"/>
  </w:num>
  <w:num w:numId="11" w16cid:durableId="177499913">
    <w:abstractNumId w:val="7"/>
  </w:num>
  <w:num w:numId="12" w16cid:durableId="1147013076">
    <w:abstractNumId w:val="0"/>
  </w:num>
  <w:num w:numId="13" w16cid:durableId="1353143469">
    <w:abstractNumId w:val="14"/>
  </w:num>
  <w:num w:numId="14" w16cid:durableId="2011833569">
    <w:abstractNumId w:val="1"/>
  </w:num>
  <w:num w:numId="15" w16cid:durableId="106127558">
    <w:abstractNumId w:val="17"/>
  </w:num>
  <w:num w:numId="16" w16cid:durableId="2094088113">
    <w:abstractNumId w:val="21"/>
  </w:num>
  <w:num w:numId="17" w16cid:durableId="1004013718">
    <w:abstractNumId w:val="6"/>
  </w:num>
  <w:num w:numId="18" w16cid:durableId="1630478277">
    <w:abstractNumId w:val="27"/>
  </w:num>
  <w:num w:numId="19" w16cid:durableId="455686566">
    <w:abstractNumId w:val="22"/>
  </w:num>
  <w:num w:numId="20" w16cid:durableId="450251165">
    <w:abstractNumId w:val="16"/>
  </w:num>
  <w:num w:numId="21" w16cid:durableId="1610815280">
    <w:abstractNumId w:val="3"/>
  </w:num>
  <w:num w:numId="22" w16cid:durableId="745958332">
    <w:abstractNumId w:val="12"/>
  </w:num>
  <w:num w:numId="23" w16cid:durableId="284579465">
    <w:abstractNumId w:val="9"/>
  </w:num>
  <w:num w:numId="24" w16cid:durableId="1435787288">
    <w:abstractNumId w:val="23"/>
  </w:num>
  <w:num w:numId="25" w16cid:durableId="2048413158">
    <w:abstractNumId w:val="11"/>
  </w:num>
  <w:num w:numId="26" w16cid:durableId="1666400932">
    <w:abstractNumId w:val="15"/>
  </w:num>
  <w:num w:numId="27" w16cid:durableId="1385640999">
    <w:abstractNumId w:val="26"/>
  </w:num>
  <w:num w:numId="28" w16cid:durableId="1264339684">
    <w:abstractNumId w:val="2"/>
  </w:num>
  <w:num w:numId="29" w16cid:durableId="354382720">
    <w:abstractNumId w:val="18"/>
  </w:num>
  <w:num w:numId="30" w16cid:durableId="202120268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70"/>
    <w:rsid w:val="00033078"/>
    <w:rsid w:val="00081D81"/>
    <w:rsid w:val="00130DA7"/>
    <w:rsid w:val="00303D70"/>
    <w:rsid w:val="004E558C"/>
    <w:rsid w:val="005C491E"/>
    <w:rsid w:val="00635C38"/>
    <w:rsid w:val="00750561"/>
    <w:rsid w:val="008135BF"/>
    <w:rsid w:val="00EA722E"/>
    <w:rsid w:val="00E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1621"/>
  <w15:chartTrackingRefBased/>
  <w15:docId w15:val="{28C01F61-C421-4D87-B509-AC149120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9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 w:bidi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3D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D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D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3D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3D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3D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3D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3D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3D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3D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D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D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3D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3D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3D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3D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3D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3D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3D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3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3D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3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3D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3D70"/>
    <w:rPr>
      <w:i/>
      <w:iCs/>
      <w:color w:val="404040" w:themeColor="text1" w:themeTint="BF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303D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3D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3D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3D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3D7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49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491E"/>
  </w:style>
  <w:style w:type="paragraph" w:styleId="Stopka">
    <w:name w:val="footer"/>
    <w:basedOn w:val="Normalny"/>
    <w:link w:val="StopkaZnak"/>
    <w:uiPriority w:val="99"/>
    <w:unhideWhenUsed/>
    <w:rsid w:val="005C49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491E"/>
  </w:style>
  <w:style w:type="table" w:customStyle="1" w:styleId="40">
    <w:name w:val="40"/>
    <w:basedOn w:val="Standardowy"/>
    <w:rsid w:val="005C491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styleId="Tabela-Siatka">
    <w:name w:val="Table Grid"/>
    <w:basedOn w:val="Standardowy"/>
    <w:uiPriority w:val="39"/>
    <w:rsid w:val="00635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"/>
    <w:link w:val="Akapitzlist"/>
    <w:uiPriority w:val="34"/>
    <w:locked/>
    <w:rsid w:val="00635C38"/>
    <w:rPr>
      <w:rFonts w:ascii="Times New Roman" w:eastAsia="Andale Sans UI" w:hAnsi="Times New Roman" w:cs="Tahoma"/>
      <w:kern w:val="3"/>
      <w:sz w:val="24"/>
      <w:szCs w:val="24"/>
      <w:lang w:eastAsia="pl-PL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27</Pages>
  <Words>7653</Words>
  <Characters>45918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Agencja Rozwoju Małopolski Zachodniej</cp:lastModifiedBy>
  <cp:revision>3</cp:revision>
  <dcterms:created xsi:type="dcterms:W3CDTF">2026-04-23T12:37:00Z</dcterms:created>
  <dcterms:modified xsi:type="dcterms:W3CDTF">2026-04-23T12:56:00Z</dcterms:modified>
</cp:coreProperties>
</file>