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7B1E9" w14:textId="77777777" w:rsidR="008E572A" w:rsidRPr="002C5312" w:rsidRDefault="008E572A" w:rsidP="008E572A">
      <w:pPr>
        <w:jc w:val="right"/>
        <w:rPr>
          <w:szCs w:val="20"/>
        </w:rPr>
      </w:pPr>
      <w:r w:rsidRPr="002C5312">
        <w:rPr>
          <w:szCs w:val="20"/>
        </w:rPr>
        <w:t>Załącznik nr 1 do Umowy</w:t>
      </w:r>
    </w:p>
    <w:p w14:paraId="5AD11BE6" w14:textId="77777777" w:rsidR="008E572A" w:rsidRPr="002C5312" w:rsidRDefault="008E572A" w:rsidP="008E572A">
      <w:pPr>
        <w:jc w:val="right"/>
        <w:rPr>
          <w:szCs w:val="20"/>
        </w:rPr>
      </w:pPr>
    </w:p>
    <w:p w14:paraId="232821BF" w14:textId="77777777" w:rsidR="008E572A" w:rsidRDefault="008E572A" w:rsidP="008E572A">
      <w:pPr>
        <w:jc w:val="center"/>
        <w:rPr>
          <w:szCs w:val="20"/>
        </w:rPr>
      </w:pPr>
      <w:r w:rsidRPr="002C5312">
        <w:rPr>
          <w:szCs w:val="20"/>
        </w:rPr>
        <w:t>Klauzula informacyjna</w:t>
      </w:r>
    </w:p>
    <w:p w14:paraId="3988D0C8" w14:textId="77777777" w:rsidR="002C5312" w:rsidRPr="002C5312" w:rsidRDefault="002C5312" w:rsidP="008E572A">
      <w:pPr>
        <w:jc w:val="center"/>
        <w:rPr>
          <w:szCs w:val="20"/>
        </w:rPr>
      </w:pPr>
    </w:p>
    <w:p w14:paraId="55A35209" w14:textId="77777777" w:rsidR="008E572A" w:rsidRPr="002C5312" w:rsidRDefault="008E572A" w:rsidP="008E572A">
      <w:pPr>
        <w:rPr>
          <w:b/>
          <w:bCs/>
          <w:szCs w:val="20"/>
        </w:rPr>
      </w:pPr>
      <w:r w:rsidRPr="002C5312">
        <w:rPr>
          <w:szCs w:val="20"/>
        </w:rPr>
        <w:t>Administratorami danych osobowych podanych w związku z podpisaniem i wykonywaniem Umowy są:</w:t>
      </w:r>
    </w:p>
    <w:p w14:paraId="758EFF34" w14:textId="6C85D847" w:rsidR="008E572A" w:rsidRDefault="008E572A" w:rsidP="008E572A">
      <w:pPr>
        <w:jc w:val="both"/>
        <w:rPr>
          <w:szCs w:val="20"/>
        </w:rPr>
      </w:pPr>
      <w:r w:rsidRPr="002C5312">
        <w:rPr>
          <w:b/>
          <w:bCs/>
          <w:szCs w:val="20"/>
        </w:rPr>
        <w:t>Samodzielny Publiczny Wojewódzki Szpital Specjalistyczny w Chełmie z siedzibą w Chełmie,  ul. Ceramiczna 1, 22-100 Chełm,  NIP 563 18 63 730, REGON 110196908, wpisany do Krajowego Rejestru Sądowego pod numerem 0000119964,</w:t>
      </w:r>
      <w:r w:rsidRPr="002C5312">
        <w:rPr>
          <w:szCs w:val="20"/>
        </w:rPr>
        <w:t xml:space="preserve"> zwany dalej „Zamawiającym” </w:t>
      </w:r>
      <w:r w:rsidR="00DC5770">
        <w:rPr>
          <w:szCs w:val="20"/>
        </w:rPr>
        <w:t xml:space="preserve">reprezentowany przez: </w:t>
      </w:r>
    </w:p>
    <w:p w14:paraId="2078EF2F" w14:textId="7778127C" w:rsidR="00DC5770" w:rsidRPr="002C5312" w:rsidRDefault="00C87756" w:rsidP="008E572A">
      <w:pPr>
        <w:jc w:val="both"/>
        <w:rPr>
          <w:szCs w:val="20"/>
        </w:rPr>
      </w:pPr>
      <w:r>
        <w:rPr>
          <w:szCs w:val="20"/>
        </w:rPr>
        <w:t>................</w:t>
      </w:r>
    </w:p>
    <w:p w14:paraId="2B7275F9" w14:textId="77777777" w:rsidR="0070078F" w:rsidRDefault="0070078F" w:rsidP="0070078F">
      <w:pPr>
        <w:widowControl w:val="0"/>
        <w:jc w:val="both"/>
        <w:rPr>
          <w:szCs w:val="20"/>
        </w:rPr>
      </w:pPr>
      <w:r>
        <w:rPr>
          <w:szCs w:val="20"/>
        </w:rPr>
        <w:t>a</w:t>
      </w:r>
    </w:p>
    <w:p w14:paraId="59784773" w14:textId="266DFD34" w:rsidR="00C87756" w:rsidRDefault="00C87756" w:rsidP="00BC4862">
      <w:pPr>
        <w:widowControl w:val="0"/>
        <w:jc w:val="both"/>
        <w:rPr>
          <w:rFonts w:eastAsia="Arial"/>
          <w:szCs w:val="20"/>
        </w:rPr>
      </w:pPr>
      <w:r>
        <w:rPr>
          <w:rFonts w:eastAsia="Arial"/>
          <w:szCs w:val="20"/>
        </w:rPr>
        <w:t>.................</w:t>
      </w:r>
    </w:p>
    <w:p w14:paraId="72FE0D91" w14:textId="46B644C0" w:rsidR="00BC4862" w:rsidRDefault="00BC4862" w:rsidP="00BC4862">
      <w:pPr>
        <w:widowControl w:val="0"/>
        <w:jc w:val="both"/>
        <w:rPr>
          <w:rFonts w:eastAsia="Arial"/>
          <w:szCs w:val="20"/>
        </w:rPr>
      </w:pPr>
      <w:r>
        <w:rPr>
          <w:rFonts w:eastAsia="Arial"/>
          <w:szCs w:val="20"/>
        </w:rPr>
        <w:t>reprezentowana przez:</w:t>
      </w:r>
    </w:p>
    <w:p w14:paraId="175B5AEE" w14:textId="3BF62C0C" w:rsidR="00BC4862" w:rsidRDefault="00C87756" w:rsidP="00BC4862">
      <w:pPr>
        <w:pStyle w:val="Akapitzlist"/>
        <w:widowControl w:val="0"/>
        <w:numPr>
          <w:ilvl w:val="0"/>
          <w:numId w:val="22"/>
        </w:numPr>
        <w:jc w:val="both"/>
        <w:rPr>
          <w:rFonts w:eastAsia="Arial"/>
          <w:szCs w:val="20"/>
        </w:rPr>
      </w:pPr>
      <w:r>
        <w:rPr>
          <w:rFonts w:eastAsia="Arial"/>
          <w:szCs w:val="20"/>
        </w:rPr>
        <w:t>..................</w:t>
      </w:r>
    </w:p>
    <w:p w14:paraId="278E88F3" w14:textId="2BB95B15" w:rsidR="008E572A" w:rsidRPr="002C5312" w:rsidRDefault="008E572A" w:rsidP="008E572A">
      <w:pPr>
        <w:rPr>
          <w:szCs w:val="20"/>
        </w:rPr>
      </w:pPr>
      <w:r w:rsidRPr="002C5312">
        <w:rPr>
          <w:szCs w:val="20"/>
        </w:rPr>
        <w:t>zwana dalej „Wykonawcą”.</w:t>
      </w:r>
    </w:p>
    <w:p w14:paraId="22289291" w14:textId="77777777" w:rsidR="008E572A" w:rsidRPr="002C5312" w:rsidRDefault="008E572A" w:rsidP="008E572A">
      <w:pPr>
        <w:rPr>
          <w:szCs w:val="20"/>
        </w:rPr>
      </w:pPr>
    </w:p>
    <w:p w14:paraId="098B98AD" w14:textId="73FBC5EA" w:rsidR="008E572A" w:rsidRPr="002C5312" w:rsidRDefault="008E572A" w:rsidP="008E572A">
      <w:pPr>
        <w:spacing w:after="113" w:line="200" w:lineRule="atLeast"/>
        <w:jc w:val="both"/>
        <w:rPr>
          <w:szCs w:val="20"/>
        </w:rPr>
      </w:pPr>
      <w:r w:rsidRPr="002C5312">
        <w:rPr>
          <w:szCs w:val="20"/>
        </w:rPr>
        <w:t>Z administratorami: Zamawiającym oraz Wykonawcą można skontaktować się pisemnie na adres siedziby Zamawiającego i adres siedziby Wykonawcy oraz telefonicznie odpowiednio na nr:  ......... (Zamawiający) oraz nr: ………</w:t>
      </w:r>
      <w:r w:rsidR="000B090C">
        <w:rPr>
          <w:szCs w:val="20"/>
        </w:rPr>
        <w:t xml:space="preserve"> </w:t>
      </w:r>
      <w:r w:rsidRPr="002C5312">
        <w:rPr>
          <w:szCs w:val="20"/>
        </w:rPr>
        <w:t>(Wykonawca).</w:t>
      </w:r>
    </w:p>
    <w:p w14:paraId="4B6CC9B6" w14:textId="1CE4A86F" w:rsidR="008E572A" w:rsidRPr="002C5312" w:rsidRDefault="008E572A" w:rsidP="008E572A">
      <w:pPr>
        <w:spacing w:after="113" w:line="200" w:lineRule="atLeast"/>
        <w:jc w:val="both"/>
        <w:rPr>
          <w:szCs w:val="20"/>
        </w:rPr>
      </w:pPr>
      <w:r w:rsidRPr="002C5312">
        <w:rPr>
          <w:szCs w:val="20"/>
        </w:rPr>
        <w:t xml:space="preserve">We wszystkich sprawach dotyczących przetwarzania danych osobowych oraz korzystania z praw związanych </w:t>
      </w:r>
      <w:r w:rsidR="000B090C">
        <w:rPr>
          <w:szCs w:val="20"/>
        </w:rPr>
        <w:br/>
      </w:r>
      <w:r w:rsidRPr="002C5312">
        <w:rPr>
          <w:szCs w:val="20"/>
        </w:rPr>
        <w:t>z przetwarzaniem danych można kontaktować się:</w:t>
      </w:r>
    </w:p>
    <w:p w14:paraId="2783330B" w14:textId="77777777" w:rsidR="008E572A" w:rsidRPr="002C5312" w:rsidRDefault="008E572A" w:rsidP="008E572A">
      <w:pPr>
        <w:numPr>
          <w:ilvl w:val="0"/>
          <w:numId w:val="1"/>
        </w:numPr>
        <w:tabs>
          <w:tab w:val="left" w:pos="288"/>
        </w:tabs>
        <w:spacing w:after="113" w:line="200" w:lineRule="atLeast"/>
        <w:ind w:left="300" w:hanging="288"/>
        <w:jc w:val="both"/>
        <w:rPr>
          <w:szCs w:val="20"/>
        </w:rPr>
      </w:pPr>
      <w:r w:rsidRPr="002C5312">
        <w:rPr>
          <w:szCs w:val="20"/>
        </w:rPr>
        <w:t xml:space="preserve">po stronie administratora Zamawiającego – z inspektorem ochrony danych, na adres e-mail: </w:t>
      </w:r>
      <w:hyperlink r:id="rId7" w:history="1">
        <w:r w:rsidRPr="002C5312">
          <w:rPr>
            <w:rStyle w:val="Hipercze"/>
            <w:rFonts w:eastAsiaTheme="majorEastAsia"/>
            <w:szCs w:val="20"/>
          </w:rPr>
          <w:t>iod@szpitalchelm.pl</w:t>
        </w:r>
      </w:hyperlink>
      <w:r w:rsidRPr="002C5312">
        <w:rPr>
          <w:szCs w:val="20"/>
        </w:rPr>
        <w:t xml:space="preserve"> ;</w:t>
      </w:r>
    </w:p>
    <w:p w14:paraId="6F4A045C" w14:textId="2931296F" w:rsidR="008E572A" w:rsidRPr="002C5312" w:rsidRDefault="008E572A" w:rsidP="008E572A">
      <w:pPr>
        <w:numPr>
          <w:ilvl w:val="0"/>
          <w:numId w:val="1"/>
        </w:numPr>
        <w:tabs>
          <w:tab w:val="left" w:pos="288"/>
        </w:tabs>
        <w:spacing w:after="113" w:line="200" w:lineRule="atLeast"/>
        <w:ind w:left="300" w:hanging="288"/>
        <w:jc w:val="both"/>
        <w:rPr>
          <w:szCs w:val="20"/>
        </w:rPr>
      </w:pPr>
      <w:r w:rsidRPr="002C5312">
        <w:rPr>
          <w:szCs w:val="20"/>
        </w:rPr>
        <w:t>po stronie administratora Wykonawcy – z inspektorem ochrony danych, na adres e -mail: ................, na adres siedziby Wykonawcy lub telefonicznie.</w:t>
      </w:r>
    </w:p>
    <w:p w14:paraId="059635B0" w14:textId="77777777" w:rsidR="008E572A" w:rsidRPr="002C5312" w:rsidRDefault="008E572A" w:rsidP="008E572A">
      <w:pPr>
        <w:spacing w:after="113" w:line="200" w:lineRule="atLeast"/>
        <w:jc w:val="both"/>
        <w:rPr>
          <w:szCs w:val="20"/>
        </w:rPr>
      </w:pPr>
      <w:r w:rsidRPr="002C5312">
        <w:rPr>
          <w:szCs w:val="20"/>
        </w:rPr>
        <w:t>Dane osobowe przedstawicieli Zamawiającego oraz Wykonawcy oraz innych osób, których dane zostały udostępnione drugiej Stronie w związku z realizacją Umowy, są:</w:t>
      </w:r>
    </w:p>
    <w:p w14:paraId="6E964294" w14:textId="77777777" w:rsidR="008E572A" w:rsidRPr="002C5312" w:rsidRDefault="008E572A" w:rsidP="008E572A">
      <w:pPr>
        <w:numPr>
          <w:ilvl w:val="0"/>
          <w:numId w:val="2"/>
        </w:numPr>
        <w:tabs>
          <w:tab w:val="left" w:pos="300"/>
        </w:tabs>
        <w:spacing w:after="113" w:line="200" w:lineRule="atLeast"/>
        <w:ind w:left="288" w:hanging="288"/>
        <w:jc w:val="both"/>
        <w:rPr>
          <w:szCs w:val="20"/>
        </w:rPr>
      </w:pPr>
      <w:r w:rsidRPr="002C5312">
        <w:rPr>
          <w:szCs w:val="20"/>
        </w:rPr>
        <w:t>przetwarzane na potrzeby wykonywania Umowy, przez okres jej trwania oraz przez okres archiwizowania danych uzasadniony obowiązującymi przepisami prawa,</w:t>
      </w:r>
    </w:p>
    <w:p w14:paraId="158516F6" w14:textId="77777777" w:rsidR="008E572A" w:rsidRPr="002C5312" w:rsidRDefault="008E572A" w:rsidP="008E572A">
      <w:pPr>
        <w:numPr>
          <w:ilvl w:val="0"/>
          <w:numId w:val="2"/>
        </w:numPr>
        <w:tabs>
          <w:tab w:val="left" w:pos="300"/>
        </w:tabs>
        <w:spacing w:after="113" w:line="200" w:lineRule="atLeast"/>
        <w:ind w:left="288" w:hanging="288"/>
        <w:jc w:val="both"/>
        <w:rPr>
          <w:szCs w:val="20"/>
        </w:rPr>
      </w:pPr>
      <w:r w:rsidRPr="002C5312">
        <w:rPr>
          <w:szCs w:val="20"/>
        </w:rPr>
        <w:t>przekazywane podmiotom uprawnionym na mocy przepisów prawa oraz podmiotom działającym na zlecenie administratora. Ponadto w przypadku modyfikacji/wsparcia/awarii systemów informatycznych wykorzystywanych przez Zamawiającego dostęp do danych mogą mieć podmioty świadczące dla Zamawiającego usługi serwisowe. Osobom tym przysługuje prawo dostępu do danych osobowych, ich sprostowania oraz przeniesienia do innego administratora, usunięcia danych, ograniczenia przetwarzania danych, sprzeciwu, jeżeli spełnione są przesłanki określone bezpośrednio w RODO.</w:t>
      </w:r>
    </w:p>
    <w:p w14:paraId="2DCEA420" w14:textId="6932C767" w:rsidR="008E572A" w:rsidRPr="002C5312" w:rsidRDefault="008E572A" w:rsidP="008E572A">
      <w:pPr>
        <w:spacing w:after="113" w:line="200" w:lineRule="atLeast"/>
        <w:jc w:val="both"/>
        <w:rPr>
          <w:szCs w:val="20"/>
        </w:rPr>
      </w:pPr>
      <w:r w:rsidRPr="002C5312">
        <w:rPr>
          <w:szCs w:val="20"/>
        </w:rPr>
        <w:t xml:space="preserve">W przypadku wątpliwości związanych z przetwarzaniem danych osobowych można zwrócić się z prośbą </w:t>
      </w:r>
      <w:r w:rsidR="002C5312">
        <w:rPr>
          <w:szCs w:val="20"/>
        </w:rPr>
        <w:br/>
      </w:r>
      <w:r w:rsidRPr="002C5312">
        <w:rPr>
          <w:szCs w:val="20"/>
        </w:rPr>
        <w:t>o udzielenie informacji, oraz wnieść skargę do organu nadzorczego – Prezesa Urzędu Ochrony Danych Osobowych.</w:t>
      </w:r>
    </w:p>
    <w:p w14:paraId="6B7B2169" w14:textId="77777777" w:rsidR="008E572A" w:rsidRPr="002C5312" w:rsidRDefault="008E572A" w:rsidP="008E572A">
      <w:pPr>
        <w:spacing w:after="113" w:line="200" w:lineRule="atLeast"/>
        <w:jc w:val="both"/>
        <w:rPr>
          <w:szCs w:val="20"/>
        </w:rPr>
      </w:pPr>
      <w:r w:rsidRPr="002C5312">
        <w:rPr>
          <w:szCs w:val="20"/>
        </w:rPr>
        <w:t>Podanie danych jest dobrowolne, ale niezbędne do zawarcia Umowy.</w:t>
      </w:r>
    </w:p>
    <w:p w14:paraId="6DBDA56A" w14:textId="77777777" w:rsidR="008E572A" w:rsidRPr="002C5312" w:rsidRDefault="008E572A" w:rsidP="008E572A">
      <w:pPr>
        <w:spacing w:after="113" w:line="200" w:lineRule="atLeast"/>
        <w:jc w:val="both"/>
        <w:rPr>
          <w:szCs w:val="20"/>
        </w:rPr>
      </w:pPr>
      <w:r w:rsidRPr="002C5312">
        <w:rPr>
          <w:szCs w:val="20"/>
        </w:rPr>
        <w:t>Dane osobowe nie będą przekazywane do państwa trzeciego oraz organizacji międzynarodowej, nie będą podlegały profilowaniu oraz nie będą przetwarzane w sposób zautomatyzowany w celu wydania decyzji w indywidualnej sprawie.</w:t>
      </w:r>
    </w:p>
    <w:p w14:paraId="1F7FBF7B" w14:textId="77777777" w:rsidR="008E572A" w:rsidRPr="002C5312" w:rsidRDefault="008E572A" w:rsidP="008E572A">
      <w:pPr>
        <w:spacing w:after="113" w:line="200" w:lineRule="atLeast"/>
        <w:jc w:val="both"/>
        <w:rPr>
          <w:szCs w:val="20"/>
        </w:rPr>
      </w:pPr>
      <w:r w:rsidRPr="002C5312">
        <w:rPr>
          <w:szCs w:val="20"/>
        </w:rPr>
        <w:t>Administrator ma obowiązek przechowywać dane przez okres niezbędny do wykonania Umowy, a po jej rozwiązaniu lub wygaśnięciu – przez obowiązkowy okres przechowywania dokumentacji, ustalony odrębnymi przepisami prawa dotyczącymi archiwizacji dokumentacji.</w:t>
      </w:r>
    </w:p>
    <w:p w14:paraId="02E1A1C9" w14:textId="77777777" w:rsidR="008E572A" w:rsidRPr="002C5312" w:rsidRDefault="008E572A" w:rsidP="008E572A">
      <w:pPr>
        <w:spacing w:after="113" w:line="200" w:lineRule="atLeast"/>
        <w:jc w:val="both"/>
        <w:rPr>
          <w:szCs w:val="20"/>
        </w:rPr>
      </w:pPr>
      <w:r w:rsidRPr="002C5312">
        <w:rPr>
          <w:szCs w:val="20"/>
        </w:rPr>
        <w:t>Jednocześnie informujemy, że administratorem danych osobowych w dokumentacji wstępu oraz wizerunków osób utrwalonego przez kamery monitoringu jest Zamawiający.</w:t>
      </w:r>
    </w:p>
    <w:p w14:paraId="00918F65" w14:textId="0408D11B" w:rsidR="0070078F" w:rsidRDefault="008E572A" w:rsidP="007D3EEA">
      <w:pPr>
        <w:spacing w:after="113"/>
        <w:jc w:val="both"/>
        <w:rPr>
          <w:szCs w:val="20"/>
        </w:rPr>
      </w:pPr>
      <w:r w:rsidRPr="002C5312">
        <w:rPr>
          <w:szCs w:val="20"/>
        </w:rPr>
        <w:t>Administratorzy są zobowiązani do przekazania informacji, o których mowa powyżej swoim przedstawicielom oraz osobom wskazanym do realizacji Umowy.</w:t>
      </w:r>
    </w:p>
    <w:p w14:paraId="73EC858C" w14:textId="77777777" w:rsidR="009902A9" w:rsidRDefault="009902A9" w:rsidP="002C5312">
      <w:pPr>
        <w:jc w:val="right"/>
        <w:rPr>
          <w:szCs w:val="20"/>
        </w:rPr>
      </w:pPr>
    </w:p>
    <w:p w14:paraId="3C7C3D67" w14:textId="77777777" w:rsidR="00C76501" w:rsidRDefault="00C76501" w:rsidP="002C5312">
      <w:pPr>
        <w:jc w:val="right"/>
        <w:rPr>
          <w:szCs w:val="20"/>
        </w:rPr>
      </w:pPr>
    </w:p>
    <w:p w14:paraId="57D52AA8" w14:textId="79368AEA" w:rsidR="008E572A" w:rsidRPr="002C5312" w:rsidRDefault="008E572A" w:rsidP="002C5312">
      <w:pPr>
        <w:jc w:val="right"/>
        <w:rPr>
          <w:szCs w:val="20"/>
        </w:rPr>
      </w:pPr>
      <w:r w:rsidRPr="002C5312">
        <w:rPr>
          <w:szCs w:val="20"/>
        </w:rPr>
        <w:lastRenderedPageBreak/>
        <w:t xml:space="preserve">Załącznik nr </w:t>
      </w:r>
      <w:r w:rsidR="00D979D9" w:rsidRPr="002C5312">
        <w:rPr>
          <w:szCs w:val="20"/>
        </w:rPr>
        <w:t>2</w:t>
      </w:r>
      <w:r w:rsidRPr="002C5312">
        <w:rPr>
          <w:szCs w:val="20"/>
        </w:rPr>
        <w:t xml:space="preserve"> do umowy</w:t>
      </w:r>
    </w:p>
    <w:p w14:paraId="27D24281" w14:textId="77777777" w:rsidR="008E572A" w:rsidRPr="002C5312" w:rsidRDefault="008E572A" w:rsidP="002C5312">
      <w:pPr>
        <w:jc w:val="center"/>
        <w:rPr>
          <w:szCs w:val="20"/>
        </w:rPr>
      </w:pPr>
      <w:r w:rsidRPr="002C5312">
        <w:rPr>
          <w:szCs w:val="20"/>
        </w:rPr>
        <w:t>Umowa powierzenia przetwarzania danych osobowych</w:t>
      </w:r>
    </w:p>
    <w:p w14:paraId="484E0FAD" w14:textId="77777777" w:rsidR="008E572A" w:rsidRPr="002C5312" w:rsidRDefault="008E572A" w:rsidP="002C5312">
      <w:pPr>
        <w:jc w:val="center"/>
        <w:rPr>
          <w:szCs w:val="20"/>
        </w:rPr>
      </w:pPr>
      <w:r w:rsidRPr="002C5312">
        <w:rPr>
          <w:szCs w:val="20"/>
        </w:rPr>
        <w:t>(zwana dalej „Umową powierzenia”)</w:t>
      </w:r>
    </w:p>
    <w:p w14:paraId="777F09AF" w14:textId="77777777" w:rsidR="002C5312" w:rsidRDefault="002C5312" w:rsidP="002C5312">
      <w:pPr>
        <w:jc w:val="both"/>
        <w:rPr>
          <w:szCs w:val="20"/>
        </w:rPr>
      </w:pPr>
    </w:p>
    <w:p w14:paraId="75BC3E41" w14:textId="0E07F920" w:rsidR="008E572A" w:rsidRPr="002C5312" w:rsidRDefault="008E572A" w:rsidP="002C5312">
      <w:pPr>
        <w:jc w:val="both"/>
        <w:rPr>
          <w:b/>
          <w:szCs w:val="20"/>
        </w:rPr>
      </w:pPr>
      <w:r w:rsidRPr="002C5312">
        <w:rPr>
          <w:szCs w:val="20"/>
        </w:rPr>
        <w:t xml:space="preserve">zawarta w dniu </w:t>
      </w:r>
      <w:r w:rsidR="000B090C">
        <w:rPr>
          <w:szCs w:val="20"/>
        </w:rPr>
        <w:t>19.02.2026 r.</w:t>
      </w:r>
      <w:r w:rsidRPr="002C5312">
        <w:rPr>
          <w:szCs w:val="20"/>
        </w:rPr>
        <w:t xml:space="preserve"> w Chełmie pomiędzy</w:t>
      </w:r>
    </w:p>
    <w:p w14:paraId="51AD3EB8" w14:textId="77777777" w:rsidR="008E572A" w:rsidRPr="002C5312" w:rsidRDefault="008E572A" w:rsidP="002C5312">
      <w:pPr>
        <w:shd w:val="clear" w:color="auto" w:fill="FFFFFF"/>
        <w:tabs>
          <w:tab w:val="left" w:leader="dot" w:pos="2818"/>
        </w:tabs>
        <w:jc w:val="both"/>
        <w:rPr>
          <w:szCs w:val="20"/>
        </w:rPr>
      </w:pPr>
      <w:r w:rsidRPr="002C5312">
        <w:rPr>
          <w:b/>
          <w:szCs w:val="20"/>
        </w:rPr>
        <w:t>Samodzielnym Publicznym Wojewódzkim Szpitalem Specjalistycznym w Chełmie z siedzibą w Chełmie</w:t>
      </w:r>
      <w:r w:rsidRPr="002C5312">
        <w:rPr>
          <w:b/>
          <w:bCs/>
          <w:szCs w:val="20"/>
        </w:rPr>
        <w:t xml:space="preserve">, ul. Ceramiczna 1, 22-100 Chełm,  NIP 563 18 63 730, REGON 110196908, wpisanym do Krajowego Rejestru Sądowego pod numerem 0000119964, </w:t>
      </w:r>
      <w:r w:rsidRPr="002C5312">
        <w:rPr>
          <w:szCs w:val="20"/>
        </w:rPr>
        <w:t>zwanym dalej „Zamawiającym” bądź „Zleceniodawcą”, reprezentowanym przez:</w:t>
      </w:r>
    </w:p>
    <w:p w14:paraId="7E4C0377" w14:textId="427D84E7" w:rsidR="008E572A" w:rsidRPr="002C5312" w:rsidRDefault="00C87756" w:rsidP="002C5312">
      <w:pPr>
        <w:jc w:val="both"/>
        <w:rPr>
          <w:szCs w:val="20"/>
        </w:rPr>
      </w:pPr>
      <w:r>
        <w:rPr>
          <w:szCs w:val="20"/>
        </w:rPr>
        <w:t>...............</w:t>
      </w:r>
    </w:p>
    <w:p w14:paraId="452DD847" w14:textId="77777777" w:rsidR="008E572A" w:rsidRPr="002C5312" w:rsidRDefault="008E572A" w:rsidP="002C5312">
      <w:pPr>
        <w:jc w:val="both"/>
        <w:rPr>
          <w:szCs w:val="20"/>
        </w:rPr>
      </w:pPr>
      <w:r w:rsidRPr="002C5312">
        <w:rPr>
          <w:szCs w:val="20"/>
        </w:rPr>
        <w:t>a</w:t>
      </w:r>
    </w:p>
    <w:p w14:paraId="1EFDC39A" w14:textId="0F2B0127" w:rsidR="00BC4862" w:rsidRDefault="00C87756" w:rsidP="00BC4862">
      <w:pPr>
        <w:widowControl w:val="0"/>
        <w:jc w:val="both"/>
        <w:rPr>
          <w:rFonts w:eastAsia="Arial"/>
          <w:szCs w:val="20"/>
        </w:rPr>
      </w:pPr>
      <w:r>
        <w:rPr>
          <w:rFonts w:eastAsia="Arial"/>
          <w:szCs w:val="20"/>
        </w:rPr>
        <w:t xml:space="preserve">................. </w:t>
      </w:r>
      <w:r w:rsidR="00BC4862">
        <w:rPr>
          <w:rFonts w:eastAsia="Arial"/>
          <w:szCs w:val="20"/>
        </w:rPr>
        <w:t>reprezentowana przez:</w:t>
      </w:r>
    </w:p>
    <w:p w14:paraId="404A9E2E" w14:textId="3CF98A22" w:rsidR="008E572A" w:rsidRPr="002C5312" w:rsidRDefault="008E572A" w:rsidP="000B090C">
      <w:pPr>
        <w:jc w:val="both"/>
        <w:rPr>
          <w:szCs w:val="20"/>
        </w:rPr>
      </w:pPr>
      <w:r w:rsidRPr="002C5312">
        <w:rPr>
          <w:szCs w:val="20"/>
        </w:rPr>
        <w:t xml:space="preserve">zwanym dalej „Wykonawcą”, „Zleceniobiorcą”, </w:t>
      </w:r>
    </w:p>
    <w:p w14:paraId="09A31F02" w14:textId="77777777" w:rsidR="008E572A" w:rsidRPr="002C5312" w:rsidRDefault="008E572A" w:rsidP="002C5312">
      <w:pPr>
        <w:jc w:val="both"/>
        <w:rPr>
          <w:szCs w:val="20"/>
        </w:rPr>
      </w:pPr>
      <w:r w:rsidRPr="002C5312">
        <w:rPr>
          <w:szCs w:val="20"/>
        </w:rPr>
        <w:t>zwanymi w dalszej treści Umowy łącznie „Stronami”, a oddzielnie „Stroną”.</w:t>
      </w:r>
    </w:p>
    <w:p w14:paraId="51E95077" w14:textId="77777777" w:rsidR="008E572A" w:rsidRPr="002C5312" w:rsidRDefault="008E572A" w:rsidP="002C5312">
      <w:pPr>
        <w:jc w:val="center"/>
        <w:rPr>
          <w:szCs w:val="20"/>
        </w:rPr>
      </w:pPr>
    </w:p>
    <w:p w14:paraId="7EC0BCAB" w14:textId="77777777" w:rsidR="008E572A" w:rsidRPr="002C5312" w:rsidRDefault="008E572A" w:rsidP="002C5312">
      <w:pPr>
        <w:pStyle w:val="NormalnyWeb"/>
        <w:spacing w:before="0" w:after="0" w:line="240" w:lineRule="auto"/>
        <w:jc w:val="both"/>
        <w:rPr>
          <w:rFonts w:ascii="Calibri" w:hAnsi="Calibri"/>
          <w:sz w:val="20"/>
          <w:szCs w:val="20"/>
        </w:rPr>
      </w:pPr>
      <w:r w:rsidRPr="002C5312">
        <w:rPr>
          <w:rFonts w:ascii="Calibri" w:hAnsi="Calibri" w:cs="Calibri"/>
          <w:color w:val="000000"/>
          <w:sz w:val="20"/>
          <w:szCs w:val="20"/>
        </w:rPr>
        <w:t>Mając na uwadze, że:</w:t>
      </w:r>
    </w:p>
    <w:p w14:paraId="4312EB59" w14:textId="6EC39D0B" w:rsidR="008E572A" w:rsidRPr="00C87756" w:rsidRDefault="008E572A" w:rsidP="00C87756">
      <w:pPr>
        <w:pStyle w:val="Akapitzlist"/>
        <w:numPr>
          <w:ilvl w:val="0"/>
          <w:numId w:val="3"/>
        </w:numPr>
        <w:jc w:val="both"/>
        <w:rPr>
          <w:bCs/>
          <w:iCs/>
        </w:rPr>
      </w:pPr>
      <w:r w:rsidRPr="00C87756">
        <w:rPr>
          <w:szCs w:val="20"/>
        </w:rPr>
        <w:t xml:space="preserve">w dniu </w:t>
      </w:r>
      <w:r w:rsidR="00C87756" w:rsidRPr="00C87756">
        <w:rPr>
          <w:szCs w:val="20"/>
        </w:rPr>
        <w:t>.......... 20</w:t>
      </w:r>
      <w:r w:rsidR="000B090C" w:rsidRPr="00C87756">
        <w:rPr>
          <w:szCs w:val="20"/>
        </w:rPr>
        <w:t xml:space="preserve">26 r. </w:t>
      </w:r>
      <w:r w:rsidRPr="00C87756">
        <w:rPr>
          <w:szCs w:val="20"/>
        </w:rPr>
        <w:t>Strony zawarły umowę (zwaną dalej „Umową gł</w:t>
      </w:r>
      <w:r w:rsidRPr="00C87756">
        <w:rPr>
          <w:color w:val="000000"/>
          <w:szCs w:val="20"/>
        </w:rPr>
        <w:t>ówną”), której przedmiotem jest</w:t>
      </w:r>
      <w:r w:rsidR="00C87756" w:rsidRPr="00C87756">
        <w:rPr>
          <w:color w:val="000000"/>
          <w:szCs w:val="20"/>
        </w:rPr>
        <w:t xml:space="preserve"> </w:t>
      </w:r>
      <w:r w:rsidR="00C76501" w:rsidRPr="00C76501">
        <w:rPr>
          <w:color w:val="000000"/>
          <w:szCs w:val="20"/>
        </w:rPr>
        <w:t xml:space="preserve"> </w:t>
      </w:r>
      <w:r w:rsidR="00C76501" w:rsidRPr="00C76501">
        <w:rPr>
          <w:b/>
          <w:bCs/>
          <w:color w:val="000000"/>
          <w:szCs w:val="20"/>
        </w:rPr>
        <w:t>„Rozwój i modernizacja infrastruktury opieki kardiologicznej w SPWSz w Chełmie - zakup sprzętu medycznego</w:t>
      </w:r>
      <w:r w:rsidR="00720BD4">
        <w:rPr>
          <w:b/>
          <w:bCs/>
          <w:color w:val="000000"/>
          <w:szCs w:val="20"/>
        </w:rPr>
        <w:t xml:space="preserve"> i wyposażenia rehabilitacyjnego</w:t>
      </w:r>
      <w:r w:rsidR="00C76501" w:rsidRPr="00C76501">
        <w:rPr>
          <w:b/>
          <w:bCs/>
          <w:color w:val="000000"/>
          <w:szCs w:val="20"/>
        </w:rPr>
        <w:t>” realizowane w ramach Przedsięwzięcia pn. „Rozwój   i modernizacja infrastruktury opieki kardiologicznej w SPWSzS w Chełmie” Krajowy Plan Odbudowy i Zwiększania Odporności: Komponent D „Efektywność, dostępność i jakość systemu ochrony zdrowia” Inwestycja D1.1.1 „Rozwój i modernizacja infrastruktury centrów opieki wysokospecjalistycznej  i innych podmiotów leczniczych”, nr wniosku o dofinansowanie KPOD.07.02-IP.10-0376/25, Umowa o objęcie wsparciem ze środków plany rozwojowego Przedsięwzięcia Nr KPOD.07.02-IP.10-0376/25/KPO/198/2025/759</w:t>
      </w:r>
    </w:p>
    <w:p w14:paraId="47DB9FA8" w14:textId="77777777" w:rsidR="008E572A" w:rsidRPr="002C5312" w:rsidRDefault="008E572A" w:rsidP="002C5312">
      <w:pPr>
        <w:numPr>
          <w:ilvl w:val="0"/>
          <w:numId w:val="3"/>
        </w:numPr>
        <w:tabs>
          <w:tab w:val="left" w:pos="750"/>
        </w:tabs>
        <w:ind w:left="750" w:hanging="390"/>
        <w:jc w:val="both"/>
        <w:rPr>
          <w:color w:val="000000"/>
          <w:szCs w:val="20"/>
        </w:rPr>
      </w:pPr>
      <w:r w:rsidRPr="002C5312">
        <w:rPr>
          <w:color w:val="000000"/>
          <w:szCs w:val="20"/>
        </w:rPr>
        <w:t>usługi  świadczone przez Wykonawcę w ramach Umowy głównej są związane z wykonywaniem przez Wykonawcę operacji na danych osobowych w imieniu Zamawiającego,</w:t>
      </w:r>
    </w:p>
    <w:p w14:paraId="4F88C034" w14:textId="56AC3C75" w:rsidR="008E572A" w:rsidRPr="002C5312" w:rsidRDefault="008E572A" w:rsidP="002C5312">
      <w:pPr>
        <w:numPr>
          <w:ilvl w:val="0"/>
          <w:numId w:val="3"/>
        </w:numPr>
        <w:tabs>
          <w:tab w:val="left" w:pos="750"/>
        </w:tabs>
        <w:ind w:left="750" w:hanging="390"/>
        <w:jc w:val="both"/>
        <w:rPr>
          <w:color w:val="000000"/>
          <w:szCs w:val="20"/>
        </w:rPr>
      </w:pPr>
      <w:r w:rsidRPr="002C5312">
        <w:rPr>
          <w:color w:val="000000"/>
          <w:szCs w:val="20"/>
        </w:rPr>
        <w:t>Zamawiający, jako administrator danych osobowych jest obowiązany zapewnić, iż przetwarzanie przez Zleceniobiorcę danych osobowych w jego imieniu będzie odbywało się zgodnie z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C42725E" w14:textId="77777777" w:rsidR="008E572A" w:rsidRPr="002C5312" w:rsidRDefault="008E572A" w:rsidP="002C5312">
      <w:pPr>
        <w:pStyle w:val="NormalnyWeb"/>
        <w:spacing w:before="0" w:after="0" w:line="240" w:lineRule="auto"/>
        <w:jc w:val="both"/>
        <w:rPr>
          <w:rFonts w:ascii="Calibri" w:hAnsi="Calibri" w:cs="Calibri"/>
          <w:b/>
          <w:bCs/>
          <w:color w:val="000000"/>
          <w:sz w:val="20"/>
          <w:szCs w:val="20"/>
        </w:rPr>
      </w:pPr>
      <w:r w:rsidRPr="002C5312">
        <w:rPr>
          <w:rFonts w:ascii="Calibri" w:hAnsi="Calibri" w:cs="Calibri"/>
          <w:color w:val="000000"/>
          <w:sz w:val="20"/>
          <w:szCs w:val="20"/>
        </w:rPr>
        <w:t>Strony postanowiły zawrzeć umowę o następującej treści:</w:t>
      </w:r>
    </w:p>
    <w:p w14:paraId="2C2A5412"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p>
    <w:p w14:paraId="6EE7FACC"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§1</w:t>
      </w:r>
    </w:p>
    <w:p w14:paraId="548D5028"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Definicje</w:t>
      </w:r>
    </w:p>
    <w:p w14:paraId="4C48E5AC" w14:textId="77777777" w:rsidR="008E572A" w:rsidRPr="002C5312" w:rsidRDefault="008E572A" w:rsidP="002C5312">
      <w:pPr>
        <w:pStyle w:val="NormalnyWeb"/>
        <w:spacing w:before="0" w:after="0" w:line="240" w:lineRule="auto"/>
        <w:jc w:val="both"/>
        <w:rPr>
          <w:rFonts w:ascii="Calibri" w:hAnsi="Calibri" w:cs="Calibri"/>
          <w:b/>
          <w:bCs/>
          <w:color w:val="000000"/>
          <w:sz w:val="20"/>
          <w:szCs w:val="20"/>
        </w:rPr>
      </w:pPr>
      <w:r w:rsidRPr="002C5312">
        <w:rPr>
          <w:rFonts w:ascii="Calibri" w:hAnsi="Calibri" w:cs="Calibri"/>
          <w:color w:val="000000"/>
          <w:sz w:val="20"/>
          <w:szCs w:val="20"/>
        </w:rPr>
        <w:t>Użyte w umowie określenia będą miały następujące znaczenie:</w:t>
      </w:r>
    </w:p>
    <w:p w14:paraId="239FDAD7"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 xml:space="preserve">Rozporządzenie (UE) 2016/679 </w:t>
      </w:r>
      <w:r w:rsidRPr="002C5312">
        <w:rPr>
          <w:rFonts w:ascii="Calibri" w:hAnsi="Calibri" w:cs="Calibri"/>
          <w:color w:val="000000"/>
          <w:sz w:val="20"/>
          <w:szCs w:val="20"/>
        </w:rPr>
        <w:t>– 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9B3E66"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 xml:space="preserve">Umowa główna </w:t>
      </w:r>
      <w:r w:rsidRPr="002C5312">
        <w:rPr>
          <w:rFonts w:ascii="Calibri" w:hAnsi="Calibri" w:cs="Calibri"/>
          <w:color w:val="000000"/>
          <w:sz w:val="20"/>
          <w:szCs w:val="20"/>
        </w:rPr>
        <w:t>– oznacza zawartą przez Strony umowę o świadczenie usług z dnia 17 czerwca 2024 r.</w:t>
      </w:r>
    </w:p>
    <w:p w14:paraId="4CB5B628"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 xml:space="preserve">Usługi </w:t>
      </w:r>
      <w:r w:rsidRPr="002C5312">
        <w:rPr>
          <w:rFonts w:ascii="Calibri" w:hAnsi="Calibri" w:cs="Calibri"/>
          <w:color w:val="000000"/>
          <w:sz w:val="20"/>
          <w:szCs w:val="20"/>
        </w:rPr>
        <w:t>– oznaczają usługi, o których mowa w § 2 umowy głównej;</w:t>
      </w:r>
    </w:p>
    <w:p w14:paraId="7219F3F8"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administrator</w:t>
      </w:r>
      <w:r w:rsidRPr="002C5312">
        <w:rPr>
          <w:rFonts w:ascii="Calibri" w:hAnsi="Calibri" w:cs="Calibri"/>
          <w:color w:val="000000"/>
          <w:sz w:val="20"/>
          <w:szCs w:val="20"/>
        </w:rPr>
        <w:t xml:space="preserve"> – oznacza osobę fizyczną lub prawną, organ publiczny, jednostkę lub inny podmiot, który samodzielnie lub wspólnie z innymi ustala cele i sposoby przetwarzania danych osobowych; </w:t>
      </w:r>
    </w:p>
    <w:p w14:paraId="68B17052"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dane osobowe</w:t>
      </w:r>
      <w:r w:rsidRPr="002C5312">
        <w:rPr>
          <w:rFonts w:ascii="Calibri" w:hAnsi="Calibri" w:cs="Calibri"/>
          <w:color w:val="000000"/>
          <w:sz w:val="20"/>
          <w:szCs w:val="20"/>
        </w:rPr>
        <w:t xml:space="preserve"> – oznacza dane w rozumieniu art. 4 pkt 1) Rozporządzenia (UE) 2016/679, tj. wszelkie informacje dotyczące zidentyfikowanej lub możliwej do zidentyfikowania osoby fizycznej;</w:t>
      </w:r>
    </w:p>
    <w:p w14:paraId="7A2EE41C"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naruszenie ochrony Danych Osobowych</w:t>
      </w:r>
      <w:r w:rsidRPr="002C5312">
        <w:rPr>
          <w:rFonts w:ascii="Calibri" w:hAnsi="Calibri" w:cs="Calibri"/>
          <w:color w:val="000000"/>
          <w:sz w:val="20"/>
          <w:szCs w:val="20"/>
        </w:rPr>
        <w:t xml:space="preserve"> – 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73F1FCB5"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organ nadzorczy</w:t>
      </w:r>
      <w:r w:rsidRPr="002C5312">
        <w:rPr>
          <w:rFonts w:ascii="Calibri" w:hAnsi="Calibri" w:cs="Calibri"/>
          <w:color w:val="000000"/>
          <w:sz w:val="20"/>
          <w:szCs w:val="20"/>
        </w:rPr>
        <w:t xml:space="preserve"> – oznacza niezależny organ publiczny ustanowiony przez państwo członkowskie zgodnie z art. 51 Rozporządzenia (UE) 2016/679;</w:t>
      </w:r>
    </w:p>
    <w:p w14:paraId="25789362"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lastRenderedPageBreak/>
        <w:t xml:space="preserve">przetwarzanie </w:t>
      </w:r>
      <w:r w:rsidRPr="002C5312">
        <w:rPr>
          <w:rFonts w:ascii="Calibri" w:hAnsi="Calibri" w:cs="Calibri"/>
          <w:color w:val="000000"/>
          <w:sz w:val="20"/>
          <w:szCs w:val="20"/>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1DBAD22C"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podmiot przetwarzający</w:t>
      </w:r>
      <w:r w:rsidRPr="002C5312">
        <w:rPr>
          <w:rFonts w:ascii="Calibri" w:hAnsi="Calibri" w:cs="Calibri"/>
          <w:color w:val="000000"/>
          <w:sz w:val="20"/>
          <w:szCs w:val="20"/>
        </w:rPr>
        <w:t xml:space="preserve"> – oznacza osobę fizyczną lub prawną, organ publiczny, jednostkę lub inny podmiot, który przetwarza dane osobowe w imieniu administratora;</w:t>
      </w:r>
    </w:p>
    <w:p w14:paraId="231DA4F9" w14:textId="77777777" w:rsidR="008E572A" w:rsidRPr="002C5312" w:rsidRDefault="008E572A" w:rsidP="002C5312">
      <w:pPr>
        <w:pStyle w:val="NormalnyWeb"/>
        <w:numPr>
          <w:ilvl w:val="0"/>
          <w:numId w:val="4"/>
        </w:numPr>
        <w:spacing w:before="0" w:after="0" w:line="240" w:lineRule="auto"/>
        <w:jc w:val="both"/>
        <w:rPr>
          <w:rFonts w:ascii="Calibri" w:hAnsi="Calibri" w:cs="Calibri"/>
          <w:b/>
          <w:bCs/>
          <w:color w:val="000000"/>
          <w:sz w:val="20"/>
          <w:szCs w:val="20"/>
        </w:rPr>
      </w:pPr>
      <w:r w:rsidRPr="002C5312">
        <w:rPr>
          <w:rFonts w:ascii="Calibri" w:hAnsi="Calibri" w:cs="Calibri"/>
          <w:b/>
          <w:bCs/>
          <w:color w:val="000000"/>
          <w:sz w:val="20"/>
          <w:szCs w:val="20"/>
        </w:rPr>
        <w:t xml:space="preserve">państwo trzecie </w:t>
      </w:r>
      <w:r w:rsidRPr="002C5312">
        <w:rPr>
          <w:rFonts w:ascii="Calibri" w:hAnsi="Calibri" w:cs="Calibri"/>
          <w:color w:val="000000"/>
          <w:sz w:val="20"/>
          <w:szCs w:val="20"/>
        </w:rPr>
        <w:t>– oznacza państwo nienależące do Europejskiego Obszaru Gospodarczego.</w:t>
      </w:r>
    </w:p>
    <w:p w14:paraId="434EA6C5"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p>
    <w:p w14:paraId="3B60A3E4"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 2</w:t>
      </w:r>
    </w:p>
    <w:p w14:paraId="057C30E2"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Przedmiot umowy</w:t>
      </w:r>
    </w:p>
    <w:p w14:paraId="086BF36B" w14:textId="77777777" w:rsidR="008E572A" w:rsidRPr="002C5312" w:rsidRDefault="008E572A" w:rsidP="002C5312">
      <w:pPr>
        <w:pStyle w:val="NormalnyWeb"/>
        <w:spacing w:before="0" w:after="0" w:line="240" w:lineRule="auto"/>
        <w:jc w:val="both"/>
        <w:rPr>
          <w:rFonts w:ascii="Calibri" w:hAnsi="Calibri" w:cs="Calibri"/>
          <w:b/>
          <w:bCs/>
          <w:color w:val="000000"/>
          <w:sz w:val="20"/>
          <w:szCs w:val="20"/>
        </w:rPr>
      </w:pPr>
      <w:r w:rsidRPr="002C5312">
        <w:rPr>
          <w:rFonts w:ascii="Calibri" w:hAnsi="Calibri" w:cs="Calibri"/>
          <w:color w:val="000000"/>
          <w:sz w:val="20"/>
          <w:szCs w:val="20"/>
        </w:rPr>
        <w:t>Przedmiotem niniejszej umowy jest określenie zasad przetwarzania oraz zabezpieczania danych osobowych, które Zleceniobiorca przetwarza w imieniu Zleceniodawcy.</w:t>
      </w:r>
    </w:p>
    <w:p w14:paraId="306614E2"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p>
    <w:p w14:paraId="573BE0BE"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 3</w:t>
      </w:r>
    </w:p>
    <w:p w14:paraId="2F29AD2B"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Dane osobowe przetwarzane przez Wykonawcę w imieniu Zamawiającego</w:t>
      </w:r>
    </w:p>
    <w:p w14:paraId="6CE523C9" w14:textId="77777777" w:rsidR="008E572A" w:rsidRPr="002C5312" w:rsidRDefault="008E572A" w:rsidP="002C5312">
      <w:pPr>
        <w:pStyle w:val="NormalnyWeb"/>
        <w:numPr>
          <w:ilvl w:val="0"/>
          <w:numId w:val="5"/>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Zamawiający jako administrator, działając na podstawie art. 28 ust. 3 Rozporządzenia (UE) 2016/679, powierza Wykonawcy przetwarzanie danych medycznych pacjentów Administratora (dalej, jako „Dane Osobowe”) na potrzeby świadczenia Usług, do których realizacji Wykonawca zobowiązał się w Umowie głównej.</w:t>
      </w:r>
    </w:p>
    <w:p w14:paraId="2D9AB5B4" w14:textId="77777777" w:rsidR="008E572A" w:rsidRPr="002C5312" w:rsidRDefault="008E572A" w:rsidP="002C5312">
      <w:pPr>
        <w:pStyle w:val="NormalnyWeb"/>
        <w:numPr>
          <w:ilvl w:val="0"/>
          <w:numId w:val="5"/>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Wykonawca, jako podmiot przetwarzający przyjmuje Dane Osobowe do przetwarzania i zobowiązuje się je przetwarzać w imieniu Zamawiającego na zasadach określonych w niniejszej umowie.</w:t>
      </w:r>
    </w:p>
    <w:p w14:paraId="23399295" w14:textId="77777777" w:rsidR="008E572A" w:rsidRPr="002C5312" w:rsidRDefault="008E572A" w:rsidP="002C5312">
      <w:pPr>
        <w:pStyle w:val="NormalnyWeb"/>
        <w:numPr>
          <w:ilvl w:val="0"/>
          <w:numId w:val="5"/>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Na powierzone Wykonawcy Dane Osobowe składają się następujące typy danych w szczególności:</w:t>
      </w:r>
    </w:p>
    <w:p w14:paraId="72B92FF3" w14:textId="77777777" w:rsidR="008E572A" w:rsidRPr="002C5312" w:rsidRDefault="008E572A" w:rsidP="002C5312">
      <w:pPr>
        <w:pStyle w:val="NormalnyWeb"/>
        <w:spacing w:before="0" w:after="0" w:line="240" w:lineRule="auto"/>
        <w:ind w:firstLine="420"/>
        <w:jc w:val="both"/>
        <w:rPr>
          <w:rFonts w:ascii="Calibri" w:hAnsi="Calibri" w:cs="Calibri"/>
          <w:color w:val="000000"/>
          <w:sz w:val="20"/>
          <w:szCs w:val="20"/>
        </w:rPr>
      </w:pPr>
      <w:r w:rsidRPr="002C5312">
        <w:rPr>
          <w:rFonts w:ascii="Calibri" w:hAnsi="Calibri" w:cs="Calibri"/>
          <w:color w:val="000000"/>
          <w:sz w:val="20"/>
          <w:szCs w:val="20"/>
        </w:rPr>
        <w:t>1) dane pracowników,</w:t>
      </w:r>
    </w:p>
    <w:p w14:paraId="4571649A" w14:textId="77777777" w:rsidR="008E572A" w:rsidRPr="002C5312" w:rsidRDefault="008E572A" w:rsidP="002C5312">
      <w:pPr>
        <w:pStyle w:val="NormalnyWeb"/>
        <w:spacing w:before="0" w:after="0" w:line="240" w:lineRule="auto"/>
        <w:ind w:firstLine="420"/>
        <w:jc w:val="both"/>
        <w:rPr>
          <w:rFonts w:ascii="Calibri" w:hAnsi="Calibri" w:cs="Calibri"/>
          <w:color w:val="000000"/>
          <w:sz w:val="20"/>
          <w:szCs w:val="20"/>
        </w:rPr>
      </w:pPr>
      <w:r w:rsidRPr="002C5312">
        <w:rPr>
          <w:rFonts w:ascii="Calibri" w:hAnsi="Calibri" w:cs="Calibri"/>
          <w:color w:val="000000"/>
          <w:sz w:val="20"/>
          <w:szCs w:val="20"/>
        </w:rPr>
        <w:t>2) dane pacjentów,</w:t>
      </w:r>
    </w:p>
    <w:p w14:paraId="2A2D545E" w14:textId="77777777" w:rsidR="008E572A" w:rsidRPr="002C5312" w:rsidRDefault="008E572A" w:rsidP="002C5312">
      <w:pPr>
        <w:pStyle w:val="NormalnyWeb"/>
        <w:spacing w:before="0" w:after="0" w:line="240" w:lineRule="auto"/>
        <w:ind w:firstLine="420"/>
        <w:jc w:val="both"/>
        <w:rPr>
          <w:rFonts w:ascii="Calibri" w:hAnsi="Calibri" w:cs="Calibri"/>
          <w:color w:val="000000"/>
          <w:sz w:val="20"/>
          <w:szCs w:val="20"/>
        </w:rPr>
      </w:pPr>
      <w:r w:rsidRPr="002C5312">
        <w:rPr>
          <w:rFonts w:ascii="Calibri" w:hAnsi="Calibri" w:cs="Calibri"/>
          <w:color w:val="000000"/>
          <w:sz w:val="20"/>
          <w:szCs w:val="20"/>
        </w:rPr>
        <w:t>3) dane medyczne,</w:t>
      </w:r>
    </w:p>
    <w:p w14:paraId="280A6D9F" w14:textId="77777777" w:rsidR="008E572A" w:rsidRPr="002C5312" w:rsidRDefault="008E572A" w:rsidP="002C5312">
      <w:pPr>
        <w:pStyle w:val="NormalnyWeb"/>
        <w:spacing w:before="0" w:after="0" w:line="240" w:lineRule="auto"/>
        <w:ind w:firstLine="420"/>
        <w:jc w:val="both"/>
        <w:rPr>
          <w:rFonts w:ascii="Calibri" w:hAnsi="Calibri" w:cs="Calibri"/>
          <w:color w:val="000000"/>
          <w:sz w:val="20"/>
          <w:szCs w:val="20"/>
        </w:rPr>
      </w:pPr>
      <w:r w:rsidRPr="002C5312">
        <w:rPr>
          <w:rFonts w:ascii="Calibri" w:hAnsi="Calibri" w:cs="Calibri"/>
          <w:color w:val="000000"/>
          <w:sz w:val="20"/>
          <w:szCs w:val="20"/>
        </w:rPr>
        <w:t>4) dane kontaktowe,</w:t>
      </w:r>
    </w:p>
    <w:p w14:paraId="331C2D93" w14:textId="77777777" w:rsidR="008E572A" w:rsidRPr="002C5312" w:rsidRDefault="008E572A" w:rsidP="002C5312">
      <w:pPr>
        <w:pStyle w:val="NormalnyWeb"/>
        <w:spacing w:before="0" w:after="0" w:line="240" w:lineRule="auto"/>
        <w:ind w:firstLine="420"/>
        <w:jc w:val="both"/>
        <w:rPr>
          <w:rFonts w:ascii="Calibri" w:hAnsi="Calibri" w:cs="Calibri"/>
          <w:color w:val="000000"/>
          <w:sz w:val="20"/>
          <w:szCs w:val="20"/>
        </w:rPr>
      </w:pPr>
      <w:r w:rsidRPr="002C5312">
        <w:rPr>
          <w:rFonts w:ascii="Calibri" w:hAnsi="Calibri" w:cs="Calibri"/>
          <w:color w:val="000000"/>
          <w:sz w:val="20"/>
          <w:szCs w:val="20"/>
        </w:rPr>
        <w:t>5 )dane kontrahentów,</w:t>
      </w:r>
    </w:p>
    <w:p w14:paraId="5B0D3ED0" w14:textId="77777777" w:rsidR="008E572A" w:rsidRPr="002C5312" w:rsidRDefault="008E572A" w:rsidP="002C5312">
      <w:pPr>
        <w:pStyle w:val="NormalnyWeb"/>
        <w:spacing w:before="0" w:after="0" w:line="240" w:lineRule="auto"/>
        <w:ind w:firstLine="420"/>
        <w:jc w:val="both"/>
        <w:rPr>
          <w:rFonts w:ascii="Calibri" w:hAnsi="Calibri" w:cs="Calibri"/>
          <w:color w:val="000000"/>
          <w:sz w:val="20"/>
          <w:szCs w:val="20"/>
        </w:rPr>
      </w:pPr>
      <w:r w:rsidRPr="002C5312">
        <w:rPr>
          <w:rFonts w:ascii="Calibri" w:hAnsi="Calibri" w:cs="Calibri"/>
          <w:color w:val="000000"/>
          <w:sz w:val="20"/>
          <w:szCs w:val="20"/>
        </w:rPr>
        <w:t>6) dane dotyczące NFZ.</w:t>
      </w:r>
    </w:p>
    <w:p w14:paraId="262F864F" w14:textId="1C21429D" w:rsidR="008E572A" w:rsidRPr="002C5312" w:rsidRDefault="008E572A" w:rsidP="002C5312">
      <w:pPr>
        <w:pStyle w:val="NormalnyWeb"/>
        <w:numPr>
          <w:ilvl w:val="0"/>
          <w:numId w:val="6"/>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Wykonawca jest uprawniony do wykonywania na Danych Osobowych wszelkich zautomatyzowanych lub niezautomatyzowanych operacji przetwarzania uzasadnionych i niezbędnych dla realizacji Usług, które mogą obejmować m. in.: zbieranie, utrwalanie, organizowanie, porządkowanie, aktualizację, przechowywanie, archiwizowanie, modyfikowanie, pobieranie, kopiowanie, przeglądanie,</w:t>
      </w:r>
      <w:r w:rsidR="002C5312">
        <w:rPr>
          <w:rFonts w:ascii="Calibri" w:hAnsi="Calibri" w:cs="Calibri"/>
          <w:color w:val="000000"/>
          <w:sz w:val="20"/>
          <w:szCs w:val="20"/>
        </w:rPr>
        <w:t xml:space="preserve"> </w:t>
      </w:r>
      <w:r w:rsidRPr="002C5312">
        <w:rPr>
          <w:rFonts w:ascii="Calibri" w:hAnsi="Calibri" w:cs="Calibri"/>
          <w:color w:val="000000"/>
          <w:sz w:val="20"/>
          <w:szCs w:val="20"/>
        </w:rPr>
        <w:t>wykorzystywanie, udostępnianie, usuwanie lub niszczenie.</w:t>
      </w:r>
    </w:p>
    <w:p w14:paraId="084048E3" w14:textId="16331553" w:rsidR="008E572A" w:rsidRPr="002C5312" w:rsidRDefault="008E572A" w:rsidP="002C5312">
      <w:pPr>
        <w:pStyle w:val="NormalnyWeb"/>
        <w:numPr>
          <w:ilvl w:val="0"/>
          <w:numId w:val="6"/>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 xml:space="preserve">Wykonawca jest uprawniony do przetwarzania Danych Osobowych wyłącznie w celach związanych </w:t>
      </w:r>
      <w:r w:rsidR="009902A9">
        <w:rPr>
          <w:rFonts w:ascii="Calibri" w:hAnsi="Calibri" w:cs="Calibri"/>
          <w:color w:val="000000"/>
          <w:sz w:val="20"/>
          <w:szCs w:val="20"/>
        </w:rPr>
        <w:br/>
      </w:r>
      <w:r w:rsidRPr="002C5312">
        <w:rPr>
          <w:rFonts w:ascii="Calibri" w:hAnsi="Calibri" w:cs="Calibri"/>
          <w:color w:val="000000"/>
          <w:sz w:val="20"/>
          <w:szCs w:val="20"/>
        </w:rPr>
        <w:t>z realizacją Usług świadczonych Zamawiającego na podstawie Umowy głównej.</w:t>
      </w:r>
    </w:p>
    <w:p w14:paraId="2538EB2F" w14:textId="77777777" w:rsidR="008E572A" w:rsidRPr="002C5312" w:rsidRDefault="008E572A" w:rsidP="002C5312">
      <w:pPr>
        <w:pStyle w:val="NormalnyWeb"/>
        <w:numPr>
          <w:ilvl w:val="0"/>
          <w:numId w:val="6"/>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 xml:space="preserve">Zamawiający oświadcza, że spełnił wszelkie warunki legalności przetwarzania Danych Osobowych. </w:t>
      </w:r>
    </w:p>
    <w:p w14:paraId="13A31ED4" w14:textId="77777777" w:rsidR="008E572A" w:rsidRPr="002C5312" w:rsidRDefault="008E572A" w:rsidP="002C5312">
      <w:pPr>
        <w:pStyle w:val="NormalnyWeb"/>
        <w:numPr>
          <w:ilvl w:val="0"/>
          <w:numId w:val="6"/>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 xml:space="preserve">Zamawiający powierza Wykonawcy przetwarzanie Danych Osobowych w jego imieniu przez okres obowiązywania niniejszej umowy. </w:t>
      </w:r>
    </w:p>
    <w:p w14:paraId="73E259B1" w14:textId="646953B7" w:rsidR="008E572A" w:rsidRPr="002C5312" w:rsidRDefault="008E572A" w:rsidP="002C5312">
      <w:pPr>
        <w:pStyle w:val="NormalnyWeb"/>
        <w:numPr>
          <w:ilvl w:val="0"/>
          <w:numId w:val="6"/>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 xml:space="preserve">W celu zapewnienia prawidłowej realizacji niniejszej umowy Strony poniżej wyznaczają osoby właściwe do kontaktu w sprawach związanych z wykonaniem tej umowy, po jednej osobie z każdej ze Stron oraz ich zastępców w przypadku nieobecności </w:t>
      </w:r>
      <w:r w:rsidRPr="002C5312">
        <w:rPr>
          <w:rFonts w:ascii="Calibri" w:hAnsi="Calibri" w:cs="Calibri"/>
          <w:i/>
          <w:iCs/>
          <w:color w:val="000000"/>
          <w:sz w:val="20"/>
          <w:szCs w:val="20"/>
        </w:rPr>
        <w:t>(Rekomendowane jest wskazanie poniżej takich osób z wskazaniem ich imienia, nazwiska oraz danych kontaktowych    w celu zapewnienia kontroli nad komunikacją pomiędzy stronami w sprawach związanych z ochroną danych np. dotyczącą zgłaszania naruszeń ochrony danych)</w:t>
      </w:r>
      <w:r w:rsidRPr="002C5312">
        <w:rPr>
          <w:rFonts w:ascii="Calibri" w:hAnsi="Calibri" w:cs="Calibri"/>
          <w:color w:val="000000"/>
          <w:sz w:val="20"/>
          <w:szCs w:val="20"/>
        </w:rPr>
        <w:t xml:space="preserve">: </w:t>
      </w:r>
    </w:p>
    <w:p w14:paraId="4D97E1B9" w14:textId="77777777" w:rsidR="008E572A" w:rsidRPr="002C5312" w:rsidRDefault="008E572A" w:rsidP="002C5312">
      <w:pPr>
        <w:pStyle w:val="NormalnyWeb"/>
        <w:numPr>
          <w:ilvl w:val="0"/>
          <w:numId w:val="6"/>
        </w:numPr>
        <w:tabs>
          <w:tab w:val="left" w:pos="435"/>
        </w:tabs>
        <w:spacing w:before="0" w:after="0" w:line="240" w:lineRule="auto"/>
        <w:ind w:left="420" w:hanging="435"/>
        <w:jc w:val="both"/>
        <w:rPr>
          <w:rFonts w:ascii="Calibri" w:hAnsi="Calibri" w:cs="Calibri"/>
          <w:color w:val="000000"/>
          <w:sz w:val="20"/>
          <w:szCs w:val="20"/>
        </w:rPr>
      </w:pPr>
      <w:r w:rsidRPr="002C5312">
        <w:rPr>
          <w:rFonts w:ascii="Calibri" w:hAnsi="Calibri" w:cs="Calibri"/>
          <w:color w:val="000000"/>
          <w:sz w:val="20"/>
          <w:szCs w:val="20"/>
        </w:rPr>
        <w:t>Osoby kontaktowe po stronie Zamawiającego</w:t>
      </w:r>
    </w:p>
    <w:p w14:paraId="56BB4AF3" w14:textId="51BFA457" w:rsidR="008E572A" w:rsidRPr="002C5312" w:rsidRDefault="008E572A" w:rsidP="002C5312">
      <w:pPr>
        <w:pStyle w:val="NormalnyWeb"/>
        <w:spacing w:before="0" w:after="0" w:line="240" w:lineRule="auto"/>
        <w:ind w:left="1418"/>
        <w:jc w:val="both"/>
        <w:rPr>
          <w:rFonts w:ascii="Calibri" w:hAnsi="Calibri" w:cs="Calibri"/>
          <w:color w:val="000000"/>
          <w:sz w:val="20"/>
          <w:szCs w:val="20"/>
        </w:rPr>
      </w:pPr>
      <w:r w:rsidRPr="002C5312">
        <w:rPr>
          <w:rFonts w:ascii="Calibri" w:hAnsi="Calibri" w:cs="Calibri"/>
          <w:color w:val="000000"/>
          <w:sz w:val="20"/>
          <w:szCs w:val="20"/>
        </w:rPr>
        <w:t xml:space="preserve">1) </w:t>
      </w:r>
      <w:r w:rsidR="003A39B6">
        <w:rPr>
          <w:rFonts w:ascii="Calibri" w:hAnsi="Calibri" w:cs="Calibri"/>
          <w:color w:val="000000"/>
          <w:sz w:val="20"/>
          <w:szCs w:val="20"/>
        </w:rPr>
        <w:t>...............................</w:t>
      </w:r>
      <w:r w:rsidRPr="002C5312">
        <w:rPr>
          <w:rFonts w:ascii="Calibri" w:hAnsi="Calibri" w:cs="Calibri"/>
          <w:color w:val="000000"/>
          <w:sz w:val="20"/>
          <w:szCs w:val="20"/>
        </w:rPr>
        <w:t xml:space="preserve"> – jako główna osoba kontaktowa</w:t>
      </w:r>
    </w:p>
    <w:p w14:paraId="6A3736D3" w14:textId="77777777" w:rsidR="008E572A" w:rsidRPr="002C5312" w:rsidRDefault="008E572A" w:rsidP="002C5312">
      <w:pPr>
        <w:pStyle w:val="NormalnyWeb"/>
        <w:spacing w:before="0" w:after="0" w:line="240" w:lineRule="auto"/>
        <w:jc w:val="both"/>
        <w:rPr>
          <w:rFonts w:ascii="Calibri" w:hAnsi="Calibri" w:cs="Calibri"/>
          <w:color w:val="000000"/>
          <w:sz w:val="20"/>
          <w:szCs w:val="20"/>
        </w:rPr>
      </w:pPr>
    </w:p>
    <w:p w14:paraId="633F21BB" w14:textId="77777777" w:rsidR="008E572A" w:rsidRPr="002C5312" w:rsidRDefault="008E572A" w:rsidP="002C5312">
      <w:pPr>
        <w:pStyle w:val="NormalnyWeb"/>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10.   Osoby kontaktowe po stronie Wykonawcy</w:t>
      </w:r>
    </w:p>
    <w:p w14:paraId="07FDDE0D" w14:textId="77777777" w:rsidR="008E572A" w:rsidRPr="002C5312" w:rsidRDefault="008E572A" w:rsidP="002C5312">
      <w:pPr>
        <w:pStyle w:val="NormalnyWeb"/>
        <w:spacing w:before="0" w:after="0" w:line="240" w:lineRule="auto"/>
        <w:ind w:left="1440"/>
        <w:jc w:val="both"/>
        <w:rPr>
          <w:rFonts w:ascii="Calibri" w:hAnsi="Calibri" w:cs="Calibri"/>
          <w:b/>
          <w:bCs/>
          <w:color w:val="000000"/>
          <w:sz w:val="20"/>
          <w:szCs w:val="20"/>
        </w:rPr>
      </w:pPr>
      <w:r w:rsidRPr="002C5312">
        <w:rPr>
          <w:rFonts w:ascii="Calibri" w:hAnsi="Calibri" w:cs="Calibri"/>
          <w:color w:val="000000"/>
          <w:sz w:val="20"/>
          <w:szCs w:val="20"/>
        </w:rPr>
        <w:t>1)  …………………………. – jako główna osoba kontaktowa</w:t>
      </w:r>
    </w:p>
    <w:p w14:paraId="313C4767"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p>
    <w:p w14:paraId="708C1A79"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 4</w:t>
      </w:r>
    </w:p>
    <w:p w14:paraId="49E08EEA"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Dalsze powierzenie przetwarzania danych</w:t>
      </w:r>
    </w:p>
    <w:p w14:paraId="46D783B2" w14:textId="40C5D018" w:rsidR="008E572A" w:rsidRPr="002C5312" w:rsidRDefault="008E572A" w:rsidP="002C5312">
      <w:pPr>
        <w:pStyle w:val="NormalnyWeb"/>
        <w:numPr>
          <w:ilvl w:val="0"/>
          <w:numId w:val="7"/>
        </w:numPr>
        <w:tabs>
          <w:tab w:val="left" w:pos="405"/>
        </w:tabs>
        <w:spacing w:before="0" w:after="0" w:line="240" w:lineRule="auto"/>
        <w:ind w:left="420" w:hanging="405"/>
        <w:jc w:val="both"/>
        <w:rPr>
          <w:rFonts w:ascii="Calibri" w:hAnsi="Calibri" w:cs="Calibri"/>
          <w:color w:val="000000"/>
          <w:sz w:val="20"/>
          <w:szCs w:val="20"/>
        </w:rPr>
      </w:pPr>
      <w:r w:rsidRPr="002C5312">
        <w:rPr>
          <w:rFonts w:ascii="Calibri" w:hAnsi="Calibri" w:cs="Calibri"/>
          <w:color w:val="000000"/>
          <w:sz w:val="20"/>
          <w:szCs w:val="20"/>
        </w:rPr>
        <w:t xml:space="preserve">Wykonawca jest uprawniony do korzystania z usług innego podmiotu przetwarzającego w trakcie realizacji przetwarzania Danych Osobowych na podstawie niniejszej umowy, pod warunkiem poinformowania Zamawiającego o każdym planowanym dalszym powierzeniu przetwarzania Danych Osobowych oraz </w:t>
      </w:r>
      <w:r w:rsidR="002C5312">
        <w:rPr>
          <w:rFonts w:ascii="Calibri" w:hAnsi="Calibri" w:cs="Calibri"/>
          <w:color w:val="000000"/>
          <w:sz w:val="20"/>
          <w:szCs w:val="20"/>
        </w:rPr>
        <w:br/>
      </w:r>
      <w:r w:rsidRPr="002C5312">
        <w:rPr>
          <w:rFonts w:ascii="Calibri" w:hAnsi="Calibri" w:cs="Calibri"/>
          <w:color w:val="000000"/>
          <w:sz w:val="20"/>
          <w:szCs w:val="20"/>
        </w:rPr>
        <w:lastRenderedPageBreak/>
        <w:t xml:space="preserve">o wszelkich zamierzonych zmianach dotyczących takich innych podmiotów przetwarzających, </w:t>
      </w:r>
      <w:r w:rsidR="009902A9">
        <w:rPr>
          <w:rFonts w:ascii="Calibri" w:hAnsi="Calibri" w:cs="Calibri"/>
          <w:color w:val="000000"/>
          <w:sz w:val="20"/>
          <w:szCs w:val="20"/>
        </w:rPr>
        <w:br/>
      </w:r>
      <w:r w:rsidRPr="002C5312">
        <w:rPr>
          <w:rFonts w:ascii="Calibri" w:hAnsi="Calibri" w:cs="Calibri"/>
          <w:color w:val="000000"/>
          <w:sz w:val="20"/>
          <w:szCs w:val="20"/>
        </w:rPr>
        <w:t>w szczególności o zastąpieniu dotychczasowego podmiotu przetwarzającego przez innego usługodawcę lub o rezygnacji z usług innego podmiotu przetwarzającego, oraz z zastrzeżeniem ust. 2.</w:t>
      </w:r>
    </w:p>
    <w:p w14:paraId="54E41197" w14:textId="77777777" w:rsidR="008E572A" w:rsidRPr="002C5312" w:rsidRDefault="008E572A" w:rsidP="002C5312">
      <w:pPr>
        <w:pStyle w:val="NormalnyWeb"/>
        <w:numPr>
          <w:ilvl w:val="0"/>
          <w:numId w:val="7"/>
        </w:numPr>
        <w:tabs>
          <w:tab w:val="left" w:pos="405"/>
        </w:tabs>
        <w:spacing w:before="0" w:after="0" w:line="240" w:lineRule="auto"/>
        <w:ind w:left="420" w:hanging="405"/>
        <w:jc w:val="both"/>
        <w:rPr>
          <w:rFonts w:ascii="Calibri" w:hAnsi="Calibri" w:cs="Calibri"/>
          <w:color w:val="000000"/>
          <w:sz w:val="20"/>
          <w:szCs w:val="20"/>
        </w:rPr>
      </w:pPr>
      <w:r w:rsidRPr="002C5312">
        <w:rPr>
          <w:rFonts w:ascii="Calibri" w:hAnsi="Calibri" w:cs="Calibri"/>
          <w:color w:val="000000"/>
          <w:sz w:val="20"/>
          <w:szCs w:val="20"/>
        </w:rPr>
        <w:t>Zamawiający jest uprawniony do wyrażenia sprzeciwu wobec dalszego powierzenia przetwarzania Danych Osobowych usługodawcy wskazanemu przez Wykonawcę w terminie 7 dni od otrzymania od Wykonawcy informacji o planowanym dalszym powierzeniu ich przetwarzania innemu podmiotowi przetwarzającemu lub o zastąpieniu dotychczasowego podmiotu przetwarzającego przez innego usługodawcę. W przypadku złożenia sprzeciwu przez Zamawiającego dalsze powierzenie przetwarzania Danych Osobowych przez Wykonawcę podmiotowi objętemu sprzeciwem jest niedopuszczalne.</w:t>
      </w:r>
    </w:p>
    <w:p w14:paraId="4C83A419" w14:textId="26038B1A" w:rsidR="008E572A" w:rsidRPr="002C5312" w:rsidRDefault="008E572A" w:rsidP="002C5312">
      <w:pPr>
        <w:pStyle w:val="NormalnyWeb"/>
        <w:numPr>
          <w:ilvl w:val="0"/>
          <w:numId w:val="7"/>
        </w:numPr>
        <w:tabs>
          <w:tab w:val="left" w:pos="405"/>
        </w:tabs>
        <w:spacing w:before="0" w:after="0" w:line="240" w:lineRule="auto"/>
        <w:ind w:left="420" w:hanging="405"/>
        <w:jc w:val="both"/>
        <w:rPr>
          <w:rFonts w:ascii="Calibri" w:hAnsi="Calibri" w:cs="Calibri"/>
          <w:color w:val="000000"/>
          <w:sz w:val="20"/>
          <w:szCs w:val="20"/>
        </w:rPr>
      </w:pPr>
      <w:r w:rsidRPr="002C5312">
        <w:rPr>
          <w:rFonts w:ascii="Calibri" w:hAnsi="Calibri" w:cs="Calibri"/>
          <w:color w:val="000000"/>
          <w:sz w:val="20"/>
          <w:szCs w:val="20"/>
        </w:rPr>
        <w:t xml:space="preserve">Wykonawca jest zobowiązany zapewnić, iż inny podmiot przetwarzający, z którego usług zamierza korzystać przy przetwarzaniu Danych Osobowych daje wystarczające gwarancje wdrożenia odpowiednich środków technicznych i organizacyjnych, by przetwarzanie spełniało wymogi Rozporządzenia (UE) 2016/679 </w:t>
      </w:r>
      <w:r w:rsidR="007D3EEA">
        <w:rPr>
          <w:rFonts w:ascii="Calibri" w:hAnsi="Calibri" w:cs="Calibri"/>
          <w:color w:val="000000"/>
          <w:sz w:val="20"/>
          <w:szCs w:val="20"/>
        </w:rPr>
        <w:br/>
      </w:r>
      <w:r w:rsidRPr="002C5312">
        <w:rPr>
          <w:rFonts w:ascii="Calibri" w:hAnsi="Calibri" w:cs="Calibri"/>
          <w:color w:val="000000"/>
          <w:sz w:val="20"/>
          <w:szCs w:val="20"/>
        </w:rPr>
        <w:t>i chroniło prawa osób, których dane dotyczą.</w:t>
      </w:r>
    </w:p>
    <w:p w14:paraId="713B2F8A" w14:textId="77777777" w:rsidR="008E572A" w:rsidRPr="002C5312" w:rsidRDefault="008E572A" w:rsidP="002C5312">
      <w:pPr>
        <w:pStyle w:val="NormalnyWeb"/>
        <w:numPr>
          <w:ilvl w:val="0"/>
          <w:numId w:val="7"/>
        </w:numPr>
        <w:tabs>
          <w:tab w:val="left" w:pos="405"/>
        </w:tabs>
        <w:spacing w:before="0" w:after="0" w:line="240" w:lineRule="auto"/>
        <w:ind w:left="420" w:hanging="405"/>
        <w:jc w:val="both"/>
        <w:rPr>
          <w:rFonts w:ascii="Calibri" w:hAnsi="Calibri" w:cs="Calibri"/>
          <w:color w:val="000000"/>
          <w:sz w:val="20"/>
          <w:szCs w:val="20"/>
        </w:rPr>
      </w:pPr>
      <w:r w:rsidRPr="002C5312">
        <w:rPr>
          <w:rFonts w:ascii="Calibri" w:hAnsi="Calibri" w:cs="Calibri"/>
          <w:color w:val="000000"/>
          <w:sz w:val="20"/>
          <w:szCs w:val="20"/>
        </w:rPr>
        <w:t xml:space="preserve">Dalsze powierzenie czynności przetwarzania innemu podmiotowi przetwarzającemu, o którym mowa w § 4 ust. 1, jest możliwe jedynie pod warunkiem nałożenia przez Zleceniobiorcę na ten inny podmiot przetwarzający na mocy umowy tych samych obowiązków ochrony danych, jakie spoczywają na Wykonawcy w ramach niniejszej umowy, w szczególności obowiązku wdrożenia odpowiednich środków technicznych i organizacyjnych, by przetwarzanie odpowiadało wymogom art. 32 Rozporządzenia (UE) 2016/679. </w:t>
      </w:r>
    </w:p>
    <w:p w14:paraId="13090095" w14:textId="77777777" w:rsidR="007D3EEA" w:rsidRDefault="008E572A" w:rsidP="002C5312">
      <w:pPr>
        <w:pStyle w:val="NormalnyWeb"/>
        <w:numPr>
          <w:ilvl w:val="0"/>
          <w:numId w:val="7"/>
        </w:numPr>
        <w:tabs>
          <w:tab w:val="left" w:pos="405"/>
        </w:tabs>
        <w:spacing w:before="0" w:after="0" w:line="240" w:lineRule="auto"/>
        <w:ind w:left="420" w:hanging="405"/>
        <w:jc w:val="both"/>
        <w:rPr>
          <w:rFonts w:ascii="Calibri" w:hAnsi="Calibri" w:cs="Calibri"/>
          <w:color w:val="000000"/>
          <w:sz w:val="20"/>
          <w:szCs w:val="20"/>
        </w:rPr>
      </w:pPr>
      <w:r w:rsidRPr="002C5312">
        <w:rPr>
          <w:rFonts w:ascii="Calibri" w:hAnsi="Calibri" w:cs="Calibri"/>
          <w:color w:val="000000"/>
          <w:sz w:val="20"/>
          <w:szCs w:val="20"/>
        </w:rPr>
        <w:t xml:space="preserve">W przypadku, gdy powierzenie przetwarzania Danych Osobowych innemu podmiotowi przetwarzającemu przez Wykonawcę wiąże się z transferem tych danych do państwa trzeciego, które nie zapewnia odpowiedniego poziomu ochrony danych osobowych na swoim terytorium i jednocześnie brak jest innych podstaw umożliwiających transfer Danych Osobowych do tego państwa trzeciego, Zamawiający podpisze </w:t>
      </w:r>
    </w:p>
    <w:p w14:paraId="069BC6E2" w14:textId="70FC1D9D" w:rsidR="008E572A" w:rsidRPr="002C5312" w:rsidRDefault="008E572A" w:rsidP="002C5312">
      <w:pPr>
        <w:pStyle w:val="NormalnyWeb"/>
        <w:numPr>
          <w:ilvl w:val="0"/>
          <w:numId w:val="7"/>
        </w:numPr>
        <w:tabs>
          <w:tab w:val="left" w:pos="405"/>
        </w:tabs>
        <w:spacing w:before="0" w:after="0" w:line="240" w:lineRule="auto"/>
        <w:ind w:left="420" w:hanging="405"/>
        <w:jc w:val="both"/>
        <w:rPr>
          <w:rFonts w:ascii="Calibri" w:hAnsi="Calibri" w:cs="Calibri"/>
          <w:color w:val="000000"/>
          <w:sz w:val="20"/>
          <w:szCs w:val="20"/>
        </w:rPr>
      </w:pPr>
      <w:r w:rsidRPr="002C5312">
        <w:rPr>
          <w:rFonts w:ascii="Calibri" w:hAnsi="Calibri" w:cs="Calibri"/>
          <w:color w:val="000000"/>
          <w:sz w:val="20"/>
          <w:szCs w:val="20"/>
        </w:rPr>
        <w:t>z podmiotem przetwarzającym zlokalizowanym w takim państwie trzecim umowę zawierającą:</w:t>
      </w:r>
    </w:p>
    <w:p w14:paraId="2129886C" w14:textId="77777777" w:rsidR="008E572A" w:rsidRPr="002C5312" w:rsidRDefault="008E572A" w:rsidP="002C5312">
      <w:pPr>
        <w:pStyle w:val="NormalnyWeb"/>
        <w:numPr>
          <w:ilvl w:val="0"/>
          <w:numId w:val="8"/>
        </w:numPr>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„Standardowe Klauzule Umowne” przyjęte na mocy Decyzji Komisji 2010/87/EU z dnia 5 lutego 2010 r. w sprawie przekazywania danych osobowych z krajów Unii Europejskiej do procesorów z państw trzecich, bądź</w:t>
      </w:r>
    </w:p>
    <w:p w14:paraId="5163532D" w14:textId="77777777" w:rsidR="008E572A" w:rsidRPr="002C5312" w:rsidRDefault="008E572A" w:rsidP="002C5312">
      <w:pPr>
        <w:pStyle w:val="NormalnyWeb"/>
        <w:numPr>
          <w:ilvl w:val="0"/>
          <w:numId w:val="8"/>
        </w:numPr>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„Standardowe Klauzule Ochrony Danych” przyjęte zgodnie z art. 46 ust. 2 lit c i d Rozporządzenia (UE) 2016/679,</w:t>
      </w:r>
    </w:p>
    <w:p w14:paraId="6A7ACB2C" w14:textId="77777777" w:rsidR="008E572A" w:rsidRPr="002C5312" w:rsidRDefault="008E572A" w:rsidP="002C5312">
      <w:pPr>
        <w:pStyle w:val="NormalnyWeb"/>
        <w:numPr>
          <w:ilvl w:val="0"/>
          <w:numId w:val="8"/>
        </w:numPr>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lub upoważni na piśmie Wykonawcę do podpisania wyżej wskazanej umowy w jego imieniu. Zawarcie takiej umowy z podmiotem przetwarzającym zlokalizowanym w państwie trzecim uprawnia Wykonawcę do korzystania z usług tego podmiotu przetwarzającego przy przetwarzaniu Danych Osobowych.</w:t>
      </w:r>
    </w:p>
    <w:p w14:paraId="03D1516C" w14:textId="77777777" w:rsidR="008E572A" w:rsidRPr="002C5312" w:rsidRDefault="008E572A" w:rsidP="002C5312">
      <w:pPr>
        <w:pStyle w:val="NormalnyWeb"/>
        <w:numPr>
          <w:ilvl w:val="0"/>
          <w:numId w:val="9"/>
        </w:numPr>
        <w:tabs>
          <w:tab w:val="left" w:pos="420"/>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Umowa, wskazana w ust. 4 i ust. 5 powyżej zawierana jest w formie pisemnej. Wymóg pisemności umowy spełnia umowa zawarta w formie elektronicznej.</w:t>
      </w:r>
    </w:p>
    <w:p w14:paraId="102D4812" w14:textId="77777777" w:rsidR="008E572A" w:rsidRPr="002C5312" w:rsidRDefault="008E572A" w:rsidP="002C5312">
      <w:pPr>
        <w:pStyle w:val="NormalnyWeb"/>
        <w:numPr>
          <w:ilvl w:val="0"/>
          <w:numId w:val="9"/>
        </w:numPr>
        <w:tabs>
          <w:tab w:val="left" w:pos="420"/>
        </w:tabs>
        <w:spacing w:before="0" w:after="0" w:line="240" w:lineRule="auto"/>
        <w:ind w:left="435" w:hanging="435"/>
        <w:jc w:val="both"/>
        <w:rPr>
          <w:rFonts w:ascii="Calibri" w:hAnsi="Calibri" w:cs="Calibri"/>
          <w:b/>
          <w:bCs/>
          <w:color w:val="000000"/>
          <w:sz w:val="20"/>
          <w:szCs w:val="20"/>
        </w:rPr>
      </w:pPr>
      <w:r w:rsidRPr="002C5312">
        <w:rPr>
          <w:rFonts w:ascii="Calibri" w:hAnsi="Calibri" w:cs="Calibri"/>
          <w:color w:val="000000"/>
          <w:sz w:val="20"/>
          <w:szCs w:val="20"/>
        </w:rPr>
        <w:t>Wykonawca  ponosi wobec Zamawiającego pełną odpowiedzialność za niewywiązanie się innego podmiotu przetwarzającego, któremu powierzył przetwarzanie Danych Osobowych, ze spoczywających na nim obowiązków ochrony danych. W takim przypadku Zamawiający ma prawo żądać zaprzestania korzystania przez Wykonawcę z usług tego podmiotu w procesie przetwarzania Danych Osobowych.</w:t>
      </w:r>
    </w:p>
    <w:p w14:paraId="40E04DB4" w14:textId="77777777" w:rsidR="002C5312" w:rsidRDefault="002C5312" w:rsidP="002C5312">
      <w:pPr>
        <w:pStyle w:val="NormalnyWeb"/>
        <w:spacing w:before="0" w:after="0" w:line="240" w:lineRule="auto"/>
        <w:jc w:val="center"/>
        <w:rPr>
          <w:rFonts w:ascii="Calibri" w:hAnsi="Calibri" w:cs="Calibri"/>
          <w:b/>
          <w:bCs/>
          <w:color w:val="000000"/>
          <w:sz w:val="20"/>
          <w:szCs w:val="20"/>
        </w:rPr>
      </w:pPr>
    </w:p>
    <w:p w14:paraId="343297FB" w14:textId="41965FA6"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 5</w:t>
      </w:r>
    </w:p>
    <w:p w14:paraId="13FD4FED"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Obowiązki Wykonawcy (Zleceniobiorcy)</w:t>
      </w:r>
    </w:p>
    <w:p w14:paraId="77F00578"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Zleceniobiorca jest obowiązany przetwarzać Dane Osobowe wyłącznie na udokumentowane polecenie Zleceniodawcy, co dotyczy też przekazywania danych osobowych do państwa trzeciego lub organizacji międzynarodowej, przy czym za udokumentowane polecenie Zleceniodawcy uważa się polecenia przekazywane drogą elektroniczną lub na piśmie. Powyższy obowiązek nie dotyczy sytuacji, gdy wymóg przetwarzania Danych Osobowych nakłada na Zleceniobiorcę prawo Unii Europejskiej lub prawo lub prawo kraju jego siedziby. W takim przypadku przed rozpoczęciem przetwarzania Zleceniobiorca poinformuje Zleceniodawcę o tym obowiązku prawnym, o ile prawo to nie zabrania udzielania takiej informacji z uwagi na ważny interes publiczny.</w:t>
      </w:r>
    </w:p>
    <w:p w14:paraId="4E0ECCA5"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 xml:space="preserve">Zleceniobiorca jest odpowiedzialny za ochronę powierzonych mu do przetwarzania Danych Osobowych. </w:t>
      </w:r>
    </w:p>
    <w:p w14:paraId="28CDC01E"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Zleceniobiorca podejmuje wszelkie środki wymagane na mocy art. 32 Rozporządzenia (UE) 2016/679 w celu zapewnienia bezpieczeństwa Danych Osobowych.</w:t>
      </w:r>
    </w:p>
    <w:p w14:paraId="78500122" w14:textId="5B680102"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 xml:space="preserve">Zleceniobiorca zapewnia, by osoby upoważnione przez niego do przetwarzania danych osobowych zobowiązały się do zachowania tajemnicy Danych Osobowych i środków ich zabezpieczenia zarówno </w:t>
      </w:r>
      <w:r w:rsidR="007D3EEA">
        <w:rPr>
          <w:rFonts w:ascii="Calibri" w:hAnsi="Calibri" w:cs="Calibri"/>
          <w:color w:val="000000"/>
          <w:sz w:val="20"/>
          <w:szCs w:val="20"/>
        </w:rPr>
        <w:br/>
      </w:r>
      <w:r w:rsidRPr="002C5312">
        <w:rPr>
          <w:rFonts w:ascii="Calibri" w:hAnsi="Calibri" w:cs="Calibri"/>
          <w:color w:val="000000"/>
          <w:sz w:val="20"/>
          <w:szCs w:val="20"/>
        </w:rPr>
        <w:t>w okresie obowiązywania niniejszej umowy, jaki i po jej rozwiązaniu.</w:t>
      </w:r>
    </w:p>
    <w:p w14:paraId="30486512"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lastRenderedPageBreak/>
        <w:t>Zleceniobiorca przestrzega warunków korzystania z usług innego podmiotu przetwarzającego, o których mowa w § 4 niniejszej umowy.</w:t>
      </w:r>
    </w:p>
    <w:p w14:paraId="645A36C8"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Na żądanie Zleceniodawcy, Zleceniobiorca poinformuje Zleceniodawcę o lokalizacji przetwarzania Danych Osobowych przez Zleceniobiorcę oraz inne podmioty przetwarzające, o których mowa w § 4 niniejszej umowy.</w:t>
      </w:r>
    </w:p>
    <w:p w14:paraId="73F48F4A" w14:textId="7FCD095F"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 xml:space="preserve">Zleceniobiorca, biorąc pod uwagę charakter przetwarzania, jest obowiązany w miarę możliwości pomagać Zleceniodawcy poprzez odpowiednie środki techniczne i organizacyjne wywiązać się z obowiązku odpowiadania na żądania osoby, której dane dotyczą, w zakresie wykonywania jej praw określonych </w:t>
      </w:r>
      <w:r w:rsidR="009902A9">
        <w:rPr>
          <w:rFonts w:ascii="Calibri" w:hAnsi="Calibri" w:cs="Calibri"/>
          <w:color w:val="000000"/>
          <w:sz w:val="20"/>
          <w:szCs w:val="20"/>
        </w:rPr>
        <w:br/>
      </w:r>
      <w:r w:rsidRPr="002C5312">
        <w:rPr>
          <w:rFonts w:ascii="Calibri" w:hAnsi="Calibri" w:cs="Calibri"/>
          <w:color w:val="000000"/>
          <w:sz w:val="20"/>
          <w:szCs w:val="20"/>
        </w:rPr>
        <w:t>w rozdziale III Rozporządzenia (UE) 2016/679, w szczególności Zleceniobiorca jest zobowiązany poinformować Zleceniodawcę o wszelkich otrzymanych pytaniach lub żądaniach osób, których dotyczą Dane Osobowe (podmiotów danych). Przekazanie przez Zleceniobiorcę wyżej wskazanych informacji następuje niezwłocznie, ale nie później niż w terminie 3 dni od otrzymania pytania lub żądania od podmiotu danych. Zleceniobiorca nie jest uprawniony do samodzielnego – w szczególności bez konsultacji ze Zleceniodawcą – udzielania odpowiedzi na pytania i podejmowania działań w związku z żądaniami podmiotów danych.</w:t>
      </w:r>
    </w:p>
    <w:p w14:paraId="0829F4A9"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 xml:space="preserve">Zleceniobiorca, uwzględniając charakter przetwarzania oraz dostępne mu informacje, pomaga Zleceniodawcy wywiązać się z obowiązków określonych w art. 32–36 Rozporządzenia (UE) 2016/679. </w:t>
      </w:r>
    </w:p>
    <w:p w14:paraId="4C9BA4BA"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Zleceniobiorca jest obowiązany udostępnić Zleceniodawcy wszelkie informacje niezbędne do wykazania, iż spełnia obowiązki określone w niniejszym paragrafie umowy oraz umożliwia Zleceniodawcy lub upoważnionemu przez niego audytorowi przeprowadzanie audytów, o których mowa w § 6 niniejszej umowy i przyczynia się do nich.</w:t>
      </w:r>
    </w:p>
    <w:p w14:paraId="0A0B494B"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W związku z obowiązkiem określonym w ust. 9 powyżej Zleceniobiorca niezwłocznie poinformuje Zleceniodawcę, jeżeli jego zdaniem wydane mu polecenie stanowi naruszenie Rozporządzenia (UE) 2016/679 lub innych przepisów Unii Europejskiej lub kraju jego siedziby w zakresie ochrony danych osobowych.</w:t>
      </w:r>
    </w:p>
    <w:p w14:paraId="6E076DED"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Zleceniobiorca niezwłocznie poinformuje Zleceniodawcę o jakimkolwiek postępowaniu, w szczególności administracyjnym lub sądowym, dotyczącym przetwarzania Danych Osobowych przez Zleceniobiorcę, o jakiejkolwiek decyzji administracyjnej lub orzeczeniu dotyczącym przetwarzania Danych Osobowych, skierowanej do Zleceniobiorcy, a także o wszelkich czynnościach kontrolnych podjętych wobec niego przez organ nadzorczy oraz o wynikach takiej kontroli, jeżeli jej zakresem objęto Dane Osobowe powierzone Zleceniobiorcy na podstawie niniejszej umowy.</w:t>
      </w:r>
    </w:p>
    <w:p w14:paraId="2E111955" w14:textId="77777777" w:rsidR="008E572A" w:rsidRPr="002C5312" w:rsidRDefault="008E572A" w:rsidP="002C5312">
      <w:pPr>
        <w:pStyle w:val="NormalnyWeb"/>
        <w:numPr>
          <w:ilvl w:val="0"/>
          <w:numId w:val="10"/>
        </w:numPr>
        <w:tabs>
          <w:tab w:val="left" w:pos="40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Zleceniobiorca po stwierdzeniu naruszenia ochrony Danych Osobowych jest zobowiązany bez zbędnej zwłoki zgłosić je Zleceniodawcy wskazując w zgłoszeniu:</w:t>
      </w:r>
    </w:p>
    <w:p w14:paraId="61058BA6" w14:textId="77ED8DD9" w:rsidR="008E572A" w:rsidRPr="002C5312" w:rsidRDefault="008E572A" w:rsidP="002C5312">
      <w:pPr>
        <w:pStyle w:val="NormalnyWeb"/>
        <w:numPr>
          <w:ilvl w:val="0"/>
          <w:numId w:val="11"/>
        </w:numPr>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 xml:space="preserve">charakter naruszenia ochrony Danych Osobowych, w tym w miarę możliwości wskazywać kategorie </w:t>
      </w:r>
      <w:r w:rsidR="009902A9">
        <w:rPr>
          <w:rFonts w:ascii="Calibri" w:hAnsi="Calibri" w:cs="Calibri"/>
          <w:color w:val="000000"/>
          <w:sz w:val="20"/>
          <w:szCs w:val="20"/>
        </w:rPr>
        <w:br/>
      </w:r>
      <w:r w:rsidRPr="002C5312">
        <w:rPr>
          <w:rFonts w:ascii="Calibri" w:hAnsi="Calibri" w:cs="Calibri"/>
          <w:color w:val="000000"/>
          <w:sz w:val="20"/>
          <w:szCs w:val="20"/>
        </w:rPr>
        <w:t>i przybliżoną liczbę osób, których dane dotyczą, oraz kategorie i przybliżoną liczbę wpisów Danych Osobowych, których dotyczy naruszenie;</w:t>
      </w:r>
    </w:p>
    <w:p w14:paraId="2CCB3ADE" w14:textId="77777777" w:rsidR="008E572A" w:rsidRPr="002C5312" w:rsidRDefault="008E572A" w:rsidP="002C5312">
      <w:pPr>
        <w:pStyle w:val="NormalnyWeb"/>
        <w:numPr>
          <w:ilvl w:val="0"/>
          <w:numId w:val="11"/>
        </w:numPr>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 xml:space="preserve">opis możliwych konsekwencji naruszenia ochrony Danych Osobowych; </w:t>
      </w:r>
    </w:p>
    <w:p w14:paraId="295DC229" w14:textId="61F0440E" w:rsidR="008E572A" w:rsidRPr="00005EB5" w:rsidRDefault="008E572A" w:rsidP="00005EB5">
      <w:pPr>
        <w:pStyle w:val="NormalnyWeb"/>
        <w:numPr>
          <w:ilvl w:val="0"/>
          <w:numId w:val="11"/>
        </w:numPr>
        <w:spacing w:before="0" w:after="0" w:line="240" w:lineRule="auto"/>
        <w:jc w:val="both"/>
        <w:rPr>
          <w:rFonts w:ascii="Calibri" w:hAnsi="Calibri" w:cs="Calibri"/>
          <w:b/>
          <w:bCs/>
          <w:color w:val="000000"/>
          <w:sz w:val="20"/>
          <w:szCs w:val="20"/>
        </w:rPr>
      </w:pPr>
      <w:r w:rsidRPr="002C5312">
        <w:rPr>
          <w:rFonts w:ascii="Calibri" w:hAnsi="Calibri" w:cs="Calibri"/>
          <w:color w:val="000000"/>
          <w:sz w:val="20"/>
          <w:szCs w:val="20"/>
        </w:rPr>
        <w:t>opis środków zastosowanych lub proponowanych przez Zleceniobiorcę w celu zaradzenia naruszeniu ochrony Danych Osobowych, w tym opis działań podjętych w celu zminimalizowania ewentualnych negatywnych skutków naruszenia.</w:t>
      </w:r>
    </w:p>
    <w:p w14:paraId="4E833F69" w14:textId="0792E4BC"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 6</w:t>
      </w:r>
    </w:p>
    <w:p w14:paraId="1C2475FD"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Prawo audytu</w:t>
      </w:r>
    </w:p>
    <w:p w14:paraId="3DCF3264" w14:textId="77777777" w:rsidR="008E572A" w:rsidRPr="002C5312" w:rsidRDefault="008E572A" w:rsidP="002C5312">
      <w:pPr>
        <w:pStyle w:val="NormalnyWeb"/>
        <w:numPr>
          <w:ilvl w:val="0"/>
          <w:numId w:val="12"/>
        </w:numPr>
        <w:tabs>
          <w:tab w:val="left" w:pos="43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Zleceniodawca jest uprawniony do przeprowadzenia audytu przetwarzania Danych Osobowych w celu zweryfikowania, czy Zleceniobiorca spełnia obowiązki określone w § 5 niniejszej umowy.</w:t>
      </w:r>
    </w:p>
    <w:p w14:paraId="50CD0B1B" w14:textId="7D8A4431" w:rsidR="008E572A" w:rsidRPr="002C5312" w:rsidRDefault="008E572A" w:rsidP="002C5312">
      <w:pPr>
        <w:pStyle w:val="NormalnyWeb"/>
        <w:numPr>
          <w:ilvl w:val="0"/>
          <w:numId w:val="12"/>
        </w:numPr>
        <w:tabs>
          <w:tab w:val="left" w:pos="43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Strony ustalają następujące zasady prowadzenia audytu, o którym mowa w ust. 1 powyżej - Audyt może polegać zarówno na żądaniu przedstawienia dokumentów oraz informacji dotyczących przetwarzania danych, jak i na czynnościach kontrolnych prowadzonych w miejscu przetwarzania danych w trakcie dni roboczych (rozumianych jako dni od poniedziałku do piątku, z wyłączeniem sobót i świąt) w godzinach od 10:00 do 16:00, po uprzednim poinformowaniu Zleceniobiorcy drogą elektroniczną na adres e-mail:……………….. o terminie audytu i jego zakresie, co najmniej na 7 dni przed rozpoczęciem audytu.</w:t>
      </w:r>
    </w:p>
    <w:p w14:paraId="652FF069" w14:textId="77777777" w:rsidR="008E572A" w:rsidRPr="002C5312" w:rsidRDefault="008E572A" w:rsidP="002C5312">
      <w:pPr>
        <w:pStyle w:val="NormalnyWeb"/>
        <w:numPr>
          <w:ilvl w:val="0"/>
          <w:numId w:val="12"/>
        </w:numPr>
        <w:tabs>
          <w:tab w:val="left" w:pos="43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 xml:space="preserve">Zleceniodawca prowadzi audyt osobiście lub za pośrednictwem niezależnych audytorów zewnętrznych, którzy zostali upoważnieniu przez Zleceniodawcę do przeprowadzenia audytu w jego imieniu. </w:t>
      </w:r>
    </w:p>
    <w:p w14:paraId="7B26D1AB" w14:textId="124C8915" w:rsidR="008E572A" w:rsidRPr="002C5312" w:rsidRDefault="008E572A" w:rsidP="002C5312">
      <w:pPr>
        <w:pStyle w:val="NormalnyWeb"/>
        <w:numPr>
          <w:ilvl w:val="0"/>
          <w:numId w:val="12"/>
        </w:numPr>
        <w:tabs>
          <w:tab w:val="left" w:pos="435"/>
        </w:tabs>
        <w:spacing w:before="0" w:after="0" w:line="240" w:lineRule="auto"/>
        <w:ind w:left="435" w:hanging="435"/>
        <w:jc w:val="both"/>
        <w:rPr>
          <w:rFonts w:ascii="Calibri" w:hAnsi="Calibri" w:cs="Calibri"/>
          <w:color w:val="000000"/>
          <w:sz w:val="20"/>
          <w:szCs w:val="20"/>
        </w:rPr>
      </w:pPr>
      <w:r w:rsidRPr="002C5312">
        <w:rPr>
          <w:rFonts w:ascii="Calibri" w:hAnsi="Calibri" w:cs="Calibri"/>
          <w:color w:val="000000"/>
          <w:sz w:val="20"/>
          <w:szCs w:val="20"/>
        </w:rPr>
        <w:t xml:space="preserve">Czynności kontrolne prowadzone w toku audytu, o których mowa w § 6 ust. 2 lit. a, mogą polegać </w:t>
      </w:r>
      <w:r w:rsidR="00005EB5">
        <w:rPr>
          <w:rFonts w:ascii="Calibri" w:hAnsi="Calibri" w:cs="Calibri"/>
          <w:color w:val="000000"/>
          <w:sz w:val="20"/>
          <w:szCs w:val="20"/>
        </w:rPr>
        <w:br/>
      </w:r>
      <w:r w:rsidRPr="002C5312">
        <w:rPr>
          <w:rFonts w:ascii="Calibri" w:hAnsi="Calibri" w:cs="Calibri"/>
          <w:color w:val="000000"/>
          <w:sz w:val="20"/>
          <w:szCs w:val="20"/>
        </w:rPr>
        <w:t>w szczególności na sporządzaniu:</w:t>
      </w:r>
    </w:p>
    <w:p w14:paraId="1B46920C" w14:textId="596FBED3" w:rsidR="008E572A" w:rsidRPr="002C5312" w:rsidRDefault="008E572A" w:rsidP="002C5312">
      <w:pPr>
        <w:pStyle w:val="NormalnyWeb"/>
        <w:numPr>
          <w:ilvl w:val="0"/>
          <w:numId w:val="13"/>
        </w:numPr>
        <w:tabs>
          <w:tab w:val="left" w:pos="855"/>
        </w:tabs>
        <w:spacing w:before="0" w:after="0" w:line="240" w:lineRule="auto"/>
        <w:ind w:left="870" w:hanging="435"/>
        <w:jc w:val="both"/>
        <w:rPr>
          <w:rFonts w:ascii="Calibri" w:hAnsi="Calibri" w:cs="Calibri"/>
          <w:color w:val="000000"/>
          <w:sz w:val="20"/>
          <w:szCs w:val="20"/>
        </w:rPr>
      </w:pPr>
      <w:r w:rsidRPr="002C5312">
        <w:rPr>
          <w:rFonts w:ascii="Calibri" w:hAnsi="Calibri" w:cs="Calibri"/>
          <w:color w:val="000000"/>
          <w:sz w:val="20"/>
          <w:szCs w:val="20"/>
        </w:rPr>
        <w:lastRenderedPageBreak/>
        <w:t xml:space="preserve">   notatek z przeprowadzonych czynności (w szczególności notatek z odebranych wyjaśnień </w:t>
      </w:r>
      <w:r w:rsidR="00005EB5">
        <w:rPr>
          <w:rFonts w:ascii="Calibri" w:hAnsi="Calibri" w:cs="Calibri"/>
          <w:color w:val="000000"/>
          <w:sz w:val="20"/>
          <w:szCs w:val="20"/>
        </w:rPr>
        <w:br/>
      </w:r>
      <w:r w:rsidRPr="002C5312">
        <w:rPr>
          <w:rFonts w:ascii="Calibri" w:hAnsi="Calibri" w:cs="Calibri"/>
          <w:color w:val="000000"/>
          <w:sz w:val="20"/>
          <w:szCs w:val="20"/>
        </w:rPr>
        <w:t>i przeprowadzonych oględzin),</w:t>
      </w:r>
    </w:p>
    <w:p w14:paraId="7D5D92D3" w14:textId="77777777" w:rsidR="008E572A" w:rsidRPr="002C5312" w:rsidRDefault="008E572A" w:rsidP="002C5312">
      <w:pPr>
        <w:pStyle w:val="NormalnyWeb"/>
        <w:numPr>
          <w:ilvl w:val="0"/>
          <w:numId w:val="13"/>
        </w:numPr>
        <w:tabs>
          <w:tab w:val="left" w:pos="855"/>
        </w:tabs>
        <w:spacing w:before="0" w:after="0" w:line="240" w:lineRule="auto"/>
        <w:ind w:left="870" w:hanging="435"/>
        <w:jc w:val="both"/>
        <w:rPr>
          <w:rFonts w:ascii="Calibri" w:hAnsi="Calibri" w:cs="Calibri"/>
          <w:color w:val="000000"/>
          <w:sz w:val="20"/>
          <w:szCs w:val="20"/>
        </w:rPr>
      </w:pPr>
      <w:r w:rsidRPr="002C5312">
        <w:rPr>
          <w:rFonts w:ascii="Calibri" w:hAnsi="Calibri" w:cs="Calibri"/>
          <w:color w:val="000000"/>
          <w:sz w:val="20"/>
          <w:szCs w:val="20"/>
        </w:rPr>
        <w:t xml:space="preserve">   kopii dokumentów dotyczących przetwarzania Danych Osobowych,</w:t>
      </w:r>
    </w:p>
    <w:p w14:paraId="09D698E6" w14:textId="77777777" w:rsidR="008E572A" w:rsidRPr="002C5312" w:rsidRDefault="008E572A" w:rsidP="002C5312">
      <w:pPr>
        <w:pStyle w:val="NormalnyWeb"/>
        <w:numPr>
          <w:ilvl w:val="0"/>
          <w:numId w:val="13"/>
        </w:numPr>
        <w:tabs>
          <w:tab w:val="left" w:pos="855"/>
        </w:tabs>
        <w:spacing w:before="0" w:after="0" w:line="240" w:lineRule="auto"/>
        <w:ind w:left="870" w:hanging="435"/>
        <w:jc w:val="both"/>
        <w:rPr>
          <w:rFonts w:ascii="Calibri" w:hAnsi="Calibri" w:cs="Calibri"/>
          <w:color w:val="000000"/>
          <w:sz w:val="20"/>
          <w:szCs w:val="20"/>
        </w:rPr>
      </w:pPr>
      <w:r w:rsidRPr="002C5312">
        <w:rPr>
          <w:rFonts w:ascii="Calibri" w:hAnsi="Calibri" w:cs="Calibri"/>
          <w:color w:val="000000"/>
          <w:sz w:val="20"/>
          <w:szCs w:val="20"/>
        </w:rPr>
        <w:t xml:space="preserve">   wydruków Danych Osobowych z systemów informatycznych,</w:t>
      </w:r>
    </w:p>
    <w:p w14:paraId="08B466EE" w14:textId="77777777" w:rsidR="008E572A" w:rsidRPr="002C5312" w:rsidRDefault="008E572A" w:rsidP="002C5312">
      <w:pPr>
        <w:pStyle w:val="NormalnyWeb"/>
        <w:numPr>
          <w:ilvl w:val="0"/>
          <w:numId w:val="13"/>
        </w:numPr>
        <w:tabs>
          <w:tab w:val="left" w:pos="855"/>
        </w:tabs>
        <w:spacing w:before="0" w:after="0" w:line="240" w:lineRule="auto"/>
        <w:ind w:left="870" w:hanging="435"/>
        <w:jc w:val="both"/>
        <w:rPr>
          <w:rFonts w:ascii="Calibri" w:hAnsi="Calibri" w:cs="Calibri"/>
          <w:color w:val="000000"/>
          <w:sz w:val="20"/>
          <w:szCs w:val="20"/>
        </w:rPr>
      </w:pPr>
      <w:r w:rsidRPr="002C5312">
        <w:rPr>
          <w:rFonts w:ascii="Calibri" w:hAnsi="Calibri" w:cs="Calibri"/>
          <w:color w:val="000000"/>
          <w:sz w:val="20"/>
          <w:szCs w:val="20"/>
        </w:rPr>
        <w:t xml:space="preserve"> wydruków kopii obrazów wyświetlanych na ekranach urządzeń wchodzących w skład systemów informatycznych wykorzystywanych do przetwarzania Danych Osobowych,</w:t>
      </w:r>
    </w:p>
    <w:p w14:paraId="0BDD74DB" w14:textId="77777777" w:rsidR="008E572A" w:rsidRPr="002C5312" w:rsidRDefault="008E572A" w:rsidP="002C5312">
      <w:pPr>
        <w:pStyle w:val="NormalnyWeb"/>
        <w:numPr>
          <w:ilvl w:val="0"/>
          <w:numId w:val="13"/>
        </w:numPr>
        <w:tabs>
          <w:tab w:val="left" w:pos="855"/>
        </w:tabs>
        <w:spacing w:before="0" w:after="0" w:line="240" w:lineRule="auto"/>
        <w:ind w:left="870" w:hanging="435"/>
        <w:jc w:val="both"/>
        <w:rPr>
          <w:rFonts w:ascii="Calibri" w:hAnsi="Calibri" w:cs="Calibri"/>
          <w:color w:val="000000"/>
          <w:sz w:val="20"/>
          <w:szCs w:val="20"/>
        </w:rPr>
      </w:pPr>
      <w:r w:rsidRPr="002C5312">
        <w:rPr>
          <w:rFonts w:ascii="Calibri" w:hAnsi="Calibri" w:cs="Calibri"/>
          <w:color w:val="000000"/>
          <w:sz w:val="20"/>
          <w:szCs w:val="20"/>
        </w:rPr>
        <w:t xml:space="preserve">   kopii zapisów rejestrów systemów informatycznych,</w:t>
      </w:r>
    </w:p>
    <w:p w14:paraId="49D8B878" w14:textId="77777777" w:rsidR="008E572A" w:rsidRPr="002C5312" w:rsidRDefault="008E572A" w:rsidP="002C5312">
      <w:pPr>
        <w:pStyle w:val="NormalnyWeb"/>
        <w:numPr>
          <w:ilvl w:val="0"/>
          <w:numId w:val="13"/>
        </w:numPr>
        <w:tabs>
          <w:tab w:val="left" w:pos="855"/>
        </w:tabs>
        <w:spacing w:before="0" w:after="0" w:line="240" w:lineRule="auto"/>
        <w:ind w:left="870" w:hanging="435"/>
        <w:jc w:val="both"/>
        <w:rPr>
          <w:rFonts w:ascii="Calibri" w:hAnsi="Calibri" w:cs="Calibri"/>
          <w:color w:val="000000"/>
          <w:sz w:val="20"/>
          <w:szCs w:val="20"/>
        </w:rPr>
      </w:pPr>
      <w:r w:rsidRPr="002C5312">
        <w:rPr>
          <w:rFonts w:ascii="Calibri" w:hAnsi="Calibri" w:cs="Calibri"/>
          <w:color w:val="000000"/>
          <w:sz w:val="20"/>
          <w:szCs w:val="20"/>
        </w:rPr>
        <w:t xml:space="preserve"> zapisów konfiguracji technicznych środków zabezpieczeń systemów informatycznych, w których odbywa się przetwarzanie Danych Osobowych. </w:t>
      </w:r>
    </w:p>
    <w:p w14:paraId="1A29B54E" w14:textId="2EF89A84" w:rsidR="008E572A" w:rsidRPr="002C5312" w:rsidRDefault="008E572A" w:rsidP="002C5312">
      <w:pPr>
        <w:pStyle w:val="NormalnyWeb"/>
        <w:tabs>
          <w:tab w:val="left" w:pos="435"/>
        </w:tabs>
        <w:spacing w:before="0" w:after="0" w:line="240" w:lineRule="auto"/>
        <w:ind w:left="435" w:hanging="435"/>
        <w:jc w:val="both"/>
        <w:rPr>
          <w:rFonts w:ascii="Calibri" w:hAnsi="Calibri" w:cs="Calibri"/>
          <w:b/>
          <w:bCs/>
          <w:color w:val="000000"/>
          <w:sz w:val="20"/>
          <w:szCs w:val="20"/>
        </w:rPr>
      </w:pPr>
      <w:r w:rsidRPr="002C5312">
        <w:rPr>
          <w:rFonts w:ascii="Calibri" w:hAnsi="Calibri" w:cs="Calibri"/>
          <w:color w:val="000000"/>
          <w:sz w:val="20"/>
          <w:szCs w:val="20"/>
        </w:rPr>
        <w:t xml:space="preserve">5.   Zleceniodawca dostarcza Zleceniobiorcy kopię raportu z przeprowadzonego audytu. W przypadku stwierdzenia w toku audytu niezgodności działań Zleceniobiorcy z niniejszą umową lub przepisami </w:t>
      </w:r>
      <w:r w:rsidR="00005EB5">
        <w:rPr>
          <w:rFonts w:ascii="Calibri" w:hAnsi="Calibri" w:cs="Calibri"/>
          <w:color w:val="000000"/>
          <w:sz w:val="20"/>
          <w:szCs w:val="20"/>
        </w:rPr>
        <w:br/>
      </w:r>
      <w:r w:rsidRPr="002C5312">
        <w:rPr>
          <w:rFonts w:ascii="Calibri" w:hAnsi="Calibri" w:cs="Calibri"/>
          <w:color w:val="000000"/>
          <w:sz w:val="20"/>
          <w:szCs w:val="20"/>
        </w:rPr>
        <w:t xml:space="preserve">o ochronie danych osobowych, do których stosowania Zleceniobiorca jest obowiązany, Zleceniobiorca niezwłocznie zapewni zgodność przetwarzania Danych Osobowych z postanowieniami umowy lub przepisami, których naruszenie stwierdzono w raporcie z audytu. </w:t>
      </w:r>
    </w:p>
    <w:p w14:paraId="4D1D1F6B"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p>
    <w:p w14:paraId="714B1A8B"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 7</w:t>
      </w:r>
    </w:p>
    <w:p w14:paraId="69463C0E"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Odpowiedzialność Stron</w:t>
      </w:r>
    </w:p>
    <w:p w14:paraId="467AE523" w14:textId="77777777" w:rsidR="008E572A" w:rsidRPr="002C5312" w:rsidRDefault="008E572A" w:rsidP="002C5312">
      <w:pPr>
        <w:pStyle w:val="NormalnyWeb"/>
        <w:numPr>
          <w:ilvl w:val="0"/>
          <w:numId w:val="14"/>
        </w:numPr>
        <w:tabs>
          <w:tab w:val="left" w:pos="420"/>
        </w:tabs>
        <w:spacing w:before="0" w:after="0" w:line="240" w:lineRule="auto"/>
        <w:ind w:left="420" w:hanging="405"/>
        <w:jc w:val="both"/>
        <w:rPr>
          <w:rFonts w:ascii="Calibri" w:hAnsi="Calibri" w:cs="Calibri"/>
          <w:color w:val="000000"/>
          <w:sz w:val="20"/>
          <w:szCs w:val="20"/>
        </w:rPr>
      </w:pPr>
      <w:r w:rsidRPr="002C5312">
        <w:rPr>
          <w:rFonts w:ascii="Calibri" w:hAnsi="Calibri" w:cs="Calibri"/>
          <w:color w:val="000000"/>
          <w:sz w:val="20"/>
          <w:szCs w:val="20"/>
        </w:rPr>
        <w:t>Zleceniobiorca odpowiada za szkody, jakie powstaną u Zleceniodawcy lub osób trzecich w wyniku niezgodnego z niniejszą umową przetwarzania przez Zleceniobiorcę Danych Osobowych.</w:t>
      </w:r>
    </w:p>
    <w:p w14:paraId="73B559CF" w14:textId="77777777" w:rsidR="008E572A" w:rsidRPr="002C5312" w:rsidRDefault="008E572A" w:rsidP="002C5312">
      <w:pPr>
        <w:pStyle w:val="NormalnyWeb"/>
        <w:numPr>
          <w:ilvl w:val="0"/>
          <w:numId w:val="14"/>
        </w:numPr>
        <w:tabs>
          <w:tab w:val="left" w:pos="420"/>
        </w:tabs>
        <w:spacing w:before="0" w:after="0" w:line="240" w:lineRule="auto"/>
        <w:ind w:left="420" w:hanging="405"/>
        <w:jc w:val="both"/>
        <w:rPr>
          <w:rFonts w:ascii="Calibri" w:hAnsi="Calibri" w:cs="Calibri"/>
          <w:b/>
          <w:bCs/>
          <w:color w:val="000000"/>
          <w:sz w:val="20"/>
          <w:szCs w:val="20"/>
        </w:rPr>
      </w:pPr>
      <w:r w:rsidRPr="002C5312">
        <w:rPr>
          <w:rFonts w:ascii="Calibri" w:hAnsi="Calibri" w:cs="Calibri"/>
          <w:color w:val="000000"/>
          <w:sz w:val="20"/>
          <w:szCs w:val="20"/>
        </w:rPr>
        <w:t>W przypadku niewykonania lub nienależytego wykonania przez Zleceniobiorcę niniejszej umowy, Zleceniobiorca zobowiązuje się do zapłaty odszkodowania na zasadach ogólnych.</w:t>
      </w:r>
    </w:p>
    <w:p w14:paraId="0F436233"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p>
    <w:p w14:paraId="271AE5B7" w14:textId="77777777" w:rsidR="008E572A" w:rsidRPr="002C5312" w:rsidRDefault="008E572A" w:rsidP="002C5312">
      <w:pPr>
        <w:pStyle w:val="NormalnyWeb"/>
        <w:spacing w:before="0" w:after="0" w:line="240" w:lineRule="auto"/>
        <w:jc w:val="center"/>
        <w:rPr>
          <w:rFonts w:ascii="Calibri" w:hAnsi="Calibri" w:cs="Calibri"/>
          <w:b/>
          <w:bCs/>
          <w:color w:val="000000"/>
          <w:sz w:val="20"/>
          <w:szCs w:val="20"/>
        </w:rPr>
      </w:pPr>
      <w:r w:rsidRPr="002C5312">
        <w:rPr>
          <w:rFonts w:ascii="Calibri" w:hAnsi="Calibri" w:cs="Calibri"/>
          <w:b/>
          <w:bCs/>
          <w:color w:val="000000"/>
          <w:sz w:val="20"/>
          <w:szCs w:val="20"/>
        </w:rPr>
        <w:t>§ 8</w:t>
      </w:r>
    </w:p>
    <w:p w14:paraId="4DEB773E" w14:textId="77777777" w:rsidR="008E572A" w:rsidRPr="002C5312" w:rsidRDefault="008E572A" w:rsidP="002C5312">
      <w:pPr>
        <w:pStyle w:val="NormalnyWeb"/>
        <w:spacing w:before="0" w:after="0" w:line="240" w:lineRule="auto"/>
        <w:jc w:val="center"/>
        <w:rPr>
          <w:rFonts w:ascii="Calibri" w:hAnsi="Calibri" w:cs="Calibri"/>
          <w:color w:val="000000"/>
          <w:sz w:val="20"/>
          <w:szCs w:val="20"/>
        </w:rPr>
      </w:pPr>
      <w:r w:rsidRPr="002C5312">
        <w:rPr>
          <w:rFonts w:ascii="Calibri" w:hAnsi="Calibri" w:cs="Calibri"/>
          <w:b/>
          <w:bCs/>
          <w:color w:val="000000"/>
          <w:sz w:val="20"/>
          <w:szCs w:val="20"/>
        </w:rPr>
        <w:t>Postanowienia końcowe</w:t>
      </w:r>
    </w:p>
    <w:p w14:paraId="5D4A7697" w14:textId="77777777" w:rsidR="008E572A" w:rsidRPr="002C5312" w:rsidRDefault="008E572A" w:rsidP="002C5312">
      <w:pPr>
        <w:pStyle w:val="NormalnyWeb"/>
        <w:numPr>
          <w:ilvl w:val="0"/>
          <w:numId w:val="15"/>
        </w:numPr>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1.     Niniejsza umowa zostaje zawarta na czas obowiązywania Umowy głównej.</w:t>
      </w:r>
    </w:p>
    <w:p w14:paraId="0CB45C5F" w14:textId="77777777" w:rsidR="008E572A" w:rsidRPr="002C5312" w:rsidRDefault="008E572A" w:rsidP="002C5312">
      <w:pPr>
        <w:pStyle w:val="NormalnyWeb"/>
        <w:numPr>
          <w:ilvl w:val="0"/>
          <w:numId w:val="15"/>
        </w:numPr>
        <w:spacing w:before="0" w:after="0" w:line="240" w:lineRule="auto"/>
        <w:jc w:val="both"/>
        <w:rPr>
          <w:rFonts w:ascii="Calibri" w:hAnsi="Calibri" w:cs="Calibri"/>
          <w:color w:val="000000"/>
          <w:sz w:val="20"/>
          <w:szCs w:val="20"/>
        </w:rPr>
      </w:pPr>
      <w:r w:rsidRPr="002C5312">
        <w:rPr>
          <w:rFonts w:ascii="Calibri" w:hAnsi="Calibri" w:cs="Calibri"/>
          <w:color w:val="000000"/>
          <w:sz w:val="20"/>
          <w:szCs w:val="20"/>
        </w:rPr>
        <w:t>2.    Wypowiedzenie Umowy głównej skutkuje równoczesnym wypowiedzeniem niniejszej umowy.</w:t>
      </w:r>
    </w:p>
    <w:p w14:paraId="7E484FFF" w14:textId="77777777" w:rsidR="008E572A" w:rsidRPr="002C5312" w:rsidRDefault="008E572A" w:rsidP="002C5312">
      <w:pPr>
        <w:pStyle w:val="NormalnyWeb"/>
        <w:numPr>
          <w:ilvl w:val="0"/>
          <w:numId w:val="15"/>
        </w:numPr>
        <w:tabs>
          <w:tab w:val="left" w:pos="405"/>
        </w:tabs>
        <w:spacing w:before="0" w:after="0" w:line="240" w:lineRule="auto"/>
        <w:ind w:left="405" w:hanging="375"/>
        <w:jc w:val="both"/>
        <w:rPr>
          <w:rFonts w:ascii="Calibri" w:hAnsi="Calibri" w:cs="Calibri"/>
          <w:color w:val="000000"/>
          <w:sz w:val="20"/>
          <w:szCs w:val="20"/>
        </w:rPr>
      </w:pPr>
      <w:r w:rsidRPr="002C5312">
        <w:rPr>
          <w:rFonts w:ascii="Calibri" w:hAnsi="Calibri" w:cs="Calibri"/>
          <w:color w:val="000000"/>
          <w:sz w:val="20"/>
          <w:szCs w:val="20"/>
        </w:rPr>
        <w:t>3.  W przypadku, gdy wyniki audytu, o którym mowa w § 6 niniejszej umowy lub kontroli przeprowadzonej przez organ nadzoru u Zleceniobiorcy lub innego podmiotu przetwarzającego, któremu Zleceniobiorca powierzył przetwarzanie Danych Osobowych wykażą, iż Zleceniobiorca w sposób zawiniony naruszył postanowienia niniejszej umowy, lub w przypadku nieuwzględnienia przez Zleceniobiorcę żądania, o którym mowa w § 4 ust. 7 niniejszej umowy, Zleceniodawca jest uprawniony do rozwiązania tej umowy ze skutkiem natychmiastowym.</w:t>
      </w:r>
    </w:p>
    <w:p w14:paraId="3731DF46" w14:textId="77777777" w:rsidR="008E572A" w:rsidRPr="002C5312" w:rsidRDefault="008E572A" w:rsidP="002C5312">
      <w:pPr>
        <w:pStyle w:val="NormalnyWeb"/>
        <w:numPr>
          <w:ilvl w:val="0"/>
          <w:numId w:val="15"/>
        </w:numPr>
        <w:tabs>
          <w:tab w:val="left" w:pos="375"/>
        </w:tabs>
        <w:spacing w:before="0" w:after="0" w:line="240" w:lineRule="auto"/>
        <w:ind w:left="405" w:hanging="405"/>
        <w:jc w:val="both"/>
        <w:rPr>
          <w:rFonts w:ascii="Calibri" w:hAnsi="Calibri" w:cs="Calibri"/>
          <w:color w:val="000000"/>
          <w:sz w:val="20"/>
          <w:szCs w:val="20"/>
        </w:rPr>
      </w:pPr>
      <w:r w:rsidRPr="002C5312">
        <w:rPr>
          <w:rFonts w:ascii="Calibri" w:hAnsi="Calibri" w:cs="Calibri"/>
          <w:color w:val="000000"/>
          <w:sz w:val="20"/>
          <w:szCs w:val="20"/>
        </w:rPr>
        <w:t>4.   W przypadku rozwiązania niniejszej umowy, Zleceniobiorca zależnie od decyzji Zleceniodawcy usuwa lub zwraca Zleceniodawcy powierzone Dane Osobowe, w tym wszelkie nośniki zawierające Dane Osobowe oraz niezwłocznie i nieodwracalnie niszczy wszelkie kopie dokumentów i zapisów na wszelkich nośnikach, zawierających Dane Osobowe – jeśli nośniki te nie podlegają zwrotowi do Zleceniodawcy, chyba że prawo Unii Europejskiej lub prawo kraju siedziby Zleceniobiorcy nakazują Zleceniobiorcy dalsze przechowywanie Danych Osobowych. W takim przypadku za przetwarzanie w/w danych po rozwiązaniu niniejszej umowy Zleceniobiorca odpowiada jak administrator.</w:t>
      </w:r>
    </w:p>
    <w:p w14:paraId="0F4F612A" w14:textId="77777777" w:rsidR="008E572A" w:rsidRPr="002C5312" w:rsidRDefault="008E572A" w:rsidP="002C5312">
      <w:pPr>
        <w:pStyle w:val="NormalnyWeb"/>
        <w:numPr>
          <w:ilvl w:val="0"/>
          <w:numId w:val="15"/>
        </w:numPr>
        <w:tabs>
          <w:tab w:val="left" w:pos="450"/>
        </w:tabs>
        <w:spacing w:before="0" w:after="0" w:line="240" w:lineRule="auto"/>
        <w:ind w:left="420" w:hanging="420"/>
        <w:jc w:val="both"/>
        <w:rPr>
          <w:rFonts w:ascii="Calibri" w:hAnsi="Calibri" w:cs="Calibri"/>
          <w:color w:val="000000"/>
          <w:sz w:val="20"/>
          <w:szCs w:val="20"/>
        </w:rPr>
      </w:pPr>
      <w:r w:rsidRPr="002C5312">
        <w:rPr>
          <w:rFonts w:ascii="Calibri" w:hAnsi="Calibri" w:cs="Calibri"/>
          <w:color w:val="000000"/>
          <w:sz w:val="20"/>
          <w:szCs w:val="20"/>
        </w:rPr>
        <w:t>5.  Zleceniobiorca jest obowiązany niezwłocznie wykonać obowiązek, o którym mowa w ust. 4 powyżej, nie później jednak niż w terminie 14 dni od rozwiązania niniejszej umowy, jak również poinformować o tym Zleceniodawcę na piśmie w terminie 3 dni od jego wykonania.</w:t>
      </w:r>
    </w:p>
    <w:p w14:paraId="734F4ED6" w14:textId="77777777" w:rsidR="008E572A" w:rsidRPr="002C5312" w:rsidRDefault="008E572A" w:rsidP="002C5312">
      <w:pPr>
        <w:pStyle w:val="NormalnyWeb"/>
        <w:numPr>
          <w:ilvl w:val="0"/>
          <w:numId w:val="15"/>
        </w:numPr>
        <w:tabs>
          <w:tab w:val="left" w:pos="450"/>
        </w:tabs>
        <w:spacing w:before="0" w:after="0" w:line="240" w:lineRule="auto"/>
        <w:ind w:left="420" w:hanging="420"/>
        <w:jc w:val="both"/>
        <w:rPr>
          <w:rFonts w:ascii="Calibri" w:hAnsi="Calibri" w:cs="Calibri"/>
          <w:color w:val="000000"/>
          <w:sz w:val="20"/>
          <w:szCs w:val="20"/>
        </w:rPr>
      </w:pPr>
      <w:r w:rsidRPr="002C5312">
        <w:rPr>
          <w:rFonts w:ascii="Calibri" w:hAnsi="Calibri" w:cs="Calibri"/>
          <w:color w:val="000000"/>
          <w:sz w:val="20"/>
          <w:szCs w:val="20"/>
        </w:rPr>
        <w:t>6.   Wszelkie zmiany lub uzupełnienia w niniejszej umowie wymagają zachowania formy pisemnej pod rygorem nieważności.</w:t>
      </w:r>
    </w:p>
    <w:p w14:paraId="44906BFE" w14:textId="77777777" w:rsidR="008E572A" w:rsidRPr="002C5312" w:rsidRDefault="008E572A" w:rsidP="002C5312">
      <w:pPr>
        <w:pStyle w:val="NormalnyWeb"/>
        <w:numPr>
          <w:ilvl w:val="0"/>
          <w:numId w:val="15"/>
        </w:numPr>
        <w:tabs>
          <w:tab w:val="left" w:pos="450"/>
        </w:tabs>
        <w:spacing w:before="0" w:after="0" w:line="240" w:lineRule="auto"/>
        <w:ind w:left="420" w:hanging="420"/>
        <w:jc w:val="both"/>
        <w:rPr>
          <w:rFonts w:ascii="Calibri" w:hAnsi="Calibri" w:cs="Calibri"/>
          <w:color w:val="000000"/>
          <w:sz w:val="20"/>
          <w:szCs w:val="20"/>
        </w:rPr>
      </w:pPr>
      <w:r w:rsidRPr="002C5312">
        <w:rPr>
          <w:rFonts w:ascii="Calibri" w:hAnsi="Calibri" w:cs="Calibri"/>
          <w:color w:val="000000"/>
          <w:sz w:val="20"/>
          <w:szCs w:val="20"/>
        </w:rPr>
        <w:t>7.    W kwestiach nieuregulowanych niniejszą umową mają zastosowanie przepisy Kodeksu Cywilnego oraz Rozporządzenia (UE) 2016/679.</w:t>
      </w:r>
    </w:p>
    <w:p w14:paraId="738BB9AD" w14:textId="77777777" w:rsidR="008E572A" w:rsidRPr="002C5312" w:rsidRDefault="008E572A" w:rsidP="002C5312">
      <w:pPr>
        <w:pStyle w:val="NormalnyWeb"/>
        <w:numPr>
          <w:ilvl w:val="0"/>
          <w:numId w:val="15"/>
        </w:numPr>
        <w:tabs>
          <w:tab w:val="left" w:pos="450"/>
        </w:tabs>
        <w:spacing w:before="0" w:after="0" w:line="240" w:lineRule="auto"/>
        <w:ind w:left="420" w:hanging="420"/>
        <w:jc w:val="both"/>
        <w:rPr>
          <w:rFonts w:ascii="Calibri" w:hAnsi="Calibri" w:cs="Calibri"/>
          <w:color w:val="000000"/>
          <w:sz w:val="20"/>
          <w:szCs w:val="20"/>
        </w:rPr>
      </w:pPr>
      <w:r w:rsidRPr="002C5312">
        <w:rPr>
          <w:rFonts w:ascii="Calibri" w:hAnsi="Calibri" w:cs="Calibri"/>
          <w:color w:val="000000"/>
          <w:sz w:val="20"/>
          <w:szCs w:val="20"/>
        </w:rPr>
        <w:t>8.   Wszelkie spory wynikłe ze stosunku prawnego objętego niniejszą umową rozpatrywane będą przez sąd właściwy dla siedziby Zleceniodawcy.</w:t>
      </w:r>
    </w:p>
    <w:p w14:paraId="525F09D9" w14:textId="77777777" w:rsidR="008E572A" w:rsidRPr="002C5312" w:rsidRDefault="008E572A" w:rsidP="002C5312">
      <w:pPr>
        <w:pStyle w:val="NormalnyWeb"/>
        <w:numPr>
          <w:ilvl w:val="0"/>
          <w:numId w:val="15"/>
        </w:numPr>
        <w:tabs>
          <w:tab w:val="left" w:pos="450"/>
        </w:tabs>
        <w:spacing w:before="0" w:after="0" w:line="240" w:lineRule="auto"/>
        <w:ind w:left="420" w:hanging="420"/>
        <w:jc w:val="both"/>
        <w:rPr>
          <w:sz w:val="20"/>
          <w:szCs w:val="20"/>
        </w:rPr>
      </w:pPr>
      <w:r w:rsidRPr="002C5312">
        <w:rPr>
          <w:rFonts w:ascii="Calibri" w:hAnsi="Calibri" w:cs="Calibri"/>
          <w:color w:val="000000"/>
          <w:sz w:val="20"/>
          <w:szCs w:val="20"/>
        </w:rPr>
        <w:t>9.     Umowę sporządzono w dwóch jednobrzmiących egzemplarzach, po jednym dla każdej ze Stron.</w:t>
      </w:r>
    </w:p>
    <w:p w14:paraId="2309A82B" w14:textId="77777777" w:rsidR="008E572A" w:rsidRPr="002C5312" w:rsidRDefault="008E572A" w:rsidP="002C5312">
      <w:pPr>
        <w:jc w:val="both"/>
        <w:rPr>
          <w:szCs w:val="20"/>
        </w:rPr>
      </w:pPr>
    </w:p>
    <w:p w14:paraId="5D6D49C2" w14:textId="77777777" w:rsidR="002C5312" w:rsidRDefault="008E572A" w:rsidP="002C5312">
      <w:pPr>
        <w:jc w:val="both"/>
        <w:rPr>
          <w:szCs w:val="20"/>
        </w:rPr>
      </w:pPr>
      <w:r w:rsidRPr="002C5312">
        <w:rPr>
          <w:szCs w:val="20"/>
        </w:rPr>
        <w:tab/>
      </w:r>
    </w:p>
    <w:p w14:paraId="44854766" w14:textId="62ECE929" w:rsidR="008E572A" w:rsidRPr="002C5312" w:rsidRDefault="008E572A" w:rsidP="002C5312">
      <w:pPr>
        <w:ind w:firstLine="708"/>
        <w:jc w:val="both"/>
        <w:rPr>
          <w:b/>
          <w:bCs/>
          <w:szCs w:val="20"/>
        </w:rPr>
      </w:pPr>
      <w:r w:rsidRPr="002C5312">
        <w:rPr>
          <w:b/>
          <w:bCs/>
          <w:szCs w:val="20"/>
        </w:rPr>
        <w:t xml:space="preserve">Zamawiający </w:t>
      </w:r>
      <w:r w:rsidRPr="002C5312">
        <w:rPr>
          <w:b/>
          <w:bCs/>
          <w:szCs w:val="20"/>
        </w:rPr>
        <w:tab/>
      </w:r>
      <w:r w:rsidRPr="002C5312">
        <w:rPr>
          <w:b/>
          <w:bCs/>
          <w:szCs w:val="20"/>
        </w:rPr>
        <w:tab/>
      </w:r>
      <w:r w:rsidRPr="002C5312">
        <w:rPr>
          <w:b/>
          <w:bCs/>
          <w:szCs w:val="20"/>
        </w:rPr>
        <w:tab/>
      </w:r>
      <w:r w:rsidRPr="002C5312">
        <w:rPr>
          <w:b/>
          <w:bCs/>
          <w:szCs w:val="20"/>
        </w:rPr>
        <w:tab/>
      </w:r>
      <w:r w:rsidRPr="002C5312">
        <w:rPr>
          <w:b/>
          <w:bCs/>
          <w:szCs w:val="20"/>
        </w:rPr>
        <w:tab/>
      </w:r>
      <w:r w:rsidRPr="002C5312">
        <w:rPr>
          <w:b/>
          <w:bCs/>
          <w:szCs w:val="20"/>
        </w:rPr>
        <w:tab/>
      </w:r>
      <w:r w:rsidRPr="002C5312">
        <w:rPr>
          <w:b/>
          <w:bCs/>
          <w:szCs w:val="20"/>
        </w:rPr>
        <w:tab/>
      </w:r>
      <w:r w:rsidR="000B090C">
        <w:rPr>
          <w:b/>
          <w:bCs/>
          <w:szCs w:val="20"/>
        </w:rPr>
        <w:tab/>
      </w:r>
      <w:r w:rsidRPr="002C5312">
        <w:rPr>
          <w:b/>
          <w:bCs/>
          <w:szCs w:val="20"/>
        </w:rPr>
        <w:t xml:space="preserve">Wykonawca </w:t>
      </w:r>
      <w:r w:rsidRPr="002C5312">
        <w:rPr>
          <w:b/>
          <w:bCs/>
          <w:szCs w:val="20"/>
        </w:rPr>
        <w:tab/>
      </w:r>
    </w:p>
    <w:p w14:paraId="4E9160D4" w14:textId="77777777" w:rsidR="008E572A" w:rsidRPr="002C5312" w:rsidRDefault="008E572A" w:rsidP="002C5312">
      <w:pPr>
        <w:rPr>
          <w:b/>
          <w:bCs/>
          <w:szCs w:val="20"/>
        </w:rPr>
      </w:pPr>
    </w:p>
    <w:p w14:paraId="5B9703E2" w14:textId="77777777" w:rsidR="00725C43" w:rsidRPr="002C5312" w:rsidRDefault="00725C43" w:rsidP="002C5312">
      <w:pPr>
        <w:rPr>
          <w:b/>
          <w:bCs/>
          <w:szCs w:val="20"/>
        </w:rPr>
      </w:pPr>
    </w:p>
    <w:p w14:paraId="0DA8CA66" w14:textId="77777777" w:rsidR="00725C43" w:rsidRPr="002C5312" w:rsidRDefault="00725C43" w:rsidP="002C5312">
      <w:pPr>
        <w:rPr>
          <w:b/>
          <w:bCs/>
          <w:szCs w:val="20"/>
        </w:rPr>
      </w:pPr>
    </w:p>
    <w:sectPr w:rsidR="00725C43" w:rsidRPr="002C531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0CE5A" w14:textId="77777777" w:rsidR="00032A9C" w:rsidRDefault="00032A9C" w:rsidP="00C76501">
      <w:r>
        <w:separator/>
      </w:r>
    </w:p>
  </w:endnote>
  <w:endnote w:type="continuationSeparator" w:id="0">
    <w:p w14:paraId="4C1C342A" w14:textId="77777777" w:rsidR="00032A9C" w:rsidRDefault="00032A9C" w:rsidP="00C7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2E" w14:textId="0B798ACC" w:rsidR="00C76501" w:rsidRDefault="00C76501">
    <w:pPr>
      <w:pStyle w:val="Stopka"/>
    </w:pPr>
    <w:r w:rsidRPr="00063291">
      <w:rPr>
        <w:noProof/>
      </w:rPr>
      <w:drawing>
        <wp:inline distT="0" distB="0" distL="0" distR="0" wp14:anchorId="50CE62CA" wp14:editId="18B0BF72">
          <wp:extent cx="5759450" cy="525145"/>
          <wp:effectExtent l="0" t="0" r="0" b="8255"/>
          <wp:docPr id="1280005485" name="Obraz 1280005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25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530C1" w14:textId="77777777" w:rsidR="00032A9C" w:rsidRDefault="00032A9C" w:rsidP="00C76501">
      <w:r>
        <w:separator/>
      </w:r>
    </w:p>
  </w:footnote>
  <w:footnote w:type="continuationSeparator" w:id="0">
    <w:p w14:paraId="7D632E61" w14:textId="77777777" w:rsidR="00032A9C" w:rsidRDefault="00032A9C" w:rsidP="00C76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cs="Calibri"/>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15"/>
    <w:multiLevelType w:val="multilevel"/>
    <w:tmpl w:val="00000015"/>
    <w:name w:val="WW8Num21"/>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6"/>
    <w:multiLevelType w:val="multilevel"/>
    <w:tmpl w:val="00000016"/>
    <w:name w:val="WW8Num22"/>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9"/>
    <w:multiLevelType w:val="multilevel"/>
    <w:tmpl w:val="00000019"/>
    <w:name w:val="WW8Num26"/>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A"/>
    <w:multiLevelType w:val="multilevel"/>
    <w:tmpl w:val="40E85A70"/>
    <w:lvl w:ilvl="0">
      <w:start w:val="1"/>
      <w:numFmt w:val="decimal"/>
      <w:lvlText w:val="%1)"/>
      <w:lvlJc w:val="left"/>
      <w:pPr>
        <w:tabs>
          <w:tab w:val="num" w:pos="720"/>
        </w:tabs>
        <w:ind w:left="720" w:hanging="360"/>
      </w:pPr>
      <w:rPr>
        <w:rFonts w:ascii="Calibri" w:hAnsi="Calibri" w:cs="Calibri"/>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B"/>
    <w:multiLevelType w:val="multilevel"/>
    <w:tmpl w:val="0000001B"/>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C"/>
    <w:multiLevelType w:val="multilevel"/>
    <w:tmpl w:val="0000001C"/>
    <w:lvl w:ilvl="0">
      <w:start w:val="4"/>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E"/>
    <w:multiLevelType w:val="multilevel"/>
    <w:tmpl w:val="0000001E"/>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F"/>
    <w:multiLevelType w:val="multilevel"/>
    <w:tmpl w:val="0000001F"/>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20"/>
    <w:multiLevelType w:val="multilevel"/>
    <w:tmpl w:val="00000020"/>
    <w:lvl w:ilvl="0">
      <w:start w:val="6"/>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1"/>
    <w:multiLevelType w:val="multilevel"/>
    <w:tmpl w:val="00000021"/>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22"/>
    <w:multiLevelType w:val="multilevel"/>
    <w:tmpl w:val="A73E7688"/>
    <w:lvl w:ilvl="0">
      <w:start w:val="1"/>
      <w:numFmt w:val="decimal"/>
      <w:lvlText w:val="%1)"/>
      <w:lvlJc w:val="left"/>
      <w:pPr>
        <w:tabs>
          <w:tab w:val="num" w:pos="720"/>
        </w:tabs>
        <w:ind w:left="720" w:hanging="360"/>
      </w:pPr>
      <w:rPr>
        <w:rFonts w:ascii="Calibri" w:hAnsi="Calibri" w:cs="Calibri"/>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3"/>
    <w:multiLevelType w:val="multilevel"/>
    <w:tmpl w:val="00000023"/>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4"/>
    <w:multiLevelType w:val="multilevel"/>
    <w:tmpl w:val="00000024"/>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25"/>
    <w:multiLevelType w:val="multilevel"/>
    <w:tmpl w:val="C638C57C"/>
    <w:lvl w:ilvl="0">
      <w:start w:val="1"/>
      <w:numFmt w:val="decimal"/>
      <w:lvlText w:val="%1."/>
      <w:lvlJc w:val="left"/>
      <w:pPr>
        <w:tabs>
          <w:tab w:val="num" w:pos="720"/>
        </w:tabs>
        <w:ind w:left="720" w:hanging="360"/>
      </w:pPr>
      <w:rPr>
        <w:rFonts w:ascii="Calibri" w:hAnsi="Calibri" w:cs="Calibri"/>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6BD3F20"/>
    <w:multiLevelType w:val="hybridMultilevel"/>
    <w:tmpl w:val="84123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2A7D45"/>
    <w:multiLevelType w:val="hybridMultilevel"/>
    <w:tmpl w:val="629217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900BC7"/>
    <w:multiLevelType w:val="hybridMultilevel"/>
    <w:tmpl w:val="62921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F42D3C"/>
    <w:multiLevelType w:val="hybridMultilevel"/>
    <w:tmpl w:val="84123C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740FC3"/>
    <w:multiLevelType w:val="hybridMultilevel"/>
    <w:tmpl w:val="629217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001FA4"/>
    <w:multiLevelType w:val="hybridMultilevel"/>
    <w:tmpl w:val="629217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B86C6D"/>
    <w:multiLevelType w:val="hybridMultilevel"/>
    <w:tmpl w:val="629217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70474B"/>
    <w:multiLevelType w:val="hybridMultilevel"/>
    <w:tmpl w:val="629217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3781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7039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58358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61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81452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375725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016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382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0722426">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40083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7989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9189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4110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20534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381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3503176">
    <w:abstractNumId w:val="17"/>
  </w:num>
  <w:num w:numId="17" w16cid:durableId="588193845">
    <w:abstractNumId w:val="16"/>
  </w:num>
  <w:num w:numId="18" w16cid:durableId="388892113">
    <w:abstractNumId w:val="20"/>
  </w:num>
  <w:num w:numId="19" w16cid:durableId="1683778980">
    <w:abstractNumId w:val="19"/>
  </w:num>
  <w:num w:numId="20" w16cid:durableId="1139348580">
    <w:abstractNumId w:val="22"/>
  </w:num>
  <w:num w:numId="21" w16cid:durableId="1655799617">
    <w:abstractNumId w:val="21"/>
  </w:num>
  <w:num w:numId="22" w16cid:durableId="1332948933">
    <w:abstractNumId w:val="18"/>
  </w:num>
  <w:num w:numId="23" w16cid:durableId="18145202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72A"/>
    <w:rsid w:val="00005EB5"/>
    <w:rsid w:val="00032A9C"/>
    <w:rsid w:val="000B090C"/>
    <w:rsid w:val="0017102C"/>
    <w:rsid w:val="00205FDE"/>
    <w:rsid w:val="002C5312"/>
    <w:rsid w:val="003A39B6"/>
    <w:rsid w:val="004366EF"/>
    <w:rsid w:val="005006BE"/>
    <w:rsid w:val="0070078F"/>
    <w:rsid w:val="00720BD4"/>
    <w:rsid w:val="00725C43"/>
    <w:rsid w:val="007C7CDC"/>
    <w:rsid w:val="007D3EEA"/>
    <w:rsid w:val="00800E77"/>
    <w:rsid w:val="008E572A"/>
    <w:rsid w:val="009356E9"/>
    <w:rsid w:val="00980165"/>
    <w:rsid w:val="009902A9"/>
    <w:rsid w:val="00A869FD"/>
    <w:rsid w:val="00BC4862"/>
    <w:rsid w:val="00C76501"/>
    <w:rsid w:val="00C87756"/>
    <w:rsid w:val="00CD0EE2"/>
    <w:rsid w:val="00CD1DBD"/>
    <w:rsid w:val="00D52A71"/>
    <w:rsid w:val="00D979D9"/>
    <w:rsid w:val="00DC5770"/>
    <w:rsid w:val="00F32EC3"/>
    <w:rsid w:val="00FE65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FEBD4"/>
  <w15:chartTrackingRefBased/>
  <w15:docId w15:val="{FCBF7EC1-E107-42F4-B08B-F5CF20B1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572A"/>
    <w:pPr>
      <w:suppressAutoHyphens/>
      <w:spacing w:after="0" w:line="240" w:lineRule="auto"/>
    </w:pPr>
    <w:rPr>
      <w:rFonts w:ascii="Calibri" w:eastAsia="Times New Roman" w:hAnsi="Calibri" w:cs="Calibri"/>
      <w:kern w:val="0"/>
      <w:sz w:val="20"/>
      <w:lang w:eastAsia="ar-SA"/>
      <w14:ligatures w14:val="none"/>
    </w:rPr>
  </w:style>
  <w:style w:type="paragraph" w:styleId="Nagwek1">
    <w:name w:val="heading 1"/>
    <w:basedOn w:val="Normalny"/>
    <w:next w:val="Normalny"/>
    <w:link w:val="Nagwek1Znak"/>
    <w:uiPriority w:val="9"/>
    <w:qFormat/>
    <w:rsid w:val="008E57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E57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E572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E572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E572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E572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E572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E572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E572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E572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E572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E572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E572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E572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E57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E57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E57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E572A"/>
    <w:rPr>
      <w:rFonts w:eastAsiaTheme="majorEastAsia" w:cstheme="majorBidi"/>
      <w:color w:val="272727" w:themeColor="text1" w:themeTint="D8"/>
    </w:rPr>
  </w:style>
  <w:style w:type="paragraph" w:styleId="Tytu">
    <w:name w:val="Title"/>
    <w:basedOn w:val="Normalny"/>
    <w:next w:val="Normalny"/>
    <w:link w:val="TytuZnak"/>
    <w:uiPriority w:val="10"/>
    <w:qFormat/>
    <w:rsid w:val="008E572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E57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E57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57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E572A"/>
    <w:pPr>
      <w:spacing w:before="160"/>
      <w:jc w:val="center"/>
    </w:pPr>
    <w:rPr>
      <w:i/>
      <w:iCs/>
      <w:color w:val="404040" w:themeColor="text1" w:themeTint="BF"/>
    </w:rPr>
  </w:style>
  <w:style w:type="character" w:customStyle="1" w:styleId="CytatZnak">
    <w:name w:val="Cytat Znak"/>
    <w:basedOn w:val="Domylnaczcionkaakapitu"/>
    <w:link w:val="Cytat"/>
    <w:uiPriority w:val="29"/>
    <w:rsid w:val="008E572A"/>
    <w:rPr>
      <w:i/>
      <w:iCs/>
      <w:color w:val="404040" w:themeColor="text1" w:themeTint="BF"/>
    </w:rPr>
  </w:style>
  <w:style w:type="paragraph" w:styleId="Akapitzlist">
    <w:name w:val="List Paragraph"/>
    <w:aliases w:val="Numerowanie,Akapit z listą BS,zwykły tekst,List Paragraph1,BulletC,Obiekt,CW_Lista,Nagłowek 3,L1,Dot pt,F5 List Paragraph,Recommendation,List Paragraph11,lp1,maz_wyliczenie,Podsis rysunku,Normalny PDST,Odstavec,Akapit z listą numerowaną"/>
    <w:basedOn w:val="Normalny"/>
    <w:link w:val="AkapitzlistZnak"/>
    <w:uiPriority w:val="34"/>
    <w:qFormat/>
    <w:rsid w:val="008E572A"/>
    <w:pPr>
      <w:ind w:left="720"/>
      <w:contextualSpacing/>
    </w:pPr>
  </w:style>
  <w:style w:type="character" w:styleId="Wyrnienieintensywne">
    <w:name w:val="Intense Emphasis"/>
    <w:basedOn w:val="Domylnaczcionkaakapitu"/>
    <w:uiPriority w:val="21"/>
    <w:qFormat/>
    <w:rsid w:val="008E572A"/>
    <w:rPr>
      <w:i/>
      <w:iCs/>
      <w:color w:val="2F5496" w:themeColor="accent1" w:themeShade="BF"/>
    </w:rPr>
  </w:style>
  <w:style w:type="paragraph" w:styleId="Cytatintensywny">
    <w:name w:val="Intense Quote"/>
    <w:basedOn w:val="Normalny"/>
    <w:next w:val="Normalny"/>
    <w:link w:val="CytatintensywnyZnak"/>
    <w:uiPriority w:val="30"/>
    <w:qFormat/>
    <w:rsid w:val="008E57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E572A"/>
    <w:rPr>
      <w:i/>
      <w:iCs/>
      <w:color w:val="2F5496" w:themeColor="accent1" w:themeShade="BF"/>
    </w:rPr>
  </w:style>
  <w:style w:type="character" w:styleId="Odwoanieintensywne">
    <w:name w:val="Intense Reference"/>
    <w:basedOn w:val="Domylnaczcionkaakapitu"/>
    <w:uiPriority w:val="32"/>
    <w:qFormat/>
    <w:rsid w:val="008E572A"/>
    <w:rPr>
      <w:b/>
      <w:bCs/>
      <w:smallCaps/>
      <w:color w:val="2F5496" w:themeColor="accent1" w:themeShade="BF"/>
      <w:spacing w:val="5"/>
    </w:rPr>
  </w:style>
  <w:style w:type="character" w:styleId="Hipercze">
    <w:name w:val="Hyperlink"/>
    <w:semiHidden/>
    <w:unhideWhenUsed/>
    <w:rsid w:val="008E572A"/>
    <w:rPr>
      <w:color w:val="0563C1"/>
      <w:u w:val="single"/>
    </w:rPr>
  </w:style>
  <w:style w:type="paragraph" w:styleId="NormalnyWeb">
    <w:name w:val="Normal (Web)"/>
    <w:basedOn w:val="Normalny"/>
    <w:semiHidden/>
    <w:unhideWhenUsed/>
    <w:rsid w:val="008E572A"/>
    <w:pPr>
      <w:spacing w:before="280" w:after="142" w:line="276" w:lineRule="auto"/>
    </w:pPr>
    <w:rPr>
      <w:rFonts w:ascii="Times New Roman" w:hAnsi="Times New Roman" w:cs="Times New Roman"/>
      <w:sz w:val="24"/>
    </w:rPr>
  </w:style>
  <w:style w:type="character" w:customStyle="1" w:styleId="WW8Num1z0">
    <w:name w:val="WW8Num1z0"/>
    <w:rsid w:val="008E572A"/>
  </w:style>
  <w:style w:type="character" w:customStyle="1" w:styleId="AkapitzlistZnak">
    <w:name w:val="Akapit z listą Znak"/>
    <w:aliases w:val="Numerowanie Znak,Akapit z listą BS Znak,zwykły tekst Znak,List Paragraph1 Znak,BulletC Znak,Obiekt Znak,CW_Lista Znak,Nagłowek 3 Znak,L1 Znak,Dot pt Znak,F5 List Paragraph Znak,Recommendation Znak,List Paragraph11 Znak,lp1 Znak"/>
    <w:link w:val="Akapitzlist"/>
    <w:uiPriority w:val="34"/>
    <w:qFormat/>
    <w:rsid w:val="000B090C"/>
    <w:rPr>
      <w:rFonts w:ascii="Calibri" w:eastAsia="Times New Roman" w:hAnsi="Calibri" w:cs="Calibri"/>
      <w:kern w:val="0"/>
      <w:sz w:val="20"/>
      <w:lang w:eastAsia="ar-SA"/>
      <w14:ligatures w14:val="none"/>
    </w:rPr>
  </w:style>
  <w:style w:type="paragraph" w:styleId="Nagwek">
    <w:name w:val="header"/>
    <w:basedOn w:val="Normalny"/>
    <w:link w:val="NagwekZnak"/>
    <w:uiPriority w:val="99"/>
    <w:unhideWhenUsed/>
    <w:rsid w:val="00C76501"/>
    <w:pPr>
      <w:tabs>
        <w:tab w:val="center" w:pos="4536"/>
        <w:tab w:val="right" w:pos="9072"/>
      </w:tabs>
    </w:pPr>
  </w:style>
  <w:style w:type="character" w:customStyle="1" w:styleId="NagwekZnak">
    <w:name w:val="Nagłówek Znak"/>
    <w:basedOn w:val="Domylnaczcionkaakapitu"/>
    <w:link w:val="Nagwek"/>
    <w:uiPriority w:val="99"/>
    <w:rsid w:val="00C76501"/>
    <w:rPr>
      <w:rFonts w:ascii="Calibri" w:eastAsia="Times New Roman" w:hAnsi="Calibri" w:cs="Calibri"/>
      <w:kern w:val="0"/>
      <w:sz w:val="20"/>
      <w:lang w:eastAsia="ar-SA"/>
      <w14:ligatures w14:val="none"/>
    </w:rPr>
  </w:style>
  <w:style w:type="paragraph" w:styleId="Stopka">
    <w:name w:val="footer"/>
    <w:basedOn w:val="Normalny"/>
    <w:link w:val="StopkaZnak"/>
    <w:uiPriority w:val="99"/>
    <w:unhideWhenUsed/>
    <w:rsid w:val="00C76501"/>
    <w:pPr>
      <w:tabs>
        <w:tab w:val="center" w:pos="4536"/>
        <w:tab w:val="right" w:pos="9072"/>
      </w:tabs>
    </w:pPr>
  </w:style>
  <w:style w:type="character" w:customStyle="1" w:styleId="StopkaZnak">
    <w:name w:val="Stopka Znak"/>
    <w:basedOn w:val="Domylnaczcionkaakapitu"/>
    <w:link w:val="Stopka"/>
    <w:uiPriority w:val="99"/>
    <w:rsid w:val="00C76501"/>
    <w:rPr>
      <w:rFonts w:ascii="Calibri" w:eastAsia="Times New Roman" w:hAnsi="Calibri" w:cs="Calibri"/>
      <w:kern w:val="0"/>
      <w:sz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szpitalchel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3214</Words>
  <Characters>19289</Characters>
  <Application>Microsoft Office Word</Application>
  <DocSecurity>0</DocSecurity>
  <Lines>160</Lines>
  <Paragraphs>44</Paragraphs>
  <ScaleCrop>false</ScaleCrop>
  <Company/>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SOBOCIŃSKA</dc:creator>
  <cp:keywords/>
  <dc:description/>
  <cp:lastModifiedBy>Natalia Mataczyńska</cp:lastModifiedBy>
  <cp:revision>5</cp:revision>
  <cp:lastPrinted>2026-02-18T08:58:00Z</cp:lastPrinted>
  <dcterms:created xsi:type="dcterms:W3CDTF">2026-02-25T07:36:00Z</dcterms:created>
  <dcterms:modified xsi:type="dcterms:W3CDTF">2026-04-30T09:03:00Z</dcterms:modified>
</cp:coreProperties>
</file>