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4CB39" w14:textId="755CA189" w:rsidR="00045F29" w:rsidRPr="00B95937" w:rsidRDefault="00045F29" w:rsidP="00045F29">
      <w:pPr>
        <w:tabs>
          <w:tab w:val="left" w:pos="9071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37">
        <w:rPr>
          <w:rFonts w:ascii="Arial" w:eastAsia="Times New Roman" w:hAnsi="Arial" w:cs="Arial"/>
          <w:b/>
          <w:sz w:val="20"/>
          <w:szCs w:val="20"/>
          <w:lang w:eastAsia="pl-PL"/>
        </w:rPr>
        <w:t>Załącznik do Formularza Asortymentowo – Cenowego</w:t>
      </w:r>
    </w:p>
    <w:p w14:paraId="15532F67" w14:textId="15E256E0" w:rsidR="00332091" w:rsidRPr="00B95937" w:rsidRDefault="00332091" w:rsidP="00045F29">
      <w:pPr>
        <w:tabs>
          <w:tab w:val="left" w:pos="9071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1.1 do SWZ – dotyczy Pakietu nr </w:t>
      </w:r>
      <w:r w:rsidR="00B95937" w:rsidRPr="00B95937"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</w:p>
    <w:p w14:paraId="294A351E" w14:textId="3408BE31" w:rsidR="00F304EE" w:rsidRPr="002A6ABB" w:rsidRDefault="00F304EE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5DCA3CE" w14:textId="46DDCCED" w:rsidR="007F4852" w:rsidRPr="002A6ABB" w:rsidRDefault="002A6ABB" w:rsidP="007F4852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A6AB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#OKSYGENATOR Z WBUDOWANYM FILTREM TĘTNICZYM </w:t>
      </w:r>
      <w:r w:rsidR="007F4852" w:rsidRPr="002A6ABB">
        <w:rPr>
          <w:rFonts w:ascii="Arial" w:eastAsia="Times New Roman" w:hAnsi="Arial" w:cs="Arial"/>
          <w:sz w:val="20"/>
          <w:szCs w:val="20"/>
          <w:lang w:eastAsia="pl-PL"/>
        </w:rPr>
        <w:t>(Pakiet nr 1)</w:t>
      </w:r>
    </w:p>
    <w:tbl>
      <w:tblPr>
        <w:tblW w:w="145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0"/>
        <w:gridCol w:w="8460"/>
        <w:gridCol w:w="2160"/>
        <w:gridCol w:w="1800"/>
        <w:gridCol w:w="1620"/>
      </w:tblGrid>
      <w:tr w:rsidR="007F4852" w:rsidRPr="002A6ABB" w14:paraId="1FDDB12C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F7D7" w14:textId="77777777" w:rsidR="007F4852" w:rsidRPr="002A6ABB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E36C" w14:textId="77777777" w:rsidR="007F4852" w:rsidRPr="002A6ABB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8ADD" w14:textId="77777777" w:rsidR="007F4852" w:rsidRPr="002A6ABB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Parametry wymagane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17F3" w14:textId="77777777" w:rsidR="007F4852" w:rsidRPr="002A6ABB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Punktacja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B30B" w14:textId="77777777" w:rsidR="007F4852" w:rsidRPr="002A6ABB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Tak/opisać/dane techniczne</w:t>
            </w:r>
          </w:p>
        </w:tc>
      </w:tr>
      <w:tr w:rsidR="007F4852" w:rsidRPr="002A6ABB" w14:paraId="10611D20" w14:textId="77777777" w:rsidTr="002A3DE6">
        <w:trPr>
          <w:trHeight w:val="286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A85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OKSYGENATOR</w:t>
            </w:r>
          </w:p>
        </w:tc>
      </w:tr>
      <w:tr w:rsidR="007F4852" w:rsidRPr="002A6ABB" w14:paraId="718E4CDB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1057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D0E4" w14:textId="77777777" w:rsidR="007F4852" w:rsidRPr="002A6ABB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9B43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2A6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EC84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4860CE5D" w14:textId="77777777" w:rsidTr="002A3DE6">
        <w:trPr>
          <w:trHeight w:val="2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63A4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94F9" w14:textId="77777777" w:rsidR="007F4852" w:rsidRPr="002A6ABB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DAD1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4CE7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36F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5F578E11" w14:textId="77777777" w:rsidTr="002A3DE6">
        <w:trPr>
          <w:trHeight w:val="2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B2CE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6DB0" w14:textId="77777777" w:rsidR="007F4852" w:rsidRPr="002A6ABB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Numer katalogowy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E583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8DB6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3EA8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32FBFC7F" w14:textId="77777777" w:rsidTr="002A3DE6">
        <w:trPr>
          <w:trHeight w:val="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169D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6937" w14:textId="77777777" w:rsidR="007F4852" w:rsidRPr="002A6ABB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Termin przydatności do użycia minimum 24 miesiące**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3733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7FAA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51F5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3E70CF8F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5B7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E170" w14:textId="77777777" w:rsidR="007F4852" w:rsidRPr="002A6ABB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Maksymalny czas pracy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 zachowaniem pełnej sprawności minimum 6 godzin**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4D2B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4F67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E1A8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5B7B711E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7F83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80E8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Zakres przepływu krwi 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2697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2E52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D3DB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040D9369" w14:textId="77777777" w:rsidTr="002A3DE6">
        <w:trPr>
          <w:trHeight w:val="3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6FB4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2422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zabezpieczony hydrofilną,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biokompatybilną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powłoką polimerową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FAB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8B43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4D26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299BEACA" w14:textId="77777777" w:rsidTr="002A3DE6">
        <w:trPr>
          <w:trHeight w:val="3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C624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FFE4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 wbudowanym filtrem tętniczym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72C5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B81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6A54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4F0ED388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0BCA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3E5E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Powierzchnia wymiany gazowej 1,5 m</w:t>
            </w: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vertAlign w:val="superscript"/>
                <w:lang w:eastAsia="pl-PL"/>
              </w:rPr>
              <w:t>2</w:t>
            </w: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oraz 2,5 m</w:t>
            </w: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6AE6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CFB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C1B4" w14:textId="77777777" w:rsidR="007F4852" w:rsidRPr="002A6ABB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3613F2ED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EAA4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4E13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Objętość wypełnienia statycznego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0717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Podać objętość dla obu powierzchni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F58A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9675" w14:textId="77777777" w:rsidR="007F4852" w:rsidRPr="002A6ABB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4C43DA0D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41A5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1EB9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Łatwość odpowietrzenia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– możliwość szybkiego odpowietrzenia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w trakcie ECC bez konieczności jego zatrzymywania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7980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TAK/Opisać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D242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EEA5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18B05A64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01B5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668E" w14:textId="77777777" w:rsidR="007F4852" w:rsidRPr="002A6ABB" w:rsidRDefault="007F4852" w:rsidP="002A3DE6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Transfer O</w:t>
            </w: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vertAlign w:val="subscript"/>
                <w:lang w:eastAsia="pl-PL"/>
              </w:rPr>
              <w:t>2</w:t>
            </w: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przy przepływie 4,5 [l/min]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1B58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Podać </w:t>
            </w: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br/>
              <w:t>oraz dołączyć do oferty wykres potwierdzający podany parametr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DCEE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67C2" w14:textId="77777777" w:rsidR="007F4852" w:rsidRPr="002A6ABB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7B65258F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6ACC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DDFD" w14:textId="77777777" w:rsidR="007F4852" w:rsidRPr="002A6ABB" w:rsidRDefault="007F4852" w:rsidP="002A3DE6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Transfer CO</w:t>
            </w: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vertAlign w:val="subscript"/>
                <w:lang w:eastAsia="pl-PL"/>
              </w:rPr>
              <w:t>2</w:t>
            </w: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przy przepływie 4,5 [l/min]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107E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Podać </w:t>
            </w: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br/>
              <w:t>oraz dołączyć do oferty wykres potwierdzający podany parametr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ACF4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FE28" w14:textId="77777777" w:rsidR="007F4852" w:rsidRPr="002A6ABB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1516FD09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E7C4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3E1E" w14:textId="77777777" w:rsidR="007F4852" w:rsidRPr="002A6ABB" w:rsidRDefault="007F4852" w:rsidP="002A3DE6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Sprawność stalowego wymiennika ciepła w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oksygenatorze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przy przepływie krwi 4,0 [l/min] i 15 l wody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DEBC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Podać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CA55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F86B" w14:textId="77777777" w:rsidR="007F4852" w:rsidRPr="002A6ABB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16D6A8CF" w14:textId="77777777" w:rsidTr="002A3DE6">
        <w:trPr>
          <w:trHeight w:val="3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05C8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9662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musi posiadać port do podłączenia zestawu do podawania krwistej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kardioplegii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zakończony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łacznikiem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¼”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0771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4BB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D19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1FEE0EDB" w14:textId="77777777" w:rsidTr="002A3DE6">
        <w:trPr>
          <w:trHeight w:val="3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D8F4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D49E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Możliwość stosowania przepływu pulsacyjnego przez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9248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A8AE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CA7D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0B746A5E" w14:textId="77777777" w:rsidTr="002A3DE6">
        <w:trPr>
          <w:trHeight w:val="3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9B30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39B0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Możliwość stosowania anestetyków wziewnych (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izofluran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sevofluran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BFB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EB2F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A40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1779862D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45B5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F503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Zbiornik żylno-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kardiotomijny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twardy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6022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F5DB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B5FE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3B1DABD2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28F7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638B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Pojemność zbiornika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nie mniej niż 4000 ml  dla obu powierzchni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C733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EB8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B1D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354CC672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76E5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26B3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Filtr do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mikrozatorów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w linii ssaków i linii żylnej zbiornika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,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9671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38CE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02D0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71F6F7D2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D7EF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C178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Możliwość pomiaru temperatury krwi pacjenta na wejściu linii żylnej do zbiornika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E3AD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177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5C90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39CBF1F5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28A1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6D59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Wlot linii żylnej – ruchomy - możliwość dokonania obrotu konektora o 360</w:t>
            </w: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vertAlign w:val="superscript"/>
                <w:lang w:eastAsia="pl-PL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C667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1372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AE77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07262193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1EF7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D734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Wylot krwi z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dostępny w dwóch położeniach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A7D4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43DD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3295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2A6ABB" w14:paraId="4F32167F" w14:textId="77777777" w:rsidTr="002A3DE6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B4A8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69FA" w14:textId="77777777" w:rsidR="007F4852" w:rsidRPr="002A6ABB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Bezpłatne dostarczenie 1 uchwytu  montażowego do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i zbiornika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403D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2247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D5E9" w14:textId="77777777" w:rsidR="007F4852" w:rsidRPr="002A6ABB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33891CD9" w14:textId="77777777" w:rsidTr="002A3DE6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DE58" w14:textId="3AB579BA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BDE4" w14:textId="13E0B639" w:rsidR="009C2CD1" w:rsidRPr="002A6ABB" w:rsidRDefault="009C2CD1" w:rsidP="009C2CD1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Bezpłatne dostarczenie 2 elektrod do pomiaru temperatury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D18F" w14:textId="34F93EF9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2CFF" w14:textId="58F1B05F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0881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47635277" w14:textId="77777777" w:rsidTr="009C2CD1">
        <w:trPr>
          <w:trHeight w:val="2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F195" w14:textId="5F0BAB56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CD1A" w14:textId="77777777" w:rsidR="009C2CD1" w:rsidRPr="002A6ABB" w:rsidRDefault="009C2CD1" w:rsidP="009C2CD1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Instrukcja obsługi oferowanego sprzętu w języku polskim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2E78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8B22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7383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58FF65E9" w14:textId="77777777" w:rsidTr="009C2CD1">
        <w:trPr>
          <w:trHeight w:val="6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6BF5" w14:textId="76FBD356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6FD9" w14:textId="77777777" w:rsidR="009C2CD1" w:rsidRPr="002A6ABB" w:rsidRDefault="009C2CD1" w:rsidP="009C2CD1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Kopie aktualnych certyfikatów określających zgodność produktu z normami UE wraz z tłumaczeniami na język polski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8323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D578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2AE4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5EB6C48A" w14:textId="77777777" w:rsidTr="002A3DE6"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89DD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ZESTAW DRENÓW DO OKSYGENATORA</w:t>
            </w:r>
          </w:p>
        </w:tc>
      </w:tr>
      <w:tr w:rsidR="009C2CD1" w:rsidRPr="002A6ABB" w14:paraId="41386AE7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D97F" w14:textId="3A1DE8B1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9E2C" w14:textId="77777777" w:rsidR="009C2CD1" w:rsidRPr="002A6ABB" w:rsidRDefault="009C2CD1" w:rsidP="009C2CD1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Część drenów tworzących układ  tętnicy i żyły:</w:t>
            </w:r>
          </w:p>
          <w:p w14:paraId="1B62F14D" w14:textId="77777777" w:rsidR="009C2CD1" w:rsidRPr="002A6ABB" w:rsidRDefault="009C2CD1" w:rsidP="009C2CD1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- pakowane w oddzielny pakiet wraz z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kolateralą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(oznaczenia czerwone dla tętnic, niebieskie do żył),</w:t>
            </w:r>
          </w:p>
          <w:p w14:paraId="3DCFDF6E" w14:textId="77777777" w:rsidR="009C2CD1" w:rsidRPr="002A6ABB" w:rsidRDefault="009C2CD1" w:rsidP="009C2CD1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- </w:t>
            </w: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szant aortalno – żylny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4B3C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398E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C09F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2FF487C2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0346" w14:textId="2874A49F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68B9" w14:textId="77777777" w:rsidR="009C2CD1" w:rsidRPr="002A6ABB" w:rsidRDefault="009C2CD1" w:rsidP="009C2CD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 drenów na stół operacyjny: </w:t>
            </w:r>
          </w:p>
          <w:p w14:paraId="491A684F" w14:textId="77777777" w:rsidR="009C2CD1" w:rsidRPr="002A6ABB" w:rsidRDefault="009C2CD1" w:rsidP="009C2CD1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linia tętnicza z PCV: średnica 3/8 cala, grubość ściany min. 3/32 cala, długość min. 2 m,  </w:t>
            </w:r>
          </w:p>
          <w:p w14:paraId="15207625" w14:textId="77777777" w:rsidR="009C2CD1" w:rsidRPr="002A6ABB" w:rsidRDefault="009C2CD1" w:rsidP="009C2CD1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linia żylna z PCV: średnica ½ cala, grubość ściany min. 3/32 cala, długość min. 2 m,</w:t>
            </w:r>
          </w:p>
          <w:p w14:paraId="19611BF2" w14:textId="77777777" w:rsidR="009C2CD1" w:rsidRPr="002A6ABB" w:rsidRDefault="009C2CD1" w:rsidP="009C2CD1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 dwie linie ssaków PCV: średnica ¼ cala, o grubości min. 1/16 cala i długości min. 2 m, (zróżnicowane kolorami)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D6BA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5FD0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518D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1ED7B325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E8C7" w14:textId="1DDC24D5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0931" w14:textId="77777777" w:rsidR="009C2CD1" w:rsidRPr="002A6ABB" w:rsidRDefault="009C2CD1" w:rsidP="009C2CD1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Linia na pompę tętniczą z silikonu medycznego: średnica ½”, grubość min. 3/32”, długość min. 65 cm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49AF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90D9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993E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77166581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6131" w14:textId="217DB448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6AF8" w14:textId="77777777" w:rsidR="009C2CD1" w:rsidRPr="002A6ABB" w:rsidRDefault="009C2CD1" w:rsidP="009C2CD1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Dwie linie na pompy ssaków z silikonu medycznego: średnica 3/8”, grubość min. 3/32”, długość min. 60 cm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8197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3B00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2ADD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0634ABFD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0491" w14:textId="6E79EAC5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0E83" w14:textId="77777777" w:rsidR="009C2CD1" w:rsidRPr="002A6ABB" w:rsidRDefault="009C2CD1" w:rsidP="009C2CD1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Linia recyrkulacji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kardiotomu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7747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C7C5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9666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44A8E578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AFB9" w14:textId="563085BF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297E" w14:textId="77777777" w:rsidR="009C2CD1" w:rsidRPr="002A6ABB" w:rsidRDefault="009C2CD1" w:rsidP="009C2CD1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Linia do szybkiego wypełnienia układu: średnica ¼” grubość min. 1/16”, długość min. 100 cm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A615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4F44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C32A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3C371BD3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03D0" w14:textId="1E87C5BB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0685" w14:textId="77777777" w:rsidR="009C2CD1" w:rsidRPr="002A6ABB" w:rsidRDefault="009C2CD1" w:rsidP="009C2CD1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Linia do podawania gazów medycznych z wbudowanym filtrem bakteryjnym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12DA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1CD2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8625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0083FBE4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3416" w14:textId="59B96C80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FFF1" w14:textId="77777777" w:rsidR="009C2CD1" w:rsidRPr="002A6ABB" w:rsidRDefault="009C2CD1" w:rsidP="009C2CD1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Szczelne stałe łączenie drenów zapobiegające przeciekom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931F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TAK/Opisać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EC8C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79FF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7BC88C69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FB8B" w14:textId="761B43E8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F9AA" w14:textId="77777777" w:rsidR="009C2CD1" w:rsidRPr="002A6ABB" w:rsidRDefault="009C2CD1" w:rsidP="009C2CD1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Część sterylna drenów pakowana w specjalne mankiety z papier-folii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987F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FA48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7433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9C2CD1" w:rsidRPr="002A6ABB" w14:paraId="31110D69" w14:textId="77777777" w:rsidTr="002A3DE6">
        <w:trPr>
          <w:trHeight w:val="6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87B6" w14:textId="6AA9DECA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3CC9" w14:textId="77777777" w:rsidR="009C2CD1" w:rsidRPr="002A6ABB" w:rsidRDefault="009C2CD1" w:rsidP="009C2CD1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Do oferty musi być bezwzględnie załączony rysunek oferowanych zestawów drenów – schemat wraz z numerem katalogowym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EBE5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38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0AB8" w14:textId="77777777" w:rsidR="009C2CD1" w:rsidRPr="002A6ABB" w:rsidRDefault="009C2CD1" w:rsidP="009C2C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</w:tbl>
    <w:p w14:paraId="763C4371" w14:textId="77777777" w:rsidR="007F4852" w:rsidRPr="002A6ABB" w:rsidRDefault="007F4852" w:rsidP="007F4852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A6AB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Nie spełnienie chociażby jednego parametru granicznego (określonego w kolumnie „Parametry wymagane” jako „TAK”) skutkować będzie odrzuceniem oferty jako niezgodnej z treścią SIWZ.         </w:t>
      </w:r>
    </w:p>
    <w:p w14:paraId="00F43F24" w14:textId="77777777" w:rsidR="007F4852" w:rsidRPr="002A6ABB" w:rsidRDefault="007F4852" w:rsidP="007F4852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A6ABB">
        <w:rPr>
          <w:rFonts w:ascii="Arial" w:eastAsia="Times New Roman" w:hAnsi="Arial" w:cs="Arial"/>
          <w:sz w:val="20"/>
          <w:szCs w:val="20"/>
          <w:lang w:eastAsia="pl-PL"/>
        </w:rPr>
        <w:t>*najmniejsza wartość otrzyma maksymalną liczbę punktów, ** największa wartość otrzyma maksymalną liczbę punktów</w:t>
      </w:r>
    </w:p>
    <w:p w14:paraId="582706B5" w14:textId="3526E992" w:rsidR="00C23FA5" w:rsidRPr="002A6ABB" w:rsidRDefault="00C23FA5">
      <w:pPr>
        <w:rPr>
          <w:rFonts w:ascii="Arial" w:hAnsi="Arial" w:cs="Arial"/>
        </w:rPr>
      </w:pPr>
    </w:p>
    <w:p w14:paraId="2B2AE247" w14:textId="77777777" w:rsidR="00045F29" w:rsidRPr="002A6ABB" w:rsidRDefault="00045F29" w:rsidP="00045F29">
      <w:pPr>
        <w:tabs>
          <w:tab w:val="left" w:pos="9071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27378BB8" w14:textId="38E5B1E8" w:rsidR="00045F29" w:rsidRPr="002A6ABB" w:rsidRDefault="002A6ABB" w:rsidP="00045F29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A6AB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#ZESTAW DO KARDIOPLEGII KRWISTEJ 1:1 </w:t>
      </w:r>
      <w:r w:rsidR="00045F29" w:rsidRPr="002A6ABB">
        <w:rPr>
          <w:rFonts w:ascii="Arial" w:eastAsia="Times New Roman" w:hAnsi="Arial" w:cs="Arial"/>
          <w:sz w:val="20"/>
          <w:szCs w:val="20"/>
          <w:lang w:eastAsia="pl-PL"/>
        </w:rPr>
        <w:t>(Pakiet nr 1)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8539"/>
        <w:gridCol w:w="2159"/>
        <w:gridCol w:w="3418"/>
      </w:tblGrid>
      <w:tr w:rsidR="00045F29" w:rsidRPr="002A6ABB" w14:paraId="60DA851F" w14:textId="77777777" w:rsidTr="007C5F0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E817" w14:textId="77777777" w:rsidR="00045F29" w:rsidRPr="002A6ABB" w:rsidRDefault="00045F29" w:rsidP="007C5F03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7073" w14:textId="77777777" w:rsidR="00045F29" w:rsidRPr="002A6ABB" w:rsidRDefault="00045F29" w:rsidP="007C5F03">
            <w:pPr>
              <w:suppressAutoHyphens/>
              <w:spacing w:before="4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Parametry graniczne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F187" w14:textId="77777777" w:rsidR="00045F29" w:rsidRPr="002A6ABB" w:rsidRDefault="00045F29" w:rsidP="007C5F03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Parametry</w:t>
            </w:r>
          </w:p>
          <w:p w14:paraId="5A13845C" w14:textId="77777777" w:rsidR="00045F29" w:rsidRPr="002A6ABB" w:rsidRDefault="00045F29" w:rsidP="007C5F03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wymagane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9FBA" w14:textId="77777777" w:rsidR="00045F29" w:rsidRPr="002A6ABB" w:rsidRDefault="00045F29" w:rsidP="007C5F03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 / Nie</w:t>
            </w:r>
          </w:p>
          <w:p w14:paraId="07018867" w14:textId="77777777" w:rsidR="00045F29" w:rsidRPr="002A6ABB" w:rsidRDefault="00045F29" w:rsidP="007C5F03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 oferowanego parametru</w:t>
            </w:r>
          </w:p>
        </w:tc>
      </w:tr>
      <w:tr w:rsidR="00045F29" w:rsidRPr="002A6ABB" w14:paraId="4B929736" w14:textId="77777777" w:rsidTr="007C5F0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EED2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D218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Konfiguracja składająca się z drenów na pompę i stół operacyjny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BA76" w14:textId="77777777" w:rsidR="00045F29" w:rsidRPr="002A6ABB" w:rsidRDefault="00045F29" w:rsidP="007C5F0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0F3D" w14:textId="77777777" w:rsidR="00045F29" w:rsidRPr="002A6ABB" w:rsidRDefault="00045F29" w:rsidP="007C5F03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5F29" w:rsidRPr="002A6ABB" w14:paraId="68A3DC5D" w14:textId="77777777" w:rsidTr="007C5F0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DCB7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3A1D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Sposób pakowania zestawu z podziałem na część na pompę i stół operacyjny (całość w jednym podwójnym opakowaniu)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3802" w14:textId="77777777" w:rsidR="00045F29" w:rsidRPr="002A6ABB" w:rsidRDefault="00045F29" w:rsidP="007C5F0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DE4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5F29" w:rsidRPr="002A6ABB" w14:paraId="43EEA1C4" w14:textId="77777777" w:rsidTr="007C5F0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BFE3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5B15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Do oferty musi być bezwzględnie załączony rysunek oferowanych zestawów drenów – schemat wraz z numerem katalogowym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F298" w14:textId="77777777" w:rsidR="00045F29" w:rsidRPr="002A6ABB" w:rsidRDefault="00045F29" w:rsidP="007C5F0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9361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5F29" w:rsidRPr="002A6ABB" w14:paraId="60737166" w14:textId="77777777" w:rsidTr="007C5F03">
        <w:tc>
          <w:tcPr>
            <w:tcW w:w="14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B884" w14:textId="77777777" w:rsidR="00045F29" w:rsidRPr="002A6ABB" w:rsidRDefault="00045F29" w:rsidP="007C5F03">
            <w:pPr>
              <w:suppressAutoHyphens/>
              <w:spacing w:before="80" w:after="8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Parametry graniczne do podawania </w:t>
            </w:r>
            <w:proofErr w:type="spellStart"/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kardioplegii</w:t>
            </w:r>
            <w:proofErr w:type="spellEnd"/>
            <w:r w:rsidRPr="002A6AB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krwistej 1:1 (część na pompę)</w:t>
            </w:r>
          </w:p>
        </w:tc>
      </w:tr>
      <w:tr w:rsidR="00045F29" w:rsidRPr="002A6ABB" w14:paraId="1BF1846B" w14:textId="77777777" w:rsidTr="007C5F0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40E7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B881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Linie łączące zestaw z </w:t>
            </w:r>
            <w:proofErr w:type="spellStart"/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oksygenatorem</w:t>
            </w:r>
            <w:proofErr w:type="spellEnd"/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2A6AB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1</w:t>
            </w: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</w:t>
            </w:r>
            <w:r w:rsidRPr="002A6ABB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4 </w:t>
            </w: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x </w:t>
            </w:r>
            <w:r w:rsidRPr="002A6AB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1</w:t>
            </w: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</w:t>
            </w:r>
            <w:r w:rsidRPr="002A6ABB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16 </w:t>
            </w: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cala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1DDA" w14:textId="77777777" w:rsidR="00045F29" w:rsidRPr="002A6ABB" w:rsidRDefault="00045F29" w:rsidP="007C5F0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311B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5F29" w:rsidRPr="002A6ABB" w14:paraId="3E6F596A" w14:textId="77777777" w:rsidTr="007C5F0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CBC6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28AB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Pułapka zatorów powietrznych z aluminiowym </w:t>
            </w:r>
            <w:proofErr w:type="spellStart"/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termowymiennikiem</w:t>
            </w:r>
            <w:proofErr w:type="spellEnd"/>
          </w:p>
          <w:p w14:paraId="495C1BBC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z możliwością podłączenia pomiaru ciśnienia ( zakończenie typu LLF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DFA0" w14:textId="77777777" w:rsidR="00045F29" w:rsidRPr="002A6ABB" w:rsidRDefault="00045F29" w:rsidP="007C5F0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DF48" w14:textId="77777777" w:rsidR="00045F29" w:rsidRPr="002A6ABB" w:rsidRDefault="00045F29" w:rsidP="007C5F03">
            <w:pPr>
              <w:suppressAutoHyphens/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915A533" w14:textId="77777777" w:rsidR="00045F29" w:rsidRPr="002A6ABB" w:rsidRDefault="00045F29" w:rsidP="007C5F03">
            <w:pPr>
              <w:suppressAutoHyphens/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5F29" w:rsidRPr="002A6ABB" w14:paraId="33288371" w14:textId="77777777" w:rsidTr="007C5F0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00B6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31B7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Możliwość pomiaru temperatury krwi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0D07" w14:textId="77777777" w:rsidR="00045F29" w:rsidRPr="002A6ABB" w:rsidRDefault="00045F29" w:rsidP="007C5F0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8D53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45F29" w:rsidRPr="002A6ABB" w14:paraId="331953AB" w14:textId="77777777" w:rsidTr="007C5F0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5B2C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67A6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Maksymalne wypełnienie </w:t>
            </w:r>
            <w:proofErr w:type="spellStart"/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termowymiennika</w:t>
            </w:r>
            <w:proofErr w:type="spellEnd"/>
            <w:r w:rsidRPr="002A6A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27ml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1BC6" w14:textId="77777777" w:rsidR="00045F29" w:rsidRPr="002A6ABB" w:rsidRDefault="00045F29" w:rsidP="007C5F0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A6ABB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7E48" w14:textId="77777777" w:rsidR="00045F29" w:rsidRPr="002A6ABB" w:rsidRDefault="00045F29" w:rsidP="007C5F03">
            <w:pPr>
              <w:suppressAutoHyphens/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DAB93D8" w14:textId="77777777" w:rsidR="00045F29" w:rsidRPr="002A6ABB" w:rsidRDefault="00045F29" w:rsidP="00045F29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A6ABB">
        <w:rPr>
          <w:rFonts w:ascii="Arial" w:eastAsia="Times New Roman" w:hAnsi="Arial" w:cs="Arial"/>
          <w:i/>
          <w:sz w:val="20"/>
          <w:szCs w:val="20"/>
          <w:lang w:eastAsia="pl-PL"/>
        </w:rPr>
        <w:t>Nie spełnienie chociażby jednego parametru granicznego (określonego w kolumnie „Parametry wymagane” jako „TAK”) skutkować będzie odrzuceniem oferty jako niezgodnej z treścią SIWZ.</w:t>
      </w:r>
    </w:p>
    <w:p w14:paraId="41B1676E" w14:textId="77777777" w:rsidR="00F304EE" w:rsidRDefault="00F304EE">
      <w:pPr>
        <w:spacing w:after="160" w:line="259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br w:type="page"/>
      </w:r>
    </w:p>
    <w:p w14:paraId="5B84725B" w14:textId="77777777" w:rsidR="00332091" w:rsidRPr="00B95937" w:rsidRDefault="00332091" w:rsidP="00332091">
      <w:pPr>
        <w:tabs>
          <w:tab w:val="left" w:pos="9071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37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Załącznik do Formularza Asortymentowo – Cenowego</w:t>
      </w:r>
    </w:p>
    <w:p w14:paraId="0323FA62" w14:textId="40AF0868" w:rsidR="00332091" w:rsidRPr="00B95937" w:rsidRDefault="00332091" w:rsidP="00332091">
      <w:pPr>
        <w:tabs>
          <w:tab w:val="left" w:pos="9071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1.1 do SWZ – dotyczy Pakietu nr </w:t>
      </w:r>
      <w:r w:rsidR="00B95937" w:rsidRPr="00B95937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</w:p>
    <w:p w14:paraId="1FA7F71A" w14:textId="77777777" w:rsidR="007F4852" w:rsidRPr="00D04D6E" w:rsidRDefault="007F4852" w:rsidP="007F4852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BF5F04" w14:textId="661610A3" w:rsidR="007F4852" w:rsidRPr="00D04D6E" w:rsidRDefault="00D04D6E" w:rsidP="007F4852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04D6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#OKSYGENATOR ZE ZINTEGROWANYM FILTREM TĘTNICZYM </w:t>
      </w:r>
      <w:r w:rsidR="007F4852" w:rsidRPr="00D04D6E">
        <w:rPr>
          <w:rFonts w:ascii="Arial" w:eastAsia="Times New Roman" w:hAnsi="Arial" w:cs="Arial"/>
          <w:sz w:val="20"/>
          <w:szCs w:val="20"/>
          <w:lang w:eastAsia="pl-PL"/>
        </w:rPr>
        <w:t xml:space="preserve">(Pakiet nr </w:t>
      </w:r>
      <w:r w:rsidR="000577AE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7F4852" w:rsidRPr="00D04D6E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tbl>
      <w:tblPr>
        <w:tblW w:w="145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0"/>
        <w:gridCol w:w="8460"/>
        <w:gridCol w:w="2160"/>
        <w:gridCol w:w="1800"/>
        <w:gridCol w:w="1620"/>
      </w:tblGrid>
      <w:tr w:rsidR="007F4852" w:rsidRPr="00D04D6E" w14:paraId="654D114D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C345" w14:textId="77777777" w:rsidR="007F4852" w:rsidRPr="00D04D6E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E4FD" w14:textId="77777777" w:rsidR="007F4852" w:rsidRPr="00D04D6E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9D39" w14:textId="77777777" w:rsidR="007F4852" w:rsidRPr="00D04D6E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Parametry wymagane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48FA" w14:textId="77777777" w:rsidR="007F4852" w:rsidRPr="00D04D6E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Punktacja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A4A5" w14:textId="77777777" w:rsidR="007F4852" w:rsidRPr="00D04D6E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Tak/opisać/dane techniczne</w:t>
            </w:r>
          </w:p>
        </w:tc>
      </w:tr>
      <w:tr w:rsidR="007F4852" w:rsidRPr="00D04D6E" w14:paraId="317B59B5" w14:textId="77777777" w:rsidTr="002A3DE6">
        <w:trPr>
          <w:trHeight w:val="286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9C20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OKSYGENATOR</w:t>
            </w:r>
          </w:p>
        </w:tc>
      </w:tr>
      <w:tr w:rsidR="007F4852" w:rsidRPr="00D04D6E" w14:paraId="3CCC3DDC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45AD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DE48" w14:textId="77777777" w:rsidR="007F4852" w:rsidRPr="00D04D6E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413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3C71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83E1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137E89C8" w14:textId="77777777" w:rsidTr="002A3DE6">
        <w:trPr>
          <w:trHeight w:val="2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E2C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05E5" w14:textId="77777777" w:rsidR="007F4852" w:rsidRPr="00D04D6E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09F7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4F88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BF31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495F3C1B" w14:textId="77777777" w:rsidTr="002A3DE6">
        <w:trPr>
          <w:trHeight w:val="2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6780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97A4" w14:textId="77777777" w:rsidR="007F4852" w:rsidRPr="00D04D6E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Numer katalogowy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53A9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2F25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737C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7C91084E" w14:textId="77777777" w:rsidTr="002A3DE6">
        <w:trPr>
          <w:trHeight w:val="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AC67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C808" w14:textId="77777777" w:rsidR="007F4852" w:rsidRPr="00D04D6E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Termin przydatności do użycia minimum 24 miesiące**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A1DD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75A5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3D64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71909090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9697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FB3D" w14:textId="77777777" w:rsidR="007F4852" w:rsidRPr="00D04D6E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Maksymalny czas pracy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 zachowaniem pełnej sprawności minimum 6 godzin**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51F0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4AE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CDF9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7BDBF3EC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CC9D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76E1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Zakres przepływu krwi 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7964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E17F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9BD4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048AB676" w14:textId="77777777" w:rsidTr="002A3DE6">
        <w:trPr>
          <w:trHeight w:val="3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91C1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7E0B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zabezpieczony hydrofilną,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biokompatybilną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powłoką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392B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2A44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7873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2114EEE8" w14:textId="77777777" w:rsidTr="002A3DE6">
        <w:trPr>
          <w:trHeight w:val="3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88CF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5307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 wbudowanym filtrem tętniczym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079D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E43C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8F3C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7C0BC932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F94C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A93C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vertAlign w:val="superscript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Powierzchnia wymiany gazowej od 2,0 do 2,5 m</w:t>
            </w: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275B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AF9D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06E8" w14:textId="77777777" w:rsidR="007F4852" w:rsidRPr="00D04D6E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68B208D2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77F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928E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Objętość wypełnienia statycznego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183F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E761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3A72" w14:textId="77777777" w:rsidR="007F4852" w:rsidRPr="00D04D6E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082EC732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3F3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4CDE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Łatwość odpowietrzenia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– możliwość szybkiego odpowietrzenia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w trakcie ECC bez konieczności jego zatrzymywania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AE59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TAK/Opisać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7409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3FB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5E17BC95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9020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CFA0" w14:textId="77777777" w:rsidR="007F4852" w:rsidRPr="00D04D6E" w:rsidRDefault="007F4852" w:rsidP="002A3DE6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Transfer O</w:t>
            </w: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vertAlign w:val="subscript"/>
                <w:lang w:eastAsia="pl-PL"/>
              </w:rPr>
              <w:t>2</w:t>
            </w: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przy przepływie 4,5 [l/min]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0935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Podać </w:t>
            </w: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br/>
              <w:t>oraz dołączyć do oferty wykres potwierdzający podany parametr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3F85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C887" w14:textId="77777777" w:rsidR="007F4852" w:rsidRPr="00D04D6E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72B5F991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7C4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0CC1" w14:textId="77777777" w:rsidR="007F4852" w:rsidRPr="00D04D6E" w:rsidRDefault="007F4852" w:rsidP="002A3DE6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Transfer CO</w:t>
            </w: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vertAlign w:val="subscript"/>
                <w:lang w:eastAsia="pl-PL"/>
              </w:rPr>
              <w:t>2</w:t>
            </w: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przy przepływie 4,5 [l/min]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3B33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Podać </w:t>
            </w: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br/>
              <w:t>oraz dołączyć do oferty wykres potwierdzający podany parametr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13BB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BEAF" w14:textId="77777777" w:rsidR="007F4852" w:rsidRPr="00D04D6E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31817953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2025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F7A5" w14:textId="77777777" w:rsidR="007F4852" w:rsidRPr="00D04D6E" w:rsidRDefault="007F4852" w:rsidP="002A3DE6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Sprawność wymiennika ciepła w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oksygenatorze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przy przepływie krwi 4,0 [l/min] i 10 l wody –minimum 65 %**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445D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Podać </w:t>
            </w: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br/>
              <w:t>oraz dołączyć do oferty wykres potwierdzający podany parametr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924E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911A" w14:textId="77777777" w:rsidR="007F4852" w:rsidRPr="00D04D6E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1C065A09" w14:textId="77777777" w:rsidTr="002A3DE6">
        <w:trPr>
          <w:trHeight w:val="3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27B0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702A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musi posiadać port do podłączenia zestawu do podawania krwistej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kardioplegii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zakończony zastawką automatyczną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E44E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77A7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A0D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16E329FD" w14:textId="77777777" w:rsidTr="002A3DE6">
        <w:trPr>
          <w:trHeight w:val="3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BF6C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55E5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Możliwość stosowania przepływu pulsacyjnego przez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0CDB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FF28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73F4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2502BDD0" w14:textId="77777777" w:rsidTr="002A3DE6">
        <w:trPr>
          <w:trHeight w:val="3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9A4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D862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Możliwość stosowania anestetyków wziewnych (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izofluran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sevofluran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F6BB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1038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F53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332F2BC7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A542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C6DF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Zbiornik żylno-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kardiotomijny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twardy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1015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E2DF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7EC6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26BDFC88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2D76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DC3C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Pojemność zbiornika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nie mniej niż 4000 ml 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D7DD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32F8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2D55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28994BA1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166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57A6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Filtr do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mikrozatorów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w linii ssaków i linii żylnej zbiornika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,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3CDD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E804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B35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08E07F9B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215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4692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Możliwość pomiaru temperatury krwi pacjenta na wejściu linii żylnej do zbiornika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36D0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B96F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9211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47B158EA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003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7D46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Wlot linii żylnej – ruchomy - możliwość dokonania obrotu konektora o 360</w:t>
            </w: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vertAlign w:val="superscript"/>
                <w:lang w:eastAsia="pl-PL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B5DB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5AB6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F53F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592362B0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D97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20AB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Wylot krwi z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dostępny w dwóch położeniach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29FF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E870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F17E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D04D6E" w14:paraId="310AE554" w14:textId="77777777" w:rsidTr="002A3DE6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D3B4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6B19" w14:textId="77777777" w:rsidR="007F4852" w:rsidRPr="00D04D6E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Bezpłatne dostarczenie 1 uchwytu 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montażego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i zbiornika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553A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8649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6DCB" w14:textId="77777777" w:rsidR="007F4852" w:rsidRPr="00D04D6E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37329B97" w14:textId="77777777" w:rsidTr="002A3DE6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4821" w14:textId="2122E546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0104" w14:textId="2B2C66CC" w:rsidR="00D04D6E" w:rsidRPr="00D04D6E" w:rsidRDefault="00D04D6E" w:rsidP="00D04D6E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Bezpłatne dostarczenie 2 elektrod do pomiaru temperatury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C6EC" w14:textId="61705AA0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4F16" w14:textId="2E51A702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C282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045C75B5" w14:textId="77777777" w:rsidTr="00D04D6E">
        <w:trPr>
          <w:trHeight w:val="2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A69A" w14:textId="52C26F18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28AE" w14:textId="77777777" w:rsidR="00D04D6E" w:rsidRPr="00D04D6E" w:rsidRDefault="00D04D6E" w:rsidP="00D04D6E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Instrukcja obsługi oferowanego sprzętu w języku polskim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60AB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6893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AD3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710DF2B6" w14:textId="77777777" w:rsidTr="00D04D6E">
        <w:trPr>
          <w:trHeight w:val="6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44F1" w14:textId="272588D2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C77D" w14:textId="77777777" w:rsidR="00D04D6E" w:rsidRPr="00D04D6E" w:rsidRDefault="00D04D6E" w:rsidP="00D04D6E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Kopie aktualnych certyfikatów określających zgodność produktu z normami UE wraz z tłumaczeniami na język polski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DC81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0F64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3098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0C437F03" w14:textId="77777777" w:rsidTr="002A3DE6"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1280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ZESTAW DRENÓW DO OKSYGENATORA</w:t>
            </w:r>
          </w:p>
        </w:tc>
      </w:tr>
      <w:tr w:rsidR="00D04D6E" w:rsidRPr="00D04D6E" w14:paraId="03A57D2D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46A5" w14:textId="444C5A7E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F665" w14:textId="77777777" w:rsidR="00D04D6E" w:rsidRPr="00D04D6E" w:rsidRDefault="00D04D6E" w:rsidP="00D04D6E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Część drenów tworzących układ  tętnicy i żyły:</w:t>
            </w:r>
          </w:p>
          <w:p w14:paraId="3C9F3AFC" w14:textId="77777777" w:rsidR="00D04D6E" w:rsidRPr="00D04D6E" w:rsidRDefault="00D04D6E" w:rsidP="00D04D6E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- pakowane w oddzielny pakiet wraz z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kolateralą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(oznaczenia czerwone dla tętnic, niebieskie do żył),</w:t>
            </w:r>
          </w:p>
          <w:p w14:paraId="43A6BB86" w14:textId="77777777" w:rsidR="00D04D6E" w:rsidRPr="00D04D6E" w:rsidRDefault="00D04D6E" w:rsidP="00D04D6E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- </w:t>
            </w: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szant aortalno – żylny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E5AF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5AE5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C175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3C6B9902" w14:textId="77777777" w:rsidTr="00D04D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C863" w14:textId="403864EC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8224" w14:textId="77777777" w:rsidR="00D04D6E" w:rsidRPr="00D04D6E" w:rsidRDefault="00D04D6E" w:rsidP="00D04D6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 drenów na stół operacyjny: </w:t>
            </w:r>
          </w:p>
          <w:p w14:paraId="69C86270" w14:textId="77777777" w:rsidR="00D04D6E" w:rsidRPr="00D04D6E" w:rsidRDefault="00D04D6E" w:rsidP="00D04D6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linia tętnicza z PCV: średnica 3/8 cala, grubość ściany min. 3/32 cala, długość min. 2 m,  </w:t>
            </w:r>
          </w:p>
          <w:p w14:paraId="477547D7" w14:textId="77777777" w:rsidR="00D04D6E" w:rsidRPr="00D04D6E" w:rsidRDefault="00D04D6E" w:rsidP="00D04D6E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linia żylna z PCV: średnica ½ cala, grubość ściany min. 3/32 cala, długość min. 2 m,</w:t>
            </w:r>
          </w:p>
          <w:p w14:paraId="7951E52F" w14:textId="77777777" w:rsidR="00D04D6E" w:rsidRPr="00D04D6E" w:rsidRDefault="00D04D6E" w:rsidP="00D04D6E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 dwie linie ssaków PCV: średnica ¼ cala, o grubości min. 1/16 cala i długości min. 2 m, (zróżnicowane kolorami)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335C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30DA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12A3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4FDA5F3A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B87F" w14:textId="4E8480B5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A0A6" w14:textId="77777777" w:rsidR="00D04D6E" w:rsidRPr="00D04D6E" w:rsidRDefault="00D04D6E" w:rsidP="00D04D6E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Linia na pompę tętniczą z silikonu medycznego: średnica ½”, grubość min. 3/32”, długość min. 65 cm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E935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551E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48F3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51A4DC9C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22D1" w14:textId="4C4A8AD3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713B" w14:textId="77777777" w:rsidR="00D04D6E" w:rsidRPr="00D04D6E" w:rsidRDefault="00D04D6E" w:rsidP="00D04D6E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Dwie linie na pompy ssaków z silikonu medycznego: średnica 3/8”, grubość min. 3/32”, długość min. 60 cm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E54F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F1BA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20DF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5935F08B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1F18" w14:textId="62BCB025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AE11" w14:textId="77777777" w:rsidR="00D04D6E" w:rsidRPr="00D04D6E" w:rsidRDefault="00D04D6E" w:rsidP="00D04D6E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Linia recyrkulacji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kardiotomu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8D8E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5016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2B1E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64CABADF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EBC0" w14:textId="7BBE6011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E3C3" w14:textId="77777777" w:rsidR="00D04D6E" w:rsidRPr="00D04D6E" w:rsidRDefault="00D04D6E" w:rsidP="00D04D6E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Linia do szybkiego wypełnienia układu: średnica ¼” grubość min. 1/16”, długość min. 100 cm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A6D4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D793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03F5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7A586759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FA4B" w14:textId="51786A34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DDB1" w14:textId="77777777" w:rsidR="00D04D6E" w:rsidRPr="00D04D6E" w:rsidRDefault="00D04D6E" w:rsidP="00D04D6E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Linia do podawania gazów medycznych z wbudowanym filtrem bakteryjnym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D652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EDEB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19F3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74D8B985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CD00" w14:textId="138F3AD0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42A8" w14:textId="77777777" w:rsidR="00D04D6E" w:rsidRPr="00D04D6E" w:rsidRDefault="00D04D6E" w:rsidP="00D04D6E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Szczelne stałe łączenie drenów zapobiegające przeciekom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EFB7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TAK/Opisać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FA4C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2600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6A355AF7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1655" w14:textId="78D002F1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8DD4" w14:textId="77777777" w:rsidR="00D04D6E" w:rsidRPr="00D04D6E" w:rsidRDefault="00D04D6E" w:rsidP="00D04D6E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Część sterylna drenów pakowana w specjalne mankiety z papier-folii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B46A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1B67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108B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D04D6E" w:rsidRPr="00D04D6E" w14:paraId="3E1DF5BE" w14:textId="77777777" w:rsidTr="00D04D6E">
        <w:trPr>
          <w:trHeight w:val="6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B7F5" w14:textId="5E0C8120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0001" w14:textId="77777777" w:rsidR="00D04D6E" w:rsidRPr="00D04D6E" w:rsidRDefault="00D04D6E" w:rsidP="00D04D6E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Do oferty musi być bezwzględnie załączony rysunek oferowanych zestawów drenów – schemat wraz z numerem katalogowym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0393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F6BF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D04D6E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6C8" w14:textId="77777777" w:rsidR="00D04D6E" w:rsidRPr="00D04D6E" w:rsidRDefault="00D04D6E" w:rsidP="00D04D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</w:tbl>
    <w:p w14:paraId="1E6940C2" w14:textId="77777777" w:rsidR="007F4852" w:rsidRPr="00D04D6E" w:rsidRDefault="007F4852" w:rsidP="007F4852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04D6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Nie spełnienie chociażby jednego parametru granicznego (określonego w kolumnie „Parametry wymagane” jako „TAK”) skutkować będzie odrzuceniem oferty jako niezgodnej z treścią SIWZ.         </w:t>
      </w:r>
    </w:p>
    <w:p w14:paraId="46E617EF" w14:textId="77777777" w:rsidR="007F4852" w:rsidRPr="00D04D6E" w:rsidRDefault="007F4852" w:rsidP="007F4852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04D6E">
        <w:rPr>
          <w:rFonts w:ascii="Arial" w:eastAsia="Times New Roman" w:hAnsi="Arial" w:cs="Arial"/>
          <w:sz w:val="20"/>
          <w:szCs w:val="20"/>
          <w:lang w:eastAsia="pl-PL"/>
        </w:rPr>
        <w:t>*najmniejsza wartość otrzyma maksymalną liczbę punktów, ** największa wartość otrzyma maksymalną liczbę punktów</w:t>
      </w:r>
    </w:p>
    <w:p w14:paraId="6C03AB61" w14:textId="0898576E" w:rsidR="007F4852" w:rsidRPr="00D04D6E" w:rsidRDefault="007F4852">
      <w:pPr>
        <w:rPr>
          <w:rFonts w:ascii="Arial" w:hAnsi="Arial" w:cs="Arial"/>
        </w:rPr>
      </w:pPr>
    </w:p>
    <w:p w14:paraId="68B47170" w14:textId="77777777" w:rsidR="00F304EE" w:rsidRPr="00D04D6E" w:rsidRDefault="00F304EE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04D6E"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</w:p>
    <w:p w14:paraId="1649359B" w14:textId="77777777" w:rsidR="00332091" w:rsidRPr="00B95937" w:rsidRDefault="00332091" w:rsidP="00332091">
      <w:pPr>
        <w:tabs>
          <w:tab w:val="left" w:pos="9071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37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Załącznik do Formularza Asortymentowo – Cenowego</w:t>
      </w:r>
    </w:p>
    <w:p w14:paraId="119A310A" w14:textId="6CE8F940" w:rsidR="00332091" w:rsidRPr="00B95937" w:rsidRDefault="00332091" w:rsidP="00332091">
      <w:pPr>
        <w:tabs>
          <w:tab w:val="left" w:pos="9071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1.1 do SWZ – dotyczy Pakietu nr </w:t>
      </w:r>
      <w:r w:rsidR="00B95937" w:rsidRPr="00B95937">
        <w:rPr>
          <w:rFonts w:ascii="Arial" w:eastAsia="Times New Roman" w:hAnsi="Arial" w:cs="Arial"/>
          <w:b/>
          <w:sz w:val="20"/>
          <w:szCs w:val="20"/>
          <w:lang w:eastAsia="pl-PL"/>
        </w:rPr>
        <w:t>7</w:t>
      </w:r>
    </w:p>
    <w:p w14:paraId="2BBBF39A" w14:textId="77777777" w:rsidR="007F4852" w:rsidRPr="00ED16C0" w:rsidRDefault="007F4852" w:rsidP="007F4852">
      <w:pPr>
        <w:tabs>
          <w:tab w:val="left" w:pos="3686"/>
          <w:tab w:val="left" w:pos="9071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47D2E90" w14:textId="5D6F4E01" w:rsidR="007F4852" w:rsidRPr="00ED16C0" w:rsidRDefault="00ED16C0" w:rsidP="007F4852">
      <w:pPr>
        <w:tabs>
          <w:tab w:val="left" w:pos="3686"/>
          <w:tab w:val="left" w:pos="9071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D16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#OKSYGENATORY Z POWŁOKĄ BIOKOMPATYBILNĄ + KOMPLET DRENÓW DLA DOROSŁYCH </w:t>
      </w:r>
      <w:r w:rsidR="007F4852" w:rsidRPr="00ED16C0">
        <w:rPr>
          <w:rFonts w:ascii="Arial" w:eastAsia="Times New Roman" w:hAnsi="Arial" w:cs="Arial"/>
          <w:sz w:val="20"/>
          <w:szCs w:val="20"/>
          <w:lang w:eastAsia="pl-PL"/>
        </w:rPr>
        <w:t xml:space="preserve">(Pakiet nr </w:t>
      </w:r>
      <w:r w:rsidRPr="00ED16C0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="007F4852" w:rsidRPr="00ED16C0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tbl>
      <w:tblPr>
        <w:tblW w:w="145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0"/>
        <w:gridCol w:w="8460"/>
        <w:gridCol w:w="2160"/>
        <w:gridCol w:w="1800"/>
        <w:gridCol w:w="1620"/>
      </w:tblGrid>
      <w:tr w:rsidR="007F4852" w:rsidRPr="00ED16C0" w14:paraId="67A3330D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3F6D" w14:textId="77777777" w:rsidR="007F4852" w:rsidRPr="00ED16C0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0EC4" w14:textId="77777777" w:rsidR="007F4852" w:rsidRPr="00ED16C0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4AB1" w14:textId="77777777" w:rsidR="007F4852" w:rsidRPr="00ED16C0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Parametry wymagane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722B" w14:textId="77777777" w:rsidR="007F4852" w:rsidRPr="00ED16C0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Punktacja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BDDA" w14:textId="77777777" w:rsidR="007F4852" w:rsidRPr="00ED16C0" w:rsidRDefault="007F4852" w:rsidP="002A3DE6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Tak/opisać/dane techniczne</w:t>
            </w:r>
          </w:p>
        </w:tc>
      </w:tr>
      <w:tr w:rsidR="007F4852" w:rsidRPr="00ED16C0" w14:paraId="10150D9E" w14:textId="77777777" w:rsidTr="002A3DE6">
        <w:trPr>
          <w:trHeight w:val="383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7846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OKSYGENATOR</w:t>
            </w:r>
          </w:p>
        </w:tc>
      </w:tr>
      <w:tr w:rsidR="007F4852" w:rsidRPr="00ED16C0" w14:paraId="42F3748A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275D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E0C5" w14:textId="77777777" w:rsidR="007F4852" w:rsidRPr="00ED16C0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B212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2179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FCFE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65EE5DD5" w14:textId="77777777" w:rsidTr="002A3DE6">
        <w:trPr>
          <w:trHeight w:val="2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AAED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02F0" w14:textId="77777777" w:rsidR="007F4852" w:rsidRPr="00ED16C0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9DE8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BCA0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1CD1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01CDA6E7" w14:textId="77777777" w:rsidTr="002A3DE6">
        <w:trPr>
          <w:trHeight w:val="2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A167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AAE9" w14:textId="77777777" w:rsidR="007F4852" w:rsidRPr="00ED16C0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Numer katalogowy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72DB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F69B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50E2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655988EA" w14:textId="77777777" w:rsidTr="002A3DE6">
        <w:trPr>
          <w:trHeight w:val="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9341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0C52" w14:textId="77777777" w:rsidR="007F4852" w:rsidRPr="00ED16C0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Termin przydatności do użycia minimum 18 miesięcy**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58E5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F806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C5D0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08B24C81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565F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3A6D" w14:textId="77777777" w:rsidR="007F4852" w:rsidRPr="00ED16C0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Maksymalny czas pracy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 zachowaniem pełnej sprawności minimum 6 godzin**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3F1D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1B5E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CB33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07B34889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B6C6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8F76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Zakres przepływu krwi 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9149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7B2E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6F80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41683CF9" w14:textId="77777777" w:rsidTr="002A3DE6">
        <w:trPr>
          <w:trHeight w:val="3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6ABE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ACA1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zabezpieczony hydrofilową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biopowłoką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5968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B81B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CF07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4E7A247B" w14:textId="77777777" w:rsidTr="002A3DE6">
        <w:trPr>
          <w:trHeight w:val="3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F8D8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4EE3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 wbudowanym filtrem tętniczym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1AD5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11FB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A84B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5B45FC83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575A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FB46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vertAlign w:val="superscript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Powierzchnia wymiany gazowej od 2,0 do 2,5 m</w:t>
            </w: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95A1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1C3A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B5A3" w14:textId="77777777" w:rsidR="007F4852" w:rsidRPr="00ED16C0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48FF99D3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26AD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82B5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Objętość wypełnienia statycznego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14A6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F54E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7260" w14:textId="77777777" w:rsidR="007F4852" w:rsidRPr="00ED16C0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4360E5B3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2266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685D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Łatwość odpowietrzenia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– możliwość szybkiego odpowietrzenia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w trakcie ECC bez konieczności jego zatrzymywania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924C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TAK/Opisać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57A1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BC84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668170AA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E462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7412" w14:textId="77777777" w:rsidR="007F4852" w:rsidRPr="00ED16C0" w:rsidRDefault="007F4852" w:rsidP="002A3DE6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Transfer O</w:t>
            </w: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vertAlign w:val="subscript"/>
                <w:lang w:eastAsia="pl-PL"/>
              </w:rPr>
              <w:t>2</w:t>
            </w: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przy przepływie 4,5 [l/min]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A2BD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Podać </w:t>
            </w: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br/>
              <w:t>oraz dołączyć do oferty wykres potwierdzający podany parametr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2272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5DEE" w14:textId="77777777" w:rsidR="007F4852" w:rsidRPr="00ED16C0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78EBB092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17AE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3398" w14:textId="77777777" w:rsidR="007F4852" w:rsidRPr="00ED16C0" w:rsidRDefault="007F4852" w:rsidP="002A3DE6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Transfer CO</w:t>
            </w: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vertAlign w:val="subscript"/>
                <w:lang w:eastAsia="pl-PL"/>
              </w:rPr>
              <w:t>2</w:t>
            </w: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przy przepływie 4,5 [l/min]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2FB4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Podać </w:t>
            </w: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br/>
              <w:t>oraz dołączyć do oferty wykres potwierdzający podany parametr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CBEF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447F" w14:textId="77777777" w:rsidR="007F4852" w:rsidRPr="00ED16C0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3BF91C03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DB96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B76C" w14:textId="77777777" w:rsidR="007F4852" w:rsidRPr="00ED16C0" w:rsidRDefault="007F4852" w:rsidP="002A3DE6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Sprawność plastikowego wymiennika ciepła w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oksygenatorze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przy przepływie krwi 4,0 [l/min] i 10 l wody –minimum 65 %**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9156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Podać </w:t>
            </w: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br/>
              <w:t>oraz dołączyć do oferty wykres potwierdzający podany parametr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67AE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7D71" w14:textId="77777777" w:rsidR="007F4852" w:rsidRPr="00ED16C0" w:rsidRDefault="007F4852" w:rsidP="002A3DE6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377AFA69" w14:textId="77777777" w:rsidTr="002A3DE6">
        <w:trPr>
          <w:trHeight w:val="3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6F43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44D1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musi posiadać port do podłączenia zestawu do podawania krwistej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kardioplegii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zakończony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łacznikiem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¼”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D9D9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1E17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4468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6AD0DDD2" w14:textId="77777777" w:rsidTr="002A3DE6">
        <w:trPr>
          <w:trHeight w:val="3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6391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67DA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Możliwość stosowania przepływu pulsacyjnego przez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D62F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A78F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F4AA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1B46DFBD" w14:textId="77777777" w:rsidTr="002A3DE6">
        <w:trPr>
          <w:trHeight w:val="3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A6BD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9EC5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Możliwość stosowania anestetyków wziewnych (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izofluran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sevofluran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9393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6E74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4251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2D88BD63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25FD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0399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Zbiornik żylno-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kardiotomijny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twardy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D043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5F59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BE56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4BBB69C3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5820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C9AC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Pojemność zbiornika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nie mniej niż 4000 ml 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A3AC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F5AB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8872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29CDC3BF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2A57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36E7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Filtr do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mikrozatorów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w linii ssaków zbiornika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, wielkość porów nie więcej niż 30 mikronów*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19F4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7DE8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0612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21DFDF07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3CBE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345E" w14:textId="77777777" w:rsidR="007F4852" w:rsidRPr="00ED16C0" w:rsidRDefault="007F4852" w:rsidP="002A3DE6">
            <w:pPr>
              <w:tabs>
                <w:tab w:val="center" w:pos="4536"/>
                <w:tab w:val="right" w:pos="9072"/>
              </w:tabs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Filtr do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mikrozatorów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w linii żylnej zbiornika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D0D8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A803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681C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0D6A8352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D5C1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0828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Możliwość pomiaru temperatury krwi pacjenta na wejściu linii żylnej do zbiornika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C578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4563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DB08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7B95D28B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AA38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007C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Wlot linii cala z możliwością żylnej o średnicy ½ z łącznikiem 3/8cala – ruchomy - możliwość dokonania obrotu konektora o 360</w:t>
            </w: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vertAlign w:val="superscript"/>
                <w:lang w:eastAsia="pl-PL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5C3C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0C57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555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7F4852" w:rsidRPr="00ED16C0" w14:paraId="095BA5EE" w14:textId="77777777" w:rsidTr="002A3DE6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2871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39F6" w14:textId="77777777" w:rsidR="007F4852" w:rsidRPr="00ED16C0" w:rsidRDefault="007F4852" w:rsidP="002A3DE6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Bezpłatne dostarczenie 2 uchwytów montażowych do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i zbiornika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kardiotomijnego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7413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D15A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202" w14:textId="77777777" w:rsidR="007F4852" w:rsidRPr="00ED16C0" w:rsidRDefault="007F4852" w:rsidP="002A3DE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3D8CF1D9" w14:textId="77777777" w:rsidTr="002A3DE6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0BA0" w14:textId="48613D94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B3CC" w14:textId="1FF2A4BE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Bezpłatne dostarczenie 2 elektrod do pomiaru temperatury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5534" w14:textId="3AA6D1CF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794A" w14:textId="2CCBC24D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FE13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170F807A" w14:textId="77777777" w:rsidTr="00ED16C0">
        <w:trPr>
          <w:trHeight w:val="2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4EB7" w14:textId="55844489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7F3F" w14:textId="77777777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Instrukcja obsługi oferowanego sprzętu w języku polskim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79A4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55AD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CA88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62B7583C" w14:textId="77777777" w:rsidTr="00ED16C0">
        <w:trPr>
          <w:trHeight w:val="6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7D38" w14:textId="2E58D9E0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B054" w14:textId="77777777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Kopie aktualnych certyfikatów określających zgodność produktu z normami UE wraz z tłumaczeniami na język polski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37F9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FA6F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7041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38A7D255" w14:textId="77777777" w:rsidTr="002A3DE6">
        <w:trPr>
          <w:trHeight w:val="425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E1EB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ZESTAW DRENÓW DO OKSYGENATORA</w:t>
            </w:r>
          </w:p>
        </w:tc>
      </w:tr>
      <w:tr w:rsidR="00ED16C0" w:rsidRPr="00ED16C0" w14:paraId="1C4C6345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D82E" w14:textId="139075A9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1342" w14:textId="77777777" w:rsidR="00ED16C0" w:rsidRPr="00ED16C0" w:rsidRDefault="00ED16C0" w:rsidP="00ED16C0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Część drenów tworzących układ  tętnicy i żyły:</w:t>
            </w:r>
          </w:p>
          <w:p w14:paraId="3E75ADCF" w14:textId="77777777" w:rsidR="00ED16C0" w:rsidRPr="00ED16C0" w:rsidRDefault="00ED16C0" w:rsidP="00ED16C0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- pakowane w oddzielny pakiet wraz z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kolateralą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(oznaczenia czerwone dla tętnic, niebieskie do żył),</w:t>
            </w:r>
          </w:p>
          <w:p w14:paraId="4399A814" w14:textId="77777777" w:rsidR="00ED16C0" w:rsidRPr="00ED16C0" w:rsidRDefault="00ED16C0" w:rsidP="00ED16C0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- </w:t>
            </w: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szant aortalno – żylny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E4D9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5404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89C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20CB71C0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0331" w14:textId="27FE8D6B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4052" w14:textId="77777777" w:rsidR="00ED16C0" w:rsidRPr="00ED16C0" w:rsidRDefault="00ED16C0" w:rsidP="00ED16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 drenów na stół operacyjny: </w:t>
            </w:r>
          </w:p>
          <w:p w14:paraId="004C7B9C" w14:textId="77777777" w:rsidR="00ED16C0" w:rsidRPr="00ED16C0" w:rsidRDefault="00ED16C0" w:rsidP="00ED16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linia tętnicza z PCV: średnica 3/8 cala, grubość ściany min. 3/32 cala, długość min. 2 m,  </w:t>
            </w:r>
          </w:p>
          <w:p w14:paraId="112EBFC7" w14:textId="77777777" w:rsidR="00ED16C0" w:rsidRPr="00ED16C0" w:rsidRDefault="00ED16C0" w:rsidP="00ED16C0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linia żylna z PCV: średnica ½ cala, grubość ściany min. 3/32 cala, długość min. 2 m,</w:t>
            </w:r>
          </w:p>
          <w:p w14:paraId="4980004C" w14:textId="77777777" w:rsidR="00ED16C0" w:rsidRPr="00ED16C0" w:rsidRDefault="00ED16C0" w:rsidP="00ED16C0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 dwie linie ssaków PCV: średnica ¼ cala, o grubości min. 1/16 cala i długości min. 2 m, (zróżnicowane kolorami)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44FF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D170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979E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5BC615FD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9536" w14:textId="6B83FE1C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16E0" w14:textId="77777777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Linia na pompę tętniczą z silikonu medycznego: średnica ½”, grubość min. 3/32”, długość min. 65 cm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7C8C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D349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7BD9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14B73EC4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62F3" w14:textId="41B879DF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EE86" w14:textId="77777777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Dwie linie na pompy ssaków z silikonu medycznego: średnica 3/8”, grubość min. 3/32”, długość min. 60 cm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7A3F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AE8F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7E8A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75FC9634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9562" w14:textId="5D284A09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A294" w14:textId="77777777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Linia recyrkulacji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oksygenatora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kardiotomu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B04D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5E14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F283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3686A1ED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4A97" w14:textId="6DAD15EE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6CE2" w14:textId="77777777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Linia do szybkiego wypełnienia układu: średnica ¼” grubość min. 1/16”, długość min. 100 cm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CE7A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F6E4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30C3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409C958A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C8F4" w14:textId="242F436C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19E5" w14:textId="77777777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Linia do podawania gazów medycznych z wbudowanym filtrem bakteryjnym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5D8E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D1B4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93F3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1D65F1B2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94D1" w14:textId="443A58BB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ECEA" w14:textId="77777777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Szczelne stałe łączenie drenów zapobiegające przeciekom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C8CA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TAK/Opisać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C9EC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0 - 10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22B9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53363216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EF03" w14:textId="0D6AD740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2C84" w14:textId="77777777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Dreny zapakowane w plastykowy sterylny pojemnik razem z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oksygenatorem</w:t>
            </w:r>
            <w:proofErr w:type="spellEnd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 xml:space="preserve"> i zbiornikiem </w:t>
            </w:r>
            <w:proofErr w:type="spellStart"/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kardiotomijnym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A97B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B252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B714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3C3E3C8A" w14:textId="77777777" w:rsidTr="002A3D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5C31" w14:textId="56D07981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BAB5" w14:textId="77777777" w:rsidR="00ED16C0" w:rsidRPr="00ED16C0" w:rsidRDefault="00ED16C0" w:rsidP="00ED16C0">
            <w:pPr>
              <w:suppressAutoHyphens/>
              <w:spacing w:before="60" w:after="6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Część sterylna drenów pakowana w specjalne mankiety z papier-folii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BC13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E45E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BE37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ED16C0" w:rsidRPr="00ED16C0" w14:paraId="3220FDE1" w14:textId="77777777" w:rsidTr="002A3DE6">
        <w:trPr>
          <w:trHeight w:val="6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5E03" w14:textId="4EB93DC3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77CC" w14:textId="77777777" w:rsidR="00ED16C0" w:rsidRPr="00ED16C0" w:rsidRDefault="00ED16C0" w:rsidP="00ED16C0">
            <w:pPr>
              <w:suppressAutoHyphens/>
              <w:spacing w:after="0" w:line="240" w:lineRule="auto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Do oferty musi być bezwzględnie załączony rysunek oferowanych zestawów drenów – schemat wraz z numerem katalogowym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BDBA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62B6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A74C" w14:textId="77777777" w:rsidR="00ED16C0" w:rsidRPr="00ED16C0" w:rsidRDefault="00ED16C0" w:rsidP="00ED16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</w:tbl>
    <w:p w14:paraId="36B87076" w14:textId="77777777" w:rsidR="007F4852" w:rsidRPr="00ED16C0" w:rsidRDefault="007F4852" w:rsidP="007F4852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D16C0">
        <w:rPr>
          <w:rFonts w:ascii="Arial" w:eastAsia="Times New Roman" w:hAnsi="Arial" w:cs="Arial"/>
          <w:i/>
          <w:sz w:val="20"/>
          <w:szCs w:val="20"/>
          <w:lang w:eastAsia="pl-PL"/>
        </w:rPr>
        <w:t>Nie spełnienie chociażby jednego parametru granicznego (określonego w kolumnie „Parametry wymagane” jako „TAK”) skutkować będzie odrzuceniem oferty jako niezgodnej z treścią SIWZ.</w:t>
      </w:r>
    </w:p>
    <w:p w14:paraId="5CBF42E5" w14:textId="77777777" w:rsidR="007F4852" w:rsidRPr="00ED16C0" w:rsidRDefault="007F4852" w:rsidP="007F4852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D16C0">
        <w:rPr>
          <w:rFonts w:ascii="Arial" w:eastAsia="Times New Roman" w:hAnsi="Arial" w:cs="Arial"/>
          <w:sz w:val="20"/>
          <w:szCs w:val="20"/>
          <w:lang w:eastAsia="pl-PL"/>
        </w:rPr>
        <w:t>*najmniejsza wartość otrzyma maksymalną liczbę punktów, ** największa wartość otrzyma maksymalną liczbę punktów</w:t>
      </w:r>
    </w:p>
    <w:p w14:paraId="307637D7" w14:textId="77777777" w:rsidR="007F4852" w:rsidRPr="00ED16C0" w:rsidRDefault="007F4852" w:rsidP="007F4852">
      <w:pPr>
        <w:rPr>
          <w:rFonts w:ascii="Arial" w:hAnsi="Arial" w:cs="Arial"/>
        </w:rPr>
      </w:pPr>
    </w:p>
    <w:p w14:paraId="77D63AAA" w14:textId="77777777" w:rsidR="00332091" w:rsidRPr="00B95937" w:rsidRDefault="00C04BCD" w:rsidP="00332091">
      <w:pPr>
        <w:tabs>
          <w:tab w:val="left" w:pos="9071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D16C0"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  <w:r w:rsidR="00332091" w:rsidRPr="00B95937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Załącznik do Formularza Asortymentowo – Cenowego</w:t>
      </w:r>
    </w:p>
    <w:p w14:paraId="70958C55" w14:textId="0796F13D" w:rsidR="00332091" w:rsidRPr="00B95937" w:rsidRDefault="00332091" w:rsidP="00332091">
      <w:pPr>
        <w:tabs>
          <w:tab w:val="left" w:pos="9071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1.1 do SWZ – dotyczy Pakietu nr </w:t>
      </w:r>
      <w:r w:rsidR="00B95937" w:rsidRPr="00B95937">
        <w:rPr>
          <w:rFonts w:ascii="Arial" w:eastAsia="Times New Roman" w:hAnsi="Arial" w:cs="Arial"/>
          <w:b/>
          <w:sz w:val="20"/>
          <w:szCs w:val="20"/>
          <w:lang w:eastAsia="pl-PL"/>
        </w:rPr>
        <w:t>16</w:t>
      </w:r>
    </w:p>
    <w:p w14:paraId="34358D65" w14:textId="77777777" w:rsidR="00332091" w:rsidRPr="00ED16C0" w:rsidRDefault="00332091" w:rsidP="00332091">
      <w:pPr>
        <w:tabs>
          <w:tab w:val="left" w:pos="9071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57E208E" w14:textId="77777777" w:rsidR="00332091" w:rsidRPr="00ED16C0" w:rsidRDefault="00332091" w:rsidP="00332091">
      <w:pPr>
        <w:tabs>
          <w:tab w:val="left" w:pos="9071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D16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#HEMOFILTRY Z ZESTAWEM DRENÓW </w:t>
      </w:r>
      <w:r w:rsidRPr="00ED16C0">
        <w:rPr>
          <w:rFonts w:ascii="Arial" w:eastAsia="Times New Roman" w:hAnsi="Arial" w:cs="Arial"/>
          <w:sz w:val="20"/>
          <w:szCs w:val="20"/>
          <w:lang w:eastAsia="pl-PL"/>
        </w:rPr>
        <w:t>(Pakiet nr 16)</w:t>
      </w:r>
    </w:p>
    <w:tbl>
      <w:tblPr>
        <w:tblW w:w="1458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8460"/>
        <w:gridCol w:w="1980"/>
        <w:gridCol w:w="1800"/>
        <w:gridCol w:w="1800"/>
      </w:tblGrid>
      <w:tr w:rsidR="00332091" w:rsidRPr="00ED16C0" w14:paraId="519D7726" w14:textId="77777777" w:rsidTr="004D5D3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B3984A" w14:textId="77777777" w:rsidR="00332091" w:rsidRPr="00ED16C0" w:rsidRDefault="00332091" w:rsidP="004D5D3E">
            <w:pPr>
              <w:tabs>
                <w:tab w:val="left" w:pos="907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E62B45" w14:textId="77777777" w:rsidR="00332091" w:rsidRPr="00ED16C0" w:rsidRDefault="00332091" w:rsidP="004D5D3E">
            <w:pPr>
              <w:tabs>
                <w:tab w:val="left" w:pos="907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16CE7B" w14:textId="77777777" w:rsidR="00332091" w:rsidRPr="00ED16C0" w:rsidRDefault="00332091" w:rsidP="004D5D3E">
            <w:pPr>
              <w:tabs>
                <w:tab w:val="left" w:pos="907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 Graniczny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FC2B69" w14:textId="77777777" w:rsidR="00332091" w:rsidRPr="00ED16C0" w:rsidRDefault="00332091" w:rsidP="004D5D3E">
            <w:pPr>
              <w:tabs>
                <w:tab w:val="left" w:pos="907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Punktacja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A362E" w14:textId="77777777" w:rsidR="00332091" w:rsidRPr="00ED16C0" w:rsidRDefault="00332091" w:rsidP="004D5D3E">
            <w:pPr>
              <w:tabs>
                <w:tab w:val="left" w:pos="907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Tak/opisać/dane techniczne</w:t>
            </w:r>
          </w:p>
        </w:tc>
      </w:tr>
      <w:tr w:rsidR="00332091" w:rsidRPr="00ED16C0" w14:paraId="1E6B18DA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F0D0FC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8E27C4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986A56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3440CE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6F754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00C5CDFC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A513AD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F09B55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83CA4A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F484D9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95E5B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39FCDE5B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7BF904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CD856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Numer katalogowy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D41DEE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8D0044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FEB25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5E99E907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B22D3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A3C35B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Termin przydatności do użycia minimum 36 miesięcy**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8A5792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4E49E4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0 -10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57F1A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71F0DF25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8D908D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EF575A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Powierzchnia czynna membrany </w:t>
            </w:r>
            <w:proofErr w:type="spellStart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hemofiltra</w:t>
            </w:r>
            <w:proofErr w:type="spellEnd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0,8 m</w:t>
            </w:r>
            <w:r w:rsidRPr="00ED16C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(+/- 10%)**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F6E145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2D2281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0 -10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943E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411ECDB3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AD795D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15C66A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Objętość wypełnienia </w:t>
            </w:r>
            <w:proofErr w:type="spellStart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hemofiltra</w:t>
            </w:r>
            <w:proofErr w:type="spellEnd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max. 60 ml*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69C45A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9E5D21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0 -10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789D1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6F5C833F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C61D66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62B5F0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Materiał membrany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EA7088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EC0205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67A3E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474F5C2B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24094A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852A09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Wydajność pracy </w:t>
            </w:r>
            <w:proofErr w:type="spellStart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hemofiltra</w:t>
            </w:r>
            <w:proofErr w:type="spellEnd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dla różnicy ciśnień 100 [mmHg] i przepływu 200 [ml/min]**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AA600E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33C92F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0 -10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9F096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06D2C026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8FC7DE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F37F38" w14:textId="77777777" w:rsidR="00332091" w:rsidRPr="00ED16C0" w:rsidRDefault="00332091" w:rsidP="004D5D3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Maksymalne ciśnienie TMP 600 mmHg*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644C95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DA9D50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0 -10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1CDD9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4A91076A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221BC3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8FFD40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Końcówki doprowadzające i odprowadzające typu </w:t>
            </w:r>
            <w:proofErr w:type="spellStart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Luer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F3724A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746C41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9DEB0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1AA3D72C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6428D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C3FB49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 drenów do </w:t>
            </w:r>
            <w:proofErr w:type="spellStart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hemofiltra</w:t>
            </w:r>
            <w:proofErr w:type="spellEnd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zawierający:</w:t>
            </w:r>
          </w:p>
          <w:p w14:paraId="0F8BCDC1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linię tętniczą z igłą do odpowietrzania układu</w:t>
            </w:r>
          </w:p>
          <w:p w14:paraId="01611B5E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linię żylną </w:t>
            </w:r>
          </w:p>
          <w:p w14:paraId="056385BF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linię filtratu z workiem na odzysk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0EA463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AC5518D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opisać, załączyć schemat drenów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D651CF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F0D45E6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</w:p>
          <w:p w14:paraId="0B3F37EA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B7B2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764EA650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826C9B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8D43F0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Łączna długość drenów linii tętniczej i żylnej max. 200 cm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74088E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791C88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86B70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66A51B3B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4F4A5E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E4C300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Maksymalna objętość wypełnienia drenów*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19C273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457B8A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0 -10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114BB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  <w:tr w:rsidR="00332091" w:rsidRPr="00ED16C0" w14:paraId="6DA4D4F9" w14:textId="77777777" w:rsidTr="004D5D3E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128358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45A9CC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Hemofiltr</w:t>
            </w:r>
            <w:proofErr w:type="spellEnd"/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 zawierający gliceryny, nie wymagający wstępnego płukania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8FE75B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AB4548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D16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DAFFB" w14:textId="77777777" w:rsidR="00332091" w:rsidRPr="00ED16C0" w:rsidRDefault="00332091" w:rsidP="004D5D3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</w:p>
        </w:tc>
      </w:tr>
    </w:tbl>
    <w:p w14:paraId="678B356A" w14:textId="77777777" w:rsidR="00332091" w:rsidRPr="00ED16C0" w:rsidRDefault="00332091" w:rsidP="00332091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D16C0">
        <w:rPr>
          <w:rFonts w:ascii="Arial" w:eastAsia="Times New Roman" w:hAnsi="Arial" w:cs="Arial"/>
          <w:i/>
          <w:sz w:val="20"/>
          <w:szCs w:val="20"/>
          <w:lang w:eastAsia="pl-PL"/>
        </w:rPr>
        <w:t>Nie spełnienie chociażby jednego parametru granicznego (określonego w kolumnie „Parametry wymagane” jako „TAK”) skutkować będzie odrzuceniem oferty jako niezgodnej z treścią SIWZ.</w:t>
      </w:r>
    </w:p>
    <w:p w14:paraId="628CFF25" w14:textId="77777777" w:rsidR="00332091" w:rsidRPr="00ED16C0" w:rsidRDefault="00332091" w:rsidP="00332091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D16C0">
        <w:rPr>
          <w:rFonts w:ascii="Arial" w:eastAsia="Times New Roman" w:hAnsi="Arial" w:cs="Arial"/>
          <w:sz w:val="20"/>
          <w:szCs w:val="20"/>
          <w:lang w:eastAsia="pl-PL"/>
        </w:rPr>
        <w:t>* najmniejsza wartość otrzyma maksymalną liczbę punktów, ** największa wartość otrzyma maksymalną liczbę punktów</w:t>
      </w:r>
    </w:p>
    <w:p w14:paraId="25808E55" w14:textId="56250DE6" w:rsidR="00C04BCD" w:rsidRPr="00ED16C0" w:rsidRDefault="00C04BCD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45E3B35" w14:textId="77777777" w:rsidR="00332091" w:rsidRDefault="00332091" w:rsidP="007F4852">
      <w:pPr>
        <w:tabs>
          <w:tab w:val="left" w:pos="9071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78C8431" w14:textId="77777777" w:rsidR="00332091" w:rsidRDefault="00332091" w:rsidP="00B95937">
      <w:pPr>
        <w:tabs>
          <w:tab w:val="left" w:pos="9071"/>
        </w:tabs>
        <w:suppressAutoHyphens/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sectPr w:rsidR="00332091" w:rsidSect="007F485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852"/>
    <w:rsid w:val="00045F29"/>
    <w:rsid w:val="000577AE"/>
    <w:rsid w:val="002A6ABB"/>
    <w:rsid w:val="00332091"/>
    <w:rsid w:val="003C48DA"/>
    <w:rsid w:val="00656335"/>
    <w:rsid w:val="006A334E"/>
    <w:rsid w:val="00793A3B"/>
    <w:rsid w:val="007C0BF0"/>
    <w:rsid w:val="007F4852"/>
    <w:rsid w:val="009C2CD1"/>
    <w:rsid w:val="00A3107B"/>
    <w:rsid w:val="00B41AA2"/>
    <w:rsid w:val="00B637EF"/>
    <w:rsid w:val="00B95937"/>
    <w:rsid w:val="00C04BCD"/>
    <w:rsid w:val="00C23FA5"/>
    <w:rsid w:val="00D04D6E"/>
    <w:rsid w:val="00ED16C0"/>
    <w:rsid w:val="00F304EE"/>
    <w:rsid w:val="00FA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964F"/>
  <w15:chartTrackingRefBased/>
  <w15:docId w15:val="{9197D4DE-29CD-4AC2-B65B-E8047BFC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485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4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C4F3E-158E-4709-8BB2-C43FF578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2160</Words>
  <Characters>12966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dc:description/>
  <cp:lastModifiedBy>Emilia Harackiewicz</cp:lastModifiedBy>
  <cp:revision>12</cp:revision>
  <dcterms:created xsi:type="dcterms:W3CDTF">2026-04-17T07:41:00Z</dcterms:created>
  <dcterms:modified xsi:type="dcterms:W3CDTF">2026-04-29T07:02:00Z</dcterms:modified>
</cp:coreProperties>
</file>