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18E" w:rsidRDefault="003A718E" w:rsidP="007D262F">
      <w:pPr>
        <w:spacing w:after="0"/>
        <w:ind w:hanging="1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Podstawą zawarcia umowy jest wynik postępowania o udzielenie zamówienia</w:t>
      </w:r>
    </w:p>
    <w:p w:rsidR="00DF7C01" w:rsidRDefault="003A718E" w:rsidP="004967BA">
      <w:pPr>
        <w:pStyle w:val="Nagwek"/>
        <w:spacing w:line="360" w:lineRule="auto"/>
        <w:jc w:val="center"/>
        <w:rPr>
          <w:rFonts w:ascii="Verdana" w:hAnsi="Verdana" w:cs="Arial"/>
          <w:iCs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w trybie </w:t>
      </w:r>
      <w:r w:rsidR="0023401F">
        <w:rPr>
          <w:rFonts w:ascii="Verdana" w:hAnsi="Verdana" w:cs="Arial"/>
          <w:sz w:val="20"/>
          <w:szCs w:val="20"/>
        </w:rPr>
        <w:t>podstawowym</w:t>
      </w:r>
      <w:r>
        <w:rPr>
          <w:rFonts w:ascii="Verdana" w:hAnsi="Verdana" w:cs="Arial"/>
          <w:sz w:val="20"/>
          <w:szCs w:val="20"/>
        </w:rPr>
        <w:t xml:space="preserve"> na </w:t>
      </w:r>
      <w:r w:rsidRPr="004967BA">
        <w:rPr>
          <w:rFonts w:ascii="Verdana" w:hAnsi="Verdana" w:cs="Arial"/>
          <w:iCs/>
          <w:sz w:val="20"/>
          <w:szCs w:val="20"/>
        </w:rPr>
        <w:t xml:space="preserve">zadanie </w:t>
      </w:r>
      <w:proofErr w:type="spellStart"/>
      <w:r w:rsidRPr="004967BA">
        <w:rPr>
          <w:rFonts w:ascii="Verdana" w:hAnsi="Verdana" w:cs="Arial"/>
          <w:iCs/>
          <w:sz w:val="20"/>
          <w:szCs w:val="20"/>
        </w:rPr>
        <w:t>pn</w:t>
      </w:r>
      <w:proofErr w:type="spellEnd"/>
      <w:r w:rsidR="007D262F" w:rsidRPr="004967BA">
        <w:rPr>
          <w:rFonts w:ascii="Verdana" w:hAnsi="Verdana" w:cs="Arial"/>
          <w:iCs/>
          <w:sz w:val="20"/>
          <w:szCs w:val="20"/>
        </w:rPr>
        <w:t>:</w:t>
      </w:r>
      <w:r w:rsidRPr="004967BA">
        <w:rPr>
          <w:rFonts w:ascii="Verdana" w:hAnsi="Verdana" w:cs="Arial"/>
          <w:iCs/>
          <w:sz w:val="20"/>
          <w:szCs w:val="20"/>
        </w:rPr>
        <w:t xml:space="preserve"> </w:t>
      </w:r>
    </w:p>
    <w:p w:rsidR="00C42A3F" w:rsidRPr="004967BA" w:rsidRDefault="00C42A3F" w:rsidP="004967BA">
      <w:pPr>
        <w:pStyle w:val="Nagwek"/>
        <w:spacing w:line="360" w:lineRule="auto"/>
        <w:jc w:val="center"/>
        <w:rPr>
          <w:rFonts w:ascii="Verdana" w:hAnsi="Verdana"/>
          <w:sz w:val="20"/>
          <w:szCs w:val="20"/>
        </w:rPr>
      </w:pPr>
      <w:r w:rsidRPr="004967BA">
        <w:rPr>
          <w:rFonts w:ascii="Verdana" w:hAnsi="Verdana"/>
          <w:i/>
          <w:iCs/>
          <w:sz w:val="20"/>
          <w:szCs w:val="20"/>
        </w:rPr>
        <w:t>„</w:t>
      </w:r>
      <w:r w:rsidR="007F0F2A" w:rsidRPr="004967BA">
        <w:rPr>
          <w:rFonts w:ascii="Verdana" w:hAnsi="Verdana"/>
          <w:i/>
          <w:iCs/>
          <w:sz w:val="20"/>
          <w:szCs w:val="20"/>
        </w:rPr>
        <w:t xml:space="preserve">Dostawa aparatury i sprzętu medycznego </w:t>
      </w:r>
      <w:r w:rsidRPr="004967BA">
        <w:rPr>
          <w:rFonts w:ascii="Verdana" w:hAnsi="Verdana"/>
          <w:i/>
          <w:iCs/>
          <w:sz w:val="20"/>
          <w:szCs w:val="20"/>
        </w:rPr>
        <w:t xml:space="preserve">dla Oddziału Kardiologicznego z Pododdziałem Intensywnej Opieki Kardiologicznej </w:t>
      </w:r>
      <w:r w:rsidR="00C33C50" w:rsidRPr="004967BA">
        <w:rPr>
          <w:rFonts w:ascii="Verdana" w:hAnsi="Verdana"/>
          <w:i/>
          <w:iCs/>
          <w:sz w:val="20"/>
          <w:szCs w:val="20"/>
        </w:rPr>
        <w:t xml:space="preserve">oraz poradni Kardiologicznej </w:t>
      </w:r>
      <w:r w:rsidRPr="004967BA">
        <w:rPr>
          <w:rFonts w:ascii="Verdana" w:hAnsi="Verdana"/>
          <w:i/>
          <w:iCs/>
          <w:sz w:val="20"/>
          <w:szCs w:val="20"/>
        </w:rPr>
        <w:t>Szpitala Wojewódzkiego w Sieradzu</w:t>
      </w:r>
      <w:r w:rsidR="00C33C50" w:rsidRPr="004967BA">
        <w:rPr>
          <w:rFonts w:ascii="Verdana" w:hAnsi="Verdana"/>
          <w:i/>
          <w:iCs/>
          <w:sz w:val="20"/>
          <w:szCs w:val="20"/>
        </w:rPr>
        <w:t xml:space="preserve"> jako ośrodka krajowej sieci kardiologicznej – poziom II</w:t>
      </w:r>
      <w:r w:rsidRPr="004967BA">
        <w:rPr>
          <w:rFonts w:ascii="Verdana" w:hAnsi="Verdana"/>
          <w:i/>
          <w:iCs/>
          <w:sz w:val="20"/>
          <w:szCs w:val="20"/>
        </w:rPr>
        <w:t>”</w:t>
      </w:r>
      <w:r w:rsidRPr="004967BA">
        <w:rPr>
          <w:rFonts w:ascii="Verdana" w:hAnsi="Verdana"/>
          <w:sz w:val="20"/>
          <w:szCs w:val="20"/>
        </w:rPr>
        <w:t>.</w:t>
      </w:r>
    </w:p>
    <w:p w:rsidR="003A718E" w:rsidRDefault="003A718E" w:rsidP="004967BA">
      <w:pPr>
        <w:spacing w:after="0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 ramach Krajowego Planu Odbudowy i Zwiększania Odporności: Komponent D „Efektywność, dostępność i jakość systemu ochrony zdrowia” Inwestycja D1.1.1 „Rozwój i modernizacja infrastruktury centrów opieki wysokospecjalistycznej i innych podmiotów leczniczych”</w:t>
      </w:r>
    </w:p>
    <w:p w:rsidR="003A718E" w:rsidRDefault="003A718E" w:rsidP="003A718E">
      <w:pPr>
        <w:spacing w:after="120" w:line="300" w:lineRule="auto"/>
        <w:contextualSpacing/>
        <w:jc w:val="center"/>
        <w:rPr>
          <w:rFonts w:ascii="Verdana" w:hAnsi="Verdana" w:cs="Arial"/>
          <w:bCs/>
          <w:sz w:val="20"/>
          <w:szCs w:val="20"/>
        </w:rPr>
      </w:pPr>
    </w:p>
    <w:p w:rsidR="003A718E" w:rsidRDefault="003A718E" w:rsidP="003A718E">
      <w:pPr>
        <w:spacing w:after="120" w:line="300" w:lineRule="auto"/>
        <w:contextualSpacing/>
        <w:jc w:val="center"/>
        <w:rPr>
          <w:rFonts w:ascii="Verdana" w:hAnsi="Verdana" w:cs="Arial"/>
          <w:bCs/>
          <w:sz w:val="20"/>
          <w:szCs w:val="20"/>
        </w:rPr>
      </w:pPr>
    </w:p>
    <w:p w:rsidR="003A718E" w:rsidRDefault="003A718E" w:rsidP="003A718E">
      <w:pPr>
        <w:spacing w:after="120" w:line="300" w:lineRule="auto"/>
        <w:contextualSpacing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Umowa nr …………………. /2026</w:t>
      </w:r>
    </w:p>
    <w:p w:rsidR="003A718E" w:rsidRDefault="003A718E" w:rsidP="003A718E">
      <w:pPr>
        <w:spacing w:after="120" w:line="300" w:lineRule="auto"/>
        <w:contextualSpacing/>
        <w:rPr>
          <w:rFonts w:ascii="Verdana" w:hAnsi="Verdana" w:cs="Arial"/>
          <w:bCs/>
          <w:sz w:val="20"/>
          <w:szCs w:val="20"/>
        </w:rPr>
      </w:pPr>
    </w:p>
    <w:p w:rsidR="003A718E" w:rsidRDefault="003A718E" w:rsidP="003A718E">
      <w:pPr>
        <w:spacing w:after="120" w:line="300" w:lineRule="auto"/>
        <w:contextualSpacing/>
        <w:rPr>
          <w:rFonts w:ascii="Verdana" w:hAnsi="Verdana" w:cs="Arial"/>
          <w:bCs/>
          <w:sz w:val="20"/>
          <w:szCs w:val="20"/>
        </w:rPr>
      </w:pPr>
    </w:p>
    <w:p w:rsidR="003A718E" w:rsidRDefault="003A718E" w:rsidP="003A718E">
      <w:pPr>
        <w:spacing w:after="120" w:line="300" w:lineRule="auto"/>
        <w:contextualSpacing/>
        <w:rPr>
          <w:rFonts w:ascii="Verdana" w:hAnsi="Verdana" w:cs="Arial"/>
          <w:bCs/>
          <w:sz w:val="20"/>
          <w:szCs w:val="20"/>
        </w:rPr>
      </w:pPr>
    </w:p>
    <w:p w:rsidR="003A718E" w:rsidRDefault="003A718E" w:rsidP="003A718E">
      <w:pPr>
        <w:spacing w:after="120" w:line="300" w:lineRule="auto"/>
        <w:contextualSpacing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zawarta w dniu, o którym mowa w § 9 ust. 1, zwana dalej „Umową”, pomiędzy:</w:t>
      </w:r>
    </w:p>
    <w:p w:rsidR="003A718E" w:rsidRDefault="003A718E" w:rsidP="003A718E">
      <w:pPr>
        <w:pStyle w:val="Lista"/>
        <w:spacing w:after="120" w:line="300" w:lineRule="auto"/>
        <w:contextualSpacing/>
        <w:jc w:val="both"/>
        <w:rPr>
          <w:rFonts w:ascii="Verdana" w:hAnsi="Verdana" w:cs="Arial"/>
          <w:bCs/>
          <w:color w:val="000000"/>
          <w:sz w:val="20"/>
          <w:szCs w:val="20"/>
        </w:rPr>
      </w:pPr>
      <w:r>
        <w:rPr>
          <w:rFonts w:ascii="Verdana" w:hAnsi="Verdana" w:cs="Arial"/>
          <w:bCs/>
          <w:color w:val="000000"/>
          <w:sz w:val="20"/>
          <w:szCs w:val="20"/>
        </w:rPr>
        <w:t xml:space="preserve">Szpitalem Wojewódzkim im. Prymasa Kardynała Stefana Wyszyńskiego w Sieradzu, ul. Armii Krajowej 7, 98 – 200 Sieradz wpisanym do Rejestru Stowarzyszeń, Innych Organizacji Społecznych i Zawodowych, Fundacji oraz Samodzielnych Publicznych Zakładów Opieki Zdrowotnej prowadzonym przez Sąd Rejonowy dla Łodzi-Śródmieścia w Łodzi XX Wydział Gospodarczy Krajowego Rejestru Sądowego pod numerem KRS 0000102817, posiadającym numer NIP: 8271831912 oraz numer REGON: 001129641, </w:t>
      </w:r>
      <w:r>
        <w:rPr>
          <w:rFonts w:ascii="Verdana" w:hAnsi="Verdana" w:cs="Arial"/>
          <w:bCs/>
          <w:sz w:val="20"/>
          <w:szCs w:val="20"/>
        </w:rPr>
        <w:t xml:space="preserve">zwanym dalej „Zamawiającym” i </w:t>
      </w:r>
      <w:r>
        <w:rPr>
          <w:rFonts w:ascii="Verdana" w:hAnsi="Verdana" w:cs="Arial"/>
          <w:bCs/>
          <w:color w:val="000000"/>
          <w:sz w:val="20"/>
          <w:szCs w:val="20"/>
        </w:rPr>
        <w:t>reprezentowanym przez:</w:t>
      </w:r>
    </w:p>
    <w:p w:rsidR="003A718E" w:rsidRDefault="003A718E" w:rsidP="003A718E">
      <w:pPr>
        <w:pStyle w:val="Lista"/>
        <w:spacing w:after="12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color w:val="000000"/>
          <w:sz w:val="20"/>
          <w:szCs w:val="20"/>
        </w:rPr>
        <w:t>Jacka Śmigielskiego – Dyrektora,</w:t>
      </w:r>
    </w:p>
    <w:p w:rsidR="003A718E" w:rsidRDefault="003A718E" w:rsidP="003A718E">
      <w:pPr>
        <w:spacing w:after="120" w:line="300" w:lineRule="auto"/>
        <w:contextualSpacing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a</w:t>
      </w:r>
    </w:p>
    <w:p w:rsidR="003A718E" w:rsidRDefault="003A718E" w:rsidP="003A718E">
      <w:pPr>
        <w:spacing w:after="120" w:line="300" w:lineRule="auto"/>
        <w:contextualSpacing/>
        <w:rPr>
          <w:rFonts w:ascii="Verdana" w:eastAsia="Book Antiqua" w:hAnsi="Verdana" w:cs="Arial"/>
          <w:bCs/>
          <w:sz w:val="20"/>
          <w:szCs w:val="20"/>
        </w:rPr>
      </w:pPr>
      <w:r>
        <w:rPr>
          <w:rFonts w:ascii="Verdana" w:eastAsia="Book Antiqua" w:hAnsi="Verdana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</w:t>
      </w:r>
    </w:p>
    <w:p w:rsidR="003A718E" w:rsidRDefault="003A718E" w:rsidP="003A718E">
      <w:pPr>
        <w:spacing w:after="120" w:line="300" w:lineRule="auto"/>
        <w:contextualSpacing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zwaną dalej „Wykonawcą” i reprezentowaną przez: </w:t>
      </w:r>
    </w:p>
    <w:p w:rsidR="003A718E" w:rsidRDefault="003A718E" w:rsidP="003A718E">
      <w:pPr>
        <w:spacing w:after="120" w:line="300" w:lineRule="auto"/>
        <w:contextualSpacing/>
        <w:rPr>
          <w:rFonts w:ascii="Verdana" w:hAnsi="Verdana" w:cs="Arial"/>
          <w:bCs/>
          <w:sz w:val="20"/>
          <w:szCs w:val="20"/>
        </w:rPr>
      </w:pPr>
      <w:r>
        <w:rPr>
          <w:rFonts w:ascii="Verdana" w:eastAsia="Book Antiqua" w:hAnsi="Verdana" w:cs="Arial"/>
          <w:bCs/>
          <w:sz w:val="20"/>
          <w:szCs w:val="20"/>
        </w:rPr>
        <w:t>…………………………………………………………………………………</w:t>
      </w:r>
    </w:p>
    <w:p w:rsidR="003A718E" w:rsidRDefault="003A718E" w:rsidP="003A718E">
      <w:pPr>
        <w:tabs>
          <w:tab w:val="left" w:pos="5181"/>
        </w:tabs>
        <w:spacing w:after="120" w:line="300" w:lineRule="auto"/>
        <w:contextualSpacing/>
        <w:rPr>
          <w:rFonts w:ascii="Verdana" w:hAnsi="Verdana" w:cs="Arial"/>
          <w:bCs/>
          <w:sz w:val="20"/>
          <w:szCs w:val="20"/>
        </w:rPr>
      </w:pPr>
    </w:p>
    <w:p w:rsidR="003A718E" w:rsidRDefault="003A718E" w:rsidP="003A718E">
      <w:pPr>
        <w:spacing w:after="120" w:line="300" w:lineRule="auto"/>
        <w:contextualSpacing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zwanymi dalej również „Stronami”</w:t>
      </w:r>
    </w:p>
    <w:p w:rsidR="003A718E" w:rsidRDefault="003A718E" w:rsidP="003A718E">
      <w:pPr>
        <w:spacing w:after="120" w:line="300" w:lineRule="auto"/>
        <w:contextualSpacing/>
        <w:rPr>
          <w:rFonts w:ascii="Verdana" w:hAnsi="Verdana" w:cs="Arial"/>
          <w:bCs/>
          <w:sz w:val="20"/>
          <w:szCs w:val="20"/>
        </w:rPr>
      </w:pPr>
    </w:p>
    <w:p w:rsidR="003A718E" w:rsidRDefault="003A718E" w:rsidP="003A718E">
      <w:pPr>
        <w:spacing w:after="120" w:line="300" w:lineRule="auto"/>
        <w:contextualSpacing/>
        <w:rPr>
          <w:rFonts w:ascii="Verdana" w:hAnsi="Verdana" w:cs="Arial"/>
          <w:bCs/>
          <w:sz w:val="20"/>
          <w:szCs w:val="20"/>
        </w:rPr>
      </w:pPr>
    </w:p>
    <w:p w:rsidR="003A718E" w:rsidRDefault="003A718E" w:rsidP="003A718E">
      <w:pPr>
        <w:spacing w:after="120" w:line="300" w:lineRule="auto"/>
        <w:contextualSpacing/>
        <w:jc w:val="center"/>
        <w:rPr>
          <w:rFonts w:ascii="Verdana" w:hAnsi="Verdana" w:cs="Arial"/>
          <w:b/>
          <w:bCs/>
          <w:spacing w:val="50"/>
          <w:sz w:val="20"/>
          <w:szCs w:val="20"/>
        </w:rPr>
      </w:pPr>
      <w:r>
        <w:rPr>
          <w:rFonts w:ascii="Verdana" w:hAnsi="Verdana" w:cs="Arial"/>
          <w:b/>
          <w:bCs/>
          <w:spacing w:val="50"/>
          <w:sz w:val="20"/>
          <w:szCs w:val="20"/>
        </w:rPr>
        <w:t xml:space="preserve">§ 1 </w:t>
      </w:r>
      <w:r>
        <w:rPr>
          <w:rFonts w:ascii="Verdana" w:hAnsi="Verdana" w:cs="Arial"/>
          <w:b/>
          <w:bCs/>
          <w:caps/>
          <w:spacing w:val="50"/>
          <w:sz w:val="20"/>
          <w:szCs w:val="20"/>
        </w:rPr>
        <w:t>Przedmiot umowy</w:t>
      </w:r>
    </w:p>
    <w:p w:rsidR="003A718E" w:rsidRDefault="003A718E" w:rsidP="003A718E">
      <w:pPr>
        <w:pStyle w:val="Akapitzlist"/>
        <w:widowControl w:val="0"/>
        <w:numPr>
          <w:ilvl w:val="0"/>
          <w:numId w:val="1"/>
        </w:numPr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Przedmiotem umowy jest dostawa przez Wykonawcę na rzecz </w:t>
      </w:r>
      <w:r>
        <w:rPr>
          <w:rFonts w:ascii="Verdana" w:hAnsi="Verdana" w:cs="Arial"/>
          <w:bCs/>
          <w:color w:val="000000"/>
          <w:sz w:val="20"/>
          <w:szCs w:val="20"/>
        </w:rPr>
        <w:t xml:space="preserve">Zamawiającego </w:t>
      </w:r>
      <w:r w:rsidR="00965E38">
        <w:rPr>
          <w:rFonts w:ascii="Verdana" w:hAnsi="Verdana" w:cs="Arial"/>
          <w:bCs/>
          <w:color w:val="000000"/>
          <w:sz w:val="20"/>
          <w:szCs w:val="20"/>
        </w:rPr>
        <w:t>s</w:t>
      </w:r>
      <w:r>
        <w:rPr>
          <w:rFonts w:ascii="Verdana" w:hAnsi="Verdana" w:cs="Arial"/>
          <w:bCs/>
          <w:color w:val="000000"/>
          <w:sz w:val="20"/>
          <w:szCs w:val="20"/>
        </w:rPr>
        <w:t>przętu</w:t>
      </w:r>
      <w:r w:rsidR="00965E38">
        <w:rPr>
          <w:rFonts w:ascii="Verdana" w:hAnsi="Verdana" w:cs="Arial"/>
          <w:bCs/>
          <w:color w:val="000000"/>
          <w:sz w:val="20"/>
          <w:szCs w:val="20"/>
        </w:rPr>
        <w:t xml:space="preserve"> opisanego w Załączniku nr 1 do Umowy (dalej:</w:t>
      </w:r>
      <w:r w:rsidR="00AB660C">
        <w:rPr>
          <w:rFonts w:ascii="Verdana" w:hAnsi="Verdana" w:cs="Arial"/>
          <w:bCs/>
          <w:color w:val="000000"/>
          <w:sz w:val="20"/>
          <w:szCs w:val="20"/>
        </w:rPr>
        <w:t xml:space="preserve"> </w:t>
      </w:r>
      <w:r w:rsidR="00965E38">
        <w:rPr>
          <w:rFonts w:ascii="Verdana" w:hAnsi="Verdana" w:cs="Arial"/>
          <w:bCs/>
          <w:color w:val="000000"/>
          <w:sz w:val="20"/>
          <w:szCs w:val="20"/>
        </w:rPr>
        <w:t>„Sprzęt</w:t>
      </w:r>
      <w:r w:rsidR="00AB660C">
        <w:rPr>
          <w:rFonts w:ascii="Verdana" w:hAnsi="Verdana" w:cs="Arial"/>
          <w:bCs/>
          <w:color w:val="000000"/>
          <w:sz w:val="20"/>
          <w:szCs w:val="20"/>
        </w:rPr>
        <w:t>”</w:t>
      </w:r>
      <w:r w:rsidR="00965E38">
        <w:rPr>
          <w:rFonts w:ascii="Verdana" w:hAnsi="Verdana" w:cs="Arial"/>
          <w:bCs/>
          <w:color w:val="000000"/>
          <w:sz w:val="20"/>
          <w:szCs w:val="20"/>
        </w:rPr>
        <w:t>)</w:t>
      </w:r>
      <w:r>
        <w:rPr>
          <w:rFonts w:ascii="Verdana" w:hAnsi="Verdana" w:cs="Arial"/>
          <w:bCs/>
          <w:color w:val="000000"/>
          <w:sz w:val="20"/>
          <w:szCs w:val="20"/>
        </w:rPr>
        <w:t xml:space="preserve"> wraz z jego montażem i uruchomieniem oraz przeprowadzeniem szkoleń personelu Zamawiającego w ilości </w:t>
      </w:r>
      <w:r w:rsidR="007F0F2A" w:rsidRPr="009D2E01">
        <w:rPr>
          <w:rFonts w:ascii="Verdana" w:hAnsi="Verdana" w:cs="Arial"/>
          <w:bCs/>
          <w:color w:val="000000"/>
          <w:sz w:val="20"/>
          <w:szCs w:val="20"/>
        </w:rPr>
        <w:t>….</w:t>
      </w:r>
      <w:r>
        <w:rPr>
          <w:rFonts w:ascii="Verdana" w:hAnsi="Verdana" w:cs="Arial"/>
          <w:bCs/>
          <w:color w:val="000000"/>
          <w:sz w:val="20"/>
          <w:szCs w:val="20"/>
        </w:rPr>
        <w:t xml:space="preserve"> </w:t>
      </w:r>
      <w:r w:rsidR="0085343B">
        <w:rPr>
          <w:rFonts w:ascii="Verdana" w:hAnsi="Verdana" w:cs="Arial"/>
          <w:bCs/>
          <w:color w:val="000000"/>
          <w:sz w:val="20"/>
          <w:szCs w:val="20"/>
        </w:rPr>
        <w:t>o</w:t>
      </w:r>
      <w:r>
        <w:rPr>
          <w:rFonts w:ascii="Verdana" w:hAnsi="Verdana" w:cs="Arial"/>
          <w:bCs/>
          <w:color w:val="000000"/>
          <w:sz w:val="20"/>
          <w:szCs w:val="20"/>
        </w:rPr>
        <w:t>sób</w:t>
      </w:r>
      <w:r w:rsidR="0023401F">
        <w:rPr>
          <w:rFonts w:ascii="Verdana" w:hAnsi="Verdana" w:cs="Arial"/>
          <w:bCs/>
          <w:color w:val="000000"/>
          <w:sz w:val="20"/>
          <w:szCs w:val="20"/>
        </w:rPr>
        <w:t xml:space="preserve">, </w:t>
      </w:r>
      <w:r>
        <w:rPr>
          <w:rFonts w:ascii="Verdana" w:hAnsi="Verdana" w:cs="Arial"/>
          <w:bCs/>
          <w:color w:val="000000"/>
          <w:sz w:val="20"/>
          <w:szCs w:val="20"/>
        </w:rPr>
        <w:t>zgodnie z opisem przedmiotu zamówienia stanowiącym Załącznik nr 1 do Umowy.</w:t>
      </w:r>
    </w:p>
    <w:p w:rsidR="003A718E" w:rsidRPr="00761082" w:rsidRDefault="003A718E" w:rsidP="003A718E">
      <w:pPr>
        <w:pStyle w:val="Akapitzlist"/>
        <w:widowControl w:val="0"/>
        <w:numPr>
          <w:ilvl w:val="0"/>
          <w:numId w:val="1"/>
        </w:numPr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color w:val="000000"/>
          <w:sz w:val="20"/>
          <w:szCs w:val="20"/>
        </w:rPr>
        <w:t>Wykonawca oświadcza, że Sprzęt jest fabrycznie nowy, nie jest powystawowy, nie jest sprzętem regenerowanym, jest kompletny i będzie gotowy do użytkowania bez żadnych dodatkowych zakupów oraz wolny jest od wszelkich wad fizycznych i prawnych i nie jest obciążony jakimikolwiek prawami osób trzecich.</w:t>
      </w:r>
    </w:p>
    <w:p w:rsidR="003A718E" w:rsidRDefault="003A718E" w:rsidP="003A718E">
      <w:pPr>
        <w:pStyle w:val="Akapitzlist"/>
        <w:widowControl w:val="0"/>
        <w:spacing w:after="120" w:line="300" w:lineRule="auto"/>
        <w:ind w:left="426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p w:rsidR="003A718E" w:rsidRDefault="003A718E" w:rsidP="003A718E">
      <w:pPr>
        <w:pStyle w:val="Akapitzlist"/>
        <w:widowControl w:val="0"/>
        <w:numPr>
          <w:ilvl w:val="0"/>
          <w:numId w:val="1"/>
        </w:numPr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color w:val="000000"/>
          <w:sz w:val="20"/>
          <w:szCs w:val="20"/>
        </w:rPr>
        <w:lastRenderedPageBreak/>
        <w:t>Wykonawca oświadcza, że Sprzęt jest dopuszczony do obrotu na obszarze Polski zgodnie z obowiązującym prawem, przy czym sprzęt, który jest wyrobem medycznym posiada dokumenty dopuszczające do obrotu wyroby medyczne zgodnie z ustawą z dnia 07 kwietnia 2022 r. o wyrobach medycznych (tekst jednolity Dz.U. z 2024 r. poz. 1620), w szczególności deklaracje zgodności CE.</w:t>
      </w:r>
    </w:p>
    <w:p w:rsidR="003A718E" w:rsidRDefault="003A718E" w:rsidP="003A718E">
      <w:pPr>
        <w:pStyle w:val="Akapitzlist"/>
        <w:widowControl w:val="0"/>
        <w:spacing w:after="120" w:line="300" w:lineRule="auto"/>
        <w:ind w:left="426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p w:rsidR="003A718E" w:rsidRDefault="003A718E" w:rsidP="003A718E">
      <w:pPr>
        <w:pStyle w:val="Akapitzlist"/>
        <w:spacing w:after="120" w:line="300" w:lineRule="auto"/>
        <w:ind w:left="0"/>
        <w:contextualSpacing/>
        <w:jc w:val="center"/>
        <w:rPr>
          <w:rFonts w:ascii="Verdana" w:hAnsi="Verdana" w:cs="Arial"/>
          <w:b/>
          <w:bCs/>
          <w:spacing w:val="50"/>
          <w:sz w:val="20"/>
          <w:szCs w:val="20"/>
        </w:rPr>
      </w:pPr>
      <w:r>
        <w:rPr>
          <w:rFonts w:ascii="Verdana" w:hAnsi="Verdana" w:cs="Arial"/>
          <w:b/>
          <w:bCs/>
          <w:spacing w:val="50"/>
          <w:sz w:val="20"/>
          <w:szCs w:val="20"/>
        </w:rPr>
        <w:t xml:space="preserve">§ 2 </w:t>
      </w:r>
      <w:r>
        <w:rPr>
          <w:rFonts w:ascii="Verdana" w:hAnsi="Verdana" w:cs="Arial"/>
          <w:b/>
          <w:bCs/>
          <w:caps/>
          <w:spacing w:val="50"/>
          <w:sz w:val="20"/>
          <w:szCs w:val="20"/>
        </w:rPr>
        <w:t>Realizacja</w:t>
      </w:r>
    </w:p>
    <w:p w:rsidR="003A718E" w:rsidRPr="00F437FC" w:rsidRDefault="003A718E" w:rsidP="00F437FC">
      <w:pPr>
        <w:pStyle w:val="Akapitzlist"/>
        <w:widowControl w:val="0"/>
        <w:numPr>
          <w:ilvl w:val="0"/>
          <w:numId w:val="2"/>
        </w:numPr>
        <w:tabs>
          <w:tab w:val="left" w:pos="426"/>
          <w:tab w:val="left" w:pos="992"/>
        </w:tabs>
        <w:spacing w:after="120" w:line="300" w:lineRule="auto"/>
        <w:ind w:left="426" w:hanging="426"/>
        <w:contextualSpacing/>
        <w:jc w:val="both"/>
        <w:rPr>
          <w:rFonts w:ascii="Verdana" w:eastAsia="Times New Roman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Strony ustalają, że termin wykonania Umowy przez Wykonawcę, to jest wykonania wszystkich czynności określonych w § 1 ust. 1 Umowy zostaje ustalony </w:t>
      </w:r>
      <w:r w:rsidR="00F437FC">
        <w:rPr>
          <w:rFonts w:ascii="Verdana" w:hAnsi="Verdana" w:cs="Arial"/>
          <w:bCs/>
          <w:sz w:val="20"/>
          <w:szCs w:val="20"/>
        </w:rPr>
        <w:t>do dnia 2</w:t>
      </w:r>
      <w:r w:rsidR="0023401F">
        <w:rPr>
          <w:rFonts w:ascii="Verdana" w:hAnsi="Verdana" w:cs="Arial"/>
          <w:bCs/>
          <w:sz w:val="20"/>
          <w:szCs w:val="20"/>
        </w:rPr>
        <w:t>2</w:t>
      </w:r>
      <w:r w:rsidR="00F437FC">
        <w:rPr>
          <w:rFonts w:ascii="Verdana" w:hAnsi="Verdana" w:cs="Arial"/>
          <w:bCs/>
          <w:sz w:val="20"/>
          <w:szCs w:val="20"/>
        </w:rPr>
        <w:t>.05.2026 roku.</w:t>
      </w:r>
      <w:r>
        <w:rPr>
          <w:rFonts w:ascii="Verdana" w:hAnsi="Verdana" w:cs="Arial"/>
          <w:bCs/>
          <w:sz w:val="20"/>
          <w:szCs w:val="20"/>
        </w:rPr>
        <w:t xml:space="preserve"> </w:t>
      </w:r>
    </w:p>
    <w:p w:rsidR="003A718E" w:rsidRDefault="003A718E" w:rsidP="003A718E">
      <w:pPr>
        <w:pStyle w:val="Akapitzlist"/>
        <w:widowControl w:val="0"/>
        <w:numPr>
          <w:ilvl w:val="0"/>
          <w:numId w:val="2"/>
        </w:numPr>
        <w:tabs>
          <w:tab w:val="left" w:pos="426"/>
          <w:tab w:val="left" w:pos="992"/>
        </w:tabs>
        <w:spacing w:after="120" w:line="300" w:lineRule="auto"/>
        <w:ind w:left="426" w:hanging="426"/>
        <w:contextualSpacing/>
        <w:jc w:val="both"/>
        <w:rPr>
          <w:rFonts w:ascii="Verdana" w:eastAsia="Times New Roman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Wykonanie dostawy Sprzętu wraz z montażem i uruchomieniem Sprzętu oraz przeszkoleniem pracowników z zakresu jego obsługi udokumentowane zostanie pisemnym pod rygorem nieważności Protokołem odbioru, potwierdzającym sprawność Sprzętu i wykonanie wszystkich czynności objętych Przedmiotem umowy, podpisanym </w:t>
      </w:r>
      <w:r>
        <w:rPr>
          <w:rFonts w:ascii="Verdana" w:eastAsia="Times New Roman" w:hAnsi="Verdana" w:cs="Arial"/>
          <w:bCs/>
          <w:sz w:val="20"/>
          <w:szCs w:val="20"/>
        </w:rPr>
        <w:t>przez obydwie Strony.</w:t>
      </w:r>
    </w:p>
    <w:p w:rsidR="003A718E" w:rsidRDefault="003A718E" w:rsidP="003A718E">
      <w:pPr>
        <w:pStyle w:val="Akapitzlist"/>
        <w:widowControl w:val="0"/>
        <w:numPr>
          <w:ilvl w:val="0"/>
          <w:numId w:val="2"/>
        </w:numPr>
        <w:tabs>
          <w:tab w:val="left" w:pos="426"/>
          <w:tab w:val="left" w:pos="992"/>
        </w:tabs>
        <w:spacing w:after="120" w:line="300" w:lineRule="auto"/>
        <w:ind w:left="426" w:hanging="426"/>
        <w:contextualSpacing/>
        <w:jc w:val="both"/>
        <w:rPr>
          <w:rFonts w:ascii="Verdana" w:eastAsia="Times New Roman" w:hAnsi="Verdana" w:cs="Arial"/>
          <w:bCs/>
          <w:sz w:val="20"/>
          <w:szCs w:val="20"/>
        </w:rPr>
      </w:pPr>
      <w:r>
        <w:rPr>
          <w:rFonts w:ascii="Verdana" w:eastAsia="Times New Roman" w:hAnsi="Verdana" w:cs="Arial"/>
          <w:bCs/>
          <w:sz w:val="20"/>
          <w:szCs w:val="20"/>
        </w:rPr>
        <w:t>Wykonawca do Protokołu odbioru załączy i przekaże Zamawiającemu dokumentację dotyczącą dostarczonego Przedmiotu zamówienia w języku polskim, w tym:</w:t>
      </w:r>
    </w:p>
    <w:p w:rsidR="003A718E" w:rsidRDefault="003A718E" w:rsidP="003A718E">
      <w:pPr>
        <w:pStyle w:val="Akapitzlist"/>
        <w:widowControl w:val="0"/>
        <w:numPr>
          <w:ilvl w:val="4"/>
          <w:numId w:val="2"/>
        </w:numPr>
        <w:tabs>
          <w:tab w:val="num" w:pos="851"/>
          <w:tab w:val="left" w:pos="1702"/>
        </w:tabs>
        <w:spacing w:after="120" w:line="300" w:lineRule="auto"/>
        <w:ind w:left="851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instrukcję użytkowania wraz z listą preparatów zalecanych do mycia i dezynfekcji (w wersji </w:t>
      </w:r>
      <w:r w:rsidRPr="006A33F7">
        <w:rPr>
          <w:rFonts w:ascii="Verdana" w:hAnsi="Verdana" w:cs="Arial"/>
          <w:bCs/>
          <w:sz w:val="20"/>
          <w:szCs w:val="20"/>
        </w:rPr>
        <w:t>papierowej i elektronicznej</w:t>
      </w:r>
      <w:r>
        <w:rPr>
          <w:rFonts w:ascii="Verdana" w:hAnsi="Verdana" w:cs="Arial"/>
          <w:bCs/>
          <w:sz w:val="20"/>
          <w:szCs w:val="20"/>
        </w:rPr>
        <w:t>);</w:t>
      </w:r>
    </w:p>
    <w:p w:rsidR="003A718E" w:rsidRDefault="003A718E" w:rsidP="003A718E">
      <w:pPr>
        <w:pStyle w:val="Akapitzlist"/>
        <w:widowControl w:val="0"/>
        <w:numPr>
          <w:ilvl w:val="4"/>
          <w:numId w:val="2"/>
        </w:numPr>
        <w:tabs>
          <w:tab w:val="num" w:pos="851"/>
          <w:tab w:val="left" w:pos="1702"/>
        </w:tabs>
        <w:spacing w:after="120" w:line="300" w:lineRule="auto"/>
        <w:ind w:left="851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paszport techniczny, w którym będą rejestrowane wszelkie czynności serwisowe w okresie gwarancji i po gwarancji;</w:t>
      </w:r>
    </w:p>
    <w:p w:rsidR="003A718E" w:rsidRDefault="003A718E" w:rsidP="003A718E">
      <w:pPr>
        <w:pStyle w:val="Akapitzlist"/>
        <w:widowControl w:val="0"/>
        <w:numPr>
          <w:ilvl w:val="4"/>
          <w:numId w:val="2"/>
        </w:numPr>
        <w:tabs>
          <w:tab w:val="num" w:pos="851"/>
          <w:tab w:val="left" w:pos="1702"/>
        </w:tabs>
        <w:spacing w:after="120" w:line="300" w:lineRule="auto"/>
        <w:ind w:left="851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dokumenty gwarancyjne;</w:t>
      </w:r>
    </w:p>
    <w:p w:rsidR="003A718E" w:rsidRDefault="003A718E" w:rsidP="003A718E">
      <w:pPr>
        <w:pStyle w:val="Akapitzlist"/>
        <w:widowControl w:val="0"/>
        <w:numPr>
          <w:ilvl w:val="4"/>
          <w:numId w:val="2"/>
        </w:numPr>
        <w:tabs>
          <w:tab w:val="num" w:pos="851"/>
          <w:tab w:val="left" w:pos="1702"/>
        </w:tabs>
        <w:spacing w:after="120" w:line="300" w:lineRule="auto"/>
        <w:ind w:left="851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dokumentacja DTR oraz parametry urządzeń – katalog.</w:t>
      </w:r>
    </w:p>
    <w:p w:rsidR="003A718E" w:rsidRDefault="003A718E" w:rsidP="003A718E">
      <w:pPr>
        <w:pStyle w:val="Akapitzlist"/>
        <w:widowControl w:val="0"/>
        <w:numPr>
          <w:ilvl w:val="0"/>
          <w:numId w:val="2"/>
        </w:numPr>
        <w:tabs>
          <w:tab w:val="left" w:pos="851"/>
          <w:tab w:val="left" w:pos="1702"/>
        </w:tabs>
        <w:spacing w:after="12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Dostawa, montaż, uruchomienie przedmiotu zamówienia oraz szkolenie pracowników Zamawiającego odbywa się na koszt Wykonawcy. Ryzyko przypadkowej utraty lub uszkodzenia Sprzętu w czasie jego dostawy, rozładunku, montażu i uruchomienia ciąży na Wykonawcy.</w:t>
      </w:r>
    </w:p>
    <w:p w:rsidR="003A718E" w:rsidRDefault="003A718E" w:rsidP="003A718E">
      <w:pPr>
        <w:pStyle w:val="Akapitzlist"/>
        <w:widowControl w:val="0"/>
        <w:numPr>
          <w:ilvl w:val="0"/>
          <w:numId w:val="2"/>
        </w:numPr>
        <w:tabs>
          <w:tab w:val="left" w:pos="851"/>
          <w:tab w:val="left" w:pos="1702"/>
        </w:tabs>
        <w:spacing w:after="12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color w:val="000000"/>
          <w:sz w:val="20"/>
          <w:szCs w:val="20"/>
        </w:rPr>
        <w:t>W przypadku wystąpienia</w:t>
      </w:r>
      <w:r>
        <w:rPr>
          <w:rFonts w:ascii="Verdana" w:hAnsi="Verdana" w:cs="Arial"/>
          <w:bCs/>
          <w:sz w:val="20"/>
          <w:szCs w:val="20"/>
        </w:rPr>
        <w:t xml:space="preserve"> uszkodzeń pomieszczeń, do których Sprzęt jest dostarczany/w których Sprzęt jest uruchamiany z przyczyn, za które Wykonawca ponosi odpowiedzialność, Wykonawca zobowiązany jest do przywrócenia stanu pierwotnego na koszt własny w terminie 3 dni roboczych od dnia zgłoszenia, alternatywnie do zapłaty odszkodowania za powstałą szkodę, w zależności od wyboru Zamawiającego.</w:t>
      </w:r>
    </w:p>
    <w:p w:rsidR="003A718E" w:rsidRDefault="003A718E" w:rsidP="003A718E">
      <w:pPr>
        <w:pStyle w:val="Akapitzlist"/>
        <w:widowControl w:val="0"/>
        <w:numPr>
          <w:ilvl w:val="0"/>
          <w:numId w:val="2"/>
        </w:numPr>
        <w:tabs>
          <w:tab w:val="left" w:pos="851"/>
          <w:tab w:val="left" w:pos="1702"/>
        </w:tabs>
        <w:spacing w:after="12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Strony uzgodnią dokładną datę realizacji całości Przedmiotu umowy, tj. w zakresie dostawy, montażu, uruchomienia oraz przeszkolenia, przy czym Wykonawca zobowiązany jest powiadomić Zamawiającego o swojej gotowości z co najmniej 7 – dniowym wyprzedzeniem w celu dokonania uzgodnienia terminu.</w:t>
      </w:r>
    </w:p>
    <w:p w:rsidR="003A718E" w:rsidRDefault="003A718E" w:rsidP="003A718E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W przypadku stwierdzenia podczas odbioru wad Sprzętu, Sprzęt nie zostanie odebrany. Wykonawca ma obowiązek dostarczyć w terminie do 7 dni roboczych sprzęt wolny od wad. Fakt ten zostanie opisany w Protokole odbioru, podpisanym przez obydwie strony, po dostawie Sprzętu wolnego od wad.</w:t>
      </w:r>
    </w:p>
    <w:p w:rsidR="003A718E" w:rsidRDefault="003A718E" w:rsidP="003A718E">
      <w:pPr>
        <w:pStyle w:val="Akapitzlist"/>
        <w:widowControl w:val="0"/>
        <w:tabs>
          <w:tab w:val="left" w:pos="851"/>
          <w:tab w:val="left" w:pos="1702"/>
        </w:tabs>
        <w:spacing w:after="120" w:line="300" w:lineRule="auto"/>
        <w:ind w:left="360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p w:rsidR="003A718E" w:rsidRDefault="003A718E" w:rsidP="003A718E">
      <w:pPr>
        <w:keepNext/>
        <w:spacing w:after="120" w:line="300" w:lineRule="auto"/>
        <w:contextualSpacing/>
        <w:jc w:val="center"/>
        <w:rPr>
          <w:rFonts w:ascii="Verdana" w:hAnsi="Verdana" w:cs="Arial"/>
          <w:b/>
          <w:bCs/>
          <w:spacing w:val="50"/>
          <w:sz w:val="20"/>
          <w:szCs w:val="20"/>
        </w:rPr>
      </w:pPr>
      <w:r>
        <w:rPr>
          <w:rFonts w:ascii="Verdana" w:hAnsi="Verdana" w:cs="Arial"/>
          <w:b/>
          <w:bCs/>
          <w:spacing w:val="50"/>
          <w:sz w:val="20"/>
          <w:szCs w:val="20"/>
        </w:rPr>
        <w:t xml:space="preserve">§ 3 </w:t>
      </w:r>
      <w:r>
        <w:rPr>
          <w:rFonts w:ascii="Verdana" w:hAnsi="Verdana" w:cs="Arial"/>
          <w:b/>
          <w:bCs/>
          <w:caps/>
          <w:spacing w:val="50"/>
          <w:sz w:val="20"/>
          <w:szCs w:val="20"/>
        </w:rPr>
        <w:t>Wynagrodzenie</w:t>
      </w:r>
    </w:p>
    <w:p w:rsidR="003A718E" w:rsidRDefault="003A718E" w:rsidP="003A718E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Z tytułu realizacji niniejszej umowy, Zamawiający zapłaci Wykonawcy kwotę</w:t>
      </w:r>
      <w:r w:rsidR="00977F25">
        <w:rPr>
          <w:rFonts w:ascii="Verdana" w:hAnsi="Verdana" w:cs="Arial"/>
          <w:bCs/>
          <w:sz w:val="20"/>
          <w:szCs w:val="20"/>
        </w:rPr>
        <w:t xml:space="preserve"> </w:t>
      </w:r>
      <w:r w:rsidRPr="004967BA">
        <w:rPr>
          <w:rFonts w:ascii="Verdana" w:hAnsi="Verdana" w:cs="Arial"/>
          <w:bCs/>
          <w:sz w:val="20"/>
          <w:szCs w:val="20"/>
        </w:rPr>
        <w:t>………………………</w:t>
      </w:r>
      <w:r>
        <w:rPr>
          <w:rFonts w:ascii="Verdana" w:hAnsi="Verdana" w:cs="Arial"/>
          <w:bCs/>
          <w:sz w:val="20"/>
          <w:szCs w:val="20"/>
        </w:rPr>
        <w:t xml:space="preserve"> złotych </w:t>
      </w:r>
      <w:r>
        <w:rPr>
          <w:rFonts w:ascii="Verdana" w:hAnsi="Verdana" w:cs="Arial"/>
          <w:bCs/>
          <w:sz w:val="20"/>
          <w:szCs w:val="20"/>
        </w:rPr>
        <w:lastRenderedPageBreak/>
        <w:t>(słownie: …………………………</w:t>
      </w:r>
      <w:r w:rsidR="00066CC3">
        <w:rPr>
          <w:rFonts w:ascii="Verdana" w:hAnsi="Verdana" w:cs="Arial"/>
          <w:bCs/>
          <w:sz w:val="20"/>
          <w:szCs w:val="20"/>
        </w:rPr>
        <w:t>……………………………………………………</w:t>
      </w:r>
      <w:r>
        <w:rPr>
          <w:rFonts w:ascii="Verdana" w:hAnsi="Verdana" w:cs="Arial"/>
          <w:bCs/>
          <w:sz w:val="20"/>
          <w:szCs w:val="20"/>
        </w:rPr>
        <w:t>.</w:t>
      </w:r>
      <w:r>
        <w:rPr>
          <w:rFonts w:ascii="Verdana" w:hAnsi="Verdana" w:cs="Arial"/>
          <w:bCs/>
          <w:color w:val="202124"/>
          <w:sz w:val="20"/>
          <w:szCs w:val="20"/>
        </w:rPr>
        <w:t>),</w:t>
      </w:r>
      <w:r>
        <w:rPr>
          <w:rFonts w:ascii="Verdana" w:hAnsi="Verdana" w:cs="Arial"/>
          <w:bCs/>
          <w:sz w:val="20"/>
          <w:szCs w:val="20"/>
        </w:rPr>
        <w:t xml:space="preserve"> w tym VAT zgodny z obowiązującymi przepisami prawa. </w:t>
      </w:r>
    </w:p>
    <w:p w:rsidR="003A718E" w:rsidRDefault="003A718E" w:rsidP="003A718E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spacing w:after="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Kwota wskazana w ust. 1 obejmuje całość realizacji zamówienia, w szczególności: </w:t>
      </w:r>
    </w:p>
    <w:p w:rsidR="003A718E" w:rsidRDefault="003A718E" w:rsidP="003A718E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koszty opakowania, cła, transportu Sprzętu do Zamawiającego,</w:t>
      </w:r>
    </w:p>
    <w:p w:rsidR="003A718E" w:rsidRDefault="003A718E" w:rsidP="003A718E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koszt ubezpieczenia transportu do Zamawiającego,</w:t>
      </w:r>
    </w:p>
    <w:p w:rsidR="003A718E" w:rsidRDefault="003A718E" w:rsidP="003A718E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koszty wszystkich prac związanych z montażem i uruchomieniem Sprzętu przez serwis posiadający autoryzację,</w:t>
      </w:r>
    </w:p>
    <w:p w:rsidR="003A718E" w:rsidRDefault="003A718E" w:rsidP="003A718E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koszt </w:t>
      </w:r>
      <w:r w:rsidRPr="00B92013">
        <w:rPr>
          <w:rFonts w:ascii="Verdana" w:hAnsi="Verdana" w:cs="Arial"/>
          <w:bCs/>
          <w:sz w:val="20"/>
          <w:szCs w:val="20"/>
        </w:rPr>
        <w:t>szkoleń personelu Zamawiającego</w:t>
      </w:r>
      <w:r>
        <w:rPr>
          <w:rFonts w:ascii="Verdana" w:hAnsi="Verdana" w:cs="Arial"/>
          <w:bCs/>
          <w:sz w:val="20"/>
          <w:szCs w:val="20"/>
        </w:rPr>
        <w:t>,</w:t>
      </w:r>
    </w:p>
    <w:p w:rsidR="003A718E" w:rsidRDefault="003A718E" w:rsidP="003A718E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koszty wszystkich prac serwisowych związanych z diagnostyką, naprawami oraz wymianą części – w ramach gwarancji,</w:t>
      </w:r>
    </w:p>
    <w:p w:rsidR="003A718E" w:rsidRDefault="003A718E" w:rsidP="003A718E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inne koszty związane z realizacją Umowy.</w:t>
      </w:r>
    </w:p>
    <w:p w:rsidR="003A718E" w:rsidRDefault="003A718E" w:rsidP="003A718E">
      <w:pPr>
        <w:widowControl w:val="0"/>
        <w:numPr>
          <w:ilvl w:val="0"/>
          <w:numId w:val="3"/>
        </w:numPr>
        <w:tabs>
          <w:tab w:val="left" w:pos="426"/>
        </w:tabs>
        <w:suppressAutoHyphens/>
        <w:spacing w:after="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3C1CE5">
        <w:rPr>
          <w:rFonts w:ascii="Verdana" w:hAnsi="Verdana" w:cs="Arial"/>
          <w:bCs/>
          <w:sz w:val="20"/>
          <w:szCs w:val="20"/>
        </w:rPr>
        <w:t>Zapłata wynagrodzenia nastąpi w terminie do 60 dni od dostarczenia do siedziby Zamawiającego prawidłowo wystawionej faktury, przelewem na rachunek bankowy Wykonawcy wskazany na fakturze. Podstawą do wystawienia faktury, na kwotę wskazaną w ust. 1, jest obustronnie podpisany pisemny pod rygorem nieważności Protokół odbioru, o którym mowa w § 2 ust. 2 Umowy.</w:t>
      </w:r>
    </w:p>
    <w:p w:rsidR="003A718E" w:rsidRPr="004967BA" w:rsidRDefault="003A718E" w:rsidP="004967BA">
      <w:pPr>
        <w:pStyle w:val="Tekstkomentarza"/>
        <w:numPr>
          <w:ilvl w:val="0"/>
          <w:numId w:val="3"/>
        </w:numPr>
        <w:spacing w:line="276" w:lineRule="auto"/>
        <w:jc w:val="both"/>
        <w:rPr>
          <w:rFonts w:ascii="Verdana" w:hAnsi="Verdana" w:cs="Arial"/>
          <w:bCs/>
        </w:rPr>
      </w:pPr>
      <w:r w:rsidRPr="00490425">
        <w:rPr>
          <w:rFonts w:ascii="Verdana" w:hAnsi="Verdana" w:cs="Arial"/>
          <w:bCs/>
        </w:rPr>
        <w:t>Wykonawca zobowiązany jest do wystawiania faktur zgodnie z powszechn</w:t>
      </w:r>
      <w:r w:rsidRPr="004967BA">
        <w:rPr>
          <w:rFonts w:ascii="Verdana" w:hAnsi="Verdana" w:cs="Arial"/>
          <w:bCs/>
        </w:rPr>
        <w:t xml:space="preserve">ie obowiązującymi przepisami </w:t>
      </w:r>
      <w:r w:rsidR="00965E38" w:rsidRPr="004967BA">
        <w:rPr>
          <w:rFonts w:ascii="Verdana" w:hAnsi="Verdana" w:cs="Arial"/>
          <w:bCs/>
        </w:rPr>
        <w:t>prawa</w:t>
      </w:r>
      <w:r w:rsidRPr="004967BA">
        <w:rPr>
          <w:rFonts w:ascii="Verdana" w:hAnsi="Verdana" w:cs="Arial"/>
          <w:bCs/>
        </w:rPr>
        <w:t xml:space="preserve">, w szczególności z uwzględnieniem Krajowego Systemu </w:t>
      </w:r>
      <w:r w:rsidR="00965E38" w:rsidRPr="004967BA">
        <w:rPr>
          <w:rFonts w:ascii="Verdana" w:hAnsi="Verdana" w:cs="Arial"/>
          <w:bCs/>
        </w:rPr>
        <w:t>E</w:t>
      </w:r>
      <w:r w:rsidRPr="004967BA">
        <w:rPr>
          <w:rFonts w:ascii="Verdana" w:hAnsi="Verdana" w:cs="Arial"/>
          <w:bCs/>
        </w:rPr>
        <w:t xml:space="preserve">–Faktur. </w:t>
      </w:r>
    </w:p>
    <w:p w:rsidR="003A718E" w:rsidRDefault="003A718E" w:rsidP="003A718E">
      <w:pPr>
        <w:widowControl w:val="0"/>
        <w:numPr>
          <w:ilvl w:val="0"/>
          <w:numId w:val="3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Wykonawca może przesłać </w:t>
      </w:r>
      <w:r w:rsidR="00577EAB">
        <w:rPr>
          <w:rFonts w:ascii="Verdana" w:hAnsi="Verdana" w:cs="Arial"/>
          <w:bCs/>
          <w:sz w:val="20"/>
          <w:szCs w:val="20"/>
        </w:rPr>
        <w:t xml:space="preserve">wizualizację </w:t>
      </w:r>
      <w:r>
        <w:rPr>
          <w:rFonts w:ascii="Verdana" w:hAnsi="Verdana" w:cs="Arial"/>
          <w:bCs/>
          <w:sz w:val="20"/>
          <w:szCs w:val="20"/>
        </w:rPr>
        <w:t>faktur</w:t>
      </w:r>
      <w:r w:rsidR="00577EAB">
        <w:rPr>
          <w:rFonts w:ascii="Verdana" w:hAnsi="Verdana" w:cs="Arial"/>
          <w:bCs/>
          <w:sz w:val="20"/>
          <w:szCs w:val="20"/>
        </w:rPr>
        <w:t>y</w:t>
      </w:r>
      <w:r>
        <w:rPr>
          <w:rFonts w:ascii="Verdana" w:hAnsi="Verdana" w:cs="Arial"/>
          <w:bCs/>
          <w:sz w:val="20"/>
          <w:szCs w:val="20"/>
        </w:rPr>
        <w:t xml:space="preserve"> w formie elektronicznej: </w:t>
      </w:r>
    </w:p>
    <w:p w:rsidR="003A718E" w:rsidRDefault="003A718E" w:rsidP="003A718E">
      <w:pPr>
        <w:tabs>
          <w:tab w:val="left" w:pos="426"/>
        </w:tabs>
        <w:spacing w:after="120" w:line="300" w:lineRule="auto"/>
        <w:ind w:left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Adres PEF: NIP: 8271831912 </w:t>
      </w:r>
    </w:p>
    <w:p w:rsidR="003A718E" w:rsidRDefault="003A718E" w:rsidP="003A718E">
      <w:pPr>
        <w:tabs>
          <w:tab w:val="left" w:pos="426"/>
        </w:tabs>
        <w:spacing w:after="120" w:line="300" w:lineRule="auto"/>
        <w:ind w:left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Nazwa podmiotu: Szpital Wojewódzki im. Prymasa Kardynała Stefana Wyszyńskiego w Sieradzu</w:t>
      </w:r>
    </w:p>
    <w:p w:rsidR="003A718E" w:rsidRDefault="003A718E" w:rsidP="003A718E">
      <w:pPr>
        <w:widowControl w:val="0"/>
        <w:numPr>
          <w:ilvl w:val="0"/>
          <w:numId w:val="3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Wykonawca oświadcza, że rachunek bankowy wskazany na fakturze jest tożsamy z rachunkiem bankowym wskazanym w rejestrze podatników podatku od towarów i usług, z zastrzeżeniem przypadku, gdy Wykonawca będzie zwolniony z podatku od towarów i usług. W przypadku, gdy rachunek wskazany na fakturze nie będzie zgodny z rachunkiem wskazanym w rejestrze podatku od towarów i usług, a Wykonawca nie będzie podlegał zwolnieniu od podatku od towarów i usług, Zamawiający wzywa Wykonawcę do przedłożenia potwierdzenia zmiany rachunku bankowego w przedmiotowym rejestrze w terminie dwóch dni. Jeżeli Wykonawca nie przedstawi dokumentu potwierdzającego zmianę numeru rachunku bankowego w rejestrze podatników podatku od towarów i usług, Zamawiający ma prawo dokonania zapłaty wynagrodzenia na rachunek bankowy wskazany w rejestrze podatników podatku od towarów i usług. W tym wypadku, uznaje się, że Zamawiający prawidłowo wykonał swoje zobowiązanie w zakresie zapłaty wynagrodzenia, a Wykonawcy nie przysługują z tego tytułu żadne roszczenia.</w:t>
      </w:r>
    </w:p>
    <w:p w:rsidR="003A718E" w:rsidRDefault="003A718E" w:rsidP="003A718E">
      <w:pPr>
        <w:widowControl w:val="0"/>
        <w:numPr>
          <w:ilvl w:val="0"/>
          <w:numId w:val="3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eastAsia="Calibri" w:hAnsi="Verdana" w:cs="Arial"/>
          <w:bCs/>
          <w:sz w:val="20"/>
          <w:szCs w:val="20"/>
        </w:rPr>
        <w:t xml:space="preserve">Jeżeli Wykonawca nie posiada rachunku bankowego zarejestrowanego w rejestrze podatników podatku od towarów i usług oraz nie przedstawi dokumentu potwierdzającego braku obowiązku rejestracji tegoż rachunku bankowego, Zamawiający ma prawo do wstrzymania zapłaty wynagrodzenia do chwili </w:t>
      </w:r>
      <w:r>
        <w:rPr>
          <w:rFonts w:ascii="Verdana" w:eastAsia="Calibri" w:hAnsi="Verdana" w:cs="Arial"/>
          <w:bCs/>
          <w:sz w:val="20"/>
          <w:szCs w:val="20"/>
        </w:rPr>
        <w:lastRenderedPageBreak/>
        <w:t>potwierdzenia rejestracji rachunku bankowego przez Wykonawcę lub przedłożenia dokumentu potwierdzającego brak tegoż obowiązku. Strony zgodnie oświadczają, że wskazane okoliczności nie stanowią opóźnienia lub zwłoki Zamawiającego w zapłacie wynagrodzenia i nie mogą być podstawą jakichkolwiek roszczeń Wykonawcy wobec Zamawiającego.</w:t>
      </w:r>
    </w:p>
    <w:p w:rsidR="003A718E" w:rsidRDefault="003A718E" w:rsidP="003A718E">
      <w:pPr>
        <w:widowControl w:val="0"/>
        <w:numPr>
          <w:ilvl w:val="0"/>
          <w:numId w:val="3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Za datę zapłaty uważa się dzień, w którym obciążono rachunek bankowy Zamawiającego.</w:t>
      </w:r>
    </w:p>
    <w:p w:rsidR="003A718E" w:rsidRPr="001E788B" w:rsidRDefault="003A718E" w:rsidP="003A718E">
      <w:pPr>
        <w:spacing w:after="120" w:line="300" w:lineRule="auto"/>
        <w:contextualSpacing/>
        <w:rPr>
          <w:rFonts w:ascii="Verdana" w:hAnsi="Verdana" w:cs="Arial"/>
          <w:bCs/>
          <w:color w:val="000000"/>
          <w:sz w:val="20"/>
          <w:szCs w:val="20"/>
        </w:rPr>
      </w:pPr>
    </w:p>
    <w:p w:rsidR="003A718E" w:rsidRDefault="003A718E" w:rsidP="003A718E">
      <w:pPr>
        <w:spacing w:after="120" w:line="300" w:lineRule="auto"/>
        <w:contextualSpacing/>
        <w:jc w:val="center"/>
        <w:rPr>
          <w:rFonts w:ascii="Verdana" w:hAnsi="Verdana" w:cs="Arial"/>
          <w:b/>
          <w:bCs/>
          <w:color w:val="000000"/>
          <w:spacing w:val="50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pacing w:val="50"/>
          <w:sz w:val="20"/>
          <w:szCs w:val="20"/>
        </w:rPr>
        <w:t>§ 4 GWARANCJA</w:t>
      </w:r>
    </w:p>
    <w:p w:rsidR="003A718E" w:rsidRDefault="003A718E" w:rsidP="003A718E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Wykonawca udziela Zamawiającemu bezwarunkowej gwarancji na dostarczony Sprzęt na okres </w:t>
      </w:r>
      <w:r w:rsidRPr="004967BA">
        <w:rPr>
          <w:rFonts w:ascii="Verdana" w:hAnsi="Verdana" w:cs="Arial"/>
          <w:bCs/>
          <w:sz w:val="20"/>
          <w:szCs w:val="20"/>
        </w:rPr>
        <w:t>…..</w:t>
      </w:r>
      <w:r>
        <w:rPr>
          <w:rFonts w:ascii="Verdana" w:hAnsi="Verdana" w:cs="Arial"/>
          <w:bCs/>
          <w:sz w:val="20"/>
          <w:szCs w:val="20"/>
        </w:rPr>
        <w:t xml:space="preserve"> miesięcy, licząc od daty uruchomienia Sprzętu tj. podpisania pisemnego pod rygorem nieważności Protokołu odbioru. </w:t>
      </w:r>
    </w:p>
    <w:p w:rsidR="003A718E" w:rsidRDefault="003A718E" w:rsidP="003A718E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Jeśli w trakcie trwania </w:t>
      </w:r>
      <w:r>
        <w:rPr>
          <w:rFonts w:ascii="Verdana" w:hAnsi="Verdana" w:cs="Arial"/>
          <w:bCs/>
          <w:color w:val="000000"/>
          <w:sz w:val="20"/>
          <w:szCs w:val="20"/>
        </w:rPr>
        <w:t>gwarancj</w:t>
      </w:r>
      <w:r>
        <w:rPr>
          <w:rFonts w:ascii="Verdana" w:hAnsi="Verdana" w:cs="Arial"/>
          <w:bCs/>
          <w:sz w:val="20"/>
          <w:szCs w:val="20"/>
        </w:rPr>
        <w:t xml:space="preserve">i dojdzie do ujawnienia się wad Sprzętu (wada oznacza również awarie, błędy, usterki), Wykonawca jest zobowiązany do ich nieodpłatnego usunięcia w nieprzekraczalnym terminie 7 dni roboczych od pisemnego zgłoszenia Zamawiającego. </w:t>
      </w:r>
      <w:r>
        <w:rPr>
          <w:rFonts w:ascii="Verdana" w:hAnsi="Verdana" w:cs="Arial"/>
          <w:bCs/>
          <w:color w:val="000000"/>
          <w:sz w:val="20"/>
          <w:szCs w:val="20"/>
        </w:rPr>
        <w:t>Jeżeli wady nie da się usunąć (Sprzętu nie da się naprawić) Wykonawca jest zobowiązany niezwłocznie, to jest w terminie nie dłuższym niż 7 dni od dnia stwierdzenia, że wad nie da się usunąć, nie później jednak niż w ciągu 14 dni od dnia pisemnego zgłoszenia Zamawiającego do Wykonawcy o wadzie, dostarczyć Zamawiającemu nowy sprzęt posiadający takie same parametry jak Sprzęt, którego wady nie da się usunąć. Wykonawcy nie przysługuje z tego tytułu dodatkowe wynagrodzenie.</w:t>
      </w:r>
    </w:p>
    <w:p w:rsidR="003A718E" w:rsidRDefault="003A718E" w:rsidP="003A718E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Bieg okresu gwarancji ulega zawieszeniu na okres wykonywania napraw przez Wykonawcę. W razie wymiany danego elementu na nowy w ramach udzielonej gwarancji - okres gwarancji w stosunku do tego elementu biegnie na nowo</w:t>
      </w:r>
      <w:r>
        <w:rPr>
          <w:rStyle w:val="FontStyle11"/>
          <w:rFonts w:ascii="Verdana" w:hAnsi="Verdana"/>
          <w:bCs/>
        </w:rPr>
        <w:t>.</w:t>
      </w:r>
    </w:p>
    <w:p w:rsidR="003A718E" w:rsidRDefault="003A718E" w:rsidP="003A718E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W przypadku nieusunięcia wad Sprzętu w okresie trwania gwarancji w terminie 7 dni roboczych od dnia zgłoszenia złożonego przez Zamawiającego, Zamawiający ma prawo do usunięcia wad na koszt i ryzyko Wykonawcy, bez konieczności uzyskania upoważnienia sądowego, chyba że jest oczywiste, iż wad tych nie da się usunąć w terminie siedmiodniowym i wówczas termin usunięcia wad zostanie uzgodniony między Stronami, jednakże termin ten nie może być dłuższy niż 21 dni roboczych od dnia upływu ww. 7 dni roboczych. W przypadku nieusunięcia wad sprzętu w ww. terminie, Zamawiający ma prawo do usunięcia wad na koszt i ryzyko Wykonawcy, bez konieczności uzyskania upoważnienia sądowego, niezależnie od możliwości naliczania kar umownych określonych w umowie.</w:t>
      </w:r>
    </w:p>
    <w:p w:rsidR="003A718E" w:rsidRDefault="003A718E" w:rsidP="003A718E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color w:val="000000"/>
          <w:sz w:val="20"/>
          <w:szCs w:val="20"/>
        </w:rPr>
      </w:pPr>
      <w:r>
        <w:rPr>
          <w:rFonts w:ascii="Verdana" w:hAnsi="Verdana" w:cs="Arial"/>
          <w:bCs/>
          <w:color w:val="000000"/>
          <w:sz w:val="20"/>
          <w:szCs w:val="20"/>
        </w:rPr>
        <w:t>Dochodzenie roszczeń z tytułu gwarancji za wady możliwe jest także po upływie terminów gwarancji, w przypadku zgłoszenia wady przed upływem okresu gwarancji.</w:t>
      </w:r>
    </w:p>
    <w:p w:rsidR="003A718E" w:rsidRDefault="003A718E" w:rsidP="003A718E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eastAsia="Tahoma" w:hAnsi="Verdana" w:cs="Arial"/>
          <w:bCs/>
          <w:sz w:val="20"/>
          <w:szCs w:val="20"/>
        </w:rPr>
      </w:pPr>
      <w:r>
        <w:rPr>
          <w:rFonts w:ascii="Verdana" w:hAnsi="Verdana" w:cs="Arial"/>
          <w:sz w:val="20"/>
          <w:szCs w:val="20"/>
          <w:shd w:val="clear" w:color="auto" w:fill="FFFFFF"/>
        </w:rPr>
        <w:t>W okresie gwarancji wszystkie przeglądy techniczne i czynności serwisowe</w:t>
      </w:r>
      <w:r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  <w:shd w:val="clear" w:color="auto" w:fill="FFFFFF"/>
        </w:rPr>
        <w:t>będą wykonywane w ramach niniejszej umowy w okresach nie dłuższych niż co 12 miesięcy, przy czym</w:t>
      </w:r>
      <w:r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  <w:shd w:val="clear" w:color="auto" w:fill="FFFFFF"/>
        </w:rPr>
        <w:t>pierwszy przegląd  zostanie wykonany nie później niż w ciągu roku od</w:t>
      </w:r>
      <w:r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  <w:shd w:val="clear" w:color="auto" w:fill="FFFFFF"/>
        </w:rPr>
        <w:t>uruchomienia, chyba że producent wymaga wykonywania przeglądów lub czynności serwisowych w innych</w:t>
      </w:r>
      <w:r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  <w:shd w:val="clear" w:color="auto" w:fill="FFFFFF"/>
        </w:rPr>
        <w:t>interwałach czasowych.</w:t>
      </w:r>
    </w:p>
    <w:p w:rsidR="003A718E" w:rsidRDefault="003A718E" w:rsidP="003A718E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Niniejsza umowa wraz z załącznikami stanowi dokument gwarancji.</w:t>
      </w:r>
    </w:p>
    <w:p w:rsidR="003A718E" w:rsidRDefault="003A718E" w:rsidP="003A718E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Wykonawca posiada własny lub zewnętrzny autoryzowany serwis na Sprzęt z siedzibą na terenie Unii Europejskiej. Wykonawca zobowiązuje się dołączyć do </w:t>
      </w:r>
      <w:r>
        <w:rPr>
          <w:rFonts w:ascii="Verdana" w:hAnsi="Verdana" w:cs="Arial"/>
          <w:bCs/>
          <w:sz w:val="20"/>
          <w:szCs w:val="20"/>
        </w:rPr>
        <w:lastRenderedPageBreak/>
        <w:t>dostarczonego Sprzętu dane teleadresowe autoryzowanych serwisów. Serwis gwarancyjny dokonywany w miejscu użytkowania Sprzętu. Wykonawca ponosi koszt przejazdu, części zamiennych, materiałów zużywalnych i robocizny.</w:t>
      </w:r>
    </w:p>
    <w:p w:rsidR="003A718E" w:rsidRPr="00BB2E4F" w:rsidRDefault="003A718E" w:rsidP="003A718E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BB2E4F">
        <w:rPr>
          <w:rFonts w:ascii="Verdana" w:hAnsi="Verdana" w:cs="Arial"/>
          <w:bCs/>
          <w:sz w:val="20"/>
          <w:szCs w:val="20"/>
        </w:rPr>
        <w:t>Czas reakcji Wykonawcy na zgłoszenie przez Zamawiającego wad Sprzętu wynosi maksymalnie do 48 godzin (od poniedziałku do piątku z wyłączeniem dni ustawowo wolnych od pracy) liczony od zgłoszenia drogą mailową. Przez czas reakcji serwisu należy rozumieć przybycie serwisanta do siedziby Zamawiającego w celu zdiagnozowania wady lub wykonanie diagnostyki zdalnej wykonanej przez sieć teleinformatyczną.</w:t>
      </w:r>
    </w:p>
    <w:p w:rsidR="003A718E" w:rsidRPr="00BB2E4F" w:rsidRDefault="003A718E" w:rsidP="003A718E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W sprawach dotyczących </w:t>
      </w:r>
      <w:r w:rsidRPr="00BB2E4F">
        <w:rPr>
          <w:rFonts w:ascii="Verdana" w:hAnsi="Verdana" w:cs="Arial"/>
          <w:bCs/>
          <w:sz w:val="20"/>
          <w:szCs w:val="20"/>
        </w:rPr>
        <w:t xml:space="preserve">wad, w tym zgłaszania wad, Wykonawca wskazuje następujący adres mailowy: </w:t>
      </w:r>
      <w:r w:rsidRPr="004967BA">
        <w:rPr>
          <w:rFonts w:ascii="Verdana" w:hAnsi="Verdana" w:cs="Arial"/>
          <w:bCs/>
          <w:sz w:val="20"/>
          <w:szCs w:val="20"/>
        </w:rPr>
        <w:t>…</w:t>
      </w:r>
    </w:p>
    <w:p w:rsidR="003A718E" w:rsidRDefault="003A718E" w:rsidP="003A718E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Zamawiający, niezależnie od uprawnień z tytułu gwarancji, może realizować uprawnienia z tytułu rękojmi.</w:t>
      </w:r>
    </w:p>
    <w:p w:rsidR="003A718E" w:rsidRDefault="003A718E" w:rsidP="003A718E">
      <w:pPr>
        <w:widowControl w:val="0"/>
        <w:tabs>
          <w:tab w:val="left" w:pos="426"/>
        </w:tabs>
        <w:suppressAutoHyphens/>
        <w:spacing w:after="120" w:line="300" w:lineRule="auto"/>
        <w:ind w:left="426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p w:rsidR="003A718E" w:rsidRDefault="003A718E" w:rsidP="003A718E">
      <w:pPr>
        <w:spacing w:after="120" w:line="300" w:lineRule="auto"/>
        <w:contextualSpacing/>
        <w:jc w:val="center"/>
        <w:rPr>
          <w:rFonts w:ascii="Verdana" w:hAnsi="Verdana" w:cs="Arial"/>
          <w:b/>
          <w:bCs/>
          <w:spacing w:val="50"/>
          <w:sz w:val="20"/>
          <w:szCs w:val="20"/>
        </w:rPr>
      </w:pPr>
      <w:r>
        <w:rPr>
          <w:rFonts w:ascii="Verdana" w:hAnsi="Verdana" w:cs="Arial"/>
          <w:b/>
          <w:bCs/>
          <w:spacing w:val="50"/>
          <w:sz w:val="20"/>
          <w:szCs w:val="20"/>
        </w:rPr>
        <w:t xml:space="preserve">§ 5 </w:t>
      </w:r>
      <w:r>
        <w:rPr>
          <w:rFonts w:ascii="Verdana" w:hAnsi="Verdana" w:cs="Arial"/>
          <w:b/>
          <w:bCs/>
          <w:caps/>
          <w:spacing w:val="50"/>
          <w:sz w:val="20"/>
          <w:szCs w:val="20"/>
        </w:rPr>
        <w:t>Osoby odpowiedzialne za realizację umowy</w:t>
      </w:r>
    </w:p>
    <w:p w:rsidR="003A718E" w:rsidRDefault="003A718E" w:rsidP="003A718E">
      <w:pPr>
        <w:pStyle w:val="Akapitzlist"/>
        <w:widowControl w:val="0"/>
        <w:numPr>
          <w:ilvl w:val="0"/>
          <w:numId w:val="6"/>
        </w:numPr>
        <w:spacing w:after="12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Osobą merytorycznie odpowiedzialną za realizację umowy po stronie Zamawiającego jest: …………………</w:t>
      </w:r>
      <w:r w:rsidR="006052B0">
        <w:rPr>
          <w:rFonts w:ascii="Verdana" w:hAnsi="Verdana" w:cs="Arial"/>
          <w:bCs/>
          <w:sz w:val="20"/>
          <w:szCs w:val="20"/>
        </w:rPr>
        <w:t>…………….</w:t>
      </w:r>
      <w:r>
        <w:rPr>
          <w:rFonts w:ascii="Verdana" w:hAnsi="Verdana" w:cs="Arial"/>
          <w:bCs/>
          <w:sz w:val="20"/>
          <w:szCs w:val="20"/>
        </w:rPr>
        <w:t xml:space="preserve"> (imię, nazwisko</w:t>
      </w:r>
      <w:r>
        <w:rPr>
          <w:rFonts w:ascii="Verdana" w:hAnsi="Verdana" w:cs="Arial"/>
          <w:bCs/>
          <w:iCs/>
          <w:sz w:val="20"/>
          <w:szCs w:val="20"/>
        </w:rPr>
        <w:t xml:space="preserve">), </w:t>
      </w:r>
      <w:r>
        <w:rPr>
          <w:rFonts w:ascii="Verdana" w:hAnsi="Verdana" w:cs="Arial"/>
          <w:bCs/>
          <w:sz w:val="20"/>
          <w:szCs w:val="20"/>
        </w:rPr>
        <w:t>numer telefonu:</w:t>
      </w:r>
      <w:r>
        <w:rPr>
          <w:rFonts w:ascii="Verdana" w:hAnsi="Verdana" w:cs="Arial"/>
          <w:bCs/>
          <w:i/>
          <w:sz w:val="20"/>
          <w:szCs w:val="20"/>
        </w:rPr>
        <w:t xml:space="preserve"> </w:t>
      </w:r>
      <w:r>
        <w:rPr>
          <w:rFonts w:ascii="Verdana" w:hAnsi="Verdana" w:cs="Arial"/>
          <w:bCs/>
          <w:sz w:val="20"/>
          <w:szCs w:val="20"/>
        </w:rPr>
        <w:t>…………………………………,</w:t>
      </w:r>
      <w:r>
        <w:rPr>
          <w:rFonts w:ascii="Verdana" w:hAnsi="Verdana" w:cs="Arial"/>
          <w:bCs/>
          <w:i/>
          <w:sz w:val="20"/>
          <w:szCs w:val="20"/>
        </w:rPr>
        <w:t xml:space="preserve"> </w:t>
      </w:r>
      <w:r>
        <w:rPr>
          <w:rFonts w:ascii="Verdana" w:hAnsi="Verdana" w:cs="Arial"/>
          <w:bCs/>
          <w:iCs/>
          <w:sz w:val="20"/>
          <w:szCs w:val="20"/>
        </w:rPr>
        <w:t>email</w:t>
      </w:r>
      <w:r>
        <w:rPr>
          <w:rFonts w:ascii="Verdana" w:hAnsi="Verdana" w:cs="Arial"/>
          <w:bCs/>
          <w:i/>
          <w:sz w:val="20"/>
          <w:szCs w:val="20"/>
        </w:rPr>
        <w:t xml:space="preserve">: </w:t>
      </w:r>
      <w:r>
        <w:rPr>
          <w:rFonts w:ascii="Verdana" w:hAnsi="Verdana" w:cs="Arial"/>
          <w:bCs/>
          <w:sz w:val="20"/>
          <w:szCs w:val="20"/>
        </w:rPr>
        <w:t>…………………………………… .</w:t>
      </w:r>
    </w:p>
    <w:p w:rsidR="003A718E" w:rsidRDefault="003A718E" w:rsidP="003A718E">
      <w:pPr>
        <w:pStyle w:val="Akapitzlist"/>
        <w:widowControl w:val="0"/>
        <w:numPr>
          <w:ilvl w:val="0"/>
          <w:numId w:val="6"/>
        </w:numPr>
        <w:spacing w:after="12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Osobą odpowiedzialną za realizację niniejszej umowy po stronie Wykonawcy jest: ……………</w:t>
      </w:r>
      <w:r w:rsidR="006052B0">
        <w:rPr>
          <w:rFonts w:ascii="Verdana" w:hAnsi="Verdana" w:cs="Arial"/>
          <w:bCs/>
          <w:sz w:val="20"/>
          <w:szCs w:val="20"/>
        </w:rPr>
        <w:t>…………………</w:t>
      </w:r>
      <w:r>
        <w:rPr>
          <w:rFonts w:ascii="Verdana" w:hAnsi="Verdana" w:cs="Arial"/>
          <w:bCs/>
          <w:sz w:val="20"/>
          <w:szCs w:val="20"/>
        </w:rPr>
        <w:t>…… (imię, nazwisko</w:t>
      </w:r>
      <w:r>
        <w:rPr>
          <w:rFonts w:ascii="Verdana" w:hAnsi="Verdana" w:cs="Arial"/>
          <w:bCs/>
          <w:iCs/>
          <w:sz w:val="20"/>
          <w:szCs w:val="20"/>
        </w:rPr>
        <w:t xml:space="preserve">), </w:t>
      </w:r>
      <w:r>
        <w:rPr>
          <w:rFonts w:ascii="Verdana" w:hAnsi="Verdana" w:cs="Arial"/>
          <w:bCs/>
          <w:sz w:val="20"/>
          <w:szCs w:val="20"/>
        </w:rPr>
        <w:t>numer telefonu:</w:t>
      </w:r>
      <w:r>
        <w:rPr>
          <w:rFonts w:ascii="Verdana" w:hAnsi="Verdana" w:cs="Arial"/>
          <w:bCs/>
          <w:i/>
          <w:sz w:val="20"/>
          <w:szCs w:val="20"/>
        </w:rPr>
        <w:t xml:space="preserve"> ………………………………, </w:t>
      </w:r>
      <w:r>
        <w:rPr>
          <w:rFonts w:ascii="Verdana" w:hAnsi="Verdana" w:cs="Arial"/>
          <w:bCs/>
          <w:iCs/>
          <w:sz w:val="20"/>
          <w:szCs w:val="20"/>
        </w:rPr>
        <w:t>email</w:t>
      </w:r>
      <w:r>
        <w:rPr>
          <w:rFonts w:ascii="Verdana" w:hAnsi="Verdana" w:cs="Arial"/>
          <w:bCs/>
          <w:i/>
          <w:sz w:val="20"/>
          <w:szCs w:val="20"/>
        </w:rPr>
        <w:t xml:space="preserve">: </w:t>
      </w:r>
      <w:r>
        <w:rPr>
          <w:rFonts w:ascii="Verdana" w:hAnsi="Verdana" w:cs="Arial"/>
          <w:bCs/>
          <w:sz w:val="20"/>
          <w:szCs w:val="20"/>
        </w:rPr>
        <w:t>…………………………………… .</w:t>
      </w:r>
    </w:p>
    <w:p w:rsidR="003A718E" w:rsidRDefault="003A718E" w:rsidP="003A718E">
      <w:pPr>
        <w:pStyle w:val="Akapitzlist"/>
        <w:widowControl w:val="0"/>
        <w:spacing w:after="120" w:line="300" w:lineRule="auto"/>
        <w:ind w:left="513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p w:rsidR="003A718E" w:rsidRDefault="003A718E" w:rsidP="003A718E">
      <w:pPr>
        <w:spacing w:after="120" w:line="300" w:lineRule="auto"/>
        <w:contextualSpacing/>
        <w:jc w:val="center"/>
        <w:rPr>
          <w:rFonts w:ascii="Verdana" w:hAnsi="Verdana" w:cs="Arial"/>
          <w:b/>
          <w:bCs/>
          <w:spacing w:val="50"/>
          <w:sz w:val="20"/>
          <w:szCs w:val="20"/>
        </w:rPr>
      </w:pPr>
      <w:r>
        <w:rPr>
          <w:rFonts w:ascii="Verdana" w:hAnsi="Verdana" w:cs="Arial"/>
          <w:b/>
          <w:bCs/>
          <w:spacing w:val="50"/>
          <w:sz w:val="20"/>
          <w:szCs w:val="20"/>
        </w:rPr>
        <w:t xml:space="preserve">§ 6 </w:t>
      </w:r>
      <w:r>
        <w:rPr>
          <w:rFonts w:ascii="Verdana" w:hAnsi="Verdana" w:cs="Arial"/>
          <w:b/>
          <w:bCs/>
          <w:caps/>
          <w:spacing w:val="50"/>
          <w:sz w:val="20"/>
          <w:szCs w:val="20"/>
        </w:rPr>
        <w:t>Zmiany umowy</w:t>
      </w:r>
    </w:p>
    <w:p w:rsidR="003A718E" w:rsidRDefault="003A718E" w:rsidP="003A718E">
      <w:pPr>
        <w:pStyle w:val="Akapitzlist"/>
        <w:spacing w:after="120" w:line="300" w:lineRule="auto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Wszelkie zmiany niniejszej Umowy, z zastrzeżeniem § 5 dotyczącego zmiany osób odpowiedzialnych za realizację umowy, muszą być dokonane aneksem do Umowy sporządzonym w formie pisemnej pod rygorem nieważności.</w:t>
      </w:r>
    </w:p>
    <w:p w:rsidR="003A718E" w:rsidRDefault="003A718E" w:rsidP="003A718E">
      <w:pPr>
        <w:pStyle w:val="Akapitzlist"/>
        <w:spacing w:after="120" w:line="300" w:lineRule="auto"/>
        <w:ind w:left="0" w:right="-567"/>
        <w:contextualSpacing/>
        <w:jc w:val="both"/>
        <w:rPr>
          <w:rFonts w:ascii="Verdana" w:hAnsi="Verdana" w:cs="Arial"/>
          <w:bCs/>
          <w:iCs/>
          <w:sz w:val="20"/>
          <w:szCs w:val="20"/>
        </w:rPr>
      </w:pPr>
    </w:p>
    <w:p w:rsidR="003A718E" w:rsidRDefault="003A718E" w:rsidP="003A718E">
      <w:pPr>
        <w:spacing w:after="120" w:line="300" w:lineRule="auto"/>
        <w:contextualSpacing/>
        <w:jc w:val="center"/>
        <w:rPr>
          <w:rFonts w:ascii="Verdana" w:hAnsi="Verdana" w:cs="Arial"/>
          <w:b/>
          <w:bCs/>
          <w:spacing w:val="50"/>
          <w:sz w:val="20"/>
          <w:szCs w:val="20"/>
        </w:rPr>
      </w:pPr>
      <w:r>
        <w:rPr>
          <w:rFonts w:ascii="Verdana" w:hAnsi="Verdana" w:cs="Arial"/>
          <w:b/>
          <w:bCs/>
          <w:spacing w:val="50"/>
          <w:sz w:val="20"/>
          <w:szCs w:val="20"/>
        </w:rPr>
        <w:t xml:space="preserve">§ 7 </w:t>
      </w:r>
      <w:r>
        <w:rPr>
          <w:rFonts w:ascii="Verdana" w:hAnsi="Verdana" w:cs="Arial"/>
          <w:b/>
          <w:bCs/>
          <w:caps/>
          <w:spacing w:val="50"/>
          <w:sz w:val="20"/>
          <w:szCs w:val="20"/>
        </w:rPr>
        <w:t>Odstąpienie od umowy</w:t>
      </w:r>
    </w:p>
    <w:p w:rsidR="003A718E" w:rsidRDefault="003A718E" w:rsidP="003A718E">
      <w:pPr>
        <w:widowControl w:val="0"/>
        <w:numPr>
          <w:ilvl w:val="0"/>
          <w:numId w:val="7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eastAsia="Times New Roman" w:hAnsi="Verdana" w:cs="Arial"/>
          <w:bCs/>
          <w:sz w:val="20"/>
          <w:szCs w:val="20"/>
        </w:rPr>
      </w:pPr>
      <w:r>
        <w:rPr>
          <w:rFonts w:ascii="Verdana" w:eastAsia="Times New Roman" w:hAnsi="Verdana" w:cs="Arial"/>
          <w:bCs/>
          <w:sz w:val="20"/>
          <w:szCs w:val="20"/>
        </w:rPr>
        <w:t>Odstąpienie od umowy przez Zamawiającego może nastąpić w przypadku:</w:t>
      </w:r>
    </w:p>
    <w:p w:rsidR="003A718E" w:rsidRDefault="003A718E" w:rsidP="003A718E">
      <w:pPr>
        <w:widowControl w:val="0"/>
        <w:numPr>
          <w:ilvl w:val="1"/>
          <w:numId w:val="8"/>
        </w:numPr>
        <w:tabs>
          <w:tab w:val="left" w:pos="851"/>
        </w:tabs>
        <w:suppressAutoHyphens/>
        <w:spacing w:after="120" w:line="300" w:lineRule="auto"/>
        <w:ind w:left="851" w:hanging="425"/>
        <w:contextualSpacing/>
        <w:jc w:val="both"/>
        <w:rPr>
          <w:rFonts w:ascii="Verdana" w:eastAsia="Times New Roman" w:hAnsi="Verdana" w:cs="Arial"/>
          <w:bCs/>
          <w:sz w:val="20"/>
          <w:szCs w:val="20"/>
        </w:rPr>
      </w:pPr>
      <w:r>
        <w:rPr>
          <w:rFonts w:ascii="Verdana" w:eastAsia="Times New Roman" w:hAnsi="Verdana" w:cs="Arial"/>
          <w:bCs/>
          <w:sz w:val="20"/>
          <w:szCs w:val="20"/>
        </w:rPr>
        <w:t>dostarczenia przez Wykonawcę sprzętu niezgodnego z ofertą lub dwukrotnego zaistnienia sytuacji opisanej w § 2 ust. 7 Umowy;</w:t>
      </w:r>
    </w:p>
    <w:p w:rsidR="003A718E" w:rsidRDefault="003A718E" w:rsidP="003A718E">
      <w:pPr>
        <w:widowControl w:val="0"/>
        <w:numPr>
          <w:ilvl w:val="1"/>
          <w:numId w:val="8"/>
        </w:numPr>
        <w:tabs>
          <w:tab w:val="left" w:pos="851"/>
        </w:tabs>
        <w:suppressAutoHyphens/>
        <w:spacing w:after="120" w:line="300" w:lineRule="auto"/>
        <w:ind w:left="851" w:hanging="425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eastAsia="Times New Roman" w:hAnsi="Verdana" w:cs="Arial"/>
          <w:bCs/>
          <w:sz w:val="20"/>
          <w:szCs w:val="20"/>
        </w:rPr>
        <w:t xml:space="preserve">w przypadku dostarczenia Sprzętu ze </w:t>
      </w:r>
      <w:r>
        <w:rPr>
          <w:rFonts w:ascii="Verdana" w:eastAsia="Times New Roman" w:hAnsi="Verdana" w:cs="Arial"/>
          <w:bCs/>
          <w:color w:val="000000"/>
          <w:sz w:val="20"/>
          <w:szCs w:val="20"/>
        </w:rPr>
        <w:t>zwłoką</w:t>
      </w:r>
      <w:r>
        <w:rPr>
          <w:rFonts w:ascii="Verdana" w:eastAsia="Times New Roman" w:hAnsi="Verdana" w:cs="Arial"/>
          <w:bCs/>
          <w:color w:val="FF0000"/>
          <w:sz w:val="20"/>
          <w:szCs w:val="20"/>
        </w:rPr>
        <w:t xml:space="preserve"> </w:t>
      </w:r>
      <w:r>
        <w:rPr>
          <w:rFonts w:ascii="Verdana" w:eastAsia="Times New Roman" w:hAnsi="Verdana" w:cs="Arial"/>
          <w:bCs/>
          <w:sz w:val="20"/>
          <w:szCs w:val="20"/>
        </w:rPr>
        <w:t>przekraczającą 7 dni</w:t>
      </w:r>
      <w:r>
        <w:rPr>
          <w:rFonts w:ascii="Verdana" w:eastAsia="Times New Roman" w:hAnsi="Verdana" w:cs="Arial"/>
          <w:bCs/>
          <w:iCs/>
          <w:color w:val="000000"/>
          <w:sz w:val="20"/>
          <w:szCs w:val="20"/>
        </w:rPr>
        <w:t xml:space="preserve"> niezależnie od możliwości naliczenia kar umownych, o których mowa w </w:t>
      </w:r>
      <w:r>
        <w:rPr>
          <w:rFonts w:ascii="Verdana" w:eastAsia="Times New Roman" w:hAnsi="Verdana" w:cs="Arial"/>
          <w:bCs/>
          <w:sz w:val="20"/>
          <w:szCs w:val="20"/>
        </w:rPr>
        <w:t>§ 8;</w:t>
      </w:r>
    </w:p>
    <w:p w:rsidR="003A718E" w:rsidRDefault="003A718E" w:rsidP="003A718E">
      <w:pPr>
        <w:widowControl w:val="0"/>
        <w:numPr>
          <w:ilvl w:val="1"/>
          <w:numId w:val="8"/>
        </w:numPr>
        <w:tabs>
          <w:tab w:val="left" w:pos="851"/>
          <w:tab w:val="left" w:pos="1843"/>
        </w:tabs>
        <w:suppressAutoHyphens/>
        <w:spacing w:after="120" w:line="300" w:lineRule="auto"/>
        <w:ind w:left="851" w:hanging="425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eastAsia="Times New Roman" w:hAnsi="Verdana" w:cs="Arial"/>
          <w:bCs/>
          <w:color w:val="000000"/>
          <w:sz w:val="20"/>
          <w:szCs w:val="20"/>
        </w:rPr>
        <w:t>odmowy dostarczenia sprzętu Zamawiającemu</w:t>
      </w:r>
      <w:r>
        <w:rPr>
          <w:rFonts w:ascii="Verdana" w:eastAsia="Times New Roman" w:hAnsi="Verdana" w:cs="Arial"/>
          <w:bCs/>
          <w:sz w:val="20"/>
          <w:szCs w:val="20"/>
        </w:rPr>
        <w:t>.</w:t>
      </w:r>
    </w:p>
    <w:p w:rsidR="003A718E" w:rsidRDefault="003A718E" w:rsidP="003A718E">
      <w:pPr>
        <w:widowControl w:val="0"/>
        <w:numPr>
          <w:ilvl w:val="0"/>
          <w:numId w:val="8"/>
        </w:numPr>
        <w:tabs>
          <w:tab w:val="clear" w:pos="436"/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eastAsia="Times New Roman" w:hAnsi="Verdana" w:cs="Arial"/>
          <w:bCs/>
          <w:sz w:val="20"/>
          <w:szCs w:val="20"/>
        </w:rPr>
      </w:pPr>
      <w:r>
        <w:rPr>
          <w:rFonts w:ascii="Verdana" w:eastAsia="Times New Roman" w:hAnsi="Verdana" w:cs="Arial"/>
          <w:bCs/>
          <w:sz w:val="20"/>
          <w:szCs w:val="20"/>
        </w:rPr>
        <w:t>W razie zaistnienia istotnej zmiany okoliczności powodującej, że wykonanie umowy nie leży w interesie publicznym, czego nie można było przewidzieć w chwili zawarcia umowy lub dalsze wykonywanie umowy może zagrozić istotnemu interesowi bezpieczeństwa państwa lub bezpieczeństwu publicznemu, Zamawiający może odstąpić od umowy w terminie 30 dni od powzięcia wiadomości o tych okolicznościach. W takim przypadku Wykonawca może żądać jedynie wynagrodzenia za część umowy wykonanej do dnia odstąpienia od umowy.</w:t>
      </w:r>
    </w:p>
    <w:p w:rsidR="003A718E" w:rsidRDefault="003A718E" w:rsidP="003A718E">
      <w:pPr>
        <w:widowControl w:val="0"/>
        <w:numPr>
          <w:ilvl w:val="0"/>
          <w:numId w:val="8"/>
        </w:numPr>
        <w:tabs>
          <w:tab w:val="clear" w:pos="436"/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Odstąpienie od umowy w trybie § 7 ust. 1 winno nastąpić w formie pisemnej pod rygorem nieważności takiego oświadczenia i winno być dokonane w terminie 2 </w:t>
      </w:r>
      <w:r>
        <w:rPr>
          <w:rFonts w:ascii="Verdana" w:hAnsi="Verdana" w:cs="Arial"/>
          <w:bCs/>
          <w:sz w:val="20"/>
          <w:szCs w:val="20"/>
        </w:rPr>
        <w:lastRenderedPageBreak/>
        <w:t>miesięcy od dnia powzięcia informacji o okolicznościach wskazanych w § 7 ust. 1.</w:t>
      </w:r>
    </w:p>
    <w:p w:rsidR="003A718E" w:rsidRDefault="003A718E" w:rsidP="003A718E">
      <w:pPr>
        <w:spacing w:after="12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bookmarkStart w:id="0" w:name="_Hlk20127353"/>
      <w:bookmarkEnd w:id="0"/>
    </w:p>
    <w:p w:rsidR="003A718E" w:rsidRDefault="003A718E" w:rsidP="003A718E">
      <w:pPr>
        <w:keepNext/>
        <w:spacing w:after="120" w:line="300" w:lineRule="auto"/>
        <w:contextualSpacing/>
        <w:jc w:val="center"/>
        <w:rPr>
          <w:rFonts w:ascii="Verdana" w:hAnsi="Verdana" w:cs="Arial"/>
          <w:b/>
          <w:bCs/>
          <w:spacing w:val="50"/>
          <w:sz w:val="20"/>
          <w:szCs w:val="20"/>
        </w:rPr>
      </w:pPr>
      <w:r>
        <w:rPr>
          <w:rFonts w:ascii="Verdana" w:hAnsi="Verdana" w:cs="Arial"/>
          <w:b/>
          <w:bCs/>
          <w:spacing w:val="50"/>
          <w:sz w:val="20"/>
          <w:szCs w:val="20"/>
        </w:rPr>
        <w:t>§ 8 KARY UMOWNE</w:t>
      </w:r>
    </w:p>
    <w:p w:rsidR="003A718E" w:rsidRDefault="003A718E" w:rsidP="003A718E">
      <w:pPr>
        <w:pStyle w:val="Akapitzlist"/>
        <w:widowControl w:val="0"/>
        <w:numPr>
          <w:ilvl w:val="0"/>
          <w:numId w:val="9"/>
        </w:numPr>
        <w:tabs>
          <w:tab w:val="left" w:pos="426"/>
        </w:tabs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W razie niewykonania lub nienależytego wykonania umowy Wykonawca jest obowiązany zapłacić Zamawiającemu karę umowną: </w:t>
      </w:r>
    </w:p>
    <w:p w:rsidR="003A718E" w:rsidRDefault="003A718E" w:rsidP="003A718E">
      <w:pPr>
        <w:pStyle w:val="Akapitzlist"/>
        <w:widowControl w:val="0"/>
        <w:numPr>
          <w:ilvl w:val="1"/>
          <w:numId w:val="10"/>
        </w:numPr>
        <w:tabs>
          <w:tab w:val="left" w:pos="851"/>
        </w:tabs>
        <w:spacing w:after="120" w:line="300" w:lineRule="auto"/>
        <w:ind w:left="851" w:hanging="425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w wysokości 10% wynagrodzenia brutto określonego w § 3 ust. 1, w przypadku odstąpienia przez Wykonawcę lub Zamawiającego od części lub całości umowy lub rozwiązania umowy z powodu okoliczności, za które Wykonawca ponosi odpowiedzialność, w tym wskazanych w § 7 ust. 1 pkt 1-3 umowy;</w:t>
      </w:r>
    </w:p>
    <w:p w:rsidR="003A718E" w:rsidRDefault="003A718E" w:rsidP="003A718E">
      <w:pPr>
        <w:pStyle w:val="Akapitzlist"/>
        <w:widowControl w:val="0"/>
        <w:numPr>
          <w:ilvl w:val="1"/>
          <w:numId w:val="10"/>
        </w:numPr>
        <w:tabs>
          <w:tab w:val="left" w:pos="851"/>
        </w:tabs>
        <w:spacing w:after="120" w:line="300" w:lineRule="auto"/>
        <w:ind w:left="851" w:hanging="425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w wysokości 0,5% wynagrodzenia brutto określonego w § 3 ust. 1, w przypadku zwłoki Wykonawcy w dostarczeniu sprzętu, instalacji i uruchomieniu sprzętu lub przeszkoleniu pracowników w stosunku do terminu określonego w § 2 ust. 1 niniejszej umowy, za każdy rozpoczęty dzień </w:t>
      </w:r>
      <w:r>
        <w:rPr>
          <w:rFonts w:ascii="Verdana" w:hAnsi="Verdana" w:cs="Arial"/>
          <w:bCs/>
          <w:color w:val="000000"/>
          <w:sz w:val="20"/>
          <w:szCs w:val="20"/>
        </w:rPr>
        <w:t>zwłoki</w:t>
      </w:r>
      <w:r>
        <w:rPr>
          <w:rFonts w:ascii="Verdana" w:hAnsi="Verdana" w:cs="Arial"/>
          <w:bCs/>
          <w:sz w:val="20"/>
          <w:szCs w:val="20"/>
        </w:rPr>
        <w:t>;</w:t>
      </w:r>
    </w:p>
    <w:p w:rsidR="003A718E" w:rsidRDefault="003A718E" w:rsidP="003A718E">
      <w:pPr>
        <w:pStyle w:val="Akapitzlist"/>
        <w:widowControl w:val="0"/>
        <w:numPr>
          <w:ilvl w:val="1"/>
          <w:numId w:val="10"/>
        </w:numPr>
        <w:tabs>
          <w:tab w:val="left" w:pos="851"/>
        </w:tabs>
        <w:spacing w:after="120" w:line="300" w:lineRule="auto"/>
        <w:ind w:left="851" w:hanging="425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w wysokości 0,5% wynagrodzenia brutto określonego w § 3 ust. 1, w przypadku zwłoki Wykonawcy w wykonaniu naprawy w ramach udzielonej gwarancji w stosunku do terminów określonych  </w:t>
      </w:r>
      <w:r>
        <w:rPr>
          <w:rFonts w:ascii="Verdana" w:hAnsi="Verdana" w:cs="Arial"/>
          <w:bCs/>
          <w:color w:val="000000"/>
          <w:sz w:val="20"/>
          <w:szCs w:val="20"/>
        </w:rPr>
        <w:t>w § 4 ust. 2 lub § 4 ust. 4 lub  § 4 ust. 9, za każdy rozpoczęty dzień zwłoki.</w:t>
      </w:r>
    </w:p>
    <w:p w:rsidR="003A718E" w:rsidRPr="00BB2E4F" w:rsidRDefault="003A718E" w:rsidP="003A718E">
      <w:pPr>
        <w:pStyle w:val="Akapitzlist"/>
        <w:widowControl w:val="0"/>
        <w:numPr>
          <w:ilvl w:val="0"/>
          <w:numId w:val="9"/>
        </w:numPr>
        <w:tabs>
          <w:tab w:val="left" w:pos="426"/>
        </w:tabs>
        <w:spacing w:after="120" w:line="300" w:lineRule="auto"/>
        <w:ind w:left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Wykonawca przyjmuje do wiadomości, że Przedmiot Umowy finansowany jest w ramach Krajowego Planu Odbudowy i Zwiększania Odporności: Komponent D „Efektywność, dostępność i jakość systemu ochrony zdrowia” Inwestycja D1.1.1 „Rozwój i modernizacja infrastruktury centrów opieki wysokospecjalistycznej i innych podmiotów leczniczych”. W razie zmniejszenia wysokości dotacji na skutek okoliczności, za które odpowiada Wykonawca, w tym zwłoki w wykonaniu Umowy lub odstąpienia od umowy z przyczyn obciążających Wykonawcę przez którąkolwiek ze Stron, </w:t>
      </w:r>
      <w:r w:rsidRPr="00BB2E4F">
        <w:rPr>
          <w:rFonts w:ascii="Verdana" w:hAnsi="Verdana" w:cs="Arial"/>
          <w:bCs/>
          <w:sz w:val="20"/>
          <w:szCs w:val="20"/>
        </w:rPr>
        <w:t>Wykonawca zapłaci Zamawiającemu karę umową w wysokości utraconej dotacji, z zastrzeżeniem limitu wskazanego w ust. 5 poniżej</w:t>
      </w:r>
      <w:r>
        <w:rPr>
          <w:rFonts w:ascii="Verdana" w:hAnsi="Verdana" w:cs="Arial"/>
          <w:bCs/>
          <w:sz w:val="20"/>
          <w:szCs w:val="20"/>
        </w:rPr>
        <w:t>.</w:t>
      </w:r>
      <w:r w:rsidRPr="00BB2E4F">
        <w:rPr>
          <w:rFonts w:ascii="Verdana" w:hAnsi="Verdana" w:cs="Arial"/>
          <w:bCs/>
          <w:sz w:val="20"/>
          <w:szCs w:val="20"/>
        </w:rPr>
        <w:t xml:space="preserve"> </w:t>
      </w:r>
    </w:p>
    <w:p w:rsidR="003A718E" w:rsidRDefault="003A718E" w:rsidP="003A718E">
      <w:pPr>
        <w:pStyle w:val="Akapitzlist"/>
        <w:widowControl w:val="0"/>
        <w:numPr>
          <w:ilvl w:val="0"/>
          <w:numId w:val="9"/>
        </w:numPr>
        <w:tabs>
          <w:tab w:val="left" w:pos="426"/>
        </w:tabs>
        <w:spacing w:after="120" w:line="300" w:lineRule="auto"/>
        <w:ind w:left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Uprawnienia przysługujące z tytułu kary umownej nie wyłączają możliwości dochodzenia przez Zamawiającego odszkodowania przenoszącego wysokość kar umownych na zasadach ogólnych.</w:t>
      </w:r>
    </w:p>
    <w:p w:rsidR="003A718E" w:rsidRDefault="003A718E" w:rsidP="003A718E">
      <w:pPr>
        <w:pStyle w:val="Akapitzlist"/>
        <w:widowControl w:val="0"/>
        <w:numPr>
          <w:ilvl w:val="0"/>
          <w:numId w:val="9"/>
        </w:numPr>
        <w:tabs>
          <w:tab w:val="left" w:pos="426"/>
        </w:tabs>
        <w:spacing w:after="120" w:line="300" w:lineRule="auto"/>
        <w:ind w:left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Strony zgodnie dopuszczają możliwość sumowania kar umownych należnych Zamawiającemu z różnych tytułów.</w:t>
      </w:r>
    </w:p>
    <w:p w:rsidR="003A718E" w:rsidRDefault="003A718E" w:rsidP="003A718E">
      <w:pPr>
        <w:pStyle w:val="Akapitzlist"/>
        <w:widowControl w:val="0"/>
        <w:numPr>
          <w:ilvl w:val="0"/>
          <w:numId w:val="9"/>
        </w:numPr>
        <w:tabs>
          <w:tab w:val="left" w:pos="426"/>
        </w:tabs>
        <w:spacing w:after="120" w:line="300" w:lineRule="auto"/>
        <w:ind w:left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Naliczone kary umowne na podstawie § 8 nie mogą przewyższać 50% wartości brutto określonej w § 3 ust. 1 umowy.</w:t>
      </w:r>
    </w:p>
    <w:p w:rsidR="003A718E" w:rsidRDefault="003A718E" w:rsidP="003A718E">
      <w:pPr>
        <w:pStyle w:val="Akapitzlist"/>
        <w:widowControl w:val="0"/>
        <w:numPr>
          <w:ilvl w:val="0"/>
          <w:numId w:val="9"/>
        </w:numPr>
        <w:tabs>
          <w:tab w:val="left" w:pos="426"/>
        </w:tabs>
        <w:spacing w:after="120" w:line="300" w:lineRule="auto"/>
        <w:ind w:left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Zamawiający może dokonać potrącenia należnych mu kar umownych z wynagrodzenia Wykonawcy, chyba że uprawnienie do potrącenia zostało wyłączone na podstawie powszechnie obowiązujących przepisów prawa.</w:t>
      </w:r>
    </w:p>
    <w:p w:rsidR="003A718E" w:rsidRDefault="003A718E" w:rsidP="003A718E">
      <w:pPr>
        <w:keepNext/>
        <w:spacing w:after="120" w:line="300" w:lineRule="auto"/>
        <w:contextualSpacing/>
        <w:rPr>
          <w:rFonts w:ascii="Verdana" w:hAnsi="Verdana" w:cs="Arial"/>
          <w:bCs/>
          <w:sz w:val="20"/>
          <w:szCs w:val="20"/>
        </w:rPr>
      </w:pPr>
    </w:p>
    <w:p w:rsidR="003A718E" w:rsidRDefault="003A718E" w:rsidP="003A718E">
      <w:pPr>
        <w:keepNext/>
        <w:spacing w:after="120" w:line="300" w:lineRule="auto"/>
        <w:contextualSpacing/>
        <w:rPr>
          <w:rFonts w:ascii="Verdana" w:hAnsi="Verdana" w:cs="Arial"/>
          <w:bCs/>
          <w:sz w:val="20"/>
          <w:szCs w:val="20"/>
        </w:rPr>
      </w:pPr>
    </w:p>
    <w:p w:rsidR="003A718E" w:rsidRDefault="003A718E" w:rsidP="003A718E">
      <w:pPr>
        <w:keepNext/>
        <w:spacing w:after="120" w:line="300" w:lineRule="auto"/>
        <w:contextualSpacing/>
        <w:jc w:val="center"/>
        <w:rPr>
          <w:rFonts w:ascii="Verdana" w:hAnsi="Verdana" w:cs="Arial"/>
          <w:b/>
          <w:bCs/>
          <w:caps/>
          <w:spacing w:val="50"/>
          <w:sz w:val="20"/>
          <w:szCs w:val="20"/>
        </w:rPr>
      </w:pPr>
      <w:r>
        <w:rPr>
          <w:rFonts w:ascii="Verdana" w:hAnsi="Verdana" w:cs="Arial"/>
          <w:b/>
          <w:bCs/>
          <w:spacing w:val="50"/>
          <w:sz w:val="20"/>
          <w:szCs w:val="20"/>
        </w:rPr>
        <w:t xml:space="preserve">§ 9 </w:t>
      </w:r>
      <w:r>
        <w:rPr>
          <w:rFonts w:ascii="Verdana" w:hAnsi="Verdana" w:cs="Arial"/>
          <w:b/>
          <w:bCs/>
          <w:caps/>
          <w:spacing w:val="50"/>
          <w:sz w:val="20"/>
          <w:szCs w:val="20"/>
        </w:rPr>
        <w:t>Postanowienia końcowe</w:t>
      </w:r>
    </w:p>
    <w:p w:rsidR="003A718E" w:rsidRDefault="003A718E" w:rsidP="003A718E">
      <w:pPr>
        <w:keepNext/>
        <w:spacing w:after="120" w:line="300" w:lineRule="auto"/>
        <w:contextualSpacing/>
        <w:jc w:val="center"/>
        <w:rPr>
          <w:rFonts w:ascii="Verdana" w:hAnsi="Verdana" w:cs="Arial"/>
          <w:b/>
          <w:bCs/>
          <w:spacing w:val="50"/>
          <w:sz w:val="20"/>
          <w:szCs w:val="20"/>
        </w:rPr>
      </w:pPr>
    </w:p>
    <w:p w:rsidR="003A718E" w:rsidRDefault="003A718E" w:rsidP="003A718E">
      <w:pPr>
        <w:widowControl w:val="0"/>
        <w:numPr>
          <w:ilvl w:val="0"/>
          <w:numId w:val="11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Umowa wchodzi w życie z dniem złożenia ostatniego podpisu przez ostatniego z reprezentantów Stron z uwzględnieniem postanowień ust. 6 poniżej.</w:t>
      </w:r>
    </w:p>
    <w:p w:rsidR="003A718E" w:rsidRDefault="003A718E" w:rsidP="003A718E">
      <w:pPr>
        <w:widowControl w:val="0"/>
        <w:numPr>
          <w:ilvl w:val="0"/>
          <w:numId w:val="11"/>
        </w:numPr>
        <w:tabs>
          <w:tab w:val="left" w:pos="426"/>
        </w:tabs>
        <w:suppressAutoHyphens/>
        <w:spacing w:after="120" w:line="300" w:lineRule="auto"/>
        <w:ind w:left="426" w:hanging="426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Wykonawca oświadcza, że jest mu znany stan majątkowy Zamawiającego w rozumieniu dyspozycji art. 490 § 2 Kodeksu cywilnego.</w:t>
      </w:r>
    </w:p>
    <w:p w:rsidR="003A718E" w:rsidRDefault="003A718E" w:rsidP="003A718E">
      <w:pPr>
        <w:widowControl w:val="0"/>
        <w:numPr>
          <w:ilvl w:val="0"/>
          <w:numId w:val="11"/>
        </w:numPr>
        <w:suppressAutoHyphens/>
        <w:spacing w:after="12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lastRenderedPageBreak/>
        <w:t>Wykonawca nie jest uprawniony do przelewania praw i obowiązków z niniejszej umowy na osoby trzecie, bez uprzedniej zgody Zamawiającego oraz bez spełnienia warunków wynikających z przepisów powszechnie obowiązującego prawa. Każda czynność mająca na celu zmianę wierzyciela Zamawiającego może nastąpić dopiero po uprzednim wyrażeniu zgody przez podmiot tworzący, zgodnie z art. 54 ust. 5 ustawy o działalności leczniczej z dnia 15 kwietnia 2011 r.</w:t>
      </w:r>
    </w:p>
    <w:p w:rsidR="003A718E" w:rsidRDefault="003A718E" w:rsidP="003A718E">
      <w:pPr>
        <w:widowControl w:val="0"/>
        <w:numPr>
          <w:ilvl w:val="0"/>
          <w:numId w:val="11"/>
        </w:numPr>
        <w:suppressAutoHyphens/>
        <w:spacing w:after="12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Spory powstałe na tle realizacji niniejszej umowy strony poddają pod rozstrzygnięcie sądu właściwego dla siedziby Zamawiającego.</w:t>
      </w:r>
    </w:p>
    <w:p w:rsidR="003A718E" w:rsidRDefault="003A718E" w:rsidP="003A718E">
      <w:pPr>
        <w:widowControl w:val="0"/>
        <w:numPr>
          <w:ilvl w:val="0"/>
          <w:numId w:val="11"/>
        </w:numPr>
        <w:suppressAutoHyphens/>
        <w:spacing w:after="12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W sprawach nie uregulowanych w niniejszej umowie będą miały zastosowanie właściwe przepisy Kodeksu Cywilnego oraz Ustawy Prawo Zamówień Publicznych. Strony wyłączają jednak między sobą zastosowanie art. 552 Kodeksu cywilnego.</w:t>
      </w:r>
    </w:p>
    <w:p w:rsidR="003A718E" w:rsidRDefault="003A718E" w:rsidP="003A718E">
      <w:pPr>
        <w:widowControl w:val="0"/>
        <w:numPr>
          <w:ilvl w:val="0"/>
          <w:numId w:val="11"/>
        </w:numPr>
        <w:suppressAutoHyphens/>
        <w:spacing w:after="120" w:line="30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W przypadku, gdy umowa będzie zawierana w formie elektronicznej zostanie sporządzona w jednym egzemplarzu. W przypadku, gdy umowa będzie zawierana w formie pisemnej, zostanie sporządzona w dwóch jednobrzmiących egzemplarzach, oba na prawach oryginału, po jednym dla każdej ze stron.</w:t>
      </w:r>
    </w:p>
    <w:p w:rsidR="003A718E" w:rsidRDefault="003A718E" w:rsidP="003A718E">
      <w:pPr>
        <w:widowControl w:val="0"/>
        <w:numPr>
          <w:ilvl w:val="0"/>
          <w:numId w:val="11"/>
        </w:numPr>
        <w:suppressAutoHyphens/>
        <w:spacing w:after="120" w:line="300" w:lineRule="auto"/>
        <w:contextualSpacing/>
        <w:jc w:val="both"/>
        <w:rPr>
          <w:rFonts w:ascii="Verdana" w:hAnsi="Verdana" w:cs="Arial"/>
          <w:bCs/>
          <w:color w:val="000000"/>
          <w:sz w:val="20"/>
          <w:szCs w:val="20"/>
        </w:rPr>
      </w:pPr>
      <w:r>
        <w:rPr>
          <w:rFonts w:ascii="Verdana" w:hAnsi="Verdana" w:cs="Arial"/>
          <w:bCs/>
          <w:color w:val="000000"/>
          <w:sz w:val="20"/>
          <w:szCs w:val="20"/>
        </w:rPr>
        <w:t>Załączniki do umowy stanowią jej integralną część:</w:t>
      </w:r>
    </w:p>
    <w:p w:rsidR="003A718E" w:rsidRPr="00977F25" w:rsidRDefault="003A718E" w:rsidP="003A718E">
      <w:pPr>
        <w:spacing w:after="120" w:line="300" w:lineRule="auto"/>
        <w:ind w:left="360"/>
        <w:contextualSpacing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4967BA">
        <w:rPr>
          <w:rFonts w:ascii="Verdana" w:hAnsi="Verdana" w:cs="Arial"/>
          <w:bCs/>
          <w:color w:val="000000"/>
          <w:sz w:val="20"/>
          <w:szCs w:val="20"/>
        </w:rPr>
        <w:t>…</w:t>
      </w:r>
    </w:p>
    <w:p w:rsidR="003A718E" w:rsidRDefault="003A718E" w:rsidP="003A718E">
      <w:pPr>
        <w:spacing w:after="120" w:line="300" w:lineRule="auto"/>
        <w:ind w:left="360"/>
        <w:contextualSpacing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4967BA">
        <w:rPr>
          <w:rFonts w:ascii="Verdana" w:hAnsi="Verdana" w:cs="Arial"/>
          <w:bCs/>
          <w:color w:val="000000"/>
          <w:sz w:val="20"/>
          <w:szCs w:val="20"/>
        </w:rPr>
        <w:t>…</w:t>
      </w:r>
    </w:p>
    <w:p w:rsidR="003A718E" w:rsidRDefault="003A718E" w:rsidP="003A718E">
      <w:pPr>
        <w:spacing w:after="120" w:line="300" w:lineRule="auto"/>
        <w:contextualSpacing/>
        <w:rPr>
          <w:rFonts w:ascii="Verdana" w:hAnsi="Verdana" w:cs="Arial"/>
          <w:bCs/>
          <w:caps/>
          <w:color w:val="000000"/>
          <w:sz w:val="20"/>
          <w:szCs w:val="20"/>
        </w:rPr>
      </w:pPr>
    </w:p>
    <w:p w:rsidR="006052B0" w:rsidRDefault="006052B0" w:rsidP="003A718E">
      <w:pPr>
        <w:spacing w:after="120" w:line="300" w:lineRule="auto"/>
        <w:contextualSpacing/>
        <w:rPr>
          <w:rFonts w:ascii="Verdana" w:hAnsi="Verdana" w:cs="Arial"/>
          <w:bCs/>
          <w:caps/>
          <w:color w:val="000000"/>
          <w:sz w:val="20"/>
          <w:szCs w:val="20"/>
        </w:rPr>
      </w:pPr>
    </w:p>
    <w:p w:rsidR="006052B0" w:rsidRDefault="006052B0" w:rsidP="003A718E">
      <w:pPr>
        <w:spacing w:after="120" w:line="300" w:lineRule="auto"/>
        <w:contextualSpacing/>
        <w:rPr>
          <w:rFonts w:ascii="Verdana" w:hAnsi="Verdana" w:cs="Arial"/>
          <w:bCs/>
          <w:caps/>
          <w:color w:val="000000"/>
          <w:sz w:val="20"/>
          <w:szCs w:val="20"/>
        </w:rPr>
      </w:pPr>
    </w:p>
    <w:p w:rsidR="006052B0" w:rsidRDefault="006052B0" w:rsidP="003A718E">
      <w:pPr>
        <w:spacing w:after="120" w:line="300" w:lineRule="auto"/>
        <w:contextualSpacing/>
        <w:rPr>
          <w:rFonts w:ascii="Verdana" w:hAnsi="Verdana" w:cs="Arial"/>
          <w:bCs/>
          <w:caps/>
          <w:color w:val="000000"/>
          <w:sz w:val="20"/>
          <w:szCs w:val="20"/>
        </w:rPr>
      </w:pPr>
    </w:p>
    <w:p w:rsidR="003A718E" w:rsidRDefault="003A718E" w:rsidP="003A718E">
      <w:pPr>
        <w:spacing w:after="120" w:line="300" w:lineRule="auto"/>
        <w:contextualSpacing/>
        <w:rPr>
          <w:rFonts w:ascii="Verdana" w:hAnsi="Verdana" w:cs="Arial"/>
          <w:bCs/>
          <w:caps/>
          <w:color w:val="000000"/>
          <w:sz w:val="20"/>
          <w:szCs w:val="20"/>
        </w:rPr>
      </w:pPr>
    </w:p>
    <w:p w:rsidR="003A718E" w:rsidRDefault="003A718E" w:rsidP="003A718E">
      <w:pPr>
        <w:spacing w:after="120" w:line="300" w:lineRule="auto"/>
        <w:contextualSpacing/>
        <w:rPr>
          <w:rFonts w:ascii="Verdana" w:hAnsi="Verdana" w:cs="Arial"/>
          <w:bCs/>
          <w:caps/>
          <w:color w:val="000000"/>
          <w:sz w:val="20"/>
          <w:szCs w:val="20"/>
        </w:rPr>
      </w:pPr>
    </w:p>
    <w:p w:rsidR="003A718E" w:rsidRDefault="003A718E" w:rsidP="003A718E">
      <w:pPr>
        <w:spacing w:after="120" w:line="300" w:lineRule="auto"/>
        <w:ind w:left="349"/>
        <w:contextualSpacing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………………………………………</w:t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  <w:t xml:space="preserve">                               …………………………………………</w:t>
      </w:r>
    </w:p>
    <w:p w:rsidR="003A718E" w:rsidRDefault="003A718E" w:rsidP="003A718E">
      <w:pPr>
        <w:pStyle w:val="Akapitzlist"/>
        <w:spacing w:after="120" w:line="300" w:lineRule="auto"/>
        <w:ind w:left="709"/>
        <w:contextualSpacing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WYKONAWCA </w:t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  <w:t>ZAMAWIAJĄCY</w:t>
      </w:r>
    </w:p>
    <w:p w:rsidR="003A718E" w:rsidRDefault="003A718E" w:rsidP="003A718E">
      <w:pPr>
        <w:pStyle w:val="Akapitzlist"/>
        <w:spacing w:after="120" w:line="300" w:lineRule="auto"/>
        <w:ind w:left="709"/>
        <w:contextualSpacing/>
        <w:rPr>
          <w:rFonts w:ascii="Verdana" w:hAnsi="Verdana" w:cs="Arial"/>
          <w:b/>
          <w:i/>
          <w:color w:val="000000"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(podpis, data)</w:t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  <w:t>(podpis, data)</w:t>
      </w:r>
    </w:p>
    <w:p w:rsidR="003A718E" w:rsidRDefault="003A718E" w:rsidP="003A718E"/>
    <w:p w:rsidR="003A718E" w:rsidRDefault="003A718E" w:rsidP="003A718E"/>
    <w:p w:rsidR="0031394C" w:rsidRDefault="0031394C"/>
    <w:sectPr w:rsidR="0031394C" w:rsidSect="003139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9B3BB6" w15:done="0"/>
  <w15:commentEx w15:paraId="0CFC594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9B3BB6" w16cid:durableId="517F608F"/>
  <w16cid:commentId w16cid:paraId="0CFC594E" w16cid:durableId="1BE3141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459" w:rsidRDefault="001D1459" w:rsidP="003A718E">
      <w:pPr>
        <w:spacing w:after="0" w:line="240" w:lineRule="auto"/>
      </w:pPr>
      <w:r>
        <w:separator/>
      </w:r>
    </w:p>
  </w:endnote>
  <w:endnote w:type="continuationSeparator" w:id="0">
    <w:p w:rsidR="001D1459" w:rsidRDefault="001D1459" w:rsidP="003A7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Arial"/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C4" w:rsidRDefault="00A418C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C4" w:rsidRDefault="00A418C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C4" w:rsidRDefault="00A418C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459" w:rsidRDefault="001D1459" w:rsidP="003A718E">
      <w:pPr>
        <w:spacing w:after="0" w:line="240" w:lineRule="auto"/>
      </w:pPr>
      <w:r>
        <w:separator/>
      </w:r>
    </w:p>
  </w:footnote>
  <w:footnote w:type="continuationSeparator" w:id="0">
    <w:p w:rsidR="001D1459" w:rsidRDefault="001D1459" w:rsidP="003A7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C4" w:rsidRDefault="00A418C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C4" w:rsidRDefault="00A418C4">
    <w:pPr>
      <w:pStyle w:val="Nagwek"/>
    </w:pPr>
    <w:r>
      <w:rPr>
        <w:noProof/>
      </w:rPr>
      <w:drawing>
        <wp:inline distT="0" distB="0" distL="0" distR="0" wp14:anchorId="023924A8" wp14:editId="653FF93A">
          <wp:extent cx="5760720" cy="576580"/>
          <wp:effectExtent l="0" t="0" r="0" b="0"/>
          <wp:docPr id="30350168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GoBack"/>
    <w:bookmarkEnd w:id="1"/>
  </w:p>
  <w:p w:rsidR="003A718E" w:rsidRPr="003A718E" w:rsidRDefault="003A718E" w:rsidP="003A718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C4" w:rsidRDefault="00A418C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D97"/>
    <w:multiLevelType w:val="multilevel"/>
    <w:tmpl w:val="FE78D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Calibri" w:hAnsi="Verdana" w:cs="Book Antiqua"/>
        <w:b w:val="0"/>
        <w:bCs w:val="0"/>
        <w:i w:val="0"/>
        <w:caps/>
        <w:color w:val="222222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26E4CD1"/>
    <w:multiLevelType w:val="multilevel"/>
    <w:tmpl w:val="51046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Verdana"/>
        <w:b w:val="0"/>
        <w:i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76405B6"/>
    <w:multiLevelType w:val="multilevel"/>
    <w:tmpl w:val="AF4CA782"/>
    <w:lvl w:ilvl="0">
      <w:start w:val="1"/>
      <w:numFmt w:val="decimal"/>
      <w:lvlText w:val="%1."/>
      <w:lvlJc w:val="left"/>
      <w:pPr>
        <w:tabs>
          <w:tab w:val="num" w:pos="0"/>
        </w:tabs>
        <w:ind w:left="71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9" w:hanging="180"/>
      </w:pPr>
    </w:lvl>
  </w:abstractNum>
  <w:abstractNum w:abstractNumId="3">
    <w:nsid w:val="199C298F"/>
    <w:multiLevelType w:val="multilevel"/>
    <w:tmpl w:val="2A8A707A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436"/>
      </w:pPr>
      <w:rPr>
        <w:rFonts w:ascii="Verdana" w:hAnsi="Verdana" w:cs="Verdana"/>
        <w:b w:val="0"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Arial"/>
        <w:color w:val="000000"/>
        <w:sz w:val="20"/>
        <w:szCs w:val="20"/>
      </w:rPr>
    </w:lvl>
    <w:lvl w:ilvl="2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D03030"/>
    <w:multiLevelType w:val="multilevel"/>
    <w:tmpl w:val="DCEC0D7A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  <w:rPr>
        <w:rFonts w:ascii="Verdana" w:hAnsi="Verdana" w:cs="Verdana"/>
        <w:b w:val="0"/>
        <w:bCs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73" w:hanging="360"/>
      </w:pPr>
      <w:rPr>
        <w:rFonts w:ascii="Verdana" w:hAnsi="Verdana" w:cs="Verdana"/>
        <w:bCs/>
        <w:color w:val="000000"/>
        <w:sz w:val="20"/>
        <w:szCs w:val="20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3" w:hanging="180"/>
      </w:pPr>
    </w:lvl>
  </w:abstractNum>
  <w:abstractNum w:abstractNumId="5">
    <w:nsid w:val="45797EDB"/>
    <w:multiLevelType w:val="hybridMultilevel"/>
    <w:tmpl w:val="DD1AC09A"/>
    <w:lvl w:ilvl="0" w:tplc="19A41646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56E31DE"/>
    <w:multiLevelType w:val="multilevel"/>
    <w:tmpl w:val="95BAACBC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  <w:rPr>
        <w:rFonts w:ascii="Verdana" w:hAnsi="Verdana" w:cs="Verdana"/>
        <w:bCs/>
        <w:sz w:val="20"/>
        <w:szCs w:val="20"/>
        <w:lang w:val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21010E7"/>
    <w:multiLevelType w:val="multilevel"/>
    <w:tmpl w:val="4C5A963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hAnsi="Verdana" w:cs="Book Antiqua"/>
        <w:b w:val="0"/>
        <w:bCs w:val="0"/>
        <w:i w:val="0"/>
        <w:color w:val="222222"/>
        <w:sz w:val="20"/>
        <w:szCs w:val="20"/>
        <w:lang w:val="pl-P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  <w:lang w:val="pl-PL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781E6D56"/>
    <w:multiLevelType w:val="multilevel"/>
    <w:tmpl w:val="A386DBFA"/>
    <w:lvl w:ilvl="0">
      <w:start w:val="1"/>
      <w:numFmt w:val="decimal"/>
      <w:lvlText w:val="%1."/>
      <w:lvlJc w:val="left"/>
      <w:pPr>
        <w:tabs>
          <w:tab w:val="num" w:pos="0"/>
        </w:tabs>
        <w:ind w:left="513" w:hanging="360"/>
      </w:pPr>
      <w:rPr>
        <w:rFonts w:ascii="Verdana" w:hAnsi="Verdana" w:cs="Book Antiqua"/>
        <w:b w:val="0"/>
        <w:bCs w:val="0"/>
        <w:i w:val="0"/>
        <w:color w:val="222222"/>
        <w:sz w:val="20"/>
        <w:szCs w:val="20"/>
        <w:lang w:val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79BB4855"/>
    <w:multiLevelType w:val="multilevel"/>
    <w:tmpl w:val="AD8C7BB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Book Antiqua"/>
        <w:bCs/>
        <w:sz w:val="20"/>
        <w:szCs w:val="20"/>
        <w:lang w:val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)"/>
      <w:lvlJc w:val="left"/>
      <w:pPr>
        <w:ind w:left="360" w:hanging="36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7BD87315"/>
    <w:multiLevelType w:val="multilevel"/>
    <w:tmpl w:val="595483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Book Antiqua"/>
        <w:bCs/>
        <w:color w:val="000000"/>
        <w:sz w:val="20"/>
        <w:szCs w:val="20"/>
        <w:lang w:val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/>
    <w:lvlOverride w:ilvl="6"/>
    <w:lvlOverride w:ilvl="7"/>
    <w:lvlOverride w:ilvl="8"/>
  </w:num>
  <w:num w:numId="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arzyna Więcek">
    <w15:presenceInfo w15:providerId="Windows Live" w15:userId="ccaf0d9a010d12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18E"/>
    <w:rsid w:val="00052F03"/>
    <w:rsid w:val="00066CC3"/>
    <w:rsid w:val="00080022"/>
    <w:rsid w:val="00174386"/>
    <w:rsid w:val="00196D4A"/>
    <w:rsid w:val="001D1459"/>
    <w:rsid w:val="0023401F"/>
    <w:rsid w:val="00250D83"/>
    <w:rsid w:val="002550C6"/>
    <w:rsid w:val="0031394C"/>
    <w:rsid w:val="00320B9C"/>
    <w:rsid w:val="00321BDF"/>
    <w:rsid w:val="003A718E"/>
    <w:rsid w:val="00490425"/>
    <w:rsid w:val="004967BA"/>
    <w:rsid w:val="004B73FE"/>
    <w:rsid w:val="0056301B"/>
    <w:rsid w:val="00577EAB"/>
    <w:rsid w:val="006052B0"/>
    <w:rsid w:val="006816C3"/>
    <w:rsid w:val="0078056A"/>
    <w:rsid w:val="007B2CF0"/>
    <w:rsid w:val="007B3984"/>
    <w:rsid w:val="007C7651"/>
    <w:rsid w:val="007D262F"/>
    <w:rsid w:val="007F0F2A"/>
    <w:rsid w:val="0085343B"/>
    <w:rsid w:val="00917F84"/>
    <w:rsid w:val="00965E38"/>
    <w:rsid w:val="00977F25"/>
    <w:rsid w:val="00990AB8"/>
    <w:rsid w:val="009A1C25"/>
    <w:rsid w:val="009D2E01"/>
    <w:rsid w:val="009D3BE1"/>
    <w:rsid w:val="00A418C4"/>
    <w:rsid w:val="00AB660C"/>
    <w:rsid w:val="00AC7BE5"/>
    <w:rsid w:val="00C33C50"/>
    <w:rsid w:val="00C42A3F"/>
    <w:rsid w:val="00D23400"/>
    <w:rsid w:val="00DB4CDB"/>
    <w:rsid w:val="00DF7C01"/>
    <w:rsid w:val="00E41E8E"/>
    <w:rsid w:val="00F05694"/>
    <w:rsid w:val="00F22302"/>
    <w:rsid w:val="00F437FC"/>
    <w:rsid w:val="00F44B4A"/>
    <w:rsid w:val="00F9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7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718E"/>
  </w:style>
  <w:style w:type="paragraph" w:styleId="Stopka">
    <w:name w:val="footer"/>
    <w:basedOn w:val="Normalny"/>
    <w:link w:val="StopkaZnak"/>
    <w:uiPriority w:val="99"/>
    <w:unhideWhenUsed/>
    <w:rsid w:val="003A7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718E"/>
  </w:style>
  <w:style w:type="paragraph" w:styleId="Tekstdymka">
    <w:name w:val="Balloon Text"/>
    <w:basedOn w:val="Normalny"/>
    <w:link w:val="TekstdymkaZnak"/>
    <w:uiPriority w:val="99"/>
    <w:semiHidden/>
    <w:unhideWhenUsed/>
    <w:rsid w:val="003A7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18E"/>
    <w:rPr>
      <w:rFonts w:ascii="Tahoma" w:hAnsi="Tahoma" w:cs="Tahoma"/>
      <w:sz w:val="16"/>
      <w:szCs w:val="16"/>
    </w:rPr>
  </w:style>
  <w:style w:type="paragraph" w:styleId="Lista">
    <w:name w:val="List"/>
    <w:basedOn w:val="Normalny"/>
    <w:semiHidden/>
    <w:unhideWhenUsed/>
    <w:rsid w:val="003A718E"/>
    <w:pPr>
      <w:widowControl w:val="0"/>
      <w:suppressAutoHyphens/>
      <w:spacing w:after="14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kapitzlist">
    <w:name w:val="List Paragraph"/>
    <w:basedOn w:val="Normalny"/>
    <w:qFormat/>
    <w:rsid w:val="003A718E"/>
    <w:pPr>
      <w:suppressAutoHyphens/>
      <w:spacing w:after="160" w:line="252" w:lineRule="auto"/>
      <w:ind w:left="708"/>
    </w:pPr>
    <w:rPr>
      <w:rFonts w:ascii="Calibri" w:eastAsia="Calibri" w:hAnsi="Calibri" w:cs="Times New Roman"/>
      <w:lang w:eastAsia="zh-CN"/>
    </w:rPr>
  </w:style>
  <w:style w:type="character" w:customStyle="1" w:styleId="FontStyle11">
    <w:name w:val="Font Style11"/>
    <w:qFormat/>
    <w:rsid w:val="003A718E"/>
    <w:rPr>
      <w:rFonts w:ascii="Arial" w:hAnsi="Arial" w:cs="Arial" w:hint="default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71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71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718E"/>
    <w:rPr>
      <w:sz w:val="20"/>
      <w:szCs w:val="20"/>
    </w:rPr>
  </w:style>
  <w:style w:type="paragraph" w:styleId="Poprawka">
    <w:name w:val="Revision"/>
    <w:hidden/>
    <w:uiPriority w:val="99"/>
    <w:semiHidden/>
    <w:rsid w:val="00DB4CD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7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718E"/>
  </w:style>
  <w:style w:type="paragraph" w:styleId="Stopka">
    <w:name w:val="footer"/>
    <w:basedOn w:val="Normalny"/>
    <w:link w:val="StopkaZnak"/>
    <w:uiPriority w:val="99"/>
    <w:unhideWhenUsed/>
    <w:rsid w:val="003A7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718E"/>
  </w:style>
  <w:style w:type="paragraph" w:styleId="Tekstdymka">
    <w:name w:val="Balloon Text"/>
    <w:basedOn w:val="Normalny"/>
    <w:link w:val="TekstdymkaZnak"/>
    <w:uiPriority w:val="99"/>
    <w:semiHidden/>
    <w:unhideWhenUsed/>
    <w:rsid w:val="003A7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18E"/>
    <w:rPr>
      <w:rFonts w:ascii="Tahoma" w:hAnsi="Tahoma" w:cs="Tahoma"/>
      <w:sz w:val="16"/>
      <w:szCs w:val="16"/>
    </w:rPr>
  </w:style>
  <w:style w:type="paragraph" w:styleId="Lista">
    <w:name w:val="List"/>
    <w:basedOn w:val="Normalny"/>
    <w:semiHidden/>
    <w:unhideWhenUsed/>
    <w:rsid w:val="003A718E"/>
    <w:pPr>
      <w:widowControl w:val="0"/>
      <w:suppressAutoHyphens/>
      <w:spacing w:after="14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kapitzlist">
    <w:name w:val="List Paragraph"/>
    <w:basedOn w:val="Normalny"/>
    <w:qFormat/>
    <w:rsid w:val="003A718E"/>
    <w:pPr>
      <w:suppressAutoHyphens/>
      <w:spacing w:after="160" w:line="252" w:lineRule="auto"/>
      <w:ind w:left="708"/>
    </w:pPr>
    <w:rPr>
      <w:rFonts w:ascii="Calibri" w:eastAsia="Calibri" w:hAnsi="Calibri" w:cs="Times New Roman"/>
      <w:lang w:eastAsia="zh-CN"/>
    </w:rPr>
  </w:style>
  <w:style w:type="character" w:customStyle="1" w:styleId="FontStyle11">
    <w:name w:val="Font Style11"/>
    <w:qFormat/>
    <w:rsid w:val="003A718E"/>
    <w:rPr>
      <w:rFonts w:ascii="Arial" w:hAnsi="Arial" w:cs="Arial" w:hint="default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71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71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718E"/>
    <w:rPr>
      <w:sz w:val="20"/>
      <w:szCs w:val="20"/>
    </w:rPr>
  </w:style>
  <w:style w:type="paragraph" w:styleId="Poprawka">
    <w:name w:val="Revision"/>
    <w:hidden/>
    <w:uiPriority w:val="99"/>
    <w:semiHidden/>
    <w:rsid w:val="00DB4C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2406</Words>
  <Characters>14437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mstasiak</dc:creator>
  <cp:lastModifiedBy>Agnieszka Nawrocka</cp:lastModifiedBy>
  <cp:revision>2</cp:revision>
  <cp:lastPrinted>2026-04-23T10:36:00Z</cp:lastPrinted>
  <dcterms:created xsi:type="dcterms:W3CDTF">2026-04-27T10:52:00Z</dcterms:created>
  <dcterms:modified xsi:type="dcterms:W3CDTF">2026-04-27T10:52:00Z</dcterms:modified>
</cp:coreProperties>
</file>