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E1E6C" w14:textId="6207FFD2" w:rsidR="007E331F" w:rsidRDefault="00003A0A" w:rsidP="00C86963">
      <w:pPr>
        <w:pStyle w:val="Nagwek4"/>
        <w:spacing w:before="0" w:after="36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Załącznik </w:t>
      </w:r>
      <w:r w:rsidR="00B1658A">
        <w:rPr>
          <w:rFonts w:ascii="Times New Roman" w:hAnsi="Times New Roman"/>
          <w:b w:val="0"/>
          <w:sz w:val="22"/>
          <w:szCs w:val="22"/>
        </w:rPr>
        <w:t xml:space="preserve">nr 1 </w:t>
      </w:r>
      <w:r w:rsidR="007E331F" w:rsidRPr="00525EFF">
        <w:rPr>
          <w:rFonts w:ascii="Times New Roman" w:hAnsi="Times New Roman"/>
          <w:b w:val="0"/>
          <w:sz w:val="22"/>
          <w:szCs w:val="22"/>
        </w:rPr>
        <w:t>do SWZ</w:t>
      </w:r>
    </w:p>
    <w:p w14:paraId="7DC9B67F" w14:textId="77777777" w:rsidR="003D2F55" w:rsidRDefault="003D2F55" w:rsidP="003D2F55"/>
    <w:p w14:paraId="2C26F1E8" w14:textId="77777777" w:rsidR="003D2F55" w:rsidRDefault="003D2F55" w:rsidP="003D2F55"/>
    <w:p w14:paraId="462CB79D" w14:textId="77777777" w:rsidR="003D2F55" w:rsidRDefault="003D2F55" w:rsidP="003D2F55"/>
    <w:p w14:paraId="0D26B532" w14:textId="77777777" w:rsidR="0071284E" w:rsidRPr="003D2F55" w:rsidRDefault="0071284E" w:rsidP="003D2F55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31EAC" w:rsidRPr="005844F6" w14:paraId="7D1564BD" w14:textId="77777777" w:rsidTr="00C86963">
        <w:tc>
          <w:tcPr>
            <w:tcW w:w="9639" w:type="dxa"/>
            <w:shd w:val="clear" w:color="auto" w:fill="F2F2F2"/>
          </w:tcPr>
          <w:p w14:paraId="3171FD76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38C6B4CD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62CEEEDC" w14:textId="6FFAEBB8" w:rsidR="0071284E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656901" w:rsidRPr="00656901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7CC9A301" w14:textId="77777777" w:rsidR="00386B5C" w:rsidRDefault="00386B5C" w:rsidP="00F31EAC">
      <w:pPr>
        <w:spacing w:after="240" w:line="276" w:lineRule="auto"/>
        <w:jc w:val="both"/>
        <w:rPr>
          <w:sz w:val="22"/>
          <w:szCs w:val="22"/>
        </w:rPr>
      </w:pPr>
    </w:p>
    <w:p w14:paraId="020D88EE" w14:textId="5845D9CC"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C86963">
        <w:rPr>
          <w:b/>
          <w:sz w:val="22"/>
          <w:szCs w:val="22"/>
        </w:rPr>
        <w:t xml:space="preserve"> Dostawa </w:t>
      </w:r>
      <w:r w:rsidR="000139AE">
        <w:rPr>
          <w:b/>
          <w:sz w:val="22"/>
          <w:szCs w:val="22"/>
        </w:rPr>
        <w:t xml:space="preserve">implantów </w:t>
      </w:r>
      <w:r w:rsidR="0089221F">
        <w:rPr>
          <w:b/>
          <w:sz w:val="22"/>
          <w:szCs w:val="22"/>
        </w:rPr>
        <w:t>ortopedycznych</w:t>
      </w:r>
      <w:r w:rsidRPr="00525EFF">
        <w:rPr>
          <w:sz w:val="22"/>
          <w:szCs w:val="22"/>
        </w:rPr>
        <w:t>”</w:t>
      </w:r>
    </w:p>
    <w:p w14:paraId="5C4AD585" w14:textId="77777777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3DEE3EF6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77F24692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248A3BC3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804"/>
      </w:tblGrid>
      <w:tr w:rsidR="00AE2ACB" w:rsidRPr="007677F8" w14:paraId="67A82CFB" w14:textId="77777777" w:rsidTr="00C86963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662370E5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  <w:shd w:val="clear" w:color="auto" w:fill="auto"/>
          </w:tcPr>
          <w:p w14:paraId="78AEDED9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686A9F0" w14:textId="77777777" w:rsidTr="00C86963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39D286A8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804" w:type="dxa"/>
            <w:shd w:val="clear" w:color="auto" w:fill="auto"/>
          </w:tcPr>
          <w:p w14:paraId="5C849CF7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E65530C" w14:textId="77777777" w:rsidTr="00C86963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57323FD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804" w:type="dxa"/>
            <w:shd w:val="clear" w:color="auto" w:fill="auto"/>
          </w:tcPr>
          <w:p w14:paraId="3DC80B46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29B5A3C" w14:textId="77777777" w:rsidTr="00C86963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502FCC4C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804" w:type="dxa"/>
            <w:shd w:val="clear" w:color="auto" w:fill="auto"/>
          </w:tcPr>
          <w:p w14:paraId="54BD70C0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B2D5559" w14:textId="77777777" w:rsidTr="00C86963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1CE1532A" w14:textId="77777777" w:rsidR="00AE2ACB" w:rsidRPr="00850442" w:rsidRDefault="003355F1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850442"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804" w:type="dxa"/>
            <w:shd w:val="clear" w:color="auto" w:fill="auto"/>
          </w:tcPr>
          <w:p w14:paraId="0B4041EA" w14:textId="77777777" w:rsidR="00AE2ACB" w:rsidRPr="00850442" w:rsidRDefault="003355F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850442">
              <w:rPr>
                <w:sz w:val="22"/>
                <w:szCs w:val="22"/>
              </w:rPr>
              <w:t>*</w:t>
            </w:r>
          </w:p>
        </w:tc>
      </w:tr>
    </w:tbl>
    <w:p w14:paraId="552FF8AB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37D8096A" w14:textId="77777777" w:rsidR="0071284E" w:rsidRDefault="0071284E" w:rsidP="00AA39D6">
      <w:pPr>
        <w:spacing w:line="276" w:lineRule="auto"/>
        <w:jc w:val="both"/>
        <w:rPr>
          <w:sz w:val="16"/>
          <w:szCs w:val="16"/>
        </w:rPr>
      </w:pPr>
    </w:p>
    <w:p w14:paraId="4304CF8D" w14:textId="77777777" w:rsidR="0071284E" w:rsidRPr="00AF4AC3" w:rsidRDefault="0071284E" w:rsidP="00AA39D6">
      <w:pPr>
        <w:spacing w:line="276" w:lineRule="auto"/>
        <w:jc w:val="both"/>
        <w:rPr>
          <w:sz w:val="16"/>
          <w:szCs w:val="16"/>
        </w:rPr>
      </w:pPr>
    </w:p>
    <w:p w14:paraId="01054A6F" w14:textId="77777777" w:rsidR="000139AE" w:rsidRPr="00850442" w:rsidRDefault="000139AE" w:rsidP="000139AE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  <w:szCs w:val="22"/>
        </w:rPr>
      </w:pPr>
      <w:r w:rsidRPr="00850442">
        <w:rPr>
          <w:b/>
          <w:sz w:val="22"/>
          <w:szCs w:val="22"/>
        </w:rPr>
        <w:t>SKŁADAMY OFERTĘ</w:t>
      </w:r>
      <w:r w:rsidRPr="00850442">
        <w:rPr>
          <w:sz w:val="22"/>
          <w:szCs w:val="22"/>
        </w:rPr>
        <w:t xml:space="preserve"> na wykonanie poszczególnych części przedmiotu zamówienia zgodnie, ze Specyfikacją Warunków Zamówienia, stosując niżej wymienione stawki:</w:t>
      </w:r>
    </w:p>
    <w:p w14:paraId="43052F72" w14:textId="77777777" w:rsidR="000139AE" w:rsidRPr="00850442" w:rsidRDefault="000139AE" w:rsidP="000139AE">
      <w:pPr>
        <w:pStyle w:val="Akapitzlist"/>
        <w:ind w:left="284"/>
        <w:jc w:val="both"/>
        <w:rPr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080"/>
      </w:tblGrid>
      <w:tr w:rsidR="000139AE" w:rsidRPr="00850442" w14:paraId="24D2C825" w14:textId="77777777" w:rsidTr="00BA4C86">
        <w:trPr>
          <w:trHeight w:val="704"/>
        </w:trPr>
        <w:tc>
          <w:tcPr>
            <w:tcW w:w="1559" w:type="dxa"/>
            <w:shd w:val="clear" w:color="auto" w:fill="auto"/>
            <w:vAlign w:val="center"/>
          </w:tcPr>
          <w:p w14:paraId="38FA0391" w14:textId="77777777" w:rsidR="000139AE" w:rsidRPr="00850442" w:rsidRDefault="000139AE" w:rsidP="00BA4C86">
            <w:pPr>
              <w:jc w:val="center"/>
              <w:rPr>
                <w:b/>
                <w:sz w:val="22"/>
                <w:szCs w:val="22"/>
              </w:rPr>
            </w:pPr>
            <w:r w:rsidRPr="00850442">
              <w:rPr>
                <w:b/>
                <w:sz w:val="22"/>
                <w:szCs w:val="22"/>
              </w:rPr>
              <w:t>Zadanie częściowe nr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A67A285" w14:textId="77777777" w:rsidR="000139AE" w:rsidRPr="00850442" w:rsidRDefault="000139AE" w:rsidP="00BA4C86">
            <w:pPr>
              <w:jc w:val="center"/>
              <w:rPr>
                <w:b/>
                <w:sz w:val="22"/>
                <w:szCs w:val="22"/>
              </w:rPr>
            </w:pPr>
            <w:r w:rsidRPr="00850442">
              <w:rPr>
                <w:b/>
                <w:sz w:val="22"/>
                <w:szCs w:val="22"/>
              </w:rPr>
              <w:t>Cena oferty</w:t>
            </w:r>
          </w:p>
        </w:tc>
      </w:tr>
      <w:tr w:rsidR="000139AE" w:rsidRPr="00850442" w14:paraId="034D4AB4" w14:textId="77777777" w:rsidTr="00BA4C86">
        <w:tc>
          <w:tcPr>
            <w:tcW w:w="1559" w:type="dxa"/>
            <w:shd w:val="clear" w:color="auto" w:fill="auto"/>
            <w:vAlign w:val="center"/>
          </w:tcPr>
          <w:p w14:paraId="455508A3" w14:textId="77777777" w:rsidR="000139AE" w:rsidRPr="00850442" w:rsidRDefault="000139AE" w:rsidP="00BA4C8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14:paraId="6A391CD8" w14:textId="1043BF0E" w:rsidR="000139AE" w:rsidRPr="00850442" w:rsidRDefault="000139AE" w:rsidP="00BA4C86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850442">
              <w:rPr>
                <w:b/>
                <w:sz w:val="22"/>
                <w:szCs w:val="22"/>
              </w:rPr>
              <w:t xml:space="preserve">Temat: </w:t>
            </w:r>
            <w:r w:rsidR="0089221F">
              <w:rPr>
                <w:b/>
                <w:sz w:val="22"/>
                <w:szCs w:val="22"/>
              </w:rPr>
              <w:t>Zestawy do rekonstrukcji uszkodzeń przeszczepu bicepsa</w:t>
            </w:r>
          </w:p>
          <w:p w14:paraId="2C147D2F" w14:textId="77777777" w:rsidR="000139AE" w:rsidRPr="00850442" w:rsidRDefault="000139AE" w:rsidP="00BA4C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>cena (C) za wykonanie zadania nr 1 wynosi kwotę netto</w:t>
            </w:r>
          </w:p>
          <w:p w14:paraId="29135170" w14:textId="77777777" w:rsidR="000139AE" w:rsidRPr="00850442" w:rsidRDefault="000139AE" w:rsidP="00BA4C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 xml:space="preserve"> ....................... zł (słownie: ............................................................................ zł),</w:t>
            </w:r>
          </w:p>
          <w:p w14:paraId="6527F599" w14:textId="77777777" w:rsidR="000139AE" w:rsidRPr="00850442" w:rsidRDefault="000139AE" w:rsidP="00BA4C86">
            <w:pPr>
              <w:spacing w:line="360" w:lineRule="auto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4905EC76" w14:textId="77777777" w:rsidR="000139AE" w:rsidRPr="00850442" w:rsidRDefault="000139AE" w:rsidP="00BA4C86">
            <w:pPr>
              <w:spacing w:after="60" w:line="360" w:lineRule="auto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>wynosi kwotę brutto ……….......... zł (słownie: ............................................ zł).</w:t>
            </w:r>
          </w:p>
        </w:tc>
      </w:tr>
      <w:tr w:rsidR="000139AE" w:rsidRPr="00850442" w14:paraId="36C2FB62" w14:textId="77777777" w:rsidTr="00BA4C86">
        <w:tc>
          <w:tcPr>
            <w:tcW w:w="1559" w:type="dxa"/>
            <w:shd w:val="clear" w:color="auto" w:fill="auto"/>
            <w:vAlign w:val="center"/>
          </w:tcPr>
          <w:p w14:paraId="47379B14" w14:textId="77777777" w:rsidR="000139AE" w:rsidRPr="00850442" w:rsidRDefault="000139AE" w:rsidP="00BA4C8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080" w:type="dxa"/>
            <w:shd w:val="clear" w:color="auto" w:fill="auto"/>
          </w:tcPr>
          <w:p w14:paraId="3B45373E" w14:textId="1F4C5A7D" w:rsidR="000139AE" w:rsidRPr="00850442" w:rsidRDefault="000139AE" w:rsidP="00BA4C86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850442">
              <w:rPr>
                <w:b/>
                <w:sz w:val="22"/>
                <w:szCs w:val="22"/>
              </w:rPr>
              <w:t>Temat:</w:t>
            </w:r>
            <w:r w:rsidR="0089221F">
              <w:rPr>
                <w:b/>
                <w:sz w:val="22"/>
                <w:szCs w:val="22"/>
              </w:rPr>
              <w:t xml:space="preserve"> Materiały do zespoleń śródszpikowych, płytki blokowane i dystalne </w:t>
            </w:r>
          </w:p>
          <w:p w14:paraId="6965225B" w14:textId="77777777" w:rsidR="000139AE" w:rsidRPr="00850442" w:rsidRDefault="000139AE" w:rsidP="00BA4C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>cena (C) za wykonanie zadania nr 2 wynosi kwotę netto</w:t>
            </w:r>
          </w:p>
          <w:p w14:paraId="67E3FF48" w14:textId="77777777" w:rsidR="000139AE" w:rsidRPr="00850442" w:rsidRDefault="000139AE" w:rsidP="00BA4C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 xml:space="preserve"> ....................... zł (słownie: ............................................................................ zł),</w:t>
            </w:r>
          </w:p>
          <w:p w14:paraId="30C56185" w14:textId="77777777" w:rsidR="000139AE" w:rsidRPr="00850442" w:rsidRDefault="000139AE" w:rsidP="00BA4C86">
            <w:pPr>
              <w:spacing w:line="360" w:lineRule="auto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1F3B0888" w14:textId="77777777" w:rsidR="000139AE" w:rsidRPr="00850442" w:rsidRDefault="000139AE" w:rsidP="00BA4C86">
            <w:pPr>
              <w:spacing w:after="60" w:line="360" w:lineRule="auto"/>
              <w:rPr>
                <w:sz w:val="22"/>
                <w:szCs w:val="22"/>
              </w:rPr>
            </w:pPr>
            <w:r w:rsidRPr="00850442">
              <w:rPr>
                <w:sz w:val="22"/>
                <w:szCs w:val="22"/>
              </w:rPr>
              <w:t>wynosi kwotę brutto ……….......... zł (słownie: ............................................ zł).</w:t>
            </w:r>
          </w:p>
        </w:tc>
      </w:tr>
    </w:tbl>
    <w:p w14:paraId="0C1E49E3" w14:textId="77777777" w:rsidR="000139AE" w:rsidRPr="000139AE" w:rsidRDefault="000139AE" w:rsidP="000139AE">
      <w:pPr>
        <w:spacing w:before="120" w:after="120" w:line="276" w:lineRule="auto"/>
        <w:jc w:val="both"/>
        <w:rPr>
          <w:sz w:val="22"/>
          <w:szCs w:val="22"/>
        </w:rPr>
      </w:pPr>
    </w:p>
    <w:p w14:paraId="0928C454" w14:textId="7530D699" w:rsidR="00003A0A" w:rsidRDefault="00003A0A" w:rsidP="008B4C3C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 w:rsidRPr="00850442">
        <w:rPr>
          <w:sz w:val="22"/>
          <w:szCs w:val="22"/>
        </w:rPr>
        <w:t>Oferowany przez nas termin płatności wynosi 60 dni licząc od daty otrzymania przez Zamawiającego faktury po zrealizowaniu i odebraniu dostawy i zużyciu przez Zamawiającego przedmiotu umowy - dotyczy asortymentu objętego umową depozytu. W przypadku, gdy realizacja zamówienia odbywa się w terminie późniejszym, niż data wpływu faktury do Zamawiającego, termin płatności liczony jest od daty realizacji zamówienia.</w:t>
      </w:r>
    </w:p>
    <w:p w14:paraId="5D408AED" w14:textId="77777777" w:rsidR="004F60B0" w:rsidRDefault="00003A0A" w:rsidP="008B4C3C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 w:rsidRPr="008B4C3C">
        <w:rPr>
          <w:sz w:val="22"/>
          <w:szCs w:val="22"/>
        </w:rPr>
        <w:t>Dostawy stanowiące przedmiot zamówienia wykonywać będziemy sukcesywnie, w sposób opisany w</w:t>
      </w:r>
      <w:r w:rsidR="00C86963" w:rsidRPr="008B4C3C">
        <w:rPr>
          <w:sz w:val="22"/>
          <w:szCs w:val="22"/>
        </w:rPr>
        <w:t xml:space="preserve"> umowie depozytu, przez okres</w:t>
      </w:r>
      <w:r w:rsidR="004F60B0">
        <w:rPr>
          <w:sz w:val="22"/>
          <w:szCs w:val="22"/>
        </w:rPr>
        <w:t>:</w:t>
      </w:r>
    </w:p>
    <w:p w14:paraId="25704792" w14:textId="3C207DD1" w:rsidR="004F60B0" w:rsidRDefault="009D7A6F" w:rsidP="004F60B0">
      <w:pPr>
        <w:pStyle w:val="Akapitzlist"/>
        <w:numPr>
          <w:ilvl w:val="0"/>
          <w:numId w:val="25"/>
        </w:numPr>
        <w:spacing w:before="120" w:after="120" w:line="276" w:lineRule="auto"/>
        <w:jc w:val="both"/>
        <w:rPr>
          <w:sz w:val="22"/>
          <w:szCs w:val="22"/>
        </w:rPr>
      </w:pPr>
      <w:r w:rsidRPr="004F60B0">
        <w:rPr>
          <w:sz w:val="22"/>
          <w:szCs w:val="22"/>
        </w:rPr>
        <w:t xml:space="preserve">12 </w:t>
      </w:r>
      <w:r w:rsidR="00D2337B" w:rsidRPr="004F60B0">
        <w:rPr>
          <w:sz w:val="22"/>
          <w:szCs w:val="22"/>
        </w:rPr>
        <w:t>miesi</w:t>
      </w:r>
      <w:r w:rsidRPr="004F60B0">
        <w:rPr>
          <w:sz w:val="22"/>
          <w:szCs w:val="22"/>
        </w:rPr>
        <w:t xml:space="preserve">ęcy </w:t>
      </w:r>
      <w:r w:rsidR="004F60B0">
        <w:rPr>
          <w:sz w:val="22"/>
          <w:szCs w:val="22"/>
        </w:rPr>
        <w:t xml:space="preserve">– </w:t>
      </w:r>
      <w:r w:rsidR="004F60B0" w:rsidRPr="004F60B0">
        <w:rPr>
          <w:b/>
          <w:bCs/>
          <w:sz w:val="22"/>
          <w:szCs w:val="22"/>
        </w:rPr>
        <w:t>Pakiet nr 1,</w:t>
      </w:r>
    </w:p>
    <w:p w14:paraId="551D912A" w14:textId="29CD79C0" w:rsidR="004F60B0" w:rsidRPr="004F60B0" w:rsidRDefault="004F60B0" w:rsidP="004F60B0">
      <w:pPr>
        <w:pStyle w:val="Akapitzlist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36</w:t>
      </w:r>
      <w:r w:rsidRPr="004F60B0">
        <w:rPr>
          <w:sz w:val="22"/>
          <w:szCs w:val="22"/>
        </w:rPr>
        <w:t xml:space="preserve"> miesięcy – </w:t>
      </w:r>
      <w:r w:rsidRPr="004F60B0">
        <w:rPr>
          <w:b/>
          <w:bCs/>
          <w:sz w:val="22"/>
          <w:szCs w:val="22"/>
        </w:rPr>
        <w:t xml:space="preserve">Pakiet nr </w:t>
      </w:r>
      <w:r w:rsidRPr="004F60B0">
        <w:rPr>
          <w:b/>
          <w:bCs/>
          <w:sz w:val="22"/>
          <w:szCs w:val="22"/>
        </w:rPr>
        <w:t>2</w:t>
      </w:r>
      <w:r w:rsidRPr="004F60B0">
        <w:rPr>
          <w:b/>
          <w:bCs/>
          <w:sz w:val="22"/>
          <w:szCs w:val="22"/>
        </w:rPr>
        <w:t>,</w:t>
      </w:r>
    </w:p>
    <w:p w14:paraId="1C9805CA" w14:textId="4170D459" w:rsidR="009D7A6F" w:rsidRPr="004F60B0" w:rsidRDefault="00003A0A" w:rsidP="004F60B0">
      <w:pPr>
        <w:spacing w:before="120" w:after="120" w:line="276" w:lineRule="auto"/>
        <w:ind w:left="360"/>
        <w:jc w:val="both"/>
        <w:rPr>
          <w:sz w:val="22"/>
          <w:szCs w:val="22"/>
        </w:rPr>
      </w:pPr>
      <w:r w:rsidRPr="004F60B0">
        <w:rPr>
          <w:sz w:val="22"/>
          <w:szCs w:val="22"/>
        </w:rPr>
        <w:t xml:space="preserve">licząc od daty zawarcia umowy oraz dostarczymy zamówiony towar najpóźniej w terminie: </w:t>
      </w:r>
      <w:r w:rsidRPr="004F60B0">
        <w:rPr>
          <w:b/>
          <w:sz w:val="22"/>
          <w:szCs w:val="22"/>
        </w:rPr>
        <w:t>...... dni</w:t>
      </w:r>
      <w:r w:rsidRPr="004F60B0">
        <w:rPr>
          <w:sz w:val="22"/>
          <w:szCs w:val="22"/>
        </w:rPr>
        <w:t xml:space="preserve"> (</w:t>
      </w:r>
      <w:r w:rsidRPr="004F60B0">
        <w:rPr>
          <w:i/>
          <w:sz w:val="22"/>
          <w:szCs w:val="22"/>
        </w:rPr>
        <w:t>maksimum 2 dni roboczych</w:t>
      </w:r>
      <w:r w:rsidRPr="004F60B0">
        <w:rPr>
          <w:sz w:val="22"/>
          <w:szCs w:val="22"/>
        </w:rPr>
        <w:t xml:space="preserve">). </w:t>
      </w:r>
      <w:r w:rsidRPr="004F60B0">
        <w:rPr>
          <w:i/>
          <w:sz w:val="22"/>
          <w:szCs w:val="22"/>
        </w:rPr>
        <w:t>Uwaga: w przypadku nie wypełnienia tego punktu – przyjmuje się, iż Wykonawca zaoferował termin dostawy podany w nawiasie.</w:t>
      </w:r>
    </w:p>
    <w:p w14:paraId="654BBD41" w14:textId="1D7FE85F" w:rsidR="004F60B0" w:rsidRDefault="004F60B0" w:rsidP="008B4C3C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4F60B0">
        <w:rPr>
          <w:b/>
          <w:bCs/>
          <w:sz w:val="22"/>
          <w:szCs w:val="22"/>
        </w:rPr>
        <w:t xml:space="preserve"> </w:t>
      </w:r>
      <w:r w:rsidRPr="004F60B0">
        <w:rPr>
          <w:sz w:val="22"/>
          <w:szCs w:val="22"/>
        </w:rPr>
        <w:t>zakresie</w:t>
      </w:r>
      <w:r w:rsidRPr="004F60B0">
        <w:rPr>
          <w:b/>
          <w:bCs/>
          <w:sz w:val="22"/>
          <w:szCs w:val="22"/>
        </w:rPr>
        <w:t xml:space="preserve"> Pakietu nr 1</w:t>
      </w:r>
      <w:r>
        <w:rPr>
          <w:sz w:val="22"/>
          <w:szCs w:val="22"/>
        </w:rPr>
        <w:t xml:space="preserve"> asortyment objęty jest umową depozytu.</w:t>
      </w:r>
    </w:p>
    <w:p w14:paraId="5CF3D8AD" w14:textId="14C50489" w:rsidR="00003A0A" w:rsidRPr="008B4C3C" w:rsidRDefault="00003A0A" w:rsidP="008B4C3C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 w:rsidRPr="008B4C3C">
        <w:rPr>
          <w:sz w:val="22"/>
          <w:szCs w:val="22"/>
        </w:rPr>
        <w:t xml:space="preserve">Oferowany przez nas termin ważności zamówienia wynosi </w:t>
      </w:r>
      <w:r w:rsidRPr="008B4C3C">
        <w:rPr>
          <w:b/>
          <w:sz w:val="22"/>
          <w:szCs w:val="22"/>
        </w:rPr>
        <w:t>………  miesięcy</w:t>
      </w:r>
      <w:r w:rsidRPr="008B4C3C">
        <w:rPr>
          <w:sz w:val="22"/>
          <w:szCs w:val="22"/>
        </w:rPr>
        <w:t xml:space="preserve"> (</w:t>
      </w:r>
      <w:r w:rsidRPr="008B4C3C">
        <w:rPr>
          <w:i/>
          <w:sz w:val="22"/>
          <w:szCs w:val="22"/>
        </w:rPr>
        <w:t xml:space="preserve">minimum </w:t>
      </w:r>
      <w:r w:rsidR="00C86963" w:rsidRPr="008B4C3C">
        <w:rPr>
          <w:i/>
          <w:sz w:val="22"/>
          <w:szCs w:val="22"/>
        </w:rPr>
        <w:t>12</w:t>
      </w:r>
      <w:r w:rsidRPr="008B4C3C">
        <w:rPr>
          <w:i/>
          <w:sz w:val="22"/>
          <w:szCs w:val="22"/>
        </w:rPr>
        <w:t xml:space="preserve"> miesięcy). Uwaga, w przypadku nie wypełnienia tego punktu – przyjmuje się, iż Wykonawca zaoferował termin dostawy podany w nawiasie.</w:t>
      </w:r>
    </w:p>
    <w:p w14:paraId="097529EE" w14:textId="0B2B3CB8" w:rsidR="004F60B0" w:rsidRPr="004F60B0" w:rsidRDefault="00003A0A" w:rsidP="004F60B0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 w:rsidRPr="008B4C3C">
        <w:rPr>
          <w:sz w:val="22"/>
          <w:szCs w:val="22"/>
        </w:rPr>
        <w:t>Oświadczamy, że oferowane wyroby medyczne zostały dopuszczone do obrotu i używania oraz posiadają aktualne dokumenty dopuszczające do obrotu i używania na zasadach określonych ustawą (Ustawa o wyrobach medycznych z dnia 7 kwietnia 2022, Dz. U. 2022 poz. 974) - w przypadku składania oferty na wyrób medyczny.</w:t>
      </w:r>
    </w:p>
    <w:p w14:paraId="6484EC7C" w14:textId="77777777" w:rsidR="00B9086B" w:rsidRPr="008B4C3C" w:rsidRDefault="00B9086B" w:rsidP="008B4C3C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sz w:val="22"/>
          <w:szCs w:val="22"/>
        </w:rPr>
      </w:pPr>
      <w:r w:rsidRPr="008B4C3C">
        <w:rPr>
          <w:b/>
          <w:sz w:val="22"/>
          <w:szCs w:val="22"/>
        </w:rPr>
        <w:t>OŚWIADCZAMY</w:t>
      </w:r>
      <w:r w:rsidRPr="008B4C3C">
        <w:rPr>
          <w:sz w:val="22"/>
          <w:szCs w:val="22"/>
        </w:rPr>
        <w:t>, że:</w:t>
      </w:r>
    </w:p>
    <w:p w14:paraId="5A7147A8" w14:textId="77777777" w:rsidR="006B63D6" w:rsidRPr="00850442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850442">
        <w:rPr>
          <w:sz w:val="22"/>
          <w:szCs w:val="22"/>
        </w:rPr>
        <w:t>zapoznaliśmy się ze Specyfikacją Warunków Zamówienia i uznajemy się za związanych określonymi w niej zasadami postępowania;</w:t>
      </w:r>
    </w:p>
    <w:p w14:paraId="46D6E67A" w14:textId="77777777" w:rsidR="00545BB5" w:rsidRPr="00850442" w:rsidRDefault="00545BB5" w:rsidP="00545BB5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850442">
        <w:rPr>
          <w:sz w:val="22"/>
          <w:szCs w:val="22"/>
        </w:rPr>
        <w:t xml:space="preserve">oświadczamy, że przedmiot zamówienia wykonamy na swój koszt i ryzyko; </w:t>
      </w:r>
    </w:p>
    <w:p w14:paraId="3D54A61F" w14:textId="77777777" w:rsidR="00FF57EE" w:rsidRPr="00850442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850442">
        <w:rPr>
          <w:sz w:val="22"/>
          <w:szCs w:val="22"/>
        </w:rPr>
        <w:t>uważamy się za związanych niniejszą ofertą na czas wskazany w Specyfikacji Warunków Zamówienia;</w:t>
      </w:r>
    </w:p>
    <w:p w14:paraId="7375B7E5" w14:textId="77777777" w:rsidR="00BC4F99" w:rsidRPr="00850442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  <w:szCs w:val="22"/>
        </w:rPr>
      </w:pPr>
      <w:r w:rsidRPr="00850442">
        <w:rPr>
          <w:sz w:val="22"/>
          <w:szCs w:val="22"/>
        </w:rPr>
        <w:t>zamierzamy / nie zamierzamy powierzyć realizację następujących części zamówienia podwykonawcom*:</w:t>
      </w:r>
    </w:p>
    <w:p w14:paraId="061CB4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701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118"/>
      </w:tblGrid>
      <w:tr w:rsidR="00BC4F99" w:rsidRPr="001661BD" w14:paraId="662B9B71" w14:textId="77777777" w:rsidTr="007128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64DB94F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ECAC399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03BE8B6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FF647C1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29AD9990" w14:textId="77777777" w:rsidTr="0071284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2035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692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8CC2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5607993" w14:textId="77777777" w:rsidTr="0071284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EDCD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785B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EEA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5124CE60" w14:textId="77777777" w:rsidR="00FF57EE" w:rsidRDefault="00FF57EE" w:rsidP="009D7A6F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0C0E07C7" w14:textId="305B72F6" w:rsidR="00CC60E6" w:rsidRPr="00CC60E6" w:rsidRDefault="00CC60E6" w:rsidP="004F60B0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</w:rPr>
      </w:pPr>
      <w:r w:rsidRPr="00CC60E6">
        <w:rPr>
          <w:sz w:val="22"/>
        </w:rPr>
        <w:lastRenderedPageBreak/>
        <w:t xml:space="preserve">wypełniliśmy obowiązki informacyjne przewidziane w art. 13 lub art. 14 RODO wobec osób fizycznych, od których dane osobowe bezpośrednio lub pośrednio pozyskaliśmy w celu ubiegania się o udzielenie zamówienia publicznego w niniejszym postępowaniu </w:t>
      </w:r>
    </w:p>
    <w:p w14:paraId="5F6ABE69" w14:textId="31BCB593" w:rsidR="004F60B0" w:rsidRDefault="004F60B0" w:rsidP="008B4C3C">
      <w:pPr>
        <w:numPr>
          <w:ilvl w:val="0"/>
          <w:numId w:val="1"/>
        </w:numPr>
        <w:spacing w:before="120" w:after="120" w:line="276" w:lineRule="auto"/>
        <w:ind w:left="284" w:hanging="284"/>
        <w:contextualSpacing/>
        <w:jc w:val="both"/>
        <w:rPr>
          <w:sz w:val="22"/>
        </w:rPr>
      </w:pPr>
      <w:r w:rsidRPr="004F60B0">
        <w:rPr>
          <w:sz w:val="22"/>
        </w:rPr>
        <w:t>Wadium o wartości .......................</w:t>
      </w:r>
      <w:r>
        <w:rPr>
          <w:sz w:val="22"/>
        </w:rPr>
        <w:t xml:space="preserve"> </w:t>
      </w:r>
      <w:r w:rsidRPr="004F60B0">
        <w:rPr>
          <w:sz w:val="22"/>
        </w:rPr>
        <w:t>PLN zostało wniesione w dniu ......................... w formie ........................</w:t>
      </w:r>
    </w:p>
    <w:p w14:paraId="114D1B09" w14:textId="228DB746" w:rsidR="00545BB5" w:rsidRPr="004F60B0" w:rsidRDefault="00545BB5" w:rsidP="004F60B0">
      <w:pPr>
        <w:spacing w:before="120" w:after="120" w:line="276" w:lineRule="auto"/>
        <w:ind w:left="284"/>
        <w:contextualSpacing/>
        <w:jc w:val="both"/>
        <w:rPr>
          <w:sz w:val="22"/>
        </w:rPr>
      </w:pPr>
      <w:r w:rsidRPr="004F60B0">
        <w:rPr>
          <w:sz w:val="22"/>
        </w:rPr>
        <w:t xml:space="preserve">Prosimy o zwrot pieniędzy wniesionych tytułem wadium na </w:t>
      </w:r>
      <w:r w:rsidR="00C86963" w:rsidRPr="004F60B0">
        <w:rPr>
          <w:sz w:val="22"/>
        </w:rPr>
        <w:t>numer konta: ………………………………..</w:t>
      </w:r>
    </w:p>
    <w:p w14:paraId="5612F585" w14:textId="77777777" w:rsidR="00545BB5" w:rsidRPr="00CB0162" w:rsidRDefault="00545BB5" w:rsidP="009D7A6F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CB0162">
        <w:rPr>
          <w:sz w:val="22"/>
          <w:szCs w:val="22"/>
        </w:rPr>
        <w:t>Poniżej przedstawiamy dane do uzupełnienia, w przypadku zawarcia umowy:</w:t>
      </w:r>
    </w:p>
    <w:p w14:paraId="3061D392" w14:textId="77777777" w:rsidR="00545BB5" w:rsidRPr="00CB0162" w:rsidRDefault="00545BB5" w:rsidP="009D7A6F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b/>
          <w:i/>
          <w:sz w:val="22"/>
          <w:szCs w:val="22"/>
        </w:rPr>
      </w:pPr>
      <w:r w:rsidRPr="00CB0162">
        <w:rPr>
          <w:sz w:val="22"/>
          <w:szCs w:val="22"/>
        </w:rPr>
        <w:t>„</w:t>
      </w:r>
      <w:r w:rsidRPr="00CB0162">
        <w:rPr>
          <w:i/>
          <w:sz w:val="22"/>
          <w:szCs w:val="22"/>
        </w:rPr>
        <w:t>Zamówienia składają osoby upoważnione przez Zamawiającego, w formie pisemnej, w tym za pomocą faksu na numer ......................…….......…. lub adresu e-mail ……………………….. „</w:t>
      </w:r>
    </w:p>
    <w:p w14:paraId="33FE633A" w14:textId="77777777" w:rsidR="00545BB5" w:rsidRPr="00CB0162" w:rsidRDefault="00545BB5" w:rsidP="009D7A6F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i/>
          <w:sz w:val="22"/>
          <w:szCs w:val="22"/>
        </w:rPr>
      </w:pPr>
      <w:r w:rsidRPr="00CB0162">
        <w:rPr>
          <w:i/>
          <w:sz w:val="22"/>
          <w:szCs w:val="22"/>
        </w:rPr>
        <w:t xml:space="preserve"> „Do koordynowania wykonywania Umowy strony wyznaczają: …………… tel. …………..”</w:t>
      </w:r>
    </w:p>
    <w:p w14:paraId="309F3235" w14:textId="597BF4B6" w:rsidR="003D2F55" w:rsidRPr="0028624B" w:rsidRDefault="003D2F55" w:rsidP="009D7A6F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28624B">
        <w:rPr>
          <w:bCs/>
          <w:sz w:val="22"/>
          <w:szCs w:val="22"/>
        </w:rPr>
        <w:t xml:space="preserve">Oświadczamy, </w:t>
      </w:r>
      <w:r w:rsidR="00307B37">
        <w:rPr>
          <w:bCs/>
          <w:sz w:val="22"/>
          <w:szCs w:val="22"/>
        </w:rPr>
        <w:t>ż</w:t>
      </w:r>
      <w:r w:rsidRPr="0028624B">
        <w:rPr>
          <w:bCs/>
          <w:sz w:val="22"/>
          <w:szCs w:val="22"/>
        </w:rPr>
        <w:t xml:space="preserve">e </w:t>
      </w:r>
      <w:r w:rsidRPr="0028624B">
        <w:rPr>
          <w:b/>
          <w:sz w:val="22"/>
          <w:szCs w:val="22"/>
        </w:rPr>
        <w:t>przed zawarciem umowy przedłożymy Zamawiającemu informacj</w:t>
      </w:r>
      <w:r w:rsidR="0028624B" w:rsidRPr="0028624B">
        <w:rPr>
          <w:b/>
          <w:sz w:val="22"/>
          <w:szCs w:val="22"/>
        </w:rPr>
        <w:t>e</w:t>
      </w:r>
      <w:r w:rsidRPr="0028624B">
        <w:rPr>
          <w:b/>
          <w:sz w:val="22"/>
          <w:szCs w:val="22"/>
        </w:rPr>
        <w:t xml:space="preserve"> o klasie wyrobu</w:t>
      </w:r>
      <w:r w:rsidRPr="0028624B">
        <w:rPr>
          <w:sz w:val="22"/>
          <w:szCs w:val="22"/>
        </w:rPr>
        <w:t xml:space="preserve"> medycznego dla każdej pozycji przedmiotu umowy. Informacje dotyczące klasy wyrobu medycznego przedmiotowej umowy należy przesłać </w:t>
      </w:r>
      <w:r w:rsidR="0028624B">
        <w:rPr>
          <w:sz w:val="22"/>
          <w:szCs w:val="22"/>
        </w:rPr>
        <w:t xml:space="preserve">za pośrednictwem </w:t>
      </w:r>
      <w:r w:rsidR="0028624B" w:rsidRPr="0028624B">
        <w:rPr>
          <w:sz w:val="22"/>
          <w:szCs w:val="22"/>
        </w:rPr>
        <w:t xml:space="preserve">platformy on-line działającej pod adresem </w:t>
      </w:r>
      <w:hyperlink r:id="rId8" w:history="1">
        <w:r w:rsidR="0028624B" w:rsidRPr="00910798">
          <w:rPr>
            <w:rStyle w:val="Hipercze"/>
            <w:sz w:val="22"/>
            <w:szCs w:val="22"/>
          </w:rPr>
          <w:t>https://e-propublico.pl</w:t>
        </w:r>
      </w:hyperlink>
      <w:r w:rsidR="0028624B">
        <w:rPr>
          <w:sz w:val="22"/>
          <w:szCs w:val="22"/>
        </w:rPr>
        <w:t xml:space="preserve"> (na której prowadzone jest postępowanie)</w:t>
      </w:r>
    </w:p>
    <w:p w14:paraId="3C8BEA00" w14:textId="77777777" w:rsidR="00CE3AE6" w:rsidRDefault="00267D1F" w:rsidP="009D7A6F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contextualSpacing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405D534A" w14:textId="3344CA7E" w:rsidR="00CE3AE6" w:rsidRPr="009D7A6F" w:rsidRDefault="00267D1F" w:rsidP="009D7A6F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12230C">
        <w:rPr>
          <w:b/>
          <w:sz w:val="22"/>
          <w:szCs w:val="22"/>
          <w:u w:val="single"/>
        </w:rPr>
        <w:t>nie będzie</w:t>
      </w:r>
      <w:r w:rsidRPr="0012230C">
        <w:rPr>
          <w:bCs/>
          <w:sz w:val="22"/>
          <w:szCs w:val="22"/>
          <w:u w:val="single"/>
        </w:rPr>
        <w:t xml:space="preserve"> </w:t>
      </w:r>
      <w:r w:rsidRPr="0012230C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>dnia 11 marca 2004 r. o podatku od towarów i usług (t.j. Dz.U.2021.0.685)</w:t>
      </w:r>
    </w:p>
    <w:p w14:paraId="57511818" w14:textId="77777777" w:rsidR="00CE3AE6" w:rsidRDefault="00CE3AE6" w:rsidP="009D7A6F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>dnia 11 marca 2004 r. o podatku od towarów i usług (t.j. Dz.U.2021.0.685)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976"/>
        <w:gridCol w:w="2835"/>
      </w:tblGrid>
      <w:tr w:rsidR="00CE3AE6" w:rsidRPr="005844F6" w14:paraId="439815CE" w14:textId="77777777" w:rsidTr="00C86963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16453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6AD39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43CB3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8509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3F435DBF" w14:textId="77777777" w:rsidTr="00C869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6A1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973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4C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C06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18A7A236" w14:textId="77777777" w:rsidTr="00C869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42A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BBF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D9C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B80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06C9DAEF" w14:textId="77777777" w:rsidR="007D475B" w:rsidRPr="0028624B" w:rsidRDefault="007D475B" w:rsidP="0071284E">
      <w:pPr>
        <w:spacing w:line="360" w:lineRule="auto"/>
        <w:jc w:val="both"/>
        <w:rPr>
          <w:sz w:val="12"/>
          <w:szCs w:val="12"/>
        </w:rPr>
      </w:pPr>
    </w:p>
    <w:p w14:paraId="08E0B75A" w14:textId="77777777" w:rsidR="00525EFF" w:rsidRPr="0097776D" w:rsidRDefault="00525EFF" w:rsidP="003D2F55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AE2ACB" w:rsidRPr="00AE2ACB" w14:paraId="1CA055F2" w14:textId="77777777" w:rsidTr="00C86963">
        <w:tc>
          <w:tcPr>
            <w:tcW w:w="2551" w:type="dxa"/>
            <w:shd w:val="clear" w:color="auto" w:fill="auto"/>
            <w:vAlign w:val="center"/>
          </w:tcPr>
          <w:p w14:paraId="2FE6B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804" w:type="dxa"/>
            <w:shd w:val="clear" w:color="auto" w:fill="auto"/>
          </w:tcPr>
          <w:p w14:paraId="412752C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B06E7ED" w14:textId="77777777" w:rsidTr="00C86963">
        <w:tc>
          <w:tcPr>
            <w:tcW w:w="2551" w:type="dxa"/>
            <w:shd w:val="clear" w:color="auto" w:fill="auto"/>
            <w:vAlign w:val="center"/>
          </w:tcPr>
          <w:p w14:paraId="4E0DE5B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804" w:type="dxa"/>
            <w:shd w:val="clear" w:color="auto" w:fill="auto"/>
          </w:tcPr>
          <w:p w14:paraId="0632EEFC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1A2EFEAD" w14:textId="77777777" w:rsidTr="00C86963">
        <w:tc>
          <w:tcPr>
            <w:tcW w:w="2551" w:type="dxa"/>
            <w:shd w:val="clear" w:color="auto" w:fill="auto"/>
            <w:vAlign w:val="center"/>
          </w:tcPr>
          <w:p w14:paraId="02FC59A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804" w:type="dxa"/>
            <w:shd w:val="clear" w:color="auto" w:fill="auto"/>
          </w:tcPr>
          <w:p w14:paraId="2607F42C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4662AE80" w14:textId="77777777" w:rsidTr="00C86963">
        <w:tc>
          <w:tcPr>
            <w:tcW w:w="2551" w:type="dxa"/>
            <w:shd w:val="clear" w:color="auto" w:fill="auto"/>
            <w:vAlign w:val="center"/>
          </w:tcPr>
          <w:p w14:paraId="17ECF04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804" w:type="dxa"/>
            <w:shd w:val="clear" w:color="auto" w:fill="auto"/>
          </w:tcPr>
          <w:p w14:paraId="77CB1E9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52CD3E57" w14:textId="6370D615" w:rsidR="00525EFF" w:rsidRDefault="002C0012" w:rsidP="003D2F55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26DD6147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4F0EE462" w14:textId="777898A0" w:rsidR="0071284E" w:rsidRPr="004F60B0" w:rsidRDefault="007D475B" w:rsidP="004F60B0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6C5934B9" w14:textId="435FD8D9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35488F8C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6AE28998" w14:textId="68842789" w:rsidR="009D7A6F" w:rsidRDefault="0097776D" w:rsidP="004F60B0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p w14:paraId="5ECE078D" w14:textId="468CB3EE" w:rsidR="00C86963" w:rsidRDefault="00C86963" w:rsidP="00C86963">
      <w:pPr>
        <w:tabs>
          <w:tab w:val="center" w:pos="7655"/>
        </w:tabs>
        <w:spacing w:line="320" w:lineRule="atLeast"/>
        <w:jc w:val="both"/>
        <w:rPr>
          <w:i/>
          <w:sz w:val="18"/>
          <w:szCs w:val="18"/>
        </w:rPr>
        <w:sectPr w:rsidR="00C86963" w:rsidSect="00C86963">
          <w:headerReference w:type="default" r:id="rId9"/>
          <w:pgSz w:w="11906" w:h="16838"/>
          <w:pgMar w:top="1134" w:right="1134" w:bottom="1134" w:left="1134" w:header="284" w:footer="261" w:gutter="0"/>
          <w:cols w:space="708"/>
          <w:docGrid w:linePitch="360"/>
        </w:sectPr>
      </w:pPr>
    </w:p>
    <w:p w14:paraId="384A3921" w14:textId="77777777" w:rsidR="0071284E" w:rsidRDefault="0071284E" w:rsidP="00B92EE5">
      <w:pPr>
        <w:spacing w:after="120"/>
        <w:jc w:val="center"/>
        <w:rPr>
          <w:b/>
          <w:sz w:val="20"/>
          <w:szCs w:val="20"/>
        </w:rPr>
      </w:pPr>
    </w:p>
    <w:p w14:paraId="08FBE4DE" w14:textId="6ECC8D00" w:rsidR="009D7A6F" w:rsidRDefault="009D7A6F" w:rsidP="00B92EE5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FORMULARZ  CENOWY</w:t>
      </w:r>
    </w:p>
    <w:p w14:paraId="476BE1C9" w14:textId="77777777" w:rsidR="0010245A" w:rsidRDefault="0010245A" w:rsidP="00B92EE5">
      <w:pPr>
        <w:spacing w:after="120"/>
        <w:jc w:val="center"/>
        <w:rPr>
          <w:b/>
          <w:sz w:val="20"/>
          <w:szCs w:val="20"/>
        </w:rPr>
      </w:pPr>
    </w:p>
    <w:p w14:paraId="017483C7" w14:textId="0FBD5E05" w:rsidR="0010245A" w:rsidRDefault="0010245A" w:rsidP="00B92EE5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PAKIET </w:t>
      </w:r>
      <w:r w:rsidR="0071284E">
        <w:rPr>
          <w:b/>
          <w:sz w:val="20"/>
          <w:szCs w:val="20"/>
        </w:rPr>
        <w:t>NR</w:t>
      </w:r>
      <w:r>
        <w:rPr>
          <w:b/>
          <w:sz w:val="20"/>
          <w:szCs w:val="20"/>
        </w:rPr>
        <w:t xml:space="preserve"> 1</w:t>
      </w:r>
    </w:p>
    <w:p w14:paraId="58B46442" w14:textId="61455555" w:rsidR="008B4C3C" w:rsidRPr="009D7A6F" w:rsidRDefault="00C25225" w:rsidP="009D7A6F">
      <w:pPr>
        <w:spacing w:after="120"/>
        <w:jc w:val="center"/>
        <w:rPr>
          <w:b/>
          <w:sz w:val="20"/>
          <w:szCs w:val="20"/>
        </w:rPr>
      </w:pPr>
      <w:r>
        <w:rPr>
          <w:b/>
          <w:sz w:val="22"/>
          <w:szCs w:val="22"/>
        </w:rPr>
        <w:t>Zestawy do rekonstrukcji uszkodzeń przeszczepu bicepsa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992"/>
        <w:gridCol w:w="1279"/>
        <w:gridCol w:w="1276"/>
        <w:gridCol w:w="850"/>
        <w:gridCol w:w="1276"/>
        <w:gridCol w:w="2832"/>
      </w:tblGrid>
      <w:tr w:rsidR="00CB6AC1" w:rsidRPr="001D4769" w14:paraId="6BFDCAB1" w14:textId="77777777" w:rsidTr="007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0075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618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</w:p>
          <w:p w14:paraId="6414EC65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CB31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CAE0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Cena jedn. netto w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D66E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Wartość netto w PLN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18C0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Stawka VAT 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28AE" w14:textId="77777777" w:rsidR="00CB6AC1" w:rsidRPr="001D4769" w:rsidRDefault="00CB6AC1" w:rsidP="001D4769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Wartość brutto w PLN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DE0" w14:textId="07B73192" w:rsidR="00CB6AC1" w:rsidRPr="001D4769" w:rsidRDefault="00891B02" w:rsidP="0071284E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Nazwa handlowa oferowanego asortymentu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1D4769">
              <w:rPr>
                <w:b/>
                <w:sz w:val="20"/>
                <w:szCs w:val="20"/>
              </w:rPr>
              <w:t>producent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br/>
            </w:r>
            <w:r w:rsidRPr="001D4769">
              <w:rPr>
                <w:b/>
                <w:sz w:val="20"/>
                <w:szCs w:val="20"/>
              </w:rPr>
              <w:t>nr katalogowy</w:t>
            </w:r>
          </w:p>
        </w:tc>
      </w:tr>
      <w:tr w:rsidR="001D4769" w:rsidRPr="001D4769" w14:paraId="2948BB5D" w14:textId="77777777" w:rsidTr="007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FF45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1D4769">
              <w:rPr>
                <w:sz w:val="20"/>
                <w:szCs w:val="20"/>
              </w:rPr>
              <w:t>1.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14:paraId="5E65C465" w14:textId="4D43FE95" w:rsidR="00DD6800" w:rsidRPr="001D4769" w:rsidRDefault="00C25225" w:rsidP="001D4769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Sterylny zestaw pakowany jako gotowy do użycia podczas tenodezy dystalnego odcinka bicepsa z możliwością wciągnięcia bicepsa i podwójnej fiksacji. W skład zestawu wchodzą: dedykowany do tenodezy bicepsa guzik tytanowy 12mm x 2,6mm z dwoma otworami na nici, śruba biokompozytowa o średnicy 7mm i długości 10mm, nić typu FiberLoop #2 w postaci okrągłej pętli z prostą igłą, podajnik do guzika, drut wiercący średnica 3,2mm z miarką o średnicy dedykowanej do guzika, śrubokręt.</w:t>
            </w:r>
          </w:p>
        </w:tc>
        <w:tc>
          <w:tcPr>
            <w:tcW w:w="992" w:type="dxa"/>
            <w:vAlign w:val="center"/>
            <w:hideMark/>
          </w:tcPr>
          <w:p w14:paraId="012C37BA" w14:textId="4898193B" w:rsidR="001D4769" w:rsidRPr="001D4769" w:rsidRDefault="00C25225" w:rsidP="00C2522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bidi="he-IL"/>
              </w:rPr>
              <w:t>3</w:t>
            </w:r>
            <w:r w:rsidR="001D4769" w:rsidRPr="001D4769">
              <w:rPr>
                <w:color w:val="000000"/>
                <w:sz w:val="20"/>
                <w:szCs w:val="20"/>
                <w:lang w:bidi="he-IL"/>
              </w:rPr>
              <w:t>0 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96AA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C52A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D38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A54C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842" w14:textId="77777777" w:rsidR="001D4769" w:rsidRPr="001D4769" w:rsidRDefault="001D4769" w:rsidP="001D476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</w:tbl>
    <w:p w14:paraId="253036C1" w14:textId="095C5E7E" w:rsidR="001D4769" w:rsidRPr="005B5197" w:rsidRDefault="001D4769" w:rsidP="0071284E">
      <w:pPr>
        <w:spacing w:before="120" w:line="276" w:lineRule="auto"/>
        <w:jc w:val="both"/>
        <w:rPr>
          <w:b/>
          <w:sz w:val="20"/>
          <w:szCs w:val="20"/>
        </w:rPr>
      </w:pPr>
      <w:r w:rsidRPr="00A55BE3">
        <w:rPr>
          <w:b/>
          <w:sz w:val="20"/>
          <w:szCs w:val="20"/>
        </w:rPr>
        <w:t xml:space="preserve">Asortyment objęty jest umową depozytu. </w:t>
      </w:r>
    </w:p>
    <w:p w14:paraId="4B6B45A7" w14:textId="7360B8D2" w:rsidR="00CB6AC1" w:rsidRDefault="00CB6AC1" w:rsidP="00CB6AC1">
      <w:pPr>
        <w:spacing w:before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Ł</w:t>
      </w:r>
      <w:r w:rsidR="00E733B8">
        <w:rPr>
          <w:sz w:val="20"/>
          <w:szCs w:val="20"/>
        </w:rPr>
        <w:t xml:space="preserve">ączna wartość netto </w:t>
      </w:r>
      <w:r w:rsidR="008B4C3C">
        <w:rPr>
          <w:sz w:val="20"/>
          <w:szCs w:val="20"/>
        </w:rPr>
        <w:t xml:space="preserve">Pakietu nr 1 </w:t>
      </w:r>
      <w:r>
        <w:rPr>
          <w:sz w:val="20"/>
          <w:szCs w:val="20"/>
        </w:rPr>
        <w:t>wynosi:................................................... zł, słownie złotych:....................................................................</w:t>
      </w:r>
      <w:r w:rsidR="001D4769">
        <w:rPr>
          <w:sz w:val="20"/>
          <w:szCs w:val="20"/>
        </w:rPr>
        <w:t>.....................</w:t>
      </w:r>
      <w:r>
        <w:rPr>
          <w:sz w:val="20"/>
          <w:szCs w:val="20"/>
        </w:rPr>
        <w:t>....................................................</w:t>
      </w:r>
    </w:p>
    <w:p w14:paraId="6D5BF95F" w14:textId="0F3A5168" w:rsidR="00CB6AC1" w:rsidRDefault="00CB6AC1" w:rsidP="00CB6AC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Łą</w:t>
      </w:r>
      <w:r w:rsidR="00E733B8">
        <w:rPr>
          <w:sz w:val="20"/>
          <w:szCs w:val="20"/>
        </w:rPr>
        <w:t xml:space="preserve">czna wartość brutto </w:t>
      </w:r>
      <w:r w:rsidR="008B4C3C">
        <w:rPr>
          <w:sz w:val="20"/>
          <w:szCs w:val="20"/>
        </w:rPr>
        <w:t xml:space="preserve">Pakietu nr 1 </w:t>
      </w:r>
      <w:r>
        <w:rPr>
          <w:sz w:val="20"/>
          <w:szCs w:val="20"/>
        </w:rPr>
        <w:t>wynosi:.................................................. zł, słownie złotych:.............................</w:t>
      </w:r>
      <w:r w:rsidR="001D4769">
        <w:rPr>
          <w:sz w:val="20"/>
          <w:szCs w:val="20"/>
        </w:rPr>
        <w:t>......................</w:t>
      </w:r>
      <w:r>
        <w:rPr>
          <w:sz w:val="20"/>
          <w:szCs w:val="20"/>
        </w:rPr>
        <w:t>..........................................................................................</w:t>
      </w:r>
    </w:p>
    <w:p w14:paraId="725C2B3D" w14:textId="77777777" w:rsidR="0010245A" w:rsidRDefault="0010245A" w:rsidP="001D4769">
      <w:pPr>
        <w:rPr>
          <w:sz w:val="20"/>
          <w:szCs w:val="20"/>
        </w:rPr>
      </w:pPr>
    </w:p>
    <w:p w14:paraId="3910F086" w14:textId="77777777" w:rsidR="004F60B0" w:rsidRDefault="004F60B0" w:rsidP="0010245A">
      <w:pPr>
        <w:spacing w:after="120"/>
        <w:jc w:val="center"/>
        <w:rPr>
          <w:b/>
          <w:sz w:val="20"/>
          <w:szCs w:val="20"/>
        </w:rPr>
      </w:pPr>
    </w:p>
    <w:p w14:paraId="3C6DD919" w14:textId="1E4E3340" w:rsidR="0010245A" w:rsidRDefault="0010245A" w:rsidP="0010245A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PAKIET </w:t>
      </w:r>
      <w:r w:rsidR="0071284E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>2</w:t>
      </w:r>
    </w:p>
    <w:p w14:paraId="774AAF7B" w14:textId="2DD0CC86" w:rsidR="00C25225" w:rsidRPr="009D7A6F" w:rsidRDefault="00C25225" w:rsidP="0010245A">
      <w:pPr>
        <w:spacing w:after="120"/>
        <w:jc w:val="center"/>
        <w:rPr>
          <w:b/>
          <w:sz w:val="20"/>
          <w:szCs w:val="20"/>
        </w:rPr>
      </w:pPr>
      <w:r w:rsidRPr="00C25225">
        <w:rPr>
          <w:b/>
          <w:sz w:val="20"/>
          <w:szCs w:val="20"/>
        </w:rPr>
        <w:t>Materiały do zespoleń śródszpikowych, płytki blokowane i dystalne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4394"/>
        <w:gridCol w:w="1134"/>
        <w:gridCol w:w="1279"/>
        <w:gridCol w:w="1276"/>
        <w:gridCol w:w="850"/>
        <w:gridCol w:w="1276"/>
        <w:gridCol w:w="1698"/>
      </w:tblGrid>
      <w:tr w:rsidR="00C25225" w:rsidRPr="001D4769" w14:paraId="5DCBFB99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BF8C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67C6" w14:textId="55DD5870" w:rsidR="00C25225" w:rsidRPr="001D4769" w:rsidRDefault="00C25225" w:rsidP="00C25225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F2B3" w14:textId="3412E018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C25225">
              <w:rPr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F531" w14:textId="31C48765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1F9C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Cena jedn. netto w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701A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Wartość netto w PLN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536A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Stawka VAT 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C54E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Wartość brutto w PLN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2DE" w14:textId="77777777" w:rsidR="00C25225" w:rsidRPr="001D4769" w:rsidRDefault="00C25225" w:rsidP="005A775C">
            <w:pPr>
              <w:spacing w:before="80" w:after="80"/>
              <w:jc w:val="center"/>
              <w:rPr>
                <w:b/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Nazwa handlowa oferowanego asortymentu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1D4769">
              <w:rPr>
                <w:b/>
                <w:sz w:val="20"/>
                <w:szCs w:val="20"/>
              </w:rPr>
              <w:t>producent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br/>
            </w:r>
            <w:r w:rsidRPr="001D4769">
              <w:rPr>
                <w:b/>
                <w:sz w:val="20"/>
                <w:szCs w:val="20"/>
              </w:rPr>
              <w:t>nr katalogowy</w:t>
            </w:r>
          </w:p>
        </w:tc>
      </w:tr>
      <w:tr w:rsidR="00B63719" w:rsidRPr="001D4769" w14:paraId="1351EFF8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0B53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1D4769"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5AD3" w14:textId="2661C4D8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Gwóźdź śródszpikowy krętarzowy - typu Gamma - krótki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DE10D" w14:textId="0FC95396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 xml:space="preserve">Gwóźdź śródszpikowy krętarzowy - typu Gamma, tytanowy w wersji kaniulowanej śr. 10-12 mm, L = 180 -200mm Blokowany w części bliższej śrubą zespalającą i opcjonalnie dodatkowo pinem </w:t>
            </w:r>
            <w:r>
              <w:rPr>
                <w:sz w:val="20"/>
                <w:szCs w:val="20"/>
              </w:rPr>
              <w:lastRenderedPageBreak/>
              <w:t xml:space="preserve">antyrotacyjnym. Możliwość blokowania statycznego i dynamicznego na obwodzie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C2B3E" w14:textId="187062C8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2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12B6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A216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1B4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0C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6CCDB776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B6D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1D4769">
              <w:rPr>
                <w:sz w:val="20"/>
                <w:szCs w:val="20"/>
              </w:rPr>
              <w:t>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17D9" w14:textId="39984F0D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Gwóźdź śródszpikowy krętarzowy - typu Gamma - długi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62C06" w14:textId="231D69FC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 xml:space="preserve">Gwóźdź śródszpikowy krętarzowy - typu Gamma, tytanowy w wersji kaniulowanej śr. 10-12 mm, L =  340 - 420mm. Blokowany w części bliższej śrubą zespalającą i opcjonalnie dodatkowo pinem antyrotacyjnym. Możliwość blokowania statycznego i dynamicznego na obwodzie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AB853" w14:textId="0B91233D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0F7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DEE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863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D35A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DED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7FE6B961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1F56" w14:textId="63589E4F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01A7" w14:textId="3E4CB4DD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Pin antyrotacyjny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0E9CB" w14:textId="1FC36AD0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Pin antyrotacyjny tytanowy, z kołnierzem uniemożliwiającym migrację do miednicy śr. 5,0 mm L = 80 - 110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05495" w14:textId="654CF0F7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E1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384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7D9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F17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D9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5395A800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4A62" w14:textId="3689E666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75C9" w14:textId="26E56FF3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Śruba zespalająca lub zespalająca teleskopowa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1F811" w14:textId="4B049492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Śruba zespalająca lub zespalająca teleskopowa tytanowa, kaniulowana z kołnierzem uniemożliwiającym migrację do miednicy śr. 10,5 mm L = 80 - 120 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934DF3" w14:textId="4B725705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4A6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42A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61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13A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EE3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09147C98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4A9C" w14:textId="6E43B529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91A" w14:textId="09C46FF9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Śruba zaślepiająca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C7ED5" w14:textId="50084925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Śruba zaślepiająca M8, M12 lub ustalająca M6, tytanowa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8899C" w14:textId="02A8AFE6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043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2E1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F0E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2DC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07C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22937F99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8D49" w14:textId="6AF9050D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20F6" w14:textId="68EAF84A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blokujący dalszy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39C30" w14:textId="194425A6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blokujący dalszy, tytanowy śr. 5,0 lub 5,5mm, L = 30 - 70 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E1F29" w14:textId="2BE68E34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3EA9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BC6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3C2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7A1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B2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42235299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1029" w14:textId="1840047E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B27C" w14:textId="666500F5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śródszpikowy udowy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9DAA1" w14:textId="04DF757D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Gwóźdź śródszpikowy  udowy anatomiczny (zakładany z boku krętarza większego), kaniulowany, prawy i lewy. Jeden uniwersalny gwóźdź przeznaczony do leczenia złamań przy metodzie kompresyjnej, rekonstrukcyjnej i podkrętarzowej Ø 10 - 12 mm, L - 340 – 440 mm, tytanowy. Alternatywnie w wersji krótkiej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324B9" w14:textId="2088E461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B9B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08D3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012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E17A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E1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0E37EFC3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9F48" w14:textId="135E0059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75FA" w14:textId="50DDDD7B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rekonstrukcyjny kaniulowany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E25E2" w14:textId="2267183B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rekonstrukcyjny kaniulowany Ø 7,5 mm, tytanowy, gniazdo typu torks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DFC72" w14:textId="380E9F48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686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DEE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137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78C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4C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681409CE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BAAC" w14:textId="1681F9EF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201D" w14:textId="48AEC629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Gwóźdź śródszpikowy piszczelowy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5923D" w14:textId="0BAAFECD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Gwóźdź śródszpikowy piszczelowy - tytanowy: Kąt zagięcia przynasady bliżej gwoździa około 10 stopni. Długość L=270-390mm, średnica śr. 8-11mm, w wersji kaniulowanej. Zagięcie części dalszej gwoździa - 3-4 stopni. Instrumentarium zapewniające wykonanie kompresji odłamów bez demontażu celownika. W części dalszej posiadający </w:t>
            </w:r>
            <w:r w:rsidRPr="00771C63">
              <w:rPr>
                <w:sz w:val="20"/>
                <w:szCs w:val="20"/>
              </w:rPr>
              <w:lastRenderedPageBreak/>
              <w:t>min. 5 otworów gwintowanych zapewniających co najmniej trzypłaszczyznową stabilizację. Możliwość wieloosiowego blokowania w części bliższej i dalszej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7EB40" w14:textId="62BF8E7E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lastRenderedPageBreak/>
              <w:t>25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D3AF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CDD3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C4AF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DC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43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3BAD4CD8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11DF" w14:textId="4F449E83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E2C" w14:textId="1658B7E7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śródszpikowy ramienny rekonstrukcyjny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F18FC" w14:textId="6493D6E2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Gwóźdź śródszpikowy ramienny rekonstrukcyjny, kaniulowany, tytanowy w wersji krótkiej -150mm śr. 8-9mm oraz długiej 180-300mm śr. 6-9mm. W części bliższej co najmniej 4 otwory ustawione w 3 płaszczyznach w tym otwory gwintowane. Gwoździe kodowane kolorami - każda średnica inny kolor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E3DB5" w14:textId="1219E0AB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18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F94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FE3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D4B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FA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5D5C6693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CDA5" w14:textId="5939CD00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D7E2" w14:textId="074A30CA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śródszpikowy do kości przedramienia i strzałki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C1A2" w14:textId="39FDAF67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Gwóźdź śródszpikowy do kości przedramienia i strzałkowej - tytanowy: Długość L=180÷260mm (ze skokiem co 20 mm), Ø 4÷5mm w wersji litej.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14E1A" w14:textId="2153B866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04C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FFA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286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812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CCE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0FF96F01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F922" w14:textId="7C2CAEC6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5E20" w14:textId="2FAA4320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do kości piętowej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0C420" w14:textId="31DE0036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Gwóźdź kaniulowany do leczenia złamań kości piętowej lub artrodezy stawu skokowo-piętowego. Tytanowy, średnicy 10 i 12mm, wprowadzany od strony guza piętowego, prawy i lewy, gniazda wkrętów typu torx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C0B295" w14:textId="5F6F1E3F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9F0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790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D9D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D929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B6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6AC377B2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917" w14:textId="7EB83741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4C3E" w14:textId="1A0D4FD8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blokujący kaniulowany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ECE26" w14:textId="0BBCCC11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blokujący kaniulowany śr. 5,0 i 5,5mm z gniazdem typu torx, L- 20mm-60mm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769AA" w14:textId="1CB8C931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AE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0A7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654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E4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2C7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1A675EA9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205" w14:textId="2F983F11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B68" w14:textId="01212480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śródszpikowy udowy kondylarny uniwersalny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923CB6" w14:textId="6F81E796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Gwóźdź śródszpikowy udowy kondylarny uniwersalny, tytanowy przeznaczony do leczenia złamań kości udowej lewej i prawej używany przy metodzie wstecznej. Długość od 200 do 360mm, śr. 10 do12mm w wersji kaniulowanej.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2FC31E" w14:textId="5B87C4F2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E2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42E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60BF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6E82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A0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1F7833A6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FC1" w14:textId="30CC7B05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9818" w14:textId="082EE0B3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Zestaw blokujący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A76A" w14:textId="096EDEA4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Zestaw blokujący śr. 6,5 mm z gniazdem typu torx, L-50-90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B470D" w14:textId="1ED8058B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AAC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6E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393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E1C2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87F9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4CC56160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A4DF" w14:textId="6F87336B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EE5B" w14:textId="627256A3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blokujący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EFE6" w14:textId="57729ED4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blokujący śr. 6,5 mm z gniazdem typu torx, L- 50-120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33867" w14:textId="5EF2E036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85F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E1BA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37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815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4B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1BBF590E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78BD" w14:textId="5F237D35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D4D5" w14:textId="450AA541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Nakrętka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D7FB" w14:textId="44728AA0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Nakrętka 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4818A" w14:textId="09ABA604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5E4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A1A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D92F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A49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7709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57902CF7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3E30" w14:textId="00B29C51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7196" w14:textId="330552C8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Gwóźdź śródszpikowy piszczelowy - odpiętowy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0392B" w14:textId="6E459BE5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Gwóźdź śródszpikowy piszczelowy - odpiętowy, anatomiczny umożliwiający wykonanie artoprotezy stawu skokowego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E10DE" w14:textId="13C00CB7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043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DA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EA2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D0BC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6F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40365C26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D227" w14:textId="6D1CB0AC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F483" w14:textId="1A93E09E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Wkręty blokujące samogwintujące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43755" w14:textId="361CC047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Wkręty blokujące samogwintujące, tytanowe śr. 3,0; 4,0; 4,5; 5,0, 5,5mm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B8762" w14:textId="2AE7A47B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260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35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96F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AF37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AD4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7B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678A0CA0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F866" w14:textId="08E5A5F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0551" w14:textId="61BA0D9F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Śruba zaślepiająca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7F156" w14:textId="39A97E5B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Śruba zaślepiająca M6; M8 i M10 pozwalające na wydłużenie części bliższej gwoździa lub kompresyjna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22751" w14:textId="27F70B50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1550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4B1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B7ED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E1A1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B1D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B63719" w:rsidRPr="001D4769" w14:paraId="3437822D" w14:textId="77777777" w:rsidTr="00FB19AD">
        <w:trPr>
          <w:trHeight w:val="1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34FE2" w14:textId="60BEF12A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7150" w14:textId="0BE6F7C2" w:rsidR="00B63719" w:rsidRPr="001D4769" w:rsidRDefault="00B63719" w:rsidP="00B6371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Zestaw śródszpikowy do łączenia kości udowej i piszczelowej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FA641D" w14:textId="77777777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Zestaw śródszpikowy do łączenia kości udowej i piszczelowej w miejscu resekcji stawu kolanowego. Komplet składający się z części udowej, piszczelowej, dystansu i śrub zespalających.</w:t>
            </w:r>
          </w:p>
          <w:p w14:paraId="12C3C63C" w14:textId="6BDF7A15" w:rsidR="00B63719" w:rsidRDefault="00B63719" w:rsidP="00B6371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b/>
                <w:bCs/>
                <w:sz w:val="20"/>
                <w:szCs w:val="20"/>
              </w:rPr>
              <w:t>Instrumentarium dostępne na zamówienie każdorazowo przed zabiegiem.</w:t>
            </w:r>
          </w:p>
        </w:tc>
        <w:tc>
          <w:tcPr>
            <w:tcW w:w="1134" w:type="dxa"/>
            <w:vAlign w:val="center"/>
          </w:tcPr>
          <w:p w14:paraId="7B9899CD" w14:textId="0B0E1855" w:rsidR="00B63719" w:rsidRDefault="00B63719" w:rsidP="00B6371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>
              <w:rPr>
                <w:color w:val="000000"/>
                <w:sz w:val="20"/>
                <w:szCs w:val="20"/>
                <w:lang w:bidi="he-IL"/>
              </w:rPr>
              <w:t>1 kpl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13B8B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616E4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9090A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C80CE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60CD8" w14:textId="77777777" w:rsidR="00B63719" w:rsidRPr="001D4769" w:rsidRDefault="00B63719" w:rsidP="00B6371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54D08C7C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BDF6" w14:textId="4E30C952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54D1" w14:textId="20C1FB5B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Płytki blokowane drobne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AB696" w14:textId="4CD48A67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System płytek blokowanych drobnych - kształtowych o grubości 0,8; 1,0; 1,2mm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B581C" w14:textId="68260E2D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E5D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4CE2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84B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65F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07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425E3B63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5E4A" w14:textId="40A8270E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36A5" w14:textId="08589B63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 do koś</w:t>
            </w:r>
            <w:r>
              <w:rPr>
                <w:sz w:val="20"/>
                <w:szCs w:val="20"/>
              </w:rPr>
              <w:t>c</w:t>
            </w:r>
            <w:r w:rsidRPr="00771C63">
              <w:rPr>
                <w:sz w:val="20"/>
                <w:szCs w:val="20"/>
              </w:rPr>
              <w:t>i dłoni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11CA" w14:textId="30F23C75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do kości dłoni - typ haczykowy, o grubości 0,8mm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02E8C" w14:textId="28849C47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B98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E13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029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25E4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33A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54D560F7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0D6C" w14:textId="0DEF1CE1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B483" w14:textId="7E412DC0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Wkręty korowe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DBFB" w14:textId="7D7C0239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Wkręty korowe, kompatybilne z ww</w:t>
            </w:r>
            <w:r>
              <w:rPr>
                <w:sz w:val="20"/>
                <w:szCs w:val="20"/>
              </w:rPr>
              <w:t>.</w:t>
            </w:r>
            <w:r w:rsidRPr="00771C63">
              <w:rPr>
                <w:sz w:val="20"/>
                <w:szCs w:val="20"/>
              </w:rPr>
              <w:t xml:space="preserve"> płytkami.</w:t>
            </w:r>
            <w:r w:rsidRPr="00771C63">
              <w:rPr>
                <w:sz w:val="20"/>
                <w:szCs w:val="20"/>
              </w:rPr>
              <w:br/>
            </w:r>
            <w:r w:rsidRPr="00771C63">
              <w:rPr>
                <w:b/>
                <w:bCs/>
                <w:sz w:val="20"/>
                <w:szCs w:val="20"/>
              </w:rPr>
              <w:t>1 zestaw (magazynek) – zawiera 5 sztuk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D1696" w14:textId="086CC142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</w:t>
            </w:r>
            <w:r w:rsidR="00FB19AD">
              <w:rPr>
                <w:sz w:val="20"/>
                <w:szCs w:val="20"/>
              </w:rPr>
              <w:t xml:space="preserve"> zestawów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94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1F6C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4687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02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B2E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6C544D8E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E0E" w14:textId="2933A095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BF43" w14:textId="439B702F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Wkręty blokowane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E73" w14:textId="44EA5105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Wkręty blokowane, kompatybilne z ww</w:t>
            </w:r>
            <w:r>
              <w:rPr>
                <w:sz w:val="20"/>
                <w:szCs w:val="20"/>
              </w:rPr>
              <w:t>.</w:t>
            </w:r>
            <w:r w:rsidRPr="00771C63">
              <w:rPr>
                <w:sz w:val="20"/>
                <w:szCs w:val="20"/>
              </w:rPr>
              <w:t xml:space="preserve"> płytkami.</w:t>
            </w:r>
            <w:r w:rsidRPr="00771C63">
              <w:rPr>
                <w:sz w:val="20"/>
                <w:szCs w:val="20"/>
              </w:rPr>
              <w:br/>
            </w:r>
            <w:r w:rsidRPr="00771C63">
              <w:rPr>
                <w:b/>
                <w:bCs/>
                <w:sz w:val="20"/>
                <w:szCs w:val="20"/>
              </w:rPr>
              <w:t>1 zestaw (magazynek) – zawiera 5 sztuk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EEC10" w14:textId="66DB8A3D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</w:t>
            </w:r>
            <w:r w:rsidR="00FB19AD">
              <w:rPr>
                <w:sz w:val="20"/>
                <w:szCs w:val="20"/>
              </w:rPr>
              <w:t xml:space="preserve"> zestawów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613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2C97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4D7B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6377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A8C3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04BB7C6B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1F38" w14:textId="3CA43A7D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9111" w14:textId="2A401BBA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C1E67" w14:textId="7874796C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blokowana, tytanowa, anatomiczna do dalszej nasady kości promieniowej, dłoniowa w minimum trzech rozmiarach szerokości.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73E77" w14:textId="645D3ADB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E6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5993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30EC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6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B50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1A333CEC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CE31" w14:textId="69A731DD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05EA" w14:textId="1E5D7256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6D339" w14:textId="01F804D8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blokowana, anatomiczna do dalszej nasady kości promieniowej, grzbietowa. Prosta, kształtowa L, ukośna L lub 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21D28" w14:textId="1539B9AA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4D4A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EDD7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8C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6431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F3C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5FD15630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155" w14:textId="7101B5C5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4B2D" w14:textId="4C7DB555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1DA42" w14:textId="0DA2515A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blokowana do artrodezy kości nadgarstka, tytanowa. 2 warianty rozmiaru: 14mm i 21mm, posiadające 6 i 12 otworów blokowanych.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EF8CE" w14:textId="143AC866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71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C7DA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CB04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239B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D245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15C03BE9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6752" w14:textId="1568D009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A69A" w14:textId="51F51BA3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śródkostna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05EDA" w14:textId="433210F5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śródkostna blokowana do korekcji pierwszej kości śródstopia. Płytka posiadająca nakostną część z otworami pod wkręty blokowane oraz część śródkostną wprowadzaną w kanał szpikowy kości. Wersja prawa i lewa. Minimum 2 długości.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F3A32C" w14:textId="7BE2AC37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60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7786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0D6B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B57C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3A4C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729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73F1F" w:rsidRPr="001D4769" w14:paraId="5BB9821F" w14:textId="77777777" w:rsidTr="00FB19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0F39" w14:textId="1B2FD771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AC51" w14:textId="022E134E" w:rsidR="00F73F1F" w:rsidRPr="001D4769" w:rsidRDefault="00F73F1F" w:rsidP="00F73F1F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25227" w14:textId="3CA74C29" w:rsidR="00F73F1F" w:rsidRDefault="00F73F1F" w:rsidP="00F73F1F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tytanowa blokowana prosta lub T i X do osteotomii klinowej I-szej kości śródstopia, tradycyjna lub z klinem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67AE2" w14:textId="2FB242FB" w:rsidR="00F73F1F" w:rsidRDefault="00F73F1F" w:rsidP="00F73F1F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="00FB19AD">
              <w:t xml:space="preserve"> </w:t>
            </w:r>
            <w:r w:rsidR="00FB19AD"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0C56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016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8498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BBCB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43" w14:textId="77777777" w:rsidR="00F73F1F" w:rsidRPr="001D4769" w:rsidRDefault="00F73F1F" w:rsidP="00F73F1F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443643FA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D5B8" w14:textId="7EA1D7B4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FAB8" w14:textId="28D051BB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F1685" w14:textId="5ADC3DC9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blokowana, tytanowa, do zespoleń kości stopy – kości sześciennej, łódkowatej i skokowej lub rekonstrukcyjna prosta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FD691" w14:textId="5A2693F0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41E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405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F6C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B2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48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6DAD77B6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B4D8" w14:textId="436E6EEA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94F" w14:textId="50324834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śródkostna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9C27A" w14:textId="3408C2EA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śródkostna blokowana do korekcji pierwszej kości śródstopia. Płytka umożliwiająca wykonanie artrodezy stawu między I kością śródstopia a kością klinowatą przyśrodkową. Wersji prawa i lewa. Minimum 4 długości.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66D54" w14:textId="18C7D610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136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E86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81AC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D8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A6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27D61CE7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6D5" w14:textId="48A6D60C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8AA4" w14:textId="28602B06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blokujący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976F" w14:textId="19A3423D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blokujący śr</w:t>
            </w:r>
            <w:r>
              <w:rPr>
                <w:sz w:val="20"/>
                <w:szCs w:val="20"/>
              </w:rPr>
              <w:t>.</w:t>
            </w:r>
            <w:r w:rsidRPr="00771C63">
              <w:rPr>
                <w:sz w:val="20"/>
                <w:szCs w:val="20"/>
              </w:rPr>
              <w:t xml:space="preserve"> 2,4mm z gniazdem typu torx, L-12-50mm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65FB4" w14:textId="07FB4CAF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692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266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768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460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A4C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2312D800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94D8" w14:textId="09F64AF9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14E2" w14:textId="15A09563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korowy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409F4" w14:textId="4C8FA246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korowy samogwintujący śr. 2,7mm z częściowym gwintem, z gniazdem typu torx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EA60A" w14:textId="4DF25C4F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A3A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053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478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EE7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98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0EE9C1D5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28E" w14:textId="2733D16F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1128" w14:textId="6ECAB683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korowy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A27FC" w14:textId="71C8B1B4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korowy, tytanowy, samogwintujący z gniazdem typu torks śr. 2,7mm, L= 8-40mm.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E383" w14:textId="70367A40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0D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B60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E6E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481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C8C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650813C5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B0B1" w14:textId="47767A04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4580" w14:textId="75CE1EC2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7191D" w14:textId="7F7EF634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blokowany, tytanowy, samogwintujący z gniazdem typu torks z częścią gwintowaną walcową śr. 2,4mm lub 2,7mm, L= 8-40mm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B50AA" w14:textId="77C0FDB1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90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6F8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C1B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99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85D4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14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55924773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6AC0" w14:textId="4850310C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F6BB" w14:textId="66E25CEA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 VA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83982" w14:textId="151363F6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 VA, kobaltowy, samogwintujący z gniazdem typu torks z częścią gwintowaną walcową śr. 2,4mm, L= 10-40mm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12E4FA" w14:textId="4C9D1876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80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1FD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415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191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EDE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640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6827B7CA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E2DD" w14:textId="4114716D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1B32" w14:textId="142B551F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wąska prosta do przedramienia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EF7A5" w14:textId="5D6D4952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wąska prosta rekonstrukcyjna lub kompresyjna, prosta rurkowa, prosta do przedramienia oraz wygięta typu "banan" z możliwością dwukierunkowej kompresji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F74C6" w14:textId="1343A810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7EE8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63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01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08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45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067A092F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3200" w14:textId="67EB1869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05F0" w14:textId="32707487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F9D29" w14:textId="6B109DAA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blokowana do stabilizacji stawu barkowo-obojczykowego. Wysokość haka 10mm, 13mm i 16mm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CE09F" w14:textId="76350513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0C7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808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B88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FC71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AC8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41E16068" w14:textId="77777777" w:rsidTr="00706FB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1157" w14:textId="3261AB08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F219" w14:textId="206D9185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 do obojczyka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C8B77" w14:textId="26745BD5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tytanowa, kształtowa, blokowana do obojczyka z hakiem lub anatomiczna "S" i trzonow</w:t>
            </w:r>
            <w:r w:rsidRPr="00771C63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F1AA9" w14:textId="00F5592B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</w:t>
            </w:r>
            <w:r>
              <w:t xml:space="preserve"> </w:t>
            </w:r>
            <w:r w:rsidRPr="00FB19A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BB4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E15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D9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0491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F6A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5149E63A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3E88" w14:textId="646A0F24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F5EB" w14:textId="673700C6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blokowana do kości łopatkowej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224CB" w14:textId="10F14887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blokowana do kości łopatkowej tytanowa, zakładana od strony przyśrodkowej lub bocznej. Wersja prawa/lewa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A5338" w14:textId="1336E092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C2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78F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8A4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49C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5D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52AF8E78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3276" w14:textId="7F831FDB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A838" w14:textId="0476D37B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02D87" w14:textId="7FE26B0C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bliższej nasady kości ramiennej. Płytka występująca w rozmiarach 4÷10 otworowej. W części trzonowej otwory blokowane oraz, zależnie do długości płytki, 1 lub 2 otwory kompresyjne w tym jeden wydłużony. W części nasadowej minimum 9 otworów blokowanych. Zakończenie części trzonowej płytki odpowiednio wyprofilowane do wprowadzenia płytki metodą minimalnego cięcia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F954B" w14:textId="2FD01CBE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44D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1FA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259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67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76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58C12240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74F3" w14:textId="149A538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6293" w14:textId="05F3E3A2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A6224" w14:textId="78707F30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kości ramiennej - dalsza "Y"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3D686" w14:textId="1AC29A2F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852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FE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9B4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07B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FD8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6D272520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039" w14:textId="708E0D1F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9E8E" w14:textId="4C5711AD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0A21A" w14:textId="434DE7A0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Płytka kształtowa, blokowana do bliższej nasady kości łokciowej. Wersja prawa/lewa. W części trzonowej od 2 do 8 otworów. Zakończenie płytki z kolcami do stabilizacji wyrostka łokciowego.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7844E" w14:textId="1C1BEC2C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B68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FAC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941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42F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BC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023A1C8A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24EE" w14:textId="07054754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6BF1" w14:textId="20F939AB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2E035" w14:textId="14260D65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dalszej nasady kości ramiennej, zakładana od strony bocznej lub przyśrodkowej lub grzbietowo – bocznej. Wersja prawa/ lewa, 4-12 otw.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01B10" w14:textId="0B225FCB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E511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961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C7AD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1C5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C4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1B8E56B0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90D6" w14:textId="45E89768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05C8" w14:textId="34CBBB02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4C8A7" w14:textId="06D1FB92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anatomiczna do artrodezy nadgarstka w min. 3 rozmiarach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A274B9" w14:textId="5A162676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70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81F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8059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C958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E33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237B7E09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50AA" w14:textId="4409C573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627A" w14:textId="3D7100A9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259831" w14:textId="33333913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blokowana tytanowa do dalszej nasady kości promieniowej implantowana z dostępu dłoniowego - rewizyjna od 5 do 11 otworów pod wkręty blokowane 3,5mm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C80A5" w14:textId="1271AA4F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028C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8F1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9A0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CFF2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4DFB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16787943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FAB" w14:textId="5028B08C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4924" w14:textId="4CA1B7B5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kształtowa,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BB1A2" w14:textId="2C31A558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bliższej nasady kości piszczelowej "T". W części trzonowej od 4 do 8 otworów pod wkręty blokowane 3,5mm. Wersja prawa i lewa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6A7F9A" w14:textId="4E2EBB92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8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F23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575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C4E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C4CC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33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25F9C46F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CDC" w14:textId="7568CA60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FC45" w14:textId="02DA30D9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FAD53" w14:textId="13EAD70D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Płytka kształtowa blokowana, do bliższej nasady kości piszczelowej, zakładana od strony bocznej, wąska. Wersja prawa/lewa. Płytka występująca w </w:t>
            </w:r>
            <w:r w:rsidRPr="00771C63">
              <w:rPr>
                <w:sz w:val="20"/>
                <w:szCs w:val="20"/>
              </w:rPr>
              <w:lastRenderedPageBreak/>
              <w:t>rozmiarach 3÷9 otworowej. W części trzonowej otwory blokowane oraz, w zależności od długości, płytki do 2 otworów kompresyjnych. W części nasadowej 9 otworów blokowanych o wielokierunkowym ustawieniu w celu pewnej stabilizacji odłamów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8FCDB" w14:textId="4F257650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lastRenderedPageBreak/>
              <w:t>15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1DC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1F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E35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DB4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AC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B19AD" w:rsidRPr="001D4769" w14:paraId="63EF3DD1" w14:textId="77777777" w:rsidTr="002D2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9C61" w14:textId="55E60C0A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2F12" w14:textId="5B9C2092" w:rsidR="00FB19AD" w:rsidRPr="001D4769" w:rsidRDefault="00FB19AD" w:rsidP="00FB19A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kształtowa,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FACDE" w14:textId="0F9A775B" w:rsidR="00FB19AD" w:rsidRDefault="00FB19AD" w:rsidP="00FB19A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bliższej nasady kości piszczelowej - tylna. Wersja wąska i szeroka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7786A2" w14:textId="7F2AEA6F" w:rsidR="00FB19AD" w:rsidRDefault="00FB19AD" w:rsidP="00FB19A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="006D2549">
              <w:t xml:space="preserve"> </w:t>
            </w:r>
            <w:r w:rsidR="006D2549" w:rsidRPr="006D254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C15A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84FF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E250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C8F7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B86" w14:textId="77777777" w:rsidR="00FB19AD" w:rsidRPr="001D4769" w:rsidRDefault="00FB19AD" w:rsidP="00FB19A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799EADB3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878" w14:textId="6A5517F2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B2DD" w14:textId="2F0532AA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kształtowa,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99816" w14:textId="0C2AE4C1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dalszej nasady kości piszczelowej, zakładana od strony przyśrodkowej. Wersja prawa/lewa. W części nasadowej min. 8 otworów blokowanych o wielokierunkowym ustawieniu w tym min. 1 do stabilizacji kostki przyśrodkowej lub płytka kształtowa typu V, występująca w rozmiarach 4-5 otworowej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C489F" w14:textId="2CB5579E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0AA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6B21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AF4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10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98D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0BEA3B03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B49F" w14:textId="3776F9AC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6B3" w14:textId="447107F4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kształtowa, blokowana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389D2" w14:textId="5CB7A467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blokowana do dalszej nasady kości piszczelowej, zakładana od strony przednio-bocznej. Wersja prawa/lewa. Płytka występująca w rozmiarach 5÷9 otworowej. W części trzonowej otwory blokowane oraz, w zależności od długości płytki do 2 otworów kompresyjnych. W części nasadowej 9 otworów blokowanych o wielokierunkowym ustawieniu w celu pewnej stabilizacji odłamów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B315A" w14:textId="5E9E9A93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3178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B87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680C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84C1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545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43CBE40D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87A1" w14:textId="1FD7DE46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0567" w14:textId="491DD01F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2190F" w14:textId="3247D5BD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dalszej nasady kości strzałkowej na stronę boczną kości. Wersja prawa/lewa. W części trzonowej od 4 do 10 otworów blokowanych z gwintem walcowym na pełnym obwodzie. W części nasadowej minimum 6 otworów blokowanych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9829B8" w14:textId="530CCA1C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55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67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4BA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D6AD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D9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363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766BB612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9B2A" w14:textId="1CAC7A2D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8F4B" w14:textId="09650E9C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Wkręt kaniulowany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725F5" w14:textId="04EE3B9C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kaniulowany śr. 4,0mm do więzozrostu piszczelowo-strzałkowego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80FA1" w14:textId="4CB4AE7B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756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7339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142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93E1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BE9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66E1194C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DF" w14:textId="4A93A1A1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8AE2" w14:textId="1862133D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BB898" w14:textId="244CB0D5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Płytka kształtowa blokowana do dalszej nasady kości strzałkowej na stronę tylno-boczną kości. Wersja prawa/lewa. Płytka występująca w rozmiarach 4 i 6 otworowej. W części trzonowej </w:t>
            </w:r>
            <w:r w:rsidRPr="00771C63">
              <w:rPr>
                <w:sz w:val="20"/>
                <w:szCs w:val="20"/>
              </w:rPr>
              <w:lastRenderedPageBreak/>
              <w:t>otwory blokowane oraz 1 wydłużony otwór kompresyjny. W części nasadowej 4 otwory blokowane o wielokierunkowym ustawieniu w celu pewnej stabilizacji odłamów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59DC6" w14:textId="46183FC7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lastRenderedPageBreak/>
              <w:t>2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86D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3AF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3E2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B7F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F36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1EB80424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791C" w14:textId="7AEBFE9C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14B8" w14:textId="05B3C764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29FBF" w14:textId="040A9041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blokowana do dalszej nasady kości piszczelowej na stronę tylno-boczną kości. Wersja prawa/lewa. Płytka występująca w rozmiarach 4 i 6 otworowej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7587A" w14:textId="1E833552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DFD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93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D52E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FA29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66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49E07660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3B1" w14:textId="42B6D3E6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A0C6" w14:textId="69267D37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DC3F6" w14:textId="08DF92AC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 blokowana do dalszej nasady kości piszczelowej na stronę tylno-przyśrodkową kości. Wersja prawa/lewa. Płytka występująca w rozmiarach 4 otworowej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3B41F" w14:textId="2A693049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D79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8208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B2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BBF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DF9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0690F4D8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0E33" w14:textId="362EF69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A5C0" w14:textId="787A9FC3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tytanowa do pięty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68DD1" w14:textId="1350039D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tytanowa do pięty w min. trzech rozmiarach. Otwory blokowane z gwintem walcowym na pełnym obwodzie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EB674F" w14:textId="6993EFFE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07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F0C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FA65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92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7B2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438DE5DD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C3E" w14:textId="1D969DC3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4BB8" w14:textId="51B25777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4D0B3" w14:textId="41D26472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blokowany, samogwintujący, tytanowy, śr. 3,5 mm z gniazdem typu torks, L= 12-85 mm.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7415C" w14:textId="59BE0A7C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900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5A8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0EC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D8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00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51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048F7374" w14:textId="77777777" w:rsidTr="002D79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1AF7" w14:textId="0D29F48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ABD" w14:textId="02DF9886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 VA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D49A9" w14:textId="0A1F60AA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 VA, kobaltowy, śr. 3,5 mm z gniazdem typu torks, L= 12 - 85 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EFD2E7" w14:textId="05CB580D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150</w:t>
            </w:r>
            <w: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C115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224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2F2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9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9C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12743B8C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2CE" w14:textId="6D125D48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DC03" w14:textId="7EE5DED0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korowy tytanowy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83B41" w14:textId="53A1CBEB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korowy tytanowy, śr. 3,5 mm z gniazdem typu torks, L= 14 - 85 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5F020" w14:textId="1FB1BABB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350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C85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E8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9F7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8B7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C4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0CB4E748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35D7" w14:textId="7A56C00B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33A0" w14:textId="338A902A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do usztywnienia stawu skokowego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455A4" w14:textId="65C96E81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do usztywnienia stawu skokowego - przednioboczna, boczna, tylna i przednia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067095" w14:textId="679EBA3F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59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C0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382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015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F6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5D2690B4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DD" w14:textId="2166A864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854F" w14:textId="70A0C83C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 do nasady kości piszczelowej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8001D" w14:textId="3E218609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 do bliższej nasady kości piszczelowej, zakładana od strony bocznej, posiadająca w części trzonowej od 3 do 8 otworów lub płytka kłykciowa piszczelowa, posiadająca w części trzonowej od 4 do 8 otworów. Wersja prawa/lewa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93F42" w14:textId="17DB4A52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C84E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1F9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DA1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967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BE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44124E99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4446" w14:textId="7A04B37C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0712" w14:textId="4F80944B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 do nasady kości udowej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E2EFA" w14:textId="64288E05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anatom</w:t>
            </w:r>
            <w:r>
              <w:rPr>
                <w:sz w:val="20"/>
                <w:szCs w:val="20"/>
              </w:rPr>
              <w:t>i</w:t>
            </w:r>
            <w:r w:rsidRPr="00771C63">
              <w:rPr>
                <w:sz w:val="20"/>
                <w:szCs w:val="20"/>
              </w:rPr>
              <w:t xml:space="preserve">czna, blokowana do dalszej nasady kości udowej, zakładana od strony bocznej. Wersja prawa/lewa. W części nasadowej 6 otworów blokowanych oraz min. 1 otwór pod wkręt </w:t>
            </w:r>
            <w:r w:rsidRPr="00771C63">
              <w:rPr>
                <w:sz w:val="20"/>
                <w:szCs w:val="20"/>
              </w:rPr>
              <w:lastRenderedPageBreak/>
              <w:t>nieblokowany do kompresji. W części nakłykciowej 1 wkręt gąbczasty kaniulowany 7,3mm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D2D53" w14:textId="03117CA4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lastRenderedPageBreak/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05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FC2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0D88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812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72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2F776FBD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2C56" w14:textId="3063A6DA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902B" w14:textId="544929ED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nakrętarzowa do złamań okołoprotezowych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C2B2EA" w14:textId="15DA4676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do złamań okołoprotezowych -nakrętarzowa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68710" w14:textId="564767CD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324E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846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14E5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862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7B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42C4AA01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65BA" w14:textId="2893279E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4FA9" w14:textId="019BBC2D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udowa do złamań okołoprotezowych z hakiem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DDFC" w14:textId="4E8EC3D1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udowa bliższa do złamań okołoprotezowych z hakiem - krótka lub długa w wersji lewa i prawa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DF358" w14:textId="418562C9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F4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16C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67C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2F4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79AD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27E7F750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BF22" w14:textId="5B88C24F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BDD" w14:textId="1B7A8143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udowa do złamań okołoprotezowych bez haka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C762F" w14:textId="45BDA528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udowa bliższa do złamań okołoprotezowych bez haka - krótka lub długa w wersji lewa i prawa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ECE4D" w14:textId="614C6F02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490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821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8B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499B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9D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13B2BFFB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92BB" w14:textId="0534F432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BB2C" w14:textId="1BE37CE3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Drut/linka do cerklarzu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D330B" w14:textId="02DD4457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Drut/linka do cerklarzu śr. 2,0mm x 600mm, wykonana ze splotu włókienkowego zapewniający wysoką elastyczność i wytrzymałość implantu, wyposażona w zacisk śrubowy linki umożliwiający poluzowanie lub korektę ustawienia i siły naciągu linki. Linka jak i zacisk wykonany ze stopu kobaltu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FBFF59" w14:textId="0AE48EEA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70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B55A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0421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5F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AC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4C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264E2958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AA11" w14:textId="16D1AF0B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3C9E" w14:textId="7DC3D594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kształtowa, blokowana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A6F90" w14:textId="5CE5976F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kształtowa, blokowana, tytanowa do bliższej nasady kości udowej, prawa/lewa. W części nasadowej minimum 3 otwory wielokierunkowe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6ABF2" w14:textId="4F651283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B7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F06F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FFC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9B1D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397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EE0F89" w:rsidRPr="001D4769" w14:paraId="569833D9" w14:textId="77777777" w:rsidTr="002417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E55E" w14:textId="68FB96B6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1D2B" w14:textId="70BBA33C" w:rsidR="00EE0F89" w:rsidRPr="001D476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dynamiczna, biodrowa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317E6" w14:textId="1BF0299C" w:rsidR="00EE0F89" w:rsidRDefault="00EE0F89" w:rsidP="00EE0F89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dynamiczna, biodrowa, tytanowa pod wkręty teleskopowe śr. 7,3mm. W części nasadowej 2 -3 otwory blokowane z gwintem walcowym na całym obwodzie</w:t>
            </w:r>
          </w:p>
          <w:p w14:paraId="06DBC22E" w14:textId="561959B3" w:rsidR="00EE0F89" w:rsidRDefault="00EE0F89" w:rsidP="00EE0F89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EE0F89">
              <w:rPr>
                <w:b/>
                <w:bCs/>
                <w:sz w:val="20"/>
                <w:szCs w:val="20"/>
              </w:rPr>
              <w:t>In</w:t>
            </w:r>
            <w:r w:rsidRPr="00771C63">
              <w:rPr>
                <w:b/>
                <w:bCs/>
                <w:sz w:val="20"/>
                <w:szCs w:val="20"/>
              </w:rPr>
              <w:t>strumentarium dostępne na zamówienie każdorazowo przed zabiegiem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52418" w14:textId="29DFA97F" w:rsidR="00EE0F89" w:rsidRDefault="00EE0F89" w:rsidP="00EE0F89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8E33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6E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F700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8914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8216" w14:textId="77777777" w:rsidR="00EE0F89" w:rsidRPr="001D4769" w:rsidRDefault="00EE0F89" w:rsidP="00EE0F89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4AD4B198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EBF8" w14:textId="437EE3F9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4C" w14:textId="156863F7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Śruba blokowana kaniulowana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9BBC" w14:textId="60CFC548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Śruba blokowana kaniulowana teleskopowa  o średnicy Ø 7,3mm w rozmiarach 70-120mm, stop tytanu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B68FE" w14:textId="10E1A264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AF1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D961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4304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D60F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C9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5F3A9177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F6E6" w14:textId="04C638D5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B7DD" w14:textId="5BC3DBCF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B58C0" w14:textId="03D48917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blokowany, tytanowy, samogwintujący z gniazdem typu torks i gwintowaną główką śr. 5,0 mm, L= 16 - 95mm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891D1" w14:textId="4740AF9D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200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77D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33ED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E9C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7475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6034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7BC25794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759E" w14:textId="1457BBA4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241D" w14:textId="799DA740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 VA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22DB9" w14:textId="30264AFF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blokowany VA, kobaltowy, samogwintujący z gniazdem typu torks i gwintowaną główką śr. 4,0 lub 5,0 mm, L= 16-95mm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30ED18" w14:textId="2495A809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50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983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88C4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AAC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9FAA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F4C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1621ABF9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B350" w14:textId="5FCE9C86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E94B" w14:textId="56D8655B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Wkręt korowy tytanowy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7A4EF" w14:textId="550511AC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korowy tytanowy z gniazdem typu torks śr. 4,5mm, L= 20- 95mm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F31A1" w14:textId="17D0644E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100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A7E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961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1A4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7B4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56AB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3F391EB1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9FC2" w14:textId="1A94F6D9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7924" w14:textId="6C974D19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gąbczasty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B4599" w14:textId="0589CD7E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gąbczasty stożkowy tytanowy z gniazdem typu torks śr. 5,4mm, L= 30- 90mm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49F199" w14:textId="3CFDF7C6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6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D75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0F0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19D7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1EDB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718D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5BEB4990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386E" w14:textId="3EA35231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9C6A" w14:textId="48EE7141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 kaniulowany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D8125" w14:textId="7E7B9B4F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 kaniulowany, tytanowy, samowiercący i samogwintujący z gniazdem typu torks i gwintowaną główką śr. 7,3mm, L= 50- 95mm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0655A" w14:textId="7541F58E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D94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543D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5E7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1C2B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1E0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1F18CD96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552" w14:textId="18603A25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4D16" w14:textId="564FD94A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okołoprotezowy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34066" w14:textId="504FD921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okołoprotezowy śr. 5,0, L=10-20mm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A6931" w14:textId="187D5A08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200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027E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631B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9A7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327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7ECE8268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2BC" w14:textId="543F3850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9576" w14:textId="7CB481CE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do cerklarzu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EAE6D" w14:textId="33E4C4BB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do cerklarzu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66E47" w14:textId="2E2248CB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7C19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0E9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AEB7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74AD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4A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696B1994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485" w14:textId="0F8AA095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FC28" w14:textId="68A06DE9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tytanowa, dystansowa klinowa - piszczelowa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E5C35" w14:textId="6DA57934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tytanowa, dystansowa klinowa, blokowana do otwartej osteotomii korekcyjnej części bliższej kości piszczelowej - boczna w wersji lewa/prawa. lub przyśrodkowa, uniwersalna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41047" w14:textId="48747B1F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862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435A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C609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282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4AF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227007" w:rsidRPr="001D4769" w14:paraId="22C2EE1E" w14:textId="77777777" w:rsidTr="007059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3435" w14:textId="1E71D1CE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AF3F" w14:textId="0FF88AC8" w:rsidR="00227007" w:rsidRPr="001D4769" w:rsidRDefault="00227007" w:rsidP="00227007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Płytka tytanowa, dystansowa klinowa - udowa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BBD22" w14:textId="129CFC58" w:rsidR="00227007" w:rsidRDefault="00227007" w:rsidP="00227007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tytanowa, dystansowa klinowa, blokowana do otwartej osteotomii korekcyjnej części dalszej kości udowej - w wersji lewa/prawa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39280" w14:textId="6E209721" w:rsidR="00227007" w:rsidRDefault="00227007" w:rsidP="00227007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4</w:t>
            </w:r>
            <w:r w:rsidR="00752F9D" w:rsidRPr="00EE0F89">
              <w:rPr>
                <w:sz w:val="20"/>
                <w:szCs w:val="20"/>
              </w:rPr>
              <w:t xml:space="preserve"> </w:t>
            </w:r>
            <w:r w:rsidR="00752F9D"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77A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980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3409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21E6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C38" w14:textId="77777777" w:rsidR="00227007" w:rsidRPr="001D4769" w:rsidRDefault="00227007" w:rsidP="00227007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3EEC09E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AC59" w14:textId="6E90A3C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95B1" w14:textId="166D1DDE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88C74" w14:textId="69A5A00E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blokowany, gąbczasty do w/w płytki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1203A" w14:textId="2B1CDC14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BA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2FED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41CE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6A3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3C29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3D63AC6D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516E" w14:textId="052B70BD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AF51" w14:textId="260B6D57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Wkręt blokowany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2A5C5" w14:textId="1F6E6931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 do w/w płytki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E4D69" w14:textId="1171A448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7CA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AE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8599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04B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AE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62F017B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B062" w14:textId="27871B34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70D2" w14:textId="73D21E7A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Ostrza do piły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E2499" w14:textId="5EE835B7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Ostrza do piły - sterylne, w wersji krótkiej i długiej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5EC22C" w14:textId="676BD8C6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90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DB7D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2B8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506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28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4A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278EACA5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B21D" w14:textId="6C4ED67B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C1B3" w14:textId="72DE9775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Endoproteza głowy kości promieniowej, cementowa, modularna.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4CE97" w14:textId="60655192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Zestaw z głową PEEK pokrytą stopem kobaltu (modularna) składana z 2 części: głowy i trzpienia. Głowa dostępna w min. 5 rozmiarach i trzech wysokościach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6332B" w14:textId="5009AD9C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15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014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9B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6F2F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56A3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8B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1ACE7D4A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0033" w14:textId="5577B45A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F3B" w14:textId="0E8A3D52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podskokowy w wersji kaniulowanej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E07F1" w14:textId="685F2EF4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Wkręt podskokowy w wersji kaniulowanej, tytanowy do leczenia i korekcji stopy płasko - koślawej. Na części korekcyjnej stożkowaty kształt implantu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39CC4" w14:textId="483689EC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DA8D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3AC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98D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706D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204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067AFF64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40D8" w14:textId="6200D852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8AD1" w14:textId="606DC794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anatomiczna tytanowa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F4093" w14:textId="6E8E7272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anatomiczna tytanowa do blokowania wzrostu chrząstki nasadowej, 2 lub 4 otworowa pod wkręty korowe śr. 4,5mm lub zawiasowa pod wkręty blokowane śr. 5,0mm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40A2" w14:textId="67AA5516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830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CD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76A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4DD1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156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4905DE1D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5341" w14:textId="6239E486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B9BC" w14:textId="721AA32D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korowy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421F6" w14:textId="02F2F6AE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korowy, tytanowy o śr. 4,5mm, z gniazdem typu torks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7AAD7" w14:textId="69FF7D44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D71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772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FF4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97D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AC4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6983EF23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15F" w14:textId="12ABC1E3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9D07" w14:textId="713965AF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blokowany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4F321" w14:textId="41FECD2E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blokowany, tytanowy o śr. 5,0mm, z gniazdem tytpu torks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01946" w14:textId="7F64AD89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55A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4BC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9511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3B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49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B517DAB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FC57" w14:textId="36FFE973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5B4A" w14:textId="41236B4F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stalowa rekonstrukcyjna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4FCE0" w14:textId="264CC170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stalowa rekonstrukcyjna prosta do miednicy, pod wkręty śr.</w:t>
            </w:r>
            <w:r>
              <w:rPr>
                <w:sz w:val="20"/>
                <w:szCs w:val="20"/>
              </w:rPr>
              <w:t xml:space="preserve"> </w:t>
            </w:r>
            <w:r w:rsidRPr="00771C63">
              <w:rPr>
                <w:sz w:val="20"/>
                <w:szCs w:val="20"/>
              </w:rPr>
              <w:t>3,5 i 4,5mm, ilość otworów 3-16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65F2CB" w14:textId="5DF83926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324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DA81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8BD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60A6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F2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49A2E112" w14:textId="77777777" w:rsidTr="00680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FC4B" w14:textId="281F407A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7454" w14:textId="0F3E3732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stalowa rekonstrukcyjna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8A55E" w14:textId="60D828AB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stalowa rekonstrukcyjna łukowa do miednicy R108 lub 100, pod wkręty śr. 3,5mm lub 4,5mm, ilość otworów 4-16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FCC9C3" w14:textId="463B008C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03A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C26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9B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BD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063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1F5381F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F00" w14:textId="787DCC5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7636" w14:textId="7E231B51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stalowa rekonstrukcyjna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3CCD6" w14:textId="23DBEC43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stalowa rekonstrukcyjna typu "J" pod wkręty śr. 3,5mm, ilość otworów 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5F1B5" w14:textId="1E309A0D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569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9C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59E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568E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25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4AA0621C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F046" w14:textId="03EB6491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A6BD" w14:textId="6D6A8151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stalowa rekonstrukcyjna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57D6D" w14:textId="224052E9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stalowa rekonstrukcyjna łukowa do miednicy R60, pod wkręty o śr. 3,5mm. Płyta w wersji 4 i 6-otworowej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696D20" w14:textId="1CD0B58F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5D1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80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A0A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EB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EA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2D1E01A3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A86A" w14:textId="09790CC4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8EA0" w14:textId="63E8279D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rekonstrukcyjna wielopłaszczyznowa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158BC" w14:textId="5C44AC8B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rekonstrukcyjna wielopłaszczyznowa do stabilizacji złamań zarówno przedniej jak i tylnej kolumny talerza biodrowego oraz złamań poprzecznych. Minimum 12 otworów gwintowanych pod wkręty 3,5 mm w części grzbietowej. W części talerzowej co najmniej 4 otwory połączone mostkami. Wersja prawa/lewa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5D825" w14:textId="478C4568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7F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4DC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2BC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52A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C1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028B090C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978A" w14:textId="48ABFF9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745B" w14:textId="6EF71813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Płytka rekonstrukcyjna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F9E34" w14:textId="18638F62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Płytka rekonstrukcyjna sprężysta pod wkręty śr. 3,5mm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4EDE3" w14:textId="6678C93D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CB66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8C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B3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694E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9926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144627F9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B45A" w14:textId="687AC38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B3DE" w14:textId="5FF3E696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 xml:space="preserve">Wkręt korowy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7E2DF5" w14:textId="2AE1F477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korowy stalowy śr. 3,5mm lub 4,5 mm, gniazdo typu torks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5CF77" w14:textId="514042E8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250</w:t>
            </w:r>
            <w:r w:rsidRPr="00752F9D">
              <w:rPr>
                <w:sz w:val="20"/>
                <w:szCs w:val="20"/>
              </w:rPr>
              <w:t xml:space="preserve"> </w:t>
            </w:r>
            <w:r w:rsidRPr="00752F9D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02A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05F4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457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FE2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2E9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2807A89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3F31" w14:textId="098FB0B5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1C6F" w14:textId="0A431C28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Gwoździe śródszpikowe elatyczne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89BCE" w14:textId="12C81E55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Gwoździe śródszpikowe elastyczne do złamań trzonowych i przynasadowych. Gwóźdź prosty na całej długości ze spłaszczonym końcem wygiętym pod różnym kątem w zależności od średnicy gwoździa, ułatwiającym wprowadzanie. Wykonane </w:t>
            </w:r>
            <w:r w:rsidRPr="00771C63">
              <w:rPr>
                <w:sz w:val="20"/>
                <w:szCs w:val="20"/>
              </w:rPr>
              <w:lastRenderedPageBreak/>
              <w:t>z tytanu i kodowanie kolorystyczne w zależności od średnicy. Średnica 1,5 - 4,0mm z możliwością przycięcia na żądaną długość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DDA44" w14:textId="20DABFC9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lastRenderedPageBreak/>
              <w:t>20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57E4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A2F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AF1B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5C53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ADD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13C61C8F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DA32" w14:textId="3B74C3FE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96E4" w14:textId="4E22290E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interferencyjny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D83CB" w14:textId="0F8DD7EE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interferencyjny o śr. 7-10mm, materiał PEEK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5C9DB" w14:textId="2585424C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987E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13F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67E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4CC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6726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6645CD18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840" w14:textId="0DD83BA4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31F9" w14:textId="7F700EF4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kaniulowany kompresyjny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E550" w14:textId="08FA9B3C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kaniulowany kompresyjny, samowiercący wykonany ze stopu tytanu - typu Herbet z gniazdem typu torks Ø 2,0/3,0 mm; Ø 2,5/3,2 mm: Ø 3,0/4,0 mm i Ø 4,0/5,0 mm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50F52" w14:textId="1BD77EB2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8DCA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3F6C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DF3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FCD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999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0856492B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BB45" w14:textId="0DB257A0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2C92" w14:textId="5E54E76A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Wkręt kaniulowany kompresyjny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AA31A" w14:textId="7A3EAE63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Wkręt kaniulowany kompresyjny, samowiercący wykonany ze stopu tytanu śr. 4,5 lub 6,5mm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FC98E" w14:textId="4875F220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40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0D65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E07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09F9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8001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B70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752F9D" w:rsidRPr="001D4769" w14:paraId="7A538414" w14:textId="77777777" w:rsidTr="00EA44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3676" w14:textId="3042CCAA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0238" w14:textId="28D4887A" w:rsidR="00752F9D" w:rsidRPr="001D4769" w:rsidRDefault="00752F9D" w:rsidP="00752F9D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Druty Kirschnera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8DE69" w14:textId="7C847B65" w:rsidR="00752F9D" w:rsidRDefault="00752F9D" w:rsidP="00752F9D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Druty Kirschnera typu trójgraniec o średnicy 0,8 -3,0mm i długości 150 do 310mm - stal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9213B" w14:textId="7F291338" w:rsidR="00752F9D" w:rsidRDefault="00752F9D" w:rsidP="00752F9D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71C63">
              <w:rPr>
                <w:sz w:val="20"/>
                <w:szCs w:val="20"/>
              </w:rPr>
              <w:t>000</w:t>
            </w:r>
            <w:r w:rsidRPr="00EE0F89">
              <w:rPr>
                <w:sz w:val="20"/>
                <w:szCs w:val="20"/>
              </w:rPr>
              <w:t xml:space="preserve"> </w:t>
            </w:r>
            <w:r w:rsidRPr="00EE0F89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D263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06D7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4F02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BE9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8FE8" w14:textId="77777777" w:rsidR="00752F9D" w:rsidRPr="001D4769" w:rsidRDefault="00752F9D" w:rsidP="00752F9D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037BC" w:rsidRPr="001D4769" w14:paraId="4098587E" w14:textId="77777777" w:rsidTr="00DB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6818" w14:textId="625C83FE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220E" w14:textId="5A29C1B9" w:rsidR="00F037BC" w:rsidRPr="001D4769" w:rsidRDefault="00F037BC" w:rsidP="00F037BC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Drut miękki stalowy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5BEA" w14:textId="0EF9CCAC" w:rsidR="00F037BC" w:rsidRDefault="00F037BC" w:rsidP="00F037BC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Drut miękki stalowy długości 10m o średnicy od 0,7mm do 1,5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0D7FB" w14:textId="55002909" w:rsidR="00F037BC" w:rsidRDefault="00F037BC" w:rsidP="00F037BC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5</w:t>
            </w:r>
            <w:r>
              <w:t xml:space="preserve"> </w:t>
            </w:r>
            <w:r w:rsidRPr="00F037BC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85F6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F6AD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092F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5513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D43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037BC" w:rsidRPr="001D4769" w14:paraId="40F71CA2" w14:textId="77777777" w:rsidTr="00DB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BBDB" w14:textId="48363358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917C" w14:textId="10DEA488" w:rsidR="00F037BC" w:rsidRPr="001D4769" w:rsidRDefault="00F037BC" w:rsidP="00F037BC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Opaska uciskowa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FC1E" w14:textId="485AB94B" w:rsidR="00F037BC" w:rsidRDefault="00F037BC" w:rsidP="00F037BC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Opaska uciskowa dł. 5m szerokość 6; 8 lub 10cm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7DBF9" w14:textId="12C7AB18" w:rsidR="00F037BC" w:rsidRDefault="00F037BC" w:rsidP="00F037BC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3</w:t>
            </w:r>
            <w:r>
              <w:t xml:space="preserve"> </w:t>
            </w:r>
            <w:r w:rsidRPr="00F037BC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A776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4910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B391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A9D3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FED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037BC" w:rsidRPr="001D4769" w14:paraId="449EF49C" w14:textId="77777777" w:rsidTr="00DB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3BE8" w14:textId="640FAB94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10F1" w14:textId="548C9660" w:rsidR="00F037BC" w:rsidRPr="001D4769" w:rsidRDefault="00F037BC" w:rsidP="00F037BC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Rozwiertak śródszpikowy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C956" w14:textId="3071B46C" w:rsidR="00F037BC" w:rsidRDefault="00F037BC" w:rsidP="00F037BC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Rozwiertak śródszpikowy giętki czołowy Ø 6,0 - 18,0mm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FD5A4" w14:textId="5DBD4EE4" w:rsidR="00F037BC" w:rsidRDefault="00F037BC" w:rsidP="00F037BC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t xml:space="preserve"> </w:t>
            </w:r>
            <w:r w:rsidRPr="00F037BC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AF8D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65D3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32EE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C827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506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037BC" w:rsidRPr="001D4769" w14:paraId="6495195B" w14:textId="77777777" w:rsidTr="00DB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2EE8" w14:textId="3F957754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4F1B" w14:textId="086782BF" w:rsidR="00F037BC" w:rsidRPr="001D4769" w:rsidRDefault="00F037BC" w:rsidP="00F037BC">
            <w:pPr>
              <w:spacing w:before="80" w:after="80"/>
              <w:rPr>
                <w:sz w:val="20"/>
                <w:szCs w:val="20"/>
              </w:rPr>
            </w:pPr>
            <w:r w:rsidRPr="00771C63">
              <w:rPr>
                <w:sz w:val="20"/>
                <w:szCs w:val="20"/>
              </w:rPr>
              <w:t>Drut prowadzący z oliwką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D639A" w14:textId="060F8825" w:rsidR="00F037BC" w:rsidRDefault="00F037BC" w:rsidP="00F037BC">
            <w:pPr>
              <w:spacing w:before="80" w:after="80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 xml:space="preserve">Drut prowadzący z oliwką do rozwiertaków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2C58A" w14:textId="0C315850" w:rsidR="00F037BC" w:rsidRDefault="00F037BC" w:rsidP="00F037BC">
            <w:pPr>
              <w:spacing w:before="80" w:after="80"/>
              <w:jc w:val="center"/>
              <w:rPr>
                <w:color w:val="000000"/>
                <w:sz w:val="20"/>
                <w:szCs w:val="20"/>
                <w:lang w:bidi="he-IL"/>
              </w:rPr>
            </w:pPr>
            <w:r w:rsidRPr="00771C63">
              <w:rPr>
                <w:sz w:val="20"/>
                <w:szCs w:val="20"/>
              </w:rPr>
              <w:t>10</w:t>
            </w:r>
            <w:r>
              <w:t xml:space="preserve"> </w:t>
            </w:r>
            <w:r w:rsidRPr="00F037BC">
              <w:rPr>
                <w:sz w:val="20"/>
                <w:szCs w:val="20"/>
              </w:rPr>
              <w:t>szt.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1AA0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748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16FA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2500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2F8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  <w:tr w:rsidR="00F037BC" w:rsidRPr="001D4769" w14:paraId="626C1CCA" w14:textId="77777777" w:rsidTr="00C97533">
        <w:tc>
          <w:tcPr>
            <w:tcW w:w="9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E9C8" w14:textId="43E53E19" w:rsidR="00F037BC" w:rsidRPr="001D4769" w:rsidRDefault="00F037BC" w:rsidP="00F037BC">
            <w:pPr>
              <w:spacing w:before="80" w:after="80"/>
              <w:jc w:val="right"/>
              <w:rPr>
                <w:sz w:val="20"/>
                <w:szCs w:val="20"/>
              </w:rPr>
            </w:pPr>
            <w:r w:rsidRPr="001D4769">
              <w:rPr>
                <w:b/>
                <w:sz w:val="20"/>
                <w:szCs w:val="20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4CF0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5E44" w14:textId="12409CFD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30B1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D5EA" w14:textId="77777777" w:rsidR="00F037BC" w:rsidRPr="001D4769" w:rsidRDefault="00F037BC" w:rsidP="00F037BC">
            <w:pPr>
              <w:spacing w:before="80" w:after="80"/>
              <w:jc w:val="center"/>
              <w:rPr>
                <w:sz w:val="20"/>
                <w:szCs w:val="20"/>
              </w:rPr>
            </w:pPr>
          </w:p>
        </w:tc>
      </w:tr>
    </w:tbl>
    <w:p w14:paraId="7823E312" w14:textId="09B58CC8" w:rsidR="0010245A" w:rsidRDefault="0010245A" w:rsidP="0010245A">
      <w:pPr>
        <w:spacing w:before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Łączna wartość netto Pakietu nr </w:t>
      </w:r>
      <w:r w:rsidR="00D852A1">
        <w:rPr>
          <w:sz w:val="20"/>
          <w:szCs w:val="20"/>
        </w:rPr>
        <w:t>2</w:t>
      </w:r>
      <w:r>
        <w:rPr>
          <w:sz w:val="20"/>
          <w:szCs w:val="20"/>
        </w:rPr>
        <w:t xml:space="preserve"> wynosi:................................................... zł, słownie złotych:.............................................................................................................................................</w:t>
      </w:r>
    </w:p>
    <w:p w14:paraId="71BD0A69" w14:textId="6F4FDFCE" w:rsidR="0010245A" w:rsidRPr="009119FF" w:rsidRDefault="0010245A" w:rsidP="009119F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Łączna wartość brutto Pakietu nr </w:t>
      </w:r>
      <w:r w:rsidR="00D852A1">
        <w:rPr>
          <w:sz w:val="20"/>
          <w:szCs w:val="20"/>
        </w:rPr>
        <w:t>2</w:t>
      </w:r>
      <w:r>
        <w:rPr>
          <w:sz w:val="20"/>
          <w:szCs w:val="20"/>
        </w:rPr>
        <w:t xml:space="preserve"> wynosi:.................................................. zł, słownie złotych:.............................................................................................................................................</w:t>
      </w:r>
    </w:p>
    <w:p w14:paraId="112D5E86" w14:textId="77777777" w:rsidR="0071284E" w:rsidRDefault="0071284E" w:rsidP="00846003">
      <w:pPr>
        <w:spacing w:after="120"/>
        <w:jc w:val="center"/>
        <w:rPr>
          <w:b/>
          <w:sz w:val="20"/>
          <w:szCs w:val="20"/>
        </w:rPr>
      </w:pPr>
    </w:p>
    <w:p w14:paraId="460D8F8C" w14:textId="77777777" w:rsidR="00C25225" w:rsidRDefault="00C25225" w:rsidP="00F037BC">
      <w:pPr>
        <w:spacing w:after="120"/>
        <w:rPr>
          <w:b/>
          <w:sz w:val="20"/>
          <w:szCs w:val="20"/>
        </w:rPr>
      </w:pPr>
    </w:p>
    <w:sectPr w:rsidR="00C25225" w:rsidSect="00F775BA">
      <w:pgSz w:w="16838" w:h="11906" w:orient="landscape"/>
      <w:pgMar w:top="1134" w:right="1134" w:bottom="1134" w:left="1134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9AE6" w14:textId="77777777" w:rsidR="00B569F9" w:rsidRDefault="00B569F9" w:rsidP="00FF57EE">
      <w:r>
        <w:separator/>
      </w:r>
    </w:p>
  </w:endnote>
  <w:endnote w:type="continuationSeparator" w:id="0">
    <w:p w14:paraId="52D3D458" w14:textId="77777777" w:rsidR="00B569F9" w:rsidRDefault="00B569F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48B9C" w14:textId="77777777" w:rsidR="00B569F9" w:rsidRDefault="00B569F9" w:rsidP="00FF57EE">
      <w:r>
        <w:separator/>
      </w:r>
    </w:p>
  </w:footnote>
  <w:footnote w:type="continuationSeparator" w:id="0">
    <w:p w14:paraId="7DECB7C7" w14:textId="77777777" w:rsidR="00B569F9" w:rsidRDefault="00B569F9" w:rsidP="00FF57EE">
      <w:r>
        <w:continuationSeparator/>
      </w:r>
    </w:p>
  </w:footnote>
  <w:footnote w:id="1">
    <w:p w14:paraId="32371227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05C0230F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54D7" w14:textId="77777777" w:rsidR="00C86963" w:rsidRDefault="00C86963">
    <w:pPr>
      <w:pStyle w:val="Nagwek"/>
      <w:rPr>
        <w:sz w:val="20"/>
        <w:szCs w:val="20"/>
      </w:rPr>
    </w:pPr>
  </w:p>
  <w:p w14:paraId="1234AA8E" w14:textId="77777777" w:rsidR="00FC6C53" w:rsidRDefault="00FC6C53">
    <w:pPr>
      <w:pStyle w:val="Nagwek"/>
      <w:rPr>
        <w:sz w:val="20"/>
        <w:szCs w:val="20"/>
      </w:rPr>
    </w:pPr>
  </w:p>
  <w:p w14:paraId="097FB32D" w14:textId="7C40B381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89221F">
      <w:rPr>
        <w:sz w:val="20"/>
        <w:szCs w:val="20"/>
      </w:rPr>
      <w:t>72</w:t>
    </w:r>
    <w:r w:rsidR="00656901">
      <w:rPr>
        <w:sz w:val="20"/>
        <w:szCs w:val="20"/>
      </w:rPr>
      <w:t>/202</w:t>
    </w:r>
    <w:r w:rsidR="00424014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0BA5"/>
    <w:multiLevelType w:val="hybridMultilevel"/>
    <w:tmpl w:val="BAE09932"/>
    <w:lvl w:ilvl="0" w:tplc="9A60F0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F0B1E"/>
    <w:multiLevelType w:val="hybridMultilevel"/>
    <w:tmpl w:val="3B1ABD64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2F17"/>
    <w:multiLevelType w:val="hybridMultilevel"/>
    <w:tmpl w:val="AC6E9F64"/>
    <w:lvl w:ilvl="0" w:tplc="B5EA46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4984"/>
    <w:multiLevelType w:val="hybridMultilevel"/>
    <w:tmpl w:val="80A2634E"/>
    <w:lvl w:ilvl="0" w:tplc="94A066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20F39"/>
    <w:multiLevelType w:val="hybridMultilevel"/>
    <w:tmpl w:val="6D18C382"/>
    <w:lvl w:ilvl="0" w:tplc="FC32A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E2555"/>
    <w:multiLevelType w:val="hybridMultilevel"/>
    <w:tmpl w:val="BFB2C84E"/>
    <w:lvl w:ilvl="0" w:tplc="FC32A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53BC2"/>
    <w:multiLevelType w:val="hybridMultilevel"/>
    <w:tmpl w:val="9FFAC806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475DB"/>
    <w:multiLevelType w:val="hybridMultilevel"/>
    <w:tmpl w:val="38604656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45829"/>
    <w:multiLevelType w:val="hybridMultilevel"/>
    <w:tmpl w:val="266450B8"/>
    <w:lvl w:ilvl="0" w:tplc="333C09C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0250D"/>
    <w:multiLevelType w:val="hybridMultilevel"/>
    <w:tmpl w:val="EEA021DA"/>
    <w:lvl w:ilvl="0" w:tplc="C56EB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E0929"/>
    <w:multiLevelType w:val="hybridMultilevel"/>
    <w:tmpl w:val="49A4910C"/>
    <w:lvl w:ilvl="0" w:tplc="29924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06043"/>
    <w:multiLevelType w:val="hybridMultilevel"/>
    <w:tmpl w:val="87C2B136"/>
    <w:lvl w:ilvl="0" w:tplc="FC32A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70397"/>
    <w:multiLevelType w:val="hybridMultilevel"/>
    <w:tmpl w:val="92F2EF2E"/>
    <w:lvl w:ilvl="0" w:tplc="6BB0A8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9D3881"/>
    <w:multiLevelType w:val="hybridMultilevel"/>
    <w:tmpl w:val="79B6BBD4"/>
    <w:lvl w:ilvl="0" w:tplc="88F6C4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71175A"/>
    <w:multiLevelType w:val="hybridMultilevel"/>
    <w:tmpl w:val="3D1E1D3C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12D49"/>
    <w:multiLevelType w:val="hybridMultilevel"/>
    <w:tmpl w:val="F6A6C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6744F"/>
    <w:multiLevelType w:val="hybridMultilevel"/>
    <w:tmpl w:val="944A718C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22CC8"/>
    <w:multiLevelType w:val="hybridMultilevel"/>
    <w:tmpl w:val="785CE8FA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E309AE"/>
    <w:multiLevelType w:val="hybridMultilevel"/>
    <w:tmpl w:val="0454838A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E2136"/>
    <w:multiLevelType w:val="hybridMultilevel"/>
    <w:tmpl w:val="B722245A"/>
    <w:lvl w:ilvl="0" w:tplc="528E8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E1CA1"/>
    <w:multiLevelType w:val="hybridMultilevel"/>
    <w:tmpl w:val="79145C16"/>
    <w:lvl w:ilvl="0" w:tplc="248EA1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3440744">
    <w:abstractNumId w:val="18"/>
  </w:num>
  <w:num w:numId="2" w16cid:durableId="1486050833">
    <w:abstractNumId w:val="16"/>
  </w:num>
  <w:num w:numId="3" w16cid:durableId="1627542938">
    <w:abstractNumId w:val="17"/>
  </w:num>
  <w:num w:numId="4" w16cid:durableId="1145315856">
    <w:abstractNumId w:val="24"/>
  </w:num>
  <w:num w:numId="5" w16cid:durableId="844789538">
    <w:abstractNumId w:val="15"/>
  </w:num>
  <w:num w:numId="6" w16cid:durableId="2035383006">
    <w:abstractNumId w:val="12"/>
  </w:num>
  <w:num w:numId="7" w16cid:durableId="847061564">
    <w:abstractNumId w:val="4"/>
  </w:num>
  <w:num w:numId="8" w16cid:durableId="1328628645">
    <w:abstractNumId w:val="5"/>
  </w:num>
  <w:num w:numId="9" w16cid:durableId="1364787565">
    <w:abstractNumId w:val="0"/>
  </w:num>
  <w:num w:numId="10" w16cid:durableId="1332871352">
    <w:abstractNumId w:val="3"/>
  </w:num>
  <w:num w:numId="11" w16cid:durableId="778916971">
    <w:abstractNumId w:val="23"/>
  </w:num>
  <w:num w:numId="12" w16cid:durableId="563031639">
    <w:abstractNumId w:val="9"/>
  </w:num>
  <w:num w:numId="13" w16cid:durableId="1212352435">
    <w:abstractNumId w:val="8"/>
  </w:num>
  <w:num w:numId="14" w16cid:durableId="530722406">
    <w:abstractNumId w:val="10"/>
  </w:num>
  <w:num w:numId="15" w16cid:durableId="378936269">
    <w:abstractNumId w:val="13"/>
  </w:num>
  <w:num w:numId="16" w16cid:durableId="1686440493">
    <w:abstractNumId w:val="2"/>
  </w:num>
  <w:num w:numId="17" w16cid:durableId="1729108035">
    <w:abstractNumId w:val="20"/>
  </w:num>
  <w:num w:numId="18" w16cid:durableId="730930650">
    <w:abstractNumId w:val="22"/>
  </w:num>
  <w:num w:numId="19" w16cid:durableId="1564023276">
    <w:abstractNumId w:val="1"/>
  </w:num>
  <w:num w:numId="20" w16cid:durableId="233393516">
    <w:abstractNumId w:val="19"/>
  </w:num>
  <w:num w:numId="21" w16cid:durableId="1779791131">
    <w:abstractNumId w:val="21"/>
  </w:num>
  <w:num w:numId="22" w16cid:durableId="96100303">
    <w:abstractNumId w:val="14"/>
  </w:num>
  <w:num w:numId="23" w16cid:durableId="1151675749">
    <w:abstractNumId w:val="6"/>
  </w:num>
  <w:num w:numId="24" w16cid:durableId="1742827870">
    <w:abstractNumId w:val="11"/>
  </w:num>
  <w:num w:numId="25" w16cid:durableId="12314976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9F9"/>
    <w:rsid w:val="00003A0A"/>
    <w:rsid w:val="0001259F"/>
    <w:rsid w:val="000139AE"/>
    <w:rsid w:val="000532E0"/>
    <w:rsid w:val="000B2AD6"/>
    <w:rsid w:val="0010245A"/>
    <w:rsid w:val="001063D3"/>
    <w:rsid w:val="00110CB0"/>
    <w:rsid w:val="0012230C"/>
    <w:rsid w:val="00164393"/>
    <w:rsid w:val="00164D6A"/>
    <w:rsid w:val="00174237"/>
    <w:rsid w:val="001B493C"/>
    <w:rsid w:val="001C15FC"/>
    <w:rsid w:val="001C7D84"/>
    <w:rsid w:val="001D4769"/>
    <w:rsid w:val="001E71D0"/>
    <w:rsid w:val="001F2F70"/>
    <w:rsid w:val="001F53D3"/>
    <w:rsid w:val="002214DB"/>
    <w:rsid w:val="00227007"/>
    <w:rsid w:val="002443B6"/>
    <w:rsid w:val="00260935"/>
    <w:rsid w:val="00267D1F"/>
    <w:rsid w:val="0028624B"/>
    <w:rsid w:val="002C0012"/>
    <w:rsid w:val="002D53AF"/>
    <w:rsid w:val="002E612D"/>
    <w:rsid w:val="002F0488"/>
    <w:rsid w:val="00307B37"/>
    <w:rsid w:val="00324722"/>
    <w:rsid w:val="00326411"/>
    <w:rsid w:val="003355F1"/>
    <w:rsid w:val="00335895"/>
    <w:rsid w:val="00380A46"/>
    <w:rsid w:val="00386B5C"/>
    <w:rsid w:val="003A482B"/>
    <w:rsid w:val="003A5510"/>
    <w:rsid w:val="003B769C"/>
    <w:rsid w:val="003C40B0"/>
    <w:rsid w:val="003D2F55"/>
    <w:rsid w:val="003E1684"/>
    <w:rsid w:val="00424014"/>
    <w:rsid w:val="00427241"/>
    <w:rsid w:val="004469EA"/>
    <w:rsid w:val="00447D60"/>
    <w:rsid w:val="0048238D"/>
    <w:rsid w:val="004B2534"/>
    <w:rsid w:val="004B6B49"/>
    <w:rsid w:val="004D5A42"/>
    <w:rsid w:val="004F60B0"/>
    <w:rsid w:val="00525EFF"/>
    <w:rsid w:val="005369B7"/>
    <w:rsid w:val="00540756"/>
    <w:rsid w:val="00545BB5"/>
    <w:rsid w:val="00557A1C"/>
    <w:rsid w:val="005844F6"/>
    <w:rsid w:val="00596843"/>
    <w:rsid w:val="005E62A4"/>
    <w:rsid w:val="005F6F5F"/>
    <w:rsid w:val="006275BA"/>
    <w:rsid w:val="00656901"/>
    <w:rsid w:val="00663624"/>
    <w:rsid w:val="006A11BC"/>
    <w:rsid w:val="006B63D6"/>
    <w:rsid w:val="006C641D"/>
    <w:rsid w:val="006D09E0"/>
    <w:rsid w:val="006D2549"/>
    <w:rsid w:val="006E5A5F"/>
    <w:rsid w:val="006F14BD"/>
    <w:rsid w:val="006F369D"/>
    <w:rsid w:val="00705043"/>
    <w:rsid w:val="0071284E"/>
    <w:rsid w:val="0075117A"/>
    <w:rsid w:val="00752F9D"/>
    <w:rsid w:val="007825A6"/>
    <w:rsid w:val="007B58E3"/>
    <w:rsid w:val="007D475B"/>
    <w:rsid w:val="007E331F"/>
    <w:rsid w:val="007F3C0D"/>
    <w:rsid w:val="007F3E87"/>
    <w:rsid w:val="00810C81"/>
    <w:rsid w:val="00846003"/>
    <w:rsid w:val="00850442"/>
    <w:rsid w:val="00891B02"/>
    <w:rsid w:val="0089221F"/>
    <w:rsid w:val="008B1C49"/>
    <w:rsid w:val="008B4C3C"/>
    <w:rsid w:val="008B56A7"/>
    <w:rsid w:val="008F4457"/>
    <w:rsid w:val="009119FF"/>
    <w:rsid w:val="009312B4"/>
    <w:rsid w:val="009476B6"/>
    <w:rsid w:val="0094773D"/>
    <w:rsid w:val="0097776D"/>
    <w:rsid w:val="00983D1D"/>
    <w:rsid w:val="009A7C17"/>
    <w:rsid w:val="009D75A8"/>
    <w:rsid w:val="009D7A6F"/>
    <w:rsid w:val="00A01B2D"/>
    <w:rsid w:val="00A12099"/>
    <w:rsid w:val="00A50E18"/>
    <w:rsid w:val="00A93059"/>
    <w:rsid w:val="00AA39D6"/>
    <w:rsid w:val="00AA66E8"/>
    <w:rsid w:val="00AE2ACB"/>
    <w:rsid w:val="00AF4AC3"/>
    <w:rsid w:val="00B1658A"/>
    <w:rsid w:val="00B47637"/>
    <w:rsid w:val="00B569F9"/>
    <w:rsid w:val="00B63719"/>
    <w:rsid w:val="00B83FF6"/>
    <w:rsid w:val="00B9086B"/>
    <w:rsid w:val="00B92EE5"/>
    <w:rsid w:val="00BC4F99"/>
    <w:rsid w:val="00C04809"/>
    <w:rsid w:val="00C22F7D"/>
    <w:rsid w:val="00C25225"/>
    <w:rsid w:val="00C7333B"/>
    <w:rsid w:val="00C86963"/>
    <w:rsid w:val="00CB6AC1"/>
    <w:rsid w:val="00CC60E6"/>
    <w:rsid w:val="00CE3AE6"/>
    <w:rsid w:val="00D2337B"/>
    <w:rsid w:val="00D554C7"/>
    <w:rsid w:val="00D852A1"/>
    <w:rsid w:val="00DA2F96"/>
    <w:rsid w:val="00DC336F"/>
    <w:rsid w:val="00DD6800"/>
    <w:rsid w:val="00E1735C"/>
    <w:rsid w:val="00E733B8"/>
    <w:rsid w:val="00EE0F89"/>
    <w:rsid w:val="00F037BC"/>
    <w:rsid w:val="00F13399"/>
    <w:rsid w:val="00F134D5"/>
    <w:rsid w:val="00F2182B"/>
    <w:rsid w:val="00F31EAC"/>
    <w:rsid w:val="00F57B8A"/>
    <w:rsid w:val="00F73F1F"/>
    <w:rsid w:val="00F775BA"/>
    <w:rsid w:val="00F776C7"/>
    <w:rsid w:val="00FB19AD"/>
    <w:rsid w:val="00FC6C53"/>
    <w:rsid w:val="00FD3133"/>
    <w:rsid w:val="00FE1155"/>
    <w:rsid w:val="00FF57E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531A41E"/>
  <w15:chartTrackingRefBased/>
  <w15:docId w15:val="{B6F26D48-E054-4368-914A-EB3286AF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41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2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F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F5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F55"/>
    <w:rPr>
      <w:rFonts w:ascii="Times New Roman" w:eastAsia="Times New Roman" w:hAnsi="Times New Roman"/>
      <w:b/>
      <w:bCs/>
    </w:rPr>
  </w:style>
  <w:style w:type="character" w:styleId="Hipercze">
    <w:name w:val="Hyperlink"/>
    <w:basedOn w:val="Domylnaczcionkaakapitu"/>
    <w:uiPriority w:val="99"/>
    <w:unhideWhenUsed/>
    <w:rsid w:val="002862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624B"/>
    <w:rPr>
      <w:color w:val="605E5C"/>
      <w:shd w:val="clear" w:color="auto" w:fill="E1DFDD"/>
    </w:rPr>
  </w:style>
  <w:style w:type="paragraph" w:customStyle="1" w:styleId="Default">
    <w:name w:val="Default"/>
    <w:rsid w:val="009119F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AK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3E858-FD88-4D15-A983-FD2F1A50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100</TotalTime>
  <Pages>15</Pages>
  <Words>3972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Urszula Jakimowicz</cp:lastModifiedBy>
  <cp:revision>8</cp:revision>
  <cp:lastPrinted>2025-11-21T13:02:00Z</cp:lastPrinted>
  <dcterms:created xsi:type="dcterms:W3CDTF">2026-04-23T07:17:00Z</dcterms:created>
  <dcterms:modified xsi:type="dcterms:W3CDTF">2026-04-23T09:22:00Z</dcterms:modified>
</cp:coreProperties>
</file>