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CE1CB" w14:textId="77777777" w:rsidR="009F6096" w:rsidRDefault="009F6096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bookmarkStart w:id="0" w:name="_Hlk176859589"/>
    </w:p>
    <w:p w14:paraId="0AE68A8F" w14:textId="27693D61" w:rsidR="00420753" w:rsidRPr="00265774" w:rsidRDefault="00420753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r w:rsidRPr="00265774">
        <w:rPr>
          <w:b/>
          <w:bCs/>
          <w:color w:val="000000" w:themeColor="text1"/>
          <w:sz w:val="22"/>
          <w:szCs w:val="22"/>
        </w:rPr>
        <w:t>Klauzula informacyjna dla kontrahentów i pracowników kontrahentów</w:t>
      </w:r>
    </w:p>
    <w:p w14:paraId="2F7E31BE" w14:textId="4DFBD054" w:rsidR="00121DD4" w:rsidRPr="00265774" w:rsidRDefault="00420753" w:rsidP="00A703E0">
      <w:pPr>
        <w:ind w:firstLine="284"/>
        <w:jc w:val="both"/>
        <w:rPr>
          <w:color w:val="000000" w:themeColor="text1"/>
          <w:sz w:val="22"/>
          <w:szCs w:val="22"/>
        </w:rPr>
      </w:pPr>
      <w:bookmarkStart w:id="1" w:name="_Hlk161302478"/>
      <w:r w:rsidRPr="00265774">
        <w:rPr>
          <w:color w:val="000000" w:themeColor="text1"/>
          <w:sz w:val="22"/>
          <w:szCs w:val="22"/>
        </w:rPr>
        <w:t xml:space="preserve">Realizując obowiązek informacyjny wynikający z </w:t>
      </w:r>
      <w:r w:rsidR="00121DD4" w:rsidRPr="00265774">
        <w:rPr>
          <w:color w:val="000000" w:themeColor="text1"/>
          <w:sz w:val="22"/>
          <w:szCs w:val="22"/>
        </w:rPr>
        <w:t>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7470F3B" w14:textId="4E84503A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proofErr w:type="spellStart"/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dministratorem</w:t>
      </w:r>
      <w:proofErr w:type="spellEnd"/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="002F2FB9" w:rsidRPr="00265774">
        <w:rPr>
          <w:rFonts w:ascii="Times New Roman" w:eastAsia="Times New Roman" w:hAnsi="Times New Roman"/>
          <w:color w:val="000000" w:themeColor="text1"/>
          <w:lang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danych osobowych jest: Centrum Onkologii im. </w:t>
      </w:r>
      <w:r w:rsidR="0004175E" w:rsidRPr="00265774">
        <w:rPr>
          <w:rFonts w:ascii="Times New Roman" w:eastAsia="Times New Roman" w:hAnsi="Times New Roman"/>
          <w:color w:val="000000" w:themeColor="text1"/>
          <w:lang w:eastAsia="pl-PL"/>
        </w:rPr>
        <w:t>p</w:t>
      </w:r>
      <w:r w:rsidR="0093745D" w:rsidRPr="00265774">
        <w:rPr>
          <w:rFonts w:ascii="Times New Roman" w:eastAsia="Times New Roman" w:hAnsi="Times New Roman"/>
          <w:color w:val="000000" w:themeColor="text1"/>
          <w:lang w:eastAsia="pl-PL"/>
        </w:rPr>
        <w:t>rof.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Franciszka Łukaszczyka z siedzibą w Bydgoszczy, 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przy ul.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dr I. Romanowskiej 2, kod pocztowy 85-796, adres e-mail: co@co.bydgoszcz.pl, tel. 52 3743000;</w:t>
      </w:r>
    </w:p>
    <w:p w14:paraId="1C200FAB" w14:textId="5A28C05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dministrator wyznaczył Inspektora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Ochrony Danych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,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kontakt: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iod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@co.bydgoszcz.pl,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tel.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52 3743730</w:t>
      </w:r>
      <w:r w:rsidR="0093745D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505E6AB" w14:textId="19484F1D" w:rsidR="00121DD4" w:rsidRPr="00265774" w:rsidRDefault="002F2FB9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 przetwarzane będą na podstawie art. 6 ust. 1 lit. c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i f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RODO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celu wykonania umowy lub zamiaru zawarcia umowy, rozpatrywania reklamacji, ustalenia, dochodzenia i obrony wzajemnych roszczeń.</w:t>
      </w:r>
    </w:p>
    <w:p w14:paraId="2C58C795" w14:textId="237D3289" w:rsidR="00420753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Administrator będzie przetwarzać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osobowe, które zostały przez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udostępnione, a także dane pozyskane za pośrednictwem Państwa mocodawców, pracodawców, w zakresie relacji biznesowych pomiędzy Administratorem a jej kontrahentami. Ponadto w związku z </w:t>
      </w:r>
      <w:r w:rsidR="00BF7EB1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ewentualnymi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wizytami na terenie szpitala Państwa dane wizerunkowe będą przetwarzane w wyniku monitoringu wizyjnego stosowanego w miejscach, w których Administrator prowadzi działalność (biurowce, parkingi i tereny przyległe). W każdym przypadku Administrator dba o to, aby zbierane dane osobowe nie wykraczały poza minimum danych, niezbędnych do realizacji prawnie uzasadnionych celów działalności. Dla tych celów w szczególności niezbędne mogą okazać się następujące Państwa dane: imię i nazwisko, funkcja i stanowisko służbowe, numer telefonu, adres email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E6EF5E8" w14:textId="4B8A371A" w:rsidR="00121DD4" w:rsidRPr="00265774" w:rsidRDefault="0004175E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dbiorcami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danych osobowych będą osoby lub podmioty</w:t>
      </w:r>
      <w:r w:rsidR="00420753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wsparcia i utrzymania infrastruktury IT, doradztwa prawnego, podatkowego, jednostki certyfikujące (audyty zewnętrzne), usługodawcy, dostawcy, kontrahenci, instytucje i organy państwowe, gdy wynika to z przepisów prawa.</w:t>
      </w:r>
    </w:p>
    <w:p w14:paraId="21DC7935" w14:textId="6AE5A22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 dane osobowe będą przechowywane wyłącznie przez okres niezbędny do zawarcia i wykonania umowy łączącej Administratora. z Państwem lub Państwa mocodawcą/pracodawcą oraz do momentu przedawnienia ewentualnych roszczeń lub wygaśnięcia obowiązku przechowywania danych wynikającego z przepisów prawa lub umowy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;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z monitoringu wizyjnego przechowywane są przez okres maksymalnie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1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miesi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ąca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. </w:t>
      </w:r>
    </w:p>
    <w:p w14:paraId="7183089A" w14:textId="6727E52E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siada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ją Państwo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prawo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:</w:t>
      </w:r>
    </w:p>
    <w:p w14:paraId="4AEDFF4B" w14:textId="61C2D1CD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a) na podstawie art. 15 RODO prawo dostępu do danych osobowych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dotyczących (w przypadku, gdy skorzystanie z tego prawa wymagałoby po stronie administratora niewspółmiernie dużego wysiłku może</w:t>
      </w:r>
      <w:r w:rsidR="002F2FB9" w:rsidRPr="00265774">
        <w:rPr>
          <w:rFonts w:ascii="Times New Roman" w:hAnsi="Times New Roman"/>
          <w:color w:val="000000" w:themeColor="text1"/>
        </w:rPr>
        <w:t>cie</w:t>
      </w:r>
      <w:r w:rsidRPr="00265774">
        <w:rPr>
          <w:rFonts w:ascii="Times New Roman" w:hAnsi="Times New Roman"/>
          <w:color w:val="000000" w:themeColor="text1"/>
        </w:rPr>
        <w:t xml:space="preserve"> zostać </w:t>
      </w:r>
      <w:r w:rsidR="002F2FB9" w:rsidRPr="00265774">
        <w:rPr>
          <w:rFonts w:ascii="Times New Roman" w:hAnsi="Times New Roman"/>
          <w:color w:val="000000" w:themeColor="text1"/>
        </w:rPr>
        <w:t xml:space="preserve">Państwo </w:t>
      </w:r>
      <w:r w:rsidRPr="00265774">
        <w:rPr>
          <w:rFonts w:ascii="Times New Roman" w:hAnsi="Times New Roman"/>
          <w:color w:val="000000" w:themeColor="text1"/>
        </w:rPr>
        <w:t>zobowiązan</w:t>
      </w:r>
      <w:r w:rsidR="002F2FB9" w:rsidRPr="00265774">
        <w:rPr>
          <w:rFonts w:ascii="Times New Roman" w:hAnsi="Times New Roman"/>
          <w:color w:val="000000" w:themeColor="text1"/>
        </w:rPr>
        <w:t>i</w:t>
      </w:r>
      <w:r w:rsidRPr="00265774">
        <w:rPr>
          <w:rFonts w:ascii="Times New Roman" w:hAnsi="Times New Roman"/>
          <w:color w:val="000000" w:themeColor="text1"/>
        </w:rPr>
        <w:t xml:space="preserve"> do wskazania dodatkowych informacji mających na celu sprecyzowanie żądania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2767CA1F" w14:textId="4AE8F0C2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b) na podstawie art. 16 RODO prawo do sprostowania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danych osobowych</w:t>
      </w:r>
      <w:r w:rsidR="00BF7EB1">
        <w:rPr>
          <w:rFonts w:ascii="Times New Roman" w:hAnsi="Times New Roman"/>
          <w:color w:val="000000" w:themeColor="text1"/>
        </w:rPr>
        <w:t>;</w:t>
      </w:r>
    </w:p>
    <w:p w14:paraId="53C1D3FD" w14:textId="787868E6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>c)</w:t>
      </w:r>
      <w:r w:rsidR="0004175E" w:rsidRPr="00265774">
        <w:rPr>
          <w:rFonts w:ascii="Times New Roman" w:hAnsi="Times New Roman"/>
          <w:color w:val="000000" w:themeColor="text1"/>
        </w:rPr>
        <w:t xml:space="preserve"> </w:t>
      </w:r>
      <w:r w:rsidRPr="00265774">
        <w:rPr>
          <w:rFonts w:ascii="Times New Roman" w:hAnsi="Times New Roman"/>
          <w:color w:val="000000" w:themeColor="text1"/>
        </w:rPr>
        <w:t>na podstawie art. 18 RODO prawo żądania od administratora ograniczenia przetwarzania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749774FE" w14:textId="2FD4FB6B" w:rsidR="00066CA3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d) </w:t>
      </w:r>
      <w:r w:rsidR="00420753" w:rsidRPr="00265774">
        <w:rPr>
          <w:rFonts w:ascii="Times New Roman" w:hAnsi="Times New Roman"/>
          <w:color w:val="000000" w:themeColor="text1"/>
        </w:rPr>
        <w:t xml:space="preserve">przysługuje </w:t>
      </w:r>
      <w:r w:rsidR="002F2FB9" w:rsidRPr="00265774">
        <w:rPr>
          <w:rFonts w:ascii="Times New Roman" w:hAnsi="Times New Roman"/>
          <w:color w:val="000000" w:themeColor="text1"/>
        </w:rPr>
        <w:t>Państwu</w:t>
      </w:r>
      <w:r w:rsidR="00420753" w:rsidRPr="00265774">
        <w:rPr>
          <w:rFonts w:ascii="Times New Roman" w:hAnsi="Times New Roman"/>
          <w:color w:val="000000" w:themeColor="text1"/>
        </w:rPr>
        <w:t xml:space="preserve"> prawo wniesienia skargi do organu nadzorczego na niezgodne z RODO przetwarzanie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="00420753" w:rsidRPr="00265774">
        <w:rPr>
          <w:rFonts w:ascii="Times New Roman" w:hAnsi="Times New Roman"/>
          <w:color w:val="000000" w:themeColor="text1"/>
        </w:rPr>
        <w:t xml:space="preserve"> danych osobowych przez administratora. Organem właściwym dla przedmiotowej skargi jest Urząd Ochrony Danych Osobowyc</w:t>
      </w:r>
      <w:bookmarkEnd w:id="1"/>
      <w:bookmarkEnd w:id="0"/>
      <w:r w:rsidR="00BF7EB1">
        <w:rPr>
          <w:rFonts w:ascii="Times New Roman" w:hAnsi="Times New Roman"/>
          <w:color w:val="000000" w:themeColor="text1"/>
        </w:rPr>
        <w:t>h.</w:t>
      </w:r>
    </w:p>
    <w:p w14:paraId="0F613F38" w14:textId="3E348C08" w:rsidR="00BF7EB1" w:rsidRPr="00BF7EB1" w:rsidRDefault="00BF7EB1" w:rsidP="00BF7EB1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nie będą przetwarzane w sposób zautomatyzowany. </w:t>
      </w:r>
    </w:p>
    <w:sectPr w:rsidR="00BF7EB1" w:rsidRPr="00BF7E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8AAA7" w14:textId="77777777" w:rsidR="009F6096" w:rsidRDefault="009F6096" w:rsidP="009F6096">
      <w:r>
        <w:separator/>
      </w:r>
    </w:p>
  </w:endnote>
  <w:endnote w:type="continuationSeparator" w:id="0">
    <w:p w14:paraId="34144DEE" w14:textId="77777777" w:rsidR="009F6096" w:rsidRDefault="009F6096" w:rsidP="009F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FCB38" w14:textId="77777777" w:rsidR="009F6096" w:rsidRDefault="009F6096" w:rsidP="009F6096">
      <w:r>
        <w:separator/>
      </w:r>
    </w:p>
  </w:footnote>
  <w:footnote w:type="continuationSeparator" w:id="0">
    <w:p w14:paraId="3ADE2180" w14:textId="77777777" w:rsidR="009F6096" w:rsidRDefault="009F6096" w:rsidP="009F6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5F6EE" w14:textId="2EA85023" w:rsidR="009F6096" w:rsidRPr="009F6096" w:rsidRDefault="009F6096" w:rsidP="009F6096">
    <w:pPr>
      <w:pStyle w:val="Nagwek"/>
      <w:jc w:val="right"/>
      <w:rPr>
        <w:b/>
      </w:rPr>
    </w:pPr>
    <w:r>
      <w:t xml:space="preserve">                                  </w:t>
    </w:r>
    <w:r w:rsidRPr="009F6096">
      <w:rPr>
        <w:b/>
      </w:rPr>
      <w:t xml:space="preserve">Załącznik nr </w:t>
    </w:r>
    <w:r w:rsidR="00A44200">
      <w:rPr>
        <w:b/>
      </w:rPr>
      <w:t>4</w:t>
    </w:r>
  </w:p>
  <w:p w14:paraId="33655C90" w14:textId="77777777" w:rsidR="009F6096" w:rsidRDefault="009F6096" w:rsidP="009F6096">
    <w:pPr>
      <w:pStyle w:val="Nagwek"/>
      <w:jc w:val="right"/>
    </w:pPr>
  </w:p>
  <w:p w14:paraId="290D664A" w14:textId="288EC4D9" w:rsidR="009F6096" w:rsidRPr="009F6096" w:rsidRDefault="009F6096" w:rsidP="009F6096">
    <w:pPr>
      <w:pStyle w:val="Nagwek"/>
      <w:jc w:val="right"/>
      <w:rPr>
        <w:i/>
      </w:rPr>
    </w:pPr>
    <w:r>
      <w:t xml:space="preserve">  </w:t>
    </w:r>
    <w:r w:rsidRPr="009F6096">
      <w:rPr>
        <w:i/>
      </w:rPr>
      <w:t xml:space="preserve">do umowy nr ………….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171BA"/>
    <w:multiLevelType w:val="hybridMultilevel"/>
    <w:tmpl w:val="90AA7084"/>
    <w:lvl w:ilvl="0" w:tplc="D3B8DC58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110FDD"/>
    <w:multiLevelType w:val="hybridMultilevel"/>
    <w:tmpl w:val="3438B188"/>
    <w:lvl w:ilvl="0" w:tplc="73B2104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18121D"/>
    <w:multiLevelType w:val="multilevel"/>
    <w:tmpl w:val="20D4ED3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6299475">
    <w:abstractNumId w:val="0"/>
  </w:num>
  <w:num w:numId="2" w16cid:durableId="1714033772">
    <w:abstractNumId w:val="2"/>
  </w:num>
  <w:num w:numId="3" w16cid:durableId="542599291">
    <w:abstractNumId w:val="3"/>
  </w:num>
  <w:num w:numId="4" w16cid:durableId="1711224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D4"/>
    <w:rsid w:val="0004175E"/>
    <w:rsid w:val="00066CA3"/>
    <w:rsid w:val="000C3D50"/>
    <w:rsid w:val="00121DD4"/>
    <w:rsid w:val="00204AA7"/>
    <w:rsid w:val="00214082"/>
    <w:rsid w:val="00254EF1"/>
    <w:rsid w:val="00265774"/>
    <w:rsid w:val="002F2FB9"/>
    <w:rsid w:val="00420753"/>
    <w:rsid w:val="0045681C"/>
    <w:rsid w:val="00751F03"/>
    <w:rsid w:val="00866B26"/>
    <w:rsid w:val="0093745D"/>
    <w:rsid w:val="009F6096"/>
    <w:rsid w:val="00A041C5"/>
    <w:rsid w:val="00A44200"/>
    <w:rsid w:val="00A703E0"/>
    <w:rsid w:val="00BB65D0"/>
    <w:rsid w:val="00BF7EB1"/>
    <w:rsid w:val="00DB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72C"/>
  <w15:docId w15:val="{3922CA2F-144B-406F-BDAF-D7EEDAC5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121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121DD4"/>
    <w:rPr>
      <w:rFonts w:ascii="Calibri" w:eastAsia="Calibri" w:hAnsi="Calibri" w:cs="Times New Roman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9F60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60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0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0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Stalewska-Jeszke</dc:creator>
  <cp:keywords/>
  <dc:description/>
  <cp:lastModifiedBy>Agnieszka Chylewska</cp:lastModifiedBy>
  <cp:revision>3</cp:revision>
  <dcterms:created xsi:type="dcterms:W3CDTF">2026-03-31T09:04:00Z</dcterms:created>
  <dcterms:modified xsi:type="dcterms:W3CDTF">2026-04-20T10:50:00Z</dcterms:modified>
</cp:coreProperties>
</file>