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BAE1B" w14:textId="274C2FFE" w:rsidR="009D4BF2" w:rsidRPr="0072336F" w:rsidRDefault="009D4BF2" w:rsidP="009D4BF2">
      <w:pPr>
        <w:pStyle w:val="Nagwek"/>
        <w:jc w:val="right"/>
        <w:rPr>
          <w:rFonts w:ascii="Tahoma" w:hAnsi="Tahoma" w:cs="Tahoma"/>
          <w:i/>
          <w:color w:val="4472C4" w:themeColor="accent1"/>
          <w:sz w:val="20"/>
          <w:szCs w:val="20"/>
        </w:rPr>
      </w:pPr>
      <w:bookmarkStart w:id="0" w:name="_Hlk104205160"/>
      <w:bookmarkStart w:id="1" w:name="_Hlk104205180"/>
      <w:r w:rsidRPr="0072336F">
        <w:rPr>
          <w:rFonts w:ascii="Tahoma" w:hAnsi="Tahoma" w:cs="Tahoma"/>
          <w:i/>
          <w:color w:val="4472C4" w:themeColor="accent1"/>
          <w:sz w:val="20"/>
          <w:szCs w:val="20"/>
        </w:rPr>
        <w:t xml:space="preserve">Załącznik nr </w:t>
      </w:r>
      <w:r w:rsidR="00CD2361">
        <w:rPr>
          <w:rFonts w:ascii="Tahoma" w:hAnsi="Tahoma" w:cs="Tahoma"/>
          <w:i/>
          <w:color w:val="4472C4" w:themeColor="accent1"/>
          <w:sz w:val="20"/>
          <w:szCs w:val="20"/>
        </w:rPr>
        <w:t>6</w:t>
      </w:r>
      <w:r w:rsidRPr="0072336F">
        <w:rPr>
          <w:rFonts w:ascii="Tahoma" w:hAnsi="Tahoma" w:cs="Tahoma"/>
          <w:i/>
          <w:color w:val="4472C4" w:themeColor="accent1"/>
          <w:sz w:val="20"/>
          <w:szCs w:val="20"/>
        </w:rPr>
        <w:t xml:space="preserve"> do SWZ</w:t>
      </w:r>
    </w:p>
    <w:p w14:paraId="49A324CA" w14:textId="0B0FC23A" w:rsidR="009D4BF2" w:rsidRPr="0072336F" w:rsidRDefault="009D4BF2" w:rsidP="009D4BF2">
      <w:pPr>
        <w:pStyle w:val="Nagwek"/>
        <w:jc w:val="right"/>
        <w:rPr>
          <w:sz w:val="20"/>
          <w:szCs w:val="20"/>
        </w:rPr>
      </w:pPr>
      <w:r w:rsidRPr="0072336F">
        <w:rPr>
          <w:rFonts w:ascii="Tahoma" w:hAnsi="Tahoma" w:cs="Tahoma"/>
          <w:i/>
          <w:color w:val="4472C4" w:themeColor="accent1"/>
          <w:sz w:val="20"/>
          <w:szCs w:val="20"/>
        </w:rPr>
        <w:tab/>
      </w:r>
      <w:r w:rsidRPr="0072336F">
        <w:rPr>
          <w:rFonts w:ascii="Tahoma" w:hAnsi="Tahoma" w:cs="Tahoma"/>
          <w:i/>
          <w:color w:val="4472C4" w:themeColor="accent1"/>
          <w:sz w:val="20"/>
          <w:szCs w:val="20"/>
        </w:rPr>
        <w:tab/>
        <w:t>APZ-261-</w:t>
      </w:r>
      <w:r w:rsidR="00CD2361">
        <w:rPr>
          <w:rFonts w:ascii="Tahoma" w:hAnsi="Tahoma" w:cs="Tahoma"/>
          <w:i/>
          <w:color w:val="4472C4" w:themeColor="accent1"/>
          <w:sz w:val="20"/>
          <w:szCs w:val="20"/>
        </w:rPr>
        <w:t>13</w:t>
      </w:r>
      <w:r>
        <w:rPr>
          <w:rFonts w:ascii="Tahoma" w:hAnsi="Tahoma" w:cs="Tahoma"/>
          <w:i/>
          <w:color w:val="4472C4" w:themeColor="accent1"/>
          <w:sz w:val="20"/>
          <w:szCs w:val="20"/>
        </w:rPr>
        <w:t>/202</w:t>
      </w:r>
      <w:r w:rsidR="00CD2361">
        <w:rPr>
          <w:rFonts w:ascii="Tahoma" w:hAnsi="Tahoma" w:cs="Tahoma"/>
          <w:i/>
          <w:color w:val="4472C4" w:themeColor="accent1"/>
          <w:sz w:val="20"/>
          <w:szCs w:val="20"/>
        </w:rPr>
        <w:t>6</w:t>
      </w:r>
    </w:p>
    <w:bookmarkEnd w:id="0"/>
    <w:p w14:paraId="12C73134" w14:textId="77777777" w:rsidR="009D4BF2" w:rsidRDefault="009D4BF2" w:rsidP="009D4BF2">
      <w:pPr>
        <w:tabs>
          <w:tab w:val="left" w:pos="0"/>
        </w:tabs>
        <w:suppressAutoHyphens/>
        <w:jc w:val="center"/>
        <w:rPr>
          <w:rFonts w:ascii="Tahoma" w:hAnsi="Tahoma" w:cs="Tahoma"/>
          <w:b/>
          <w:lang w:eastAsia="ar-SA"/>
        </w:rPr>
      </w:pPr>
    </w:p>
    <w:p w14:paraId="7EB746DE" w14:textId="77777777" w:rsidR="009D4BF2" w:rsidRDefault="009D4BF2" w:rsidP="009D4BF2">
      <w:pPr>
        <w:tabs>
          <w:tab w:val="left" w:pos="0"/>
        </w:tabs>
        <w:suppressAutoHyphens/>
        <w:jc w:val="center"/>
        <w:rPr>
          <w:rFonts w:ascii="Tahoma" w:hAnsi="Tahoma" w:cs="Tahoma"/>
          <w:b/>
          <w:lang w:eastAsia="ar-SA"/>
        </w:rPr>
      </w:pPr>
      <w:r w:rsidRPr="002325D8">
        <w:rPr>
          <w:rFonts w:ascii="Tahoma" w:hAnsi="Tahoma" w:cs="Tahoma"/>
          <w:b/>
          <w:lang w:eastAsia="ar-SA"/>
        </w:rPr>
        <w:t>ZOBOWIĄZANIE</w:t>
      </w:r>
    </w:p>
    <w:p w14:paraId="5826AE94" w14:textId="77777777" w:rsidR="009D4BF2" w:rsidRDefault="009D4BF2" w:rsidP="009D4BF2">
      <w:pPr>
        <w:tabs>
          <w:tab w:val="left" w:pos="0"/>
        </w:tabs>
        <w:suppressAutoHyphens/>
        <w:jc w:val="center"/>
        <w:rPr>
          <w:rFonts w:ascii="Tahoma" w:hAnsi="Tahoma" w:cs="Tahoma"/>
          <w:b/>
          <w:lang w:eastAsia="ar-SA"/>
        </w:rPr>
      </w:pPr>
      <w:r>
        <w:rPr>
          <w:rFonts w:ascii="Tahoma" w:hAnsi="Tahoma" w:cs="Tahoma"/>
          <w:b/>
          <w:lang w:eastAsia="ar-SA"/>
        </w:rPr>
        <w:t xml:space="preserve">podmiotu trzeciego </w:t>
      </w:r>
    </w:p>
    <w:p w14:paraId="5F044E63" w14:textId="77777777" w:rsidR="009D4BF2" w:rsidRPr="002325D8" w:rsidRDefault="009D4BF2" w:rsidP="009D4BF2">
      <w:pPr>
        <w:tabs>
          <w:tab w:val="left" w:pos="0"/>
        </w:tabs>
        <w:suppressAutoHyphens/>
        <w:jc w:val="center"/>
        <w:rPr>
          <w:rFonts w:ascii="Tahoma" w:hAnsi="Tahoma" w:cs="Tahoma"/>
          <w:b/>
          <w:lang w:eastAsia="ar-SA"/>
        </w:rPr>
      </w:pPr>
    </w:p>
    <w:p w14:paraId="43401803" w14:textId="77777777" w:rsidR="009D4BF2" w:rsidRPr="007610BE" w:rsidRDefault="009D4BF2" w:rsidP="009D4BF2">
      <w:pPr>
        <w:tabs>
          <w:tab w:val="left" w:pos="0"/>
        </w:tabs>
        <w:suppressAutoHyphens/>
        <w:jc w:val="center"/>
        <w:rPr>
          <w:rFonts w:ascii="Tahoma" w:hAnsi="Tahoma" w:cs="Tahoma"/>
          <w:b/>
          <w:sz w:val="20"/>
          <w:szCs w:val="20"/>
          <w:lang w:eastAsia="ar-SA"/>
        </w:rPr>
      </w:pPr>
      <w:r w:rsidRPr="007610BE">
        <w:rPr>
          <w:rFonts w:ascii="Tahoma" w:hAnsi="Tahoma" w:cs="Tahoma"/>
          <w:sz w:val="20"/>
          <w:szCs w:val="20"/>
          <w:lang w:eastAsia="ar-SA"/>
        </w:rPr>
        <w:t xml:space="preserve">z art. </w:t>
      </w:r>
      <w:r>
        <w:rPr>
          <w:rFonts w:ascii="Tahoma" w:hAnsi="Tahoma" w:cs="Tahoma"/>
          <w:sz w:val="20"/>
          <w:szCs w:val="20"/>
          <w:lang w:eastAsia="ar-SA"/>
        </w:rPr>
        <w:t>118</w:t>
      </w:r>
      <w:r w:rsidRPr="007610BE">
        <w:rPr>
          <w:rFonts w:ascii="Tahoma" w:hAnsi="Tahoma" w:cs="Tahoma"/>
          <w:sz w:val="20"/>
          <w:szCs w:val="20"/>
          <w:lang w:eastAsia="ar-SA"/>
        </w:rPr>
        <w:t xml:space="preserve"> ust. </w:t>
      </w:r>
      <w:r>
        <w:rPr>
          <w:rFonts w:ascii="Tahoma" w:hAnsi="Tahoma" w:cs="Tahoma"/>
          <w:sz w:val="20"/>
          <w:szCs w:val="20"/>
          <w:lang w:eastAsia="ar-SA"/>
        </w:rPr>
        <w:t>3</w:t>
      </w:r>
      <w:r w:rsidRPr="007610BE">
        <w:rPr>
          <w:rFonts w:ascii="Tahoma" w:hAnsi="Tahoma" w:cs="Tahoma"/>
          <w:sz w:val="20"/>
          <w:szCs w:val="20"/>
          <w:lang w:eastAsia="ar-SA"/>
        </w:rPr>
        <w:t xml:space="preserve"> ustawy – Prawo zamówień publicznych</w:t>
      </w:r>
      <w:r w:rsidRPr="007610BE">
        <w:rPr>
          <w:rFonts w:ascii="Tahoma" w:hAnsi="Tahoma" w:cs="Tahoma"/>
          <w:b/>
          <w:sz w:val="20"/>
          <w:szCs w:val="20"/>
          <w:lang w:eastAsia="ar-SA"/>
        </w:rPr>
        <w:t xml:space="preserve"> </w:t>
      </w:r>
    </w:p>
    <w:p w14:paraId="0CE60216" w14:textId="77777777" w:rsidR="009D4BF2" w:rsidRPr="007610BE" w:rsidRDefault="009D4BF2" w:rsidP="009D4BF2">
      <w:pPr>
        <w:tabs>
          <w:tab w:val="left" w:pos="0"/>
        </w:tabs>
        <w:suppressAutoHyphens/>
        <w:jc w:val="center"/>
        <w:rPr>
          <w:rFonts w:ascii="Tahoma" w:hAnsi="Tahoma" w:cs="Tahoma"/>
          <w:b/>
          <w:sz w:val="20"/>
          <w:szCs w:val="20"/>
          <w:lang w:eastAsia="ar-SA"/>
        </w:rPr>
      </w:pPr>
      <w:r w:rsidRPr="007610BE">
        <w:rPr>
          <w:rFonts w:ascii="Tahoma" w:hAnsi="Tahoma" w:cs="Tahoma"/>
          <w:b/>
          <w:sz w:val="20"/>
          <w:szCs w:val="20"/>
          <w:lang w:eastAsia="ar-SA"/>
        </w:rPr>
        <w:t>do oddania do dyspozycji niezbędnych zasobów na potrzeby wykonana zamówienia</w:t>
      </w:r>
      <w:r>
        <w:rPr>
          <w:rFonts w:ascii="Tahoma" w:hAnsi="Tahoma" w:cs="Tahoma"/>
          <w:b/>
          <w:sz w:val="20"/>
          <w:szCs w:val="20"/>
          <w:lang w:eastAsia="ar-SA"/>
        </w:rPr>
        <w:t>,</w:t>
      </w:r>
    </w:p>
    <w:p w14:paraId="6EEAB50B" w14:textId="77777777" w:rsidR="009D4BF2" w:rsidRPr="007610BE" w:rsidRDefault="009D4BF2" w:rsidP="009D4BF2">
      <w:pPr>
        <w:tabs>
          <w:tab w:val="left" w:pos="357"/>
          <w:tab w:val="left" w:pos="1077"/>
        </w:tabs>
        <w:suppressAutoHyphens/>
        <w:jc w:val="center"/>
        <w:rPr>
          <w:rFonts w:ascii="Tahoma" w:hAnsi="Tahoma" w:cs="Tahoma"/>
          <w:i/>
          <w:sz w:val="20"/>
          <w:szCs w:val="20"/>
          <w:lang w:eastAsia="ar-SA"/>
        </w:rPr>
      </w:pPr>
    </w:p>
    <w:p w14:paraId="3D3069E5" w14:textId="77777777" w:rsidR="009D4BF2" w:rsidRPr="002325D8" w:rsidRDefault="009D4BF2" w:rsidP="009D4BF2">
      <w:pPr>
        <w:tabs>
          <w:tab w:val="left" w:pos="357"/>
          <w:tab w:val="left" w:pos="1077"/>
        </w:tabs>
        <w:suppressAutoHyphens/>
        <w:jc w:val="center"/>
        <w:rPr>
          <w:rFonts w:ascii="Tahoma" w:hAnsi="Tahoma" w:cs="Tahoma"/>
          <w:b/>
          <w:color w:val="0070C0"/>
          <w:sz w:val="20"/>
          <w:szCs w:val="20"/>
          <w:lang w:eastAsia="ar-SA"/>
        </w:rPr>
      </w:pPr>
      <w:r w:rsidRPr="002325D8">
        <w:rPr>
          <w:rFonts w:ascii="Tahoma" w:hAnsi="Tahoma" w:cs="Tahoma"/>
          <w:b/>
          <w:i/>
          <w:color w:val="0070C0"/>
          <w:sz w:val="20"/>
          <w:szCs w:val="20"/>
          <w:lang w:eastAsia="ar-SA"/>
        </w:rPr>
        <w:t>(należy załączyć do Oferty tylko w przypadku zaistnienia takiej sytuacji)</w:t>
      </w:r>
    </w:p>
    <w:p w14:paraId="055B5C9F" w14:textId="77777777" w:rsidR="009D4BF2" w:rsidRDefault="009D4BF2" w:rsidP="009D4BF2">
      <w:pPr>
        <w:spacing w:line="360" w:lineRule="auto"/>
        <w:rPr>
          <w:rFonts w:ascii="Tahoma" w:hAnsi="Tahoma" w:cs="Tahoma"/>
          <w:sz w:val="20"/>
          <w:szCs w:val="20"/>
        </w:rPr>
      </w:pPr>
    </w:p>
    <w:p w14:paraId="1CFCFEDB" w14:textId="77777777" w:rsidR="009D4BF2" w:rsidRDefault="009D4BF2" w:rsidP="009D4BF2">
      <w:pPr>
        <w:spacing w:line="360" w:lineRule="auto"/>
        <w:jc w:val="right"/>
        <w:rPr>
          <w:rFonts w:ascii="Tahoma" w:hAnsi="Tahoma" w:cs="Tahoma"/>
          <w:i/>
          <w:color w:val="0070C0"/>
          <w:sz w:val="20"/>
          <w:szCs w:val="20"/>
        </w:rPr>
      </w:pPr>
    </w:p>
    <w:p w14:paraId="30C9C8CA" w14:textId="52651EC1" w:rsidR="009D4BF2" w:rsidRPr="007610BE" w:rsidRDefault="009D4BF2" w:rsidP="009D4BF2">
      <w:pPr>
        <w:spacing w:line="360" w:lineRule="auto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N</w:t>
      </w:r>
      <w:r w:rsidRPr="007610BE">
        <w:rPr>
          <w:rFonts w:ascii="Tahoma" w:hAnsi="Tahoma" w:cs="Tahoma"/>
          <w:sz w:val="20"/>
          <w:szCs w:val="20"/>
        </w:rPr>
        <w:t>a potrzeby postępowania o udzielenie zamówienia publicznego</w:t>
      </w:r>
      <w:r>
        <w:rPr>
          <w:rFonts w:ascii="Tahoma" w:hAnsi="Tahoma" w:cs="Tahoma"/>
          <w:sz w:val="20"/>
          <w:szCs w:val="20"/>
        </w:rPr>
        <w:t>,</w:t>
      </w:r>
      <w:r w:rsidRPr="007610BE">
        <w:rPr>
          <w:rFonts w:ascii="Tahoma" w:hAnsi="Tahoma" w:cs="Tahoma"/>
          <w:sz w:val="20"/>
          <w:szCs w:val="20"/>
        </w:rPr>
        <w:t xml:space="preserve"> pn. </w:t>
      </w:r>
      <w:r w:rsidRPr="00DB5B9F">
        <w:rPr>
          <w:rFonts w:ascii="Tahoma" w:hAnsi="Tahoma" w:cs="Tahoma"/>
          <w:b/>
          <w:sz w:val="20"/>
          <w:szCs w:val="20"/>
        </w:rPr>
        <w:t xml:space="preserve"> </w:t>
      </w:r>
      <w:r w:rsidR="00B36C77" w:rsidRPr="00B36C77">
        <w:rPr>
          <w:rFonts w:ascii="Tahoma" w:hAnsi="Tahoma" w:cs="Tahoma"/>
          <w:b/>
          <w:sz w:val="20"/>
          <w:szCs w:val="20"/>
        </w:rPr>
        <w:t>Świadczenie usług administracji, utrzymania i rozwoju systemów IT w Instytucie Biologii Doświadczalnej im. Nenckiego PAN, znak sprawy: AZP-261-</w:t>
      </w:r>
      <w:r w:rsidR="00CD2361">
        <w:rPr>
          <w:rFonts w:ascii="Tahoma" w:hAnsi="Tahoma" w:cs="Tahoma"/>
          <w:b/>
          <w:sz w:val="20"/>
          <w:szCs w:val="20"/>
        </w:rPr>
        <w:t>13</w:t>
      </w:r>
      <w:r w:rsidR="00B36C77" w:rsidRPr="00B36C77">
        <w:rPr>
          <w:rFonts w:ascii="Tahoma" w:hAnsi="Tahoma" w:cs="Tahoma"/>
          <w:b/>
          <w:sz w:val="20"/>
          <w:szCs w:val="20"/>
        </w:rPr>
        <w:t>/202</w:t>
      </w:r>
      <w:r w:rsidR="00CD2361">
        <w:rPr>
          <w:rFonts w:ascii="Tahoma" w:hAnsi="Tahoma" w:cs="Tahoma"/>
          <w:b/>
          <w:sz w:val="20"/>
          <w:szCs w:val="20"/>
        </w:rPr>
        <w:t>6</w:t>
      </w:r>
      <w:r w:rsidRPr="007610BE">
        <w:rPr>
          <w:rFonts w:ascii="Tahoma" w:hAnsi="Tahoma" w:cs="Tahoma"/>
          <w:sz w:val="20"/>
          <w:szCs w:val="20"/>
        </w:rPr>
        <w:t xml:space="preserve">, prowadzonego przez Zamawiającego </w:t>
      </w:r>
      <w:r w:rsidRPr="007610BE">
        <w:rPr>
          <w:rFonts w:ascii="Tahoma" w:hAnsi="Tahoma" w:cs="Tahoma"/>
          <w:b/>
          <w:bCs/>
          <w:sz w:val="20"/>
          <w:szCs w:val="20"/>
          <w:highlight w:val="white"/>
        </w:rPr>
        <w:t>Instytut Biologii Doświadczalnej imienia Marcelego Nenckiego Polskiej Akademii N</w:t>
      </w:r>
      <w:r w:rsidRPr="007610BE">
        <w:rPr>
          <w:rFonts w:ascii="Tahoma" w:hAnsi="Tahoma" w:cs="Tahoma"/>
          <w:b/>
          <w:bCs/>
          <w:sz w:val="20"/>
          <w:szCs w:val="20"/>
        </w:rPr>
        <w:t>auk,</w:t>
      </w:r>
    </w:p>
    <w:p w14:paraId="4828ADD2" w14:textId="77777777" w:rsidR="009D4BF2" w:rsidRPr="007610BE" w:rsidRDefault="009D4BF2" w:rsidP="009D4BF2">
      <w:pPr>
        <w:spacing w:line="360" w:lineRule="auto"/>
        <w:rPr>
          <w:rFonts w:ascii="Tahoma" w:hAnsi="Tahoma" w:cs="Tahoma"/>
          <w:bCs/>
          <w:sz w:val="20"/>
          <w:szCs w:val="20"/>
        </w:rPr>
      </w:pPr>
      <w:r w:rsidRPr="004B0A42">
        <w:rPr>
          <w:rFonts w:ascii="Tahoma" w:hAnsi="Tahoma" w:cs="Tahoma"/>
          <w:b/>
          <w:bCs/>
          <w:sz w:val="20"/>
          <w:szCs w:val="20"/>
        </w:rPr>
        <w:t xml:space="preserve"> ja/my niżej podpisany</w:t>
      </w:r>
      <w:r>
        <w:rPr>
          <w:rFonts w:ascii="Tahoma" w:hAnsi="Tahoma" w:cs="Tahoma"/>
          <w:b/>
          <w:bCs/>
          <w:sz w:val="20"/>
          <w:szCs w:val="20"/>
        </w:rPr>
        <w:t>(-</w:t>
      </w:r>
      <w:r w:rsidRPr="004B0A42">
        <w:rPr>
          <w:rFonts w:ascii="Tahoma" w:hAnsi="Tahoma" w:cs="Tahoma"/>
          <w:b/>
          <w:bCs/>
          <w:sz w:val="20"/>
          <w:szCs w:val="20"/>
        </w:rPr>
        <w:t>ni</w:t>
      </w:r>
      <w:r>
        <w:rPr>
          <w:rFonts w:ascii="Tahoma" w:hAnsi="Tahoma" w:cs="Tahoma"/>
          <w:b/>
          <w:bCs/>
          <w:sz w:val="20"/>
          <w:szCs w:val="20"/>
        </w:rPr>
        <w:t>)</w:t>
      </w:r>
      <w:r w:rsidRPr="007610BE">
        <w:rPr>
          <w:rFonts w:ascii="Tahoma" w:hAnsi="Tahoma" w:cs="Tahoma"/>
          <w:bCs/>
          <w:sz w:val="20"/>
          <w:szCs w:val="20"/>
        </w:rPr>
        <w:t xml:space="preserve">  </w:t>
      </w:r>
      <w:r w:rsidRPr="00DB5B9F">
        <w:rPr>
          <w:rFonts w:ascii="Tahoma" w:hAnsi="Tahoma" w:cs="Tahoma"/>
          <w:bCs/>
          <w:color w:val="0070C0"/>
          <w:sz w:val="16"/>
          <w:szCs w:val="16"/>
        </w:rPr>
        <w:t>(imię i nazwisko składającego oświadczenie)</w:t>
      </w:r>
      <w:r w:rsidRPr="007610BE">
        <w:rPr>
          <w:rFonts w:ascii="Tahoma" w:hAnsi="Tahoma" w:cs="Tahoma"/>
          <w:bCs/>
          <w:sz w:val="20"/>
          <w:szCs w:val="20"/>
        </w:rPr>
        <w:t>: ..............................................................................................................</w:t>
      </w:r>
      <w:r>
        <w:rPr>
          <w:rFonts w:ascii="Tahoma" w:hAnsi="Tahoma" w:cs="Tahoma"/>
          <w:bCs/>
          <w:sz w:val="20"/>
          <w:szCs w:val="20"/>
        </w:rPr>
        <w:t>..............................</w:t>
      </w:r>
      <w:r w:rsidRPr="007610BE">
        <w:rPr>
          <w:rFonts w:ascii="Tahoma" w:hAnsi="Tahoma" w:cs="Tahoma"/>
          <w:bCs/>
          <w:sz w:val="20"/>
          <w:szCs w:val="20"/>
        </w:rPr>
        <w:t>..............</w:t>
      </w:r>
    </w:p>
    <w:p w14:paraId="5BA13338" w14:textId="77777777" w:rsidR="009D4BF2" w:rsidRPr="00DB5B9F" w:rsidRDefault="009D4BF2" w:rsidP="009D4BF2">
      <w:pPr>
        <w:widowControl w:val="0"/>
        <w:suppressAutoHyphens/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7610BE">
        <w:rPr>
          <w:rFonts w:ascii="Tahoma" w:hAnsi="Tahoma" w:cs="Tahoma"/>
          <w:b/>
          <w:bCs/>
          <w:sz w:val="20"/>
          <w:szCs w:val="20"/>
        </w:rPr>
        <w:t>działając w imieniu i na rzecz</w:t>
      </w:r>
      <w:r>
        <w:rPr>
          <w:rFonts w:ascii="Tahoma" w:hAnsi="Tahoma" w:cs="Tahoma"/>
          <w:b/>
          <w:bCs/>
          <w:sz w:val="20"/>
          <w:szCs w:val="20"/>
        </w:rPr>
        <w:t>,</w:t>
      </w:r>
      <w:r w:rsidRPr="007610BE">
        <w:rPr>
          <w:rFonts w:ascii="Tahoma" w:hAnsi="Tahoma" w:cs="Tahoma"/>
          <w:kern w:val="2"/>
          <w:sz w:val="20"/>
          <w:szCs w:val="20"/>
          <w:lang w:eastAsia="ar-SA"/>
        </w:rPr>
        <w:t xml:space="preserve"> będąc </w:t>
      </w:r>
      <w:r>
        <w:rPr>
          <w:rFonts w:ascii="Tahoma" w:hAnsi="Tahoma" w:cs="Tahoma"/>
          <w:kern w:val="2"/>
          <w:sz w:val="20"/>
          <w:szCs w:val="20"/>
          <w:lang w:eastAsia="ar-SA"/>
        </w:rPr>
        <w:t>upoważnionym</w:t>
      </w:r>
      <w:r w:rsidRPr="007610BE">
        <w:rPr>
          <w:rFonts w:ascii="Tahoma" w:hAnsi="Tahoma" w:cs="Tahoma"/>
          <w:kern w:val="2"/>
          <w:sz w:val="20"/>
          <w:szCs w:val="20"/>
          <w:lang w:eastAsia="ar-SA"/>
        </w:rPr>
        <w:t xml:space="preserve"> do reprezentowania </w:t>
      </w:r>
      <w:r w:rsidRPr="00DB5B9F">
        <w:rPr>
          <w:rFonts w:ascii="Tahoma" w:hAnsi="Tahoma" w:cs="Tahoma"/>
          <w:color w:val="0070C0"/>
          <w:kern w:val="2"/>
          <w:sz w:val="16"/>
          <w:szCs w:val="16"/>
          <w:lang w:eastAsia="ar-SA"/>
        </w:rPr>
        <w:t>(nazwa i adres podmiotu oddającego do dyspozycji zasoby)</w:t>
      </w:r>
      <w:r w:rsidRPr="007610BE">
        <w:rPr>
          <w:rFonts w:ascii="Tahoma" w:hAnsi="Tahoma" w:cs="Tahoma"/>
          <w:kern w:val="2"/>
          <w:sz w:val="20"/>
          <w:szCs w:val="20"/>
          <w:lang w:eastAsia="ar-SA"/>
        </w:rPr>
        <w:t xml:space="preserve">: </w:t>
      </w:r>
      <w:r w:rsidRPr="00DB5B9F">
        <w:rPr>
          <w:rFonts w:ascii="Tahoma" w:hAnsi="Tahoma" w:cs="Tahoma"/>
          <w:b/>
          <w:bCs/>
          <w:sz w:val="20"/>
          <w:szCs w:val="20"/>
        </w:rPr>
        <w:t>....................................</w:t>
      </w:r>
      <w:r>
        <w:rPr>
          <w:rFonts w:ascii="Tahoma" w:hAnsi="Tahoma" w:cs="Tahoma"/>
          <w:b/>
          <w:bCs/>
          <w:sz w:val="20"/>
          <w:szCs w:val="20"/>
        </w:rPr>
        <w:t>.........</w:t>
      </w:r>
      <w:r w:rsidRPr="00DB5B9F">
        <w:rPr>
          <w:rFonts w:ascii="Tahoma" w:hAnsi="Tahoma" w:cs="Tahoma"/>
          <w:b/>
          <w:bCs/>
          <w:sz w:val="20"/>
          <w:szCs w:val="20"/>
        </w:rPr>
        <w:t>......</w:t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A15DB6">
        <w:rPr>
          <w:rFonts w:ascii="Tahoma" w:hAnsi="Tahoma" w:cs="Tahoma"/>
          <w:b/>
          <w:bCs/>
          <w:sz w:val="20"/>
          <w:szCs w:val="20"/>
        </w:rPr>
        <w:t xml:space="preserve">REGON </w:t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5F2F5D">
        <w:rPr>
          <w:rFonts w:ascii="Tahoma" w:hAnsi="Tahoma" w:cs="Tahoma"/>
          <w:bCs/>
          <w:color w:val="0070C0"/>
          <w:sz w:val="20"/>
          <w:szCs w:val="20"/>
        </w:rPr>
        <w:t>(wpisać)</w:t>
      </w:r>
      <w:r w:rsidRPr="005F2F5D">
        <w:rPr>
          <w:rFonts w:ascii="Tahoma" w:hAnsi="Tahoma" w:cs="Tahoma"/>
          <w:color w:val="000000"/>
          <w:sz w:val="20"/>
          <w:szCs w:val="20"/>
        </w:rPr>
        <w:t>: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DB5B9F">
        <w:rPr>
          <w:rFonts w:ascii="Tahoma" w:hAnsi="Tahoma" w:cs="Tahoma"/>
          <w:b/>
          <w:bCs/>
          <w:sz w:val="20"/>
          <w:szCs w:val="20"/>
        </w:rPr>
        <w:t>.............................</w:t>
      </w:r>
    </w:p>
    <w:p w14:paraId="5236D4B1" w14:textId="77777777" w:rsidR="009D4BF2" w:rsidRPr="007610BE" w:rsidRDefault="009D4BF2" w:rsidP="009D4BF2">
      <w:pPr>
        <w:spacing w:line="360" w:lineRule="auto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oświadczam (-my), </w:t>
      </w:r>
      <w:r w:rsidRPr="007610BE">
        <w:rPr>
          <w:rFonts w:ascii="Tahoma" w:hAnsi="Tahoma" w:cs="Tahoma"/>
          <w:bCs/>
          <w:sz w:val="20"/>
          <w:szCs w:val="20"/>
        </w:rPr>
        <w:t xml:space="preserve">stosownie do art. </w:t>
      </w:r>
      <w:r>
        <w:rPr>
          <w:rFonts w:ascii="Tahoma" w:hAnsi="Tahoma" w:cs="Tahoma"/>
          <w:bCs/>
          <w:sz w:val="20"/>
          <w:szCs w:val="20"/>
        </w:rPr>
        <w:t>118</w:t>
      </w:r>
      <w:r w:rsidRPr="007610BE">
        <w:rPr>
          <w:rFonts w:ascii="Tahoma" w:hAnsi="Tahoma" w:cs="Tahoma"/>
          <w:bCs/>
          <w:sz w:val="20"/>
          <w:szCs w:val="20"/>
        </w:rPr>
        <w:t xml:space="preserve"> ustawy </w:t>
      </w:r>
      <w:r>
        <w:rPr>
          <w:rFonts w:ascii="Tahoma" w:hAnsi="Tahoma" w:cs="Tahoma"/>
          <w:bCs/>
          <w:sz w:val="20"/>
          <w:szCs w:val="20"/>
        </w:rPr>
        <w:t xml:space="preserve">z </w:t>
      </w:r>
      <w:r w:rsidRPr="007610BE">
        <w:rPr>
          <w:rFonts w:ascii="Tahoma" w:hAnsi="Tahoma" w:cs="Tahoma"/>
          <w:bCs/>
          <w:sz w:val="20"/>
          <w:szCs w:val="20"/>
        </w:rPr>
        <w:t xml:space="preserve">dnia </w:t>
      </w:r>
      <w:r>
        <w:rPr>
          <w:rFonts w:ascii="Tahoma" w:hAnsi="Tahoma" w:cs="Tahoma"/>
          <w:bCs/>
          <w:sz w:val="20"/>
          <w:szCs w:val="20"/>
        </w:rPr>
        <w:t>11 września</w:t>
      </w:r>
      <w:r w:rsidRPr="007610BE">
        <w:rPr>
          <w:rFonts w:ascii="Tahoma" w:hAnsi="Tahoma" w:cs="Tahoma"/>
          <w:bCs/>
          <w:sz w:val="20"/>
          <w:szCs w:val="20"/>
        </w:rPr>
        <w:t xml:space="preserve"> 20</w:t>
      </w:r>
      <w:r>
        <w:rPr>
          <w:rFonts w:ascii="Tahoma" w:hAnsi="Tahoma" w:cs="Tahoma"/>
          <w:bCs/>
          <w:sz w:val="20"/>
          <w:szCs w:val="20"/>
        </w:rPr>
        <w:t>19</w:t>
      </w:r>
      <w:r w:rsidRPr="007610BE">
        <w:rPr>
          <w:rFonts w:ascii="Tahoma" w:hAnsi="Tahoma" w:cs="Tahoma"/>
          <w:bCs/>
          <w:sz w:val="20"/>
          <w:szCs w:val="20"/>
        </w:rPr>
        <w:t xml:space="preserve"> roku –Prawo zamówień publicznych (Dz.U. z 201</w:t>
      </w:r>
      <w:r>
        <w:rPr>
          <w:rFonts w:ascii="Tahoma" w:hAnsi="Tahoma" w:cs="Tahoma"/>
          <w:bCs/>
          <w:sz w:val="20"/>
          <w:szCs w:val="20"/>
        </w:rPr>
        <w:t>9</w:t>
      </w:r>
      <w:r w:rsidRPr="007610BE">
        <w:rPr>
          <w:rFonts w:ascii="Tahoma" w:hAnsi="Tahoma" w:cs="Tahoma"/>
          <w:bCs/>
          <w:sz w:val="20"/>
          <w:szCs w:val="20"/>
        </w:rPr>
        <w:t xml:space="preserve"> r. poz. </w:t>
      </w:r>
      <w:r>
        <w:rPr>
          <w:rFonts w:ascii="Tahoma" w:hAnsi="Tahoma" w:cs="Tahoma"/>
          <w:bCs/>
          <w:sz w:val="20"/>
          <w:szCs w:val="20"/>
        </w:rPr>
        <w:t>2019</w:t>
      </w:r>
      <w:r w:rsidRPr="007610BE">
        <w:rPr>
          <w:rFonts w:ascii="Tahoma" w:hAnsi="Tahoma" w:cs="Tahoma"/>
          <w:bCs/>
          <w:sz w:val="20"/>
          <w:szCs w:val="20"/>
        </w:rPr>
        <w:t>),</w:t>
      </w:r>
      <w:r w:rsidRPr="003D32FB">
        <w:rPr>
          <w:rFonts w:ascii="Tahoma" w:hAnsi="Tahoma" w:cs="Tahoma"/>
          <w:b/>
          <w:bCs/>
          <w:sz w:val="20"/>
          <w:szCs w:val="20"/>
        </w:rPr>
        <w:t xml:space="preserve"> że wyżej wymieniony podmiot</w:t>
      </w:r>
      <w:r w:rsidRPr="007610BE">
        <w:rPr>
          <w:rFonts w:ascii="Tahoma" w:hAnsi="Tahoma" w:cs="Tahoma"/>
          <w:bCs/>
          <w:sz w:val="20"/>
          <w:szCs w:val="20"/>
        </w:rPr>
        <w:t xml:space="preserve"> </w:t>
      </w:r>
      <w:r w:rsidRPr="003D32FB">
        <w:rPr>
          <w:rFonts w:ascii="Tahoma" w:hAnsi="Tahoma" w:cs="Tahoma"/>
          <w:b/>
          <w:bCs/>
          <w:sz w:val="20"/>
          <w:szCs w:val="20"/>
        </w:rPr>
        <w:t>odda Wykonawcy</w:t>
      </w:r>
      <w:r w:rsidRPr="00DB5B9F">
        <w:rPr>
          <w:rFonts w:ascii="Tahoma" w:hAnsi="Tahoma" w:cs="Tahoma"/>
          <w:bCs/>
          <w:color w:val="0070C0"/>
          <w:sz w:val="20"/>
          <w:szCs w:val="20"/>
        </w:rPr>
        <w:t xml:space="preserve"> </w:t>
      </w:r>
      <w:r w:rsidRPr="00DB5B9F">
        <w:rPr>
          <w:rFonts w:ascii="Tahoma" w:hAnsi="Tahoma" w:cs="Tahoma"/>
          <w:bCs/>
          <w:color w:val="0070C0"/>
          <w:sz w:val="16"/>
          <w:szCs w:val="16"/>
        </w:rPr>
        <w:t>(nazwa i adres Wykonawcy składającego ofertę)</w:t>
      </w:r>
      <w:r w:rsidRPr="007610BE">
        <w:rPr>
          <w:rFonts w:ascii="Tahoma" w:hAnsi="Tahoma" w:cs="Tahoma"/>
          <w:bCs/>
          <w:sz w:val="20"/>
          <w:szCs w:val="20"/>
        </w:rPr>
        <w:t xml:space="preserve">: </w:t>
      </w:r>
      <w:r w:rsidRPr="00DB5B9F">
        <w:rPr>
          <w:rFonts w:ascii="Tahoma" w:hAnsi="Tahoma" w:cs="Tahoma"/>
          <w:b/>
          <w:bCs/>
          <w:sz w:val="20"/>
          <w:szCs w:val="20"/>
        </w:rPr>
        <w:t>...............................................................................................</w:t>
      </w:r>
    </w:p>
    <w:p w14:paraId="1C8A72FA" w14:textId="77777777" w:rsidR="00BC78E4" w:rsidRPr="00BC78E4" w:rsidRDefault="009D4BF2" w:rsidP="009D4BF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</w:rPr>
      </w:pPr>
      <w:r w:rsidRPr="003D32FB">
        <w:rPr>
          <w:rFonts w:ascii="Tahoma" w:hAnsi="Tahoma" w:cs="Tahoma"/>
          <w:b/>
          <w:kern w:val="2"/>
          <w:sz w:val="20"/>
          <w:szCs w:val="20"/>
          <w:lang w:eastAsia="ar-SA"/>
        </w:rPr>
        <w:t xml:space="preserve">do dyspozycji </w:t>
      </w:r>
      <w:r w:rsidRPr="007610BE">
        <w:rPr>
          <w:rFonts w:ascii="Tahoma" w:hAnsi="Tahoma" w:cs="Tahoma"/>
          <w:kern w:val="2"/>
          <w:sz w:val="20"/>
          <w:szCs w:val="20"/>
          <w:lang w:eastAsia="ar-SA"/>
        </w:rPr>
        <w:t>w trakcie realizacji zamówieni</w:t>
      </w:r>
      <w:r w:rsidRPr="008C7478">
        <w:rPr>
          <w:rFonts w:ascii="Tahoma" w:hAnsi="Tahoma" w:cs="Tahoma"/>
          <w:kern w:val="2"/>
          <w:sz w:val="20"/>
          <w:szCs w:val="20"/>
          <w:lang w:eastAsia="ar-SA"/>
        </w:rPr>
        <w:t>a niezbędne zasoby</w:t>
      </w:r>
      <w:r w:rsidRPr="00DC5740">
        <w:t xml:space="preserve"> </w:t>
      </w:r>
      <w:r w:rsidRPr="00DC5740">
        <w:rPr>
          <w:rFonts w:ascii="Tahoma" w:hAnsi="Tahoma" w:cs="Tahoma"/>
          <w:b/>
          <w:color w:val="0070C0"/>
          <w:sz w:val="20"/>
          <w:szCs w:val="20"/>
        </w:rPr>
        <w:t>(</w:t>
      </w:r>
      <w:r w:rsidRPr="00DC5740">
        <w:rPr>
          <w:rFonts w:ascii="Tahoma" w:hAnsi="Tahoma" w:cs="Tahoma"/>
          <w:b/>
          <w:color w:val="0070C0"/>
          <w:kern w:val="2"/>
          <w:sz w:val="20"/>
          <w:szCs w:val="20"/>
          <w:lang w:eastAsia="ar-SA"/>
        </w:rPr>
        <w:t xml:space="preserve">uzupełnić </w:t>
      </w:r>
      <w:r>
        <w:rPr>
          <w:rFonts w:ascii="Tahoma" w:hAnsi="Tahoma" w:cs="Tahoma"/>
          <w:b/>
          <w:color w:val="0070C0"/>
          <w:kern w:val="2"/>
          <w:sz w:val="20"/>
          <w:szCs w:val="20"/>
          <w:lang w:eastAsia="ar-SA"/>
        </w:rPr>
        <w:t xml:space="preserve">w odniesieniu do postawionego warunku udziału w postępowaniu i </w:t>
      </w:r>
      <w:r w:rsidRPr="00DC5740">
        <w:rPr>
          <w:rFonts w:ascii="Tahoma" w:hAnsi="Tahoma" w:cs="Tahoma"/>
          <w:b/>
          <w:color w:val="0070C0"/>
          <w:kern w:val="2"/>
          <w:sz w:val="20"/>
          <w:szCs w:val="20"/>
          <w:lang w:eastAsia="ar-SA"/>
        </w:rPr>
        <w:t>w sposób umożliwiający Zamawiającemu ocenę czy Wykonawca na etapie realizacji zamówienia będzie dysponował zasobami innego podmiotu)</w:t>
      </w:r>
      <w:r>
        <w:rPr>
          <w:rFonts w:ascii="Tahoma" w:hAnsi="Tahoma" w:cs="Tahoma"/>
          <w:kern w:val="2"/>
          <w:sz w:val="20"/>
          <w:szCs w:val="20"/>
          <w:lang w:eastAsia="ar-SA"/>
        </w:rPr>
        <w:t xml:space="preserve"> </w:t>
      </w:r>
      <w:r w:rsidRPr="00BC78E4">
        <w:rPr>
          <w:rFonts w:ascii="Calibri" w:eastAsia="Calibri" w:hAnsi="Calibri" w:cs="Calibri"/>
          <w:color w:val="000000"/>
        </w:rPr>
        <w:t>w zakresie warunku udziału w postępowaniu wskazanego w</w:t>
      </w:r>
      <w:r w:rsidR="00BC78E4" w:rsidRPr="00BC78E4">
        <w:rPr>
          <w:rFonts w:ascii="Calibri" w:eastAsia="Calibri" w:hAnsi="Calibri" w:cs="Calibri"/>
          <w:color w:val="000000"/>
        </w:rPr>
        <w:t>:</w:t>
      </w:r>
    </w:p>
    <w:p w14:paraId="1FBDA77E" w14:textId="78758A11" w:rsidR="009D4BF2" w:rsidRPr="00ED137E" w:rsidRDefault="00BC78E4" w:rsidP="009D4BF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</w:rPr>
      </w:pPr>
      <w:r w:rsidRPr="00ED137E">
        <w:rPr>
          <w:rFonts w:ascii="Calibri" w:eastAsia="Calibri" w:hAnsi="Calibri" w:cs="Calibri"/>
          <w:color w:val="000000"/>
        </w:rPr>
        <w:t xml:space="preserve">- </w:t>
      </w:r>
      <w:r w:rsidR="006E59C8" w:rsidRPr="00ED137E">
        <w:rPr>
          <w:rFonts w:ascii="Calibri" w:eastAsia="Calibri" w:hAnsi="Calibri" w:cs="Calibri"/>
          <w:color w:val="000000"/>
        </w:rPr>
        <w:t xml:space="preserve">pkt </w:t>
      </w:r>
      <w:r w:rsidR="00B36C77">
        <w:rPr>
          <w:rFonts w:ascii="Calibri" w:eastAsia="Calibri" w:hAnsi="Calibri" w:cs="Calibri"/>
          <w:color w:val="000000"/>
        </w:rPr>
        <w:t>6</w:t>
      </w:r>
      <w:r w:rsidR="006E59C8" w:rsidRPr="00ED137E">
        <w:rPr>
          <w:rFonts w:ascii="Calibri" w:eastAsia="Calibri" w:hAnsi="Calibri" w:cs="Calibri"/>
          <w:color w:val="000000"/>
        </w:rPr>
        <w:t>.2 podpunkt 1 SWZ</w:t>
      </w:r>
      <w:r w:rsidR="006E59C8" w:rsidRPr="00ED137E">
        <w:rPr>
          <w:rFonts w:ascii="Tahoma" w:hAnsi="Tahoma" w:cs="Tahoma"/>
          <w:color w:val="0070C0"/>
          <w:kern w:val="2"/>
          <w:sz w:val="28"/>
          <w:szCs w:val="28"/>
          <w:lang w:eastAsia="ar-SA"/>
        </w:rPr>
        <w:t xml:space="preserve">* </w:t>
      </w:r>
      <w:r w:rsidR="006E59C8" w:rsidRPr="00ED137E">
        <w:rPr>
          <w:rFonts w:ascii="Calibri" w:eastAsia="Calibri" w:hAnsi="Calibri" w:cs="Calibri"/>
          <w:color w:val="000000"/>
        </w:rPr>
        <w:t xml:space="preserve">– dot. </w:t>
      </w:r>
      <w:r w:rsidR="007812CB" w:rsidRPr="00ED137E">
        <w:rPr>
          <w:rFonts w:ascii="Calibri" w:eastAsia="Calibri" w:hAnsi="Calibri" w:cs="Calibri"/>
          <w:color w:val="000000"/>
        </w:rPr>
        <w:t>s</w:t>
      </w:r>
      <w:r w:rsidR="006E59C8" w:rsidRPr="00ED137E">
        <w:rPr>
          <w:rFonts w:ascii="Calibri" w:eastAsia="Calibri" w:hAnsi="Calibri" w:cs="Calibri"/>
          <w:color w:val="000000"/>
        </w:rPr>
        <w:t>ytuacji ekonomicznej lu</w:t>
      </w:r>
      <w:r w:rsidR="007812CB" w:rsidRPr="00ED137E">
        <w:rPr>
          <w:rFonts w:ascii="Calibri" w:eastAsia="Calibri" w:hAnsi="Calibri" w:cs="Calibri"/>
          <w:color w:val="000000"/>
        </w:rPr>
        <w:t>b</w:t>
      </w:r>
      <w:r w:rsidR="006E59C8" w:rsidRPr="00ED137E">
        <w:rPr>
          <w:rFonts w:ascii="Calibri" w:eastAsia="Calibri" w:hAnsi="Calibri" w:cs="Calibri"/>
          <w:color w:val="000000"/>
        </w:rPr>
        <w:t xml:space="preserve"> </w:t>
      </w:r>
      <w:r w:rsidR="007812CB" w:rsidRPr="00ED137E">
        <w:rPr>
          <w:rFonts w:ascii="Calibri" w:eastAsia="Calibri" w:hAnsi="Calibri" w:cs="Calibri"/>
          <w:color w:val="000000"/>
        </w:rPr>
        <w:t>finansowej</w:t>
      </w:r>
      <w:r w:rsidR="006E59C8" w:rsidRPr="00ED137E">
        <w:rPr>
          <w:rFonts w:ascii="Calibri" w:eastAsia="Calibri" w:hAnsi="Calibri" w:cs="Calibri"/>
          <w:color w:val="000000"/>
        </w:rPr>
        <w:t xml:space="preserve"> (</w:t>
      </w:r>
      <w:r w:rsidR="006E59C8" w:rsidRPr="00ED137E">
        <w:rPr>
          <w:rFonts w:ascii="Tahoma" w:hAnsi="Tahoma" w:cs="Tahoma"/>
          <w:sz w:val="20"/>
          <w:szCs w:val="20"/>
        </w:rPr>
        <w:t>dotyczący posiadania odpowiedniego ubezpieczenia OC)</w:t>
      </w:r>
      <w:r w:rsidR="006E59C8" w:rsidRPr="00ED137E">
        <w:rPr>
          <w:rFonts w:ascii="Calibri" w:eastAsia="Calibri" w:hAnsi="Calibri" w:cs="Calibri"/>
          <w:color w:val="000000"/>
        </w:rPr>
        <w:t xml:space="preserve">, </w:t>
      </w:r>
    </w:p>
    <w:p w14:paraId="49CF5873" w14:textId="1FA16DB8" w:rsidR="00BC78E4" w:rsidRPr="00ED137E" w:rsidRDefault="00BC78E4" w:rsidP="00BC78E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</w:rPr>
      </w:pPr>
      <w:r w:rsidRPr="00ED137E">
        <w:rPr>
          <w:rFonts w:ascii="Calibri" w:eastAsia="Calibri" w:hAnsi="Calibri" w:cs="Calibri"/>
          <w:color w:val="000000"/>
        </w:rPr>
        <w:t xml:space="preserve">- pkt </w:t>
      </w:r>
      <w:r w:rsidR="00B36C77">
        <w:rPr>
          <w:rFonts w:ascii="Calibri" w:eastAsia="Calibri" w:hAnsi="Calibri" w:cs="Calibri"/>
          <w:color w:val="000000"/>
        </w:rPr>
        <w:t>6</w:t>
      </w:r>
      <w:r w:rsidRPr="00ED137E">
        <w:rPr>
          <w:rFonts w:ascii="Calibri" w:eastAsia="Calibri" w:hAnsi="Calibri" w:cs="Calibri"/>
          <w:color w:val="000000"/>
        </w:rPr>
        <w:t xml:space="preserve">.2 podpunkt </w:t>
      </w:r>
      <w:r w:rsidR="00B36C77">
        <w:rPr>
          <w:rFonts w:ascii="Calibri" w:eastAsia="Calibri" w:hAnsi="Calibri" w:cs="Calibri"/>
          <w:color w:val="000000"/>
        </w:rPr>
        <w:t>2</w:t>
      </w:r>
      <w:r w:rsidRPr="00ED137E">
        <w:rPr>
          <w:rFonts w:ascii="Calibri" w:eastAsia="Calibri" w:hAnsi="Calibri" w:cs="Calibri"/>
          <w:color w:val="000000"/>
        </w:rPr>
        <w:t xml:space="preserve"> SWZ</w:t>
      </w:r>
      <w:r w:rsidR="00B1165E" w:rsidRPr="00ED137E">
        <w:rPr>
          <w:rFonts w:ascii="Tahoma" w:hAnsi="Tahoma" w:cs="Tahoma"/>
          <w:color w:val="0070C0"/>
          <w:kern w:val="2"/>
          <w:sz w:val="28"/>
          <w:szCs w:val="28"/>
          <w:lang w:eastAsia="ar-SA"/>
        </w:rPr>
        <w:t xml:space="preserve">* </w:t>
      </w:r>
      <w:r w:rsidRPr="00ED137E">
        <w:rPr>
          <w:rFonts w:ascii="Calibri" w:eastAsia="Calibri" w:hAnsi="Calibri" w:cs="Calibri"/>
          <w:color w:val="000000"/>
        </w:rPr>
        <w:t>– dot. zdolności technicznej lub zawodowej (</w:t>
      </w:r>
      <w:r w:rsidRPr="00ED137E">
        <w:rPr>
          <w:rFonts w:ascii="Tahoma" w:hAnsi="Tahoma" w:cs="Tahoma"/>
          <w:sz w:val="20"/>
          <w:szCs w:val="20"/>
        </w:rPr>
        <w:t>dotyczący kwalifikacji zawodowych osób skierowanych do realizacji zamówienia)</w:t>
      </w:r>
      <w:r w:rsidRPr="00ED137E">
        <w:rPr>
          <w:rFonts w:ascii="Calibri" w:eastAsia="Calibri" w:hAnsi="Calibri" w:cs="Calibri"/>
          <w:color w:val="000000"/>
        </w:rPr>
        <w:t xml:space="preserve">, </w:t>
      </w:r>
    </w:p>
    <w:p w14:paraId="32811F27" w14:textId="77777777" w:rsidR="00BC78E4" w:rsidRPr="00B7425B" w:rsidRDefault="00BC78E4" w:rsidP="00BC78E4">
      <w:pPr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ED137E">
        <w:rPr>
          <w:rFonts w:ascii="Tahoma" w:hAnsi="Tahoma" w:cs="Tahoma"/>
          <w:bCs/>
          <w:sz w:val="20"/>
          <w:szCs w:val="20"/>
        </w:rPr>
        <w:t>(</w:t>
      </w:r>
      <w:r w:rsidRPr="00ED137E">
        <w:rPr>
          <w:rFonts w:ascii="Tahoma" w:hAnsi="Tahoma" w:cs="Tahoma"/>
          <w:color w:val="0070C0"/>
          <w:kern w:val="2"/>
          <w:sz w:val="28"/>
          <w:szCs w:val="28"/>
          <w:lang w:eastAsia="ar-SA"/>
        </w:rPr>
        <w:t>*</w:t>
      </w:r>
      <w:r w:rsidR="00B1165E" w:rsidRPr="00ED137E">
        <w:rPr>
          <w:rFonts w:ascii="Tahoma" w:hAnsi="Tahoma" w:cs="Tahoma"/>
          <w:b/>
          <w:color w:val="0070C0"/>
          <w:kern w:val="2"/>
          <w:sz w:val="20"/>
          <w:szCs w:val="20"/>
          <w:lang w:eastAsia="ar-SA"/>
        </w:rPr>
        <w:t xml:space="preserve">wskazać </w:t>
      </w:r>
      <w:r w:rsidR="00FB0543" w:rsidRPr="00ED137E">
        <w:rPr>
          <w:rFonts w:ascii="Tahoma" w:hAnsi="Tahoma" w:cs="Tahoma"/>
          <w:b/>
          <w:color w:val="0070C0"/>
          <w:kern w:val="2"/>
          <w:sz w:val="20"/>
          <w:szCs w:val="20"/>
          <w:lang w:eastAsia="ar-SA"/>
        </w:rPr>
        <w:t>właściwy</w:t>
      </w:r>
      <w:r w:rsidRPr="00ED137E">
        <w:rPr>
          <w:rFonts w:ascii="Tahoma" w:hAnsi="Tahoma" w:cs="Tahoma"/>
          <w:b/>
          <w:color w:val="0070C0"/>
          <w:kern w:val="2"/>
          <w:sz w:val="20"/>
          <w:szCs w:val="20"/>
          <w:lang w:eastAsia="ar-SA"/>
        </w:rPr>
        <w:t>)</w:t>
      </w:r>
    </w:p>
    <w:p w14:paraId="1E94D9CF" w14:textId="77777777" w:rsidR="009D4BF2" w:rsidRDefault="009D4BF2" w:rsidP="009D4BF2">
      <w:pPr>
        <w:spacing w:line="360" w:lineRule="auto"/>
        <w:rPr>
          <w:rFonts w:ascii="Tahoma" w:hAnsi="Tahoma" w:cs="Tahoma"/>
          <w:kern w:val="2"/>
          <w:sz w:val="20"/>
          <w:szCs w:val="20"/>
          <w:u w:val="single"/>
          <w:lang w:eastAsia="ar-SA"/>
        </w:rPr>
      </w:pPr>
    </w:p>
    <w:p w14:paraId="4F74AE58" w14:textId="77777777" w:rsidR="009D4BF2" w:rsidRDefault="009D4BF2" w:rsidP="009D4BF2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</w:rPr>
        <w:t>Oświadczam, że stosunek łączący mnie z ww. Wykonawcą gwarantuje rzeczywisty dostęp do udostępnianych mu zasobów, na potwierdzenie czego przedstawiam, co następuje:</w:t>
      </w:r>
    </w:p>
    <w:p w14:paraId="4A513F22" w14:textId="77777777" w:rsidR="009D4BF2" w:rsidRPr="00246E68" w:rsidRDefault="009D4BF2" w:rsidP="009D4BF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</w:rPr>
        <w:t>zakres dostępnych Wykonawcy zasobów podmiotu udostępniającego zasoby: 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..</w:t>
      </w:r>
    </w:p>
    <w:p w14:paraId="29EFDB09" w14:textId="77777777" w:rsidR="009D4BF2" w:rsidRDefault="009D4BF2" w:rsidP="009D4BF2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..</w:t>
      </w:r>
    </w:p>
    <w:p w14:paraId="71B2C062" w14:textId="77777777" w:rsidR="009D4BF2" w:rsidRDefault="009D4BF2" w:rsidP="009D4BF2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color w:val="000000"/>
        </w:rPr>
      </w:pPr>
    </w:p>
    <w:p w14:paraId="718B60D1" w14:textId="77777777" w:rsidR="009D4BF2" w:rsidRDefault="009D4BF2" w:rsidP="009D4BF2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color w:val="000000"/>
        </w:rPr>
      </w:pPr>
    </w:p>
    <w:p w14:paraId="0B0E1D74" w14:textId="77777777" w:rsidR="009D4BF2" w:rsidRDefault="009D4BF2" w:rsidP="009D4BF2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color w:val="000000"/>
        </w:rPr>
      </w:pPr>
    </w:p>
    <w:p w14:paraId="378C916E" w14:textId="77777777" w:rsidR="009D4BF2" w:rsidRDefault="009D4BF2" w:rsidP="009D4BF2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color w:val="000000"/>
        </w:rPr>
      </w:pPr>
    </w:p>
    <w:p w14:paraId="26B3FBD5" w14:textId="77777777" w:rsidR="009D4BF2" w:rsidRDefault="009D4BF2" w:rsidP="009D4BF2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color w:val="000000"/>
        </w:rPr>
      </w:pPr>
    </w:p>
    <w:p w14:paraId="61D0F02C" w14:textId="77777777" w:rsidR="009D4BF2" w:rsidRDefault="009D4BF2" w:rsidP="009D4BF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</w:rPr>
        <w:t>sposób  i okres udostępnienia Wykonawcy i wykorzystania przez niego zasobów podmiotu udostępniającego te zasoby przy wykonywaniu zamówienia:</w:t>
      </w:r>
    </w:p>
    <w:p w14:paraId="279AA100" w14:textId="77777777" w:rsidR="009D4BF2" w:rsidRDefault="009D4BF2" w:rsidP="009D4BF2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lastRenderedPageBreak/>
        <w:t>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..</w:t>
      </w:r>
    </w:p>
    <w:p w14:paraId="721F4EBE" w14:textId="77777777" w:rsidR="009D4BF2" w:rsidRDefault="009D4BF2" w:rsidP="009D4BF2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</w:rPr>
        <w:t>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..</w:t>
      </w:r>
    </w:p>
    <w:p w14:paraId="361CD5BF" w14:textId="77777777" w:rsidR="009D4BF2" w:rsidRDefault="009D4BF2" w:rsidP="009D4BF2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color w:val="000000"/>
        </w:rPr>
      </w:pPr>
    </w:p>
    <w:p w14:paraId="0B40CAA5" w14:textId="77777777" w:rsidR="009D4BF2" w:rsidRDefault="009D4BF2" w:rsidP="009D4BF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</w:rPr>
        <w:t xml:space="preserve">informacja, czy i w jakim zakresie podmiot udostępniający zasoby, na zdolnościach którego Wykonawca polega w odniesieniu do warunków udziału w postępowaniu dotyczących wykształcenia, kwalifikacji zawodowych lub doświadczenia, zrealizuje roboty budowlane/usługi*, których wskazane zdolności dotyczą </w:t>
      </w:r>
      <w:r w:rsidRPr="00B7425B">
        <w:rPr>
          <w:rFonts w:ascii="Tahoma" w:hAnsi="Tahoma" w:cs="Tahoma"/>
          <w:color w:val="0070C0"/>
          <w:kern w:val="2"/>
          <w:sz w:val="28"/>
          <w:szCs w:val="28"/>
          <w:lang w:eastAsia="ar-SA"/>
        </w:rPr>
        <w:t>*</w:t>
      </w:r>
      <w:r>
        <w:rPr>
          <w:rFonts w:ascii="Calibri" w:eastAsia="Calibri" w:hAnsi="Calibri" w:cs="Calibri"/>
          <w:color w:val="000000"/>
        </w:rPr>
        <w:t>:</w:t>
      </w:r>
    </w:p>
    <w:p w14:paraId="4FAACFA4" w14:textId="77777777" w:rsidR="009D4BF2" w:rsidRDefault="009D4BF2" w:rsidP="009D4BF2">
      <w:pPr>
        <w:spacing w:line="360" w:lineRule="auto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..</w:t>
      </w:r>
    </w:p>
    <w:p w14:paraId="66ECAD27" w14:textId="77777777" w:rsidR="009D4BF2" w:rsidRDefault="009D4BF2" w:rsidP="009D4BF2">
      <w:pPr>
        <w:spacing w:line="360" w:lineRule="auto"/>
        <w:rPr>
          <w:rFonts w:ascii="Tahoma" w:hAnsi="Tahoma" w:cs="Tahoma"/>
          <w:kern w:val="2"/>
          <w:sz w:val="20"/>
          <w:szCs w:val="20"/>
          <w:u w:val="single"/>
          <w:lang w:eastAsia="ar-SA"/>
        </w:rPr>
      </w:pPr>
    </w:p>
    <w:p w14:paraId="20BBA48F" w14:textId="77777777" w:rsidR="009D4BF2" w:rsidRPr="00B7425B" w:rsidRDefault="009D4BF2" w:rsidP="009D4BF2">
      <w:pPr>
        <w:spacing w:line="36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 (</w:t>
      </w:r>
      <w:r w:rsidRPr="00B7425B">
        <w:rPr>
          <w:rFonts w:ascii="Tahoma" w:hAnsi="Tahoma" w:cs="Tahoma"/>
          <w:color w:val="0070C0"/>
          <w:kern w:val="2"/>
          <w:sz w:val="28"/>
          <w:szCs w:val="28"/>
          <w:lang w:eastAsia="ar-SA"/>
        </w:rPr>
        <w:t>*</w:t>
      </w:r>
      <w:r>
        <w:rPr>
          <w:rFonts w:ascii="Tahoma" w:hAnsi="Tahoma" w:cs="Tahoma"/>
          <w:b/>
          <w:color w:val="0070C0"/>
          <w:kern w:val="2"/>
          <w:sz w:val="20"/>
          <w:szCs w:val="20"/>
          <w:lang w:eastAsia="ar-SA"/>
        </w:rPr>
        <w:t>zastosować o ile dotyczy)</w:t>
      </w:r>
    </w:p>
    <w:p w14:paraId="59A4D14C" w14:textId="77777777" w:rsidR="009D4BF2" w:rsidRPr="007610BE" w:rsidRDefault="009D4BF2" w:rsidP="009D4BF2">
      <w:pPr>
        <w:widowControl w:val="0"/>
        <w:suppressAutoHyphens/>
        <w:autoSpaceDE w:val="0"/>
        <w:autoSpaceDN w:val="0"/>
        <w:adjustRightInd w:val="0"/>
        <w:spacing w:line="360" w:lineRule="auto"/>
        <w:ind w:firstLine="425"/>
        <w:rPr>
          <w:rFonts w:ascii="Tahoma" w:hAnsi="Tahoma" w:cs="Tahoma"/>
          <w:color w:val="000000"/>
          <w:sz w:val="20"/>
          <w:szCs w:val="20"/>
        </w:rPr>
      </w:pPr>
      <w:r w:rsidRPr="007610BE">
        <w:rPr>
          <w:rFonts w:ascii="Tahoma" w:hAnsi="Tahoma" w:cs="Tahoma"/>
          <w:color w:val="000000"/>
          <w:sz w:val="20"/>
          <w:szCs w:val="20"/>
        </w:rPr>
        <w:t>Jednocześnie oświadczam</w:t>
      </w:r>
      <w:r>
        <w:rPr>
          <w:rFonts w:ascii="Tahoma" w:hAnsi="Tahoma" w:cs="Tahoma"/>
          <w:color w:val="000000"/>
          <w:sz w:val="20"/>
          <w:szCs w:val="20"/>
        </w:rPr>
        <w:t>(-</w:t>
      </w:r>
      <w:r w:rsidRPr="007610BE">
        <w:rPr>
          <w:rFonts w:ascii="Tahoma" w:hAnsi="Tahoma" w:cs="Tahoma"/>
          <w:color w:val="000000"/>
          <w:sz w:val="20"/>
          <w:szCs w:val="20"/>
        </w:rPr>
        <w:t>y</w:t>
      </w:r>
      <w:r>
        <w:rPr>
          <w:rFonts w:ascii="Tahoma" w:hAnsi="Tahoma" w:cs="Tahoma"/>
          <w:color w:val="000000"/>
          <w:sz w:val="20"/>
          <w:szCs w:val="20"/>
        </w:rPr>
        <w:t>)</w:t>
      </w:r>
      <w:r w:rsidRPr="007610BE">
        <w:rPr>
          <w:rFonts w:ascii="Tahoma" w:hAnsi="Tahoma" w:cs="Tahoma"/>
          <w:color w:val="000000"/>
          <w:sz w:val="20"/>
          <w:szCs w:val="20"/>
        </w:rPr>
        <w:t>, że</w:t>
      </w:r>
      <w:r w:rsidRPr="007610BE">
        <w:rPr>
          <w:rFonts w:ascii="Tahoma" w:hAnsi="Tahoma" w:cs="Tahoma"/>
          <w:color w:val="000000"/>
          <w:kern w:val="2"/>
          <w:sz w:val="20"/>
          <w:szCs w:val="20"/>
          <w:lang w:eastAsia="ar-SA"/>
        </w:rPr>
        <w:t xml:space="preserve"> wymieniony podmiot, stosownie do art.</w:t>
      </w:r>
      <w:r>
        <w:rPr>
          <w:rFonts w:ascii="Tahoma" w:hAnsi="Tahoma" w:cs="Tahoma"/>
          <w:color w:val="000000"/>
          <w:kern w:val="2"/>
          <w:sz w:val="20"/>
          <w:szCs w:val="20"/>
          <w:lang w:eastAsia="ar-SA"/>
        </w:rPr>
        <w:t xml:space="preserve"> 120 </w:t>
      </w:r>
      <w:r w:rsidRPr="007610BE">
        <w:rPr>
          <w:rFonts w:ascii="Tahoma" w:hAnsi="Tahoma" w:cs="Tahoma"/>
          <w:color w:val="000000"/>
          <w:kern w:val="2"/>
          <w:sz w:val="20"/>
          <w:szCs w:val="20"/>
          <w:lang w:eastAsia="ar-SA"/>
        </w:rPr>
        <w:t>ustawy Pzp</w:t>
      </w:r>
      <w:r w:rsidRPr="007610BE">
        <w:rPr>
          <w:rFonts w:ascii="Tahoma" w:hAnsi="Tahoma" w:cs="Tahoma"/>
          <w:color w:val="000000"/>
          <w:sz w:val="20"/>
          <w:szCs w:val="20"/>
        </w:rPr>
        <w:t xml:space="preserve"> będzie odpowiadał solidarnie z Wykonawcą, który polega na jego sytuacji finansowej lub ekonomicznej </w:t>
      </w:r>
      <w:r w:rsidRPr="007610BE">
        <w:rPr>
          <w:rFonts w:ascii="Tahoma" w:hAnsi="Tahoma" w:cs="Tahoma"/>
          <w:color w:val="000000"/>
          <w:sz w:val="20"/>
          <w:szCs w:val="20"/>
        </w:rPr>
        <w:br/>
        <w:t>za szkodę poniesioną przez Zamawiającego powstałą wskutek nieudostępnienia tych zasobów, chyba że za nieudostępnienie nie ponosi winy.</w:t>
      </w:r>
    </w:p>
    <w:p w14:paraId="22FE382A" w14:textId="77777777" w:rsidR="009D4BF2" w:rsidRPr="007610BE" w:rsidRDefault="009D4BF2" w:rsidP="009D4BF2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b/>
          <w:color w:val="FF0000"/>
          <w:sz w:val="20"/>
          <w:szCs w:val="20"/>
        </w:rPr>
      </w:pPr>
    </w:p>
    <w:p w14:paraId="0DBD57C9" w14:textId="77777777" w:rsidR="009D4BF2" w:rsidRPr="007610BE" w:rsidRDefault="009D4BF2" w:rsidP="009D4BF2">
      <w:pPr>
        <w:widowControl w:val="0"/>
        <w:tabs>
          <w:tab w:val="left" w:pos="284"/>
        </w:tabs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7610BE">
        <w:rPr>
          <w:rFonts w:ascii="Tahoma" w:hAnsi="Tahoma" w:cs="Tahoma"/>
          <w:b/>
          <w:sz w:val="20"/>
          <w:szCs w:val="20"/>
        </w:rPr>
        <w:t>Niniejsze oświadczenie potwierdza ww. okoliczności na dzień składania ofert.</w:t>
      </w:r>
    </w:p>
    <w:p w14:paraId="33DD7A29" w14:textId="77777777" w:rsidR="009D4BF2" w:rsidRPr="007610BE" w:rsidRDefault="009D4BF2" w:rsidP="009D4BF2">
      <w:pPr>
        <w:spacing w:line="360" w:lineRule="auto"/>
        <w:rPr>
          <w:rFonts w:ascii="Tahoma" w:hAnsi="Tahoma" w:cs="Tahoma"/>
          <w:sz w:val="20"/>
          <w:szCs w:val="20"/>
        </w:rPr>
      </w:pPr>
    </w:p>
    <w:p w14:paraId="52A43CF4" w14:textId="77777777" w:rsidR="009D4BF2" w:rsidRPr="007610BE" w:rsidRDefault="009D4BF2" w:rsidP="009D4BF2">
      <w:pPr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</w:p>
    <w:p w14:paraId="01C3301D" w14:textId="77777777" w:rsidR="009D4BF2" w:rsidRDefault="009D4BF2" w:rsidP="009D4BF2">
      <w:pPr>
        <w:rPr>
          <w:rFonts w:ascii="Tahoma" w:hAnsi="Tahoma" w:cs="Tahoma"/>
          <w:i/>
          <w:iCs/>
          <w:color w:val="0070C0"/>
          <w:sz w:val="18"/>
          <w:szCs w:val="18"/>
        </w:rPr>
      </w:pPr>
      <w:r w:rsidRPr="00421677">
        <w:rPr>
          <w:rFonts w:ascii="Tahoma" w:hAnsi="Tahoma" w:cs="Tahoma"/>
          <w:i/>
          <w:iCs/>
          <w:color w:val="0070C0"/>
          <w:sz w:val="18"/>
          <w:szCs w:val="18"/>
        </w:rPr>
        <w:t>UWAGA:</w:t>
      </w:r>
    </w:p>
    <w:p w14:paraId="38198959" w14:textId="77777777" w:rsidR="009D4BF2" w:rsidRDefault="009D4BF2" w:rsidP="009D4BF2">
      <w:pPr>
        <w:rPr>
          <w:rFonts w:ascii="Tahoma" w:hAnsi="Tahoma" w:cs="Tahoma"/>
          <w:i/>
          <w:iCs/>
          <w:color w:val="0070C0"/>
          <w:sz w:val="18"/>
          <w:szCs w:val="18"/>
        </w:rPr>
      </w:pPr>
      <w:r>
        <w:rPr>
          <w:rFonts w:ascii="Tahoma" w:hAnsi="Tahoma" w:cs="Tahoma"/>
          <w:i/>
          <w:iCs/>
          <w:color w:val="0070C0"/>
          <w:sz w:val="18"/>
          <w:szCs w:val="18"/>
        </w:rPr>
        <w:t>Podpisują</w:t>
      </w:r>
      <w:r w:rsidRPr="00331BBC">
        <w:rPr>
          <w:rFonts w:ascii="Tahoma" w:hAnsi="Tahoma" w:cs="Tahoma"/>
          <w:i/>
          <w:iCs/>
          <w:color w:val="0070C0"/>
          <w:sz w:val="18"/>
          <w:szCs w:val="18"/>
        </w:rPr>
        <w:t xml:space="preserve"> osob</w:t>
      </w:r>
      <w:r>
        <w:rPr>
          <w:rFonts w:ascii="Tahoma" w:hAnsi="Tahoma" w:cs="Tahoma"/>
          <w:i/>
          <w:iCs/>
          <w:color w:val="0070C0"/>
          <w:sz w:val="18"/>
          <w:szCs w:val="18"/>
        </w:rPr>
        <w:t>a</w:t>
      </w:r>
      <w:r w:rsidRPr="00331BBC">
        <w:rPr>
          <w:rFonts w:ascii="Tahoma" w:hAnsi="Tahoma" w:cs="Tahoma"/>
          <w:i/>
          <w:iCs/>
          <w:color w:val="0070C0"/>
          <w:sz w:val="18"/>
          <w:szCs w:val="18"/>
        </w:rPr>
        <w:t>/os</w:t>
      </w:r>
      <w:r>
        <w:rPr>
          <w:rFonts w:ascii="Tahoma" w:hAnsi="Tahoma" w:cs="Tahoma"/>
          <w:i/>
          <w:iCs/>
          <w:color w:val="0070C0"/>
          <w:sz w:val="18"/>
          <w:szCs w:val="18"/>
        </w:rPr>
        <w:t>oby uprawnione</w:t>
      </w:r>
      <w:r w:rsidRPr="00331BBC">
        <w:rPr>
          <w:rFonts w:ascii="Tahoma" w:hAnsi="Tahoma" w:cs="Tahoma"/>
          <w:i/>
          <w:iCs/>
          <w:color w:val="0070C0"/>
          <w:sz w:val="18"/>
          <w:szCs w:val="18"/>
        </w:rPr>
        <w:t xml:space="preserve"> o składania oświadczeń woli w imieniu podmiotu o</w:t>
      </w:r>
      <w:r>
        <w:rPr>
          <w:rFonts w:ascii="Tahoma" w:hAnsi="Tahoma" w:cs="Tahoma"/>
          <w:i/>
          <w:iCs/>
          <w:color w:val="0070C0"/>
          <w:sz w:val="18"/>
          <w:szCs w:val="18"/>
        </w:rPr>
        <w:t>ddającego do dyspozycji zasoby.</w:t>
      </w:r>
    </w:p>
    <w:p w14:paraId="46B6F9BE" w14:textId="77777777" w:rsidR="009D4BF2" w:rsidRDefault="009D4BF2" w:rsidP="009D4BF2">
      <w:pPr>
        <w:rPr>
          <w:rFonts w:ascii="Tahoma" w:hAnsi="Tahoma" w:cs="Tahoma"/>
          <w:i/>
          <w:iCs/>
          <w:color w:val="0070C0"/>
          <w:sz w:val="18"/>
          <w:szCs w:val="18"/>
        </w:rPr>
      </w:pPr>
      <w:r>
        <w:rPr>
          <w:rFonts w:ascii="Tahoma" w:hAnsi="Tahoma" w:cs="Tahoma"/>
          <w:i/>
          <w:iCs/>
          <w:color w:val="0070C0"/>
          <w:sz w:val="18"/>
          <w:szCs w:val="18"/>
        </w:rPr>
        <w:t>Podmioty udostępniające zasoby składają Oświadczenie z art. 125 ust. ustawy Pzp.</w:t>
      </w:r>
    </w:p>
    <w:p w14:paraId="7497D9C4" w14:textId="77777777" w:rsidR="009D4BF2" w:rsidRDefault="009D4BF2" w:rsidP="009D4BF2">
      <w:pPr>
        <w:jc w:val="both"/>
        <w:rPr>
          <w:rFonts w:ascii="Tahoma" w:hAnsi="Tahoma" w:cs="Tahoma"/>
          <w:i/>
          <w:iCs/>
          <w:color w:val="0070C0"/>
          <w:sz w:val="16"/>
          <w:szCs w:val="16"/>
        </w:rPr>
      </w:pPr>
      <w:r>
        <w:rPr>
          <w:rFonts w:ascii="Tahoma" w:hAnsi="Tahoma" w:cs="Tahoma"/>
          <w:i/>
          <w:iCs/>
          <w:color w:val="0070C0"/>
          <w:sz w:val="16"/>
          <w:szCs w:val="16"/>
        </w:rPr>
        <w:t>Zamiast niniejszego Formularza można przedstawić inne dokumenty, w szczególności:</w:t>
      </w:r>
    </w:p>
    <w:p w14:paraId="008A3C0D" w14:textId="77777777" w:rsidR="009D4BF2" w:rsidRDefault="009D4BF2" w:rsidP="009D4BF2">
      <w:pPr>
        <w:jc w:val="both"/>
        <w:rPr>
          <w:rFonts w:ascii="Tahoma" w:hAnsi="Tahoma" w:cs="Tahoma"/>
          <w:i/>
          <w:iCs/>
          <w:color w:val="0070C0"/>
          <w:sz w:val="16"/>
          <w:szCs w:val="16"/>
        </w:rPr>
      </w:pPr>
      <w:r>
        <w:rPr>
          <w:rFonts w:ascii="Tahoma" w:hAnsi="Tahoma" w:cs="Tahoma"/>
          <w:i/>
          <w:iCs/>
          <w:color w:val="0070C0"/>
          <w:sz w:val="16"/>
          <w:szCs w:val="16"/>
        </w:rPr>
        <w:t>1. zobowiązanie podmiotu, o którym mowa w art. 118 ust. 3 ustawy Pzp sporządzone w oparciu o własny wzór;</w:t>
      </w:r>
    </w:p>
    <w:p w14:paraId="522E7E56" w14:textId="77777777" w:rsidR="009D4BF2" w:rsidRDefault="009D4BF2" w:rsidP="009D4BF2">
      <w:pPr>
        <w:jc w:val="both"/>
        <w:rPr>
          <w:rFonts w:ascii="Tahoma" w:hAnsi="Tahoma" w:cs="Tahoma"/>
          <w:i/>
          <w:iCs/>
          <w:color w:val="0070C0"/>
          <w:sz w:val="16"/>
          <w:szCs w:val="16"/>
        </w:rPr>
      </w:pPr>
      <w:r>
        <w:rPr>
          <w:rFonts w:ascii="Tahoma" w:hAnsi="Tahoma" w:cs="Tahoma"/>
          <w:i/>
          <w:iCs/>
          <w:color w:val="0070C0"/>
          <w:sz w:val="16"/>
          <w:szCs w:val="16"/>
        </w:rPr>
        <w:t>2. inne dokumenty stanowiące dowód, że Wykonawca realizując zamówienie będzie dysponował niezbędnymi zasobami podmiotów w stopniu umożliwiającym należyte wykonanie zamówienia publicznego oraz stosunek łączący Wykonawcę z tymi podmiotami będzie gwarantował rzeczywisty dostęp do ich zasobów, określające w szczególności:</w:t>
      </w:r>
    </w:p>
    <w:p w14:paraId="5CB18B40" w14:textId="77777777" w:rsidR="009D4BF2" w:rsidRDefault="009D4BF2" w:rsidP="009D4BF2">
      <w:pPr>
        <w:jc w:val="both"/>
        <w:rPr>
          <w:rFonts w:ascii="Tahoma" w:hAnsi="Tahoma" w:cs="Tahoma"/>
          <w:i/>
          <w:iCs/>
          <w:color w:val="0070C0"/>
          <w:sz w:val="16"/>
          <w:szCs w:val="16"/>
        </w:rPr>
      </w:pPr>
      <w:r>
        <w:rPr>
          <w:rFonts w:ascii="Tahoma" w:hAnsi="Tahoma" w:cs="Tahoma"/>
          <w:i/>
          <w:iCs/>
          <w:color w:val="0070C0"/>
          <w:sz w:val="16"/>
          <w:szCs w:val="16"/>
        </w:rPr>
        <w:t>a) zakres dostępnych Wykonawcy zasobów innego podmiotu,</w:t>
      </w:r>
    </w:p>
    <w:p w14:paraId="2237EBAC" w14:textId="77777777" w:rsidR="009D4BF2" w:rsidRDefault="009D4BF2" w:rsidP="009D4BF2">
      <w:pPr>
        <w:jc w:val="both"/>
        <w:rPr>
          <w:rFonts w:ascii="Tahoma" w:hAnsi="Tahoma" w:cs="Tahoma"/>
          <w:i/>
          <w:iCs/>
          <w:color w:val="0070C0"/>
          <w:sz w:val="16"/>
          <w:szCs w:val="16"/>
        </w:rPr>
      </w:pPr>
      <w:r>
        <w:rPr>
          <w:rFonts w:ascii="Tahoma" w:hAnsi="Tahoma" w:cs="Tahoma"/>
          <w:i/>
          <w:iCs/>
          <w:color w:val="0070C0"/>
          <w:sz w:val="16"/>
          <w:szCs w:val="16"/>
        </w:rPr>
        <w:t xml:space="preserve">b) sposób wykorzystania zasobów innego podmiotu, przez Wykonawcę, przy wykonywaniu zamówienia publicznego, </w:t>
      </w:r>
    </w:p>
    <w:p w14:paraId="5658DBA8" w14:textId="77777777" w:rsidR="009D4BF2" w:rsidRDefault="009D4BF2" w:rsidP="009D4BF2">
      <w:pPr>
        <w:jc w:val="both"/>
        <w:rPr>
          <w:rFonts w:ascii="Tahoma" w:hAnsi="Tahoma" w:cs="Tahoma"/>
          <w:i/>
          <w:iCs/>
          <w:color w:val="0070C0"/>
          <w:sz w:val="16"/>
          <w:szCs w:val="16"/>
        </w:rPr>
      </w:pPr>
      <w:r>
        <w:rPr>
          <w:rFonts w:ascii="Tahoma" w:hAnsi="Tahoma" w:cs="Tahoma"/>
          <w:i/>
          <w:iCs/>
          <w:color w:val="0070C0"/>
          <w:sz w:val="16"/>
          <w:szCs w:val="16"/>
        </w:rPr>
        <w:t>c) zakres i okres udziału innego podmiotu przy wykonywaniu zamówienia publicznego,</w:t>
      </w:r>
    </w:p>
    <w:p w14:paraId="29EFA263" w14:textId="77777777" w:rsidR="009D4BF2" w:rsidRDefault="009D4BF2" w:rsidP="009D4BF2">
      <w:pPr>
        <w:jc w:val="both"/>
        <w:rPr>
          <w:rFonts w:ascii="Tahoma" w:hAnsi="Tahoma" w:cs="Tahoma"/>
          <w:i/>
          <w:iCs/>
          <w:color w:val="0070C0"/>
          <w:sz w:val="16"/>
          <w:szCs w:val="16"/>
        </w:rPr>
      </w:pPr>
      <w:r>
        <w:rPr>
          <w:rFonts w:ascii="Tahoma" w:hAnsi="Tahoma" w:cs="Tahoma"/>
          <w:i/>
          <w:iCs/>
          <w:color w:val="0070C0"/>
          <w:sz w:val="16"/>
          <w:szCs w:val="16"/>
        </w:rPr>
        <w:t>d) czy podmiot, na zdolnościach którego Wykonawca polega w odniesieniu do warunków udziału w postępowaniu dotyczących kwalifikacji zawodowych lub doświadczenia, zrealizuje usługi, których wskazane zdolności dotyczą.</w:t>
      </w:r>
    </w:p>
    <w:p w14:paraId="69356815" w14:textId="77777777" w:rsidR="009D4BF2" w:rsidRPr="00421677" w:rsidRDefault="009D4BF2" w:rsidP="009D4BF2">
      <w:pPr>
        <w:ind w:left="284"/>
        <w:rPr>
          <w:rFonts w:ascii="Tahoma" w:hAnsi="Tahoma" w:cs="Tahoma"/>
          <w:i/>
          <w:iCs/>
          <w:color w:val="0070C0"/>
          <w:sz w:val="18"/>
          <w:szCs w:val="18"/>
        </w:rPr>
      </w:pPr>
    </w:p>
    <w:p w14:paraId="40E6EFB4" w14:textId="77777777" w:rsidR="005E6088" w:rsidRPr="007610BE" w:rsidRDefault="005E6088" w:rsidP="005E6088">
      <w:pPr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</w:p>
    <w:bookmarkEnd w:id="1"/>
    <w:p w14:paraId="7686B2D1" w14:textId="77777777" w:rsidR="005E6088" w:rsidRDefault="005E6088"/>
    <w:sectPr w:rsidR="005E6088" w:rsidSect="00816CE6">
      <w:headerReference w:type="default" r:id="rId7"/>
      <w:footerReference w:type="default" r:id="rId8"/>
      <w:pgSz w:w="11906" w:h="16838"/>
      <w:pgMar w:top="851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5B64F" w14:textId="77777777" w:rsidR="005E6088" w:rsidRDefault="005E6088" w:rsidP="005E6088">
      <w:r>
        <w:separator/>
      </w:r>
    </w:p>
  </w:endnote>
  <w:endnote w:type="continuationSeparator" w:id="0">
    <w:p w14:paraId="03DE0638" w14:textId="77777777" w:rsidR="005E6088" w:rsidRDefault="005E6088" w:rsidP="005E6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C3860" w14:textId="77777777" w:rsidR="00421677" w:rsidRDefault="00CD2361">
    <w:pPr>
      <w:pStyle w:val="Stopka"/>
      <w:jc w:val="center"/>
    </w:pPr>
  </w:p>
  <w:p w14:paraId="68FB6B2A" w14:textId="77777777" w:rsidR="000914A0" w:rsidRDefault="00CD2361" w:rsidP="000914A0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86E161" w14:textId="77777777" w:rsidR="005E6088" w:rsidRDefault="005E6088" w:rsidP="005E6088">
      <w:r>
        <w:separator/>
      </w:r>
    </w:p>
  </w:footnote>
  <w:footnote w:type="continuationSeparator" w:id="0">
    <w:p w14:paraId="4967F48F" w14:textId="77777777" w:rsidR="005E6088" w:rsidRDefault="005E6088" w:rsidP="005E60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D7B18" w14:textId="77777777" w:rsidR="008041A3" w:rsidRPr="00B11A5A" w:rsidRDefault="00CD2361" w:rsidP="00B11A5A">
    <w:pPr>
      <w:tabs>
        <w:tab w:val="center" w:pos="4536"/>
        <w:tab w:val="right" w:pos="9072"/>
      </w:tabs>
      <w:jc w:val="center"/>
      <w:rPr>
        <w:i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50204A"/>
    <w:multiLevelType w:val="multilevel"/>
    <w:tmpl w:val="C5C0CF1C"/>
    <w:lvl w:ilvl="0">
      <w:start w:val="1"/>
      <w:numFmt w:val="decimal"/>
      <w:lvlText w:val="%1)"/>
      <w:lvlJc w:val="left"/>
      <w:pPr>
        <w:ind w:left="720" w:hanging="360"/>
      </w:pPr>
      <w:rPr>
        <w:i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088"/>
    <w:rsid w:val="00004B1A"/>
    <w:rsid w:val="000766CF"/>
    <w:rsid w:val="002325D8"/>
    <w:rsid w:val="003345BA"/>
    <w:rsid w:val="00353ED1"/>
    <w:rsid w:val="00455200"/>
    <w:rsid w:val="004F4C14"/>
    <w:rsid w:val="00580994"/>
    <w:rsid w:val="005E6088"/>
    <w:rsid w:val="006E59C8"/>
    <w:rsid w:val="0072336F"/>
    <w:rsid w:val="007812CB"/>
    <w:rsid w:val="009D4BF2"/>
    <w:rsid w:val="00B1165E"/>
    <w:rsid w:val="00B11A5A"/>
    <w:rsid w:val="00B36C77"/>
    <w:rsid w:val="00BC78E4"/>
    <w:rsid w:val="00BE38E8"/>
    <w:rsid w:val="00CD2361"/>
    <w:rsid w:val="00E354F6"/>
    <w:rsid w:val="00ED137E"/>
    <w:rsid w:val="00FB0543"/>
    <w:rsid w:val="00FB3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8A60D"/>
  <w15:chartTrackingRefBased/>
  <w15:docId w15:val="{0BD5F7BD-83BB-4CB5-A672-1323863DC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60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5E60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E608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5E608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E6088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386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710</Words>
  <Characters>4345</Characters>
  <Application>Microsoft Office Word</Application>
  <DocSecurity>0</DocSecurity>
  <Lines>101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Nykiel</dc:creator>
  <cp:keywords/>
  <dc:description/>
  <cp:lastModifiedBy>Marta Bogusławska-Matusiak</cp:lastModifiedBy>
  <cp:revision>11</cp:revision>
  <dcterms:created xsi:type="dcterms:W3CDTF">2023-01-18T12:20:00Z</dcterms:created>
  <dcterms:modified xsi:type="dcterms:W3CDTF">2026-04-12T19:57:00Z</dcterms:modified>
</cp:coreProperties>
</file>