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05B9A" w14:textId="77C4B463" w:rsidR="00B67DA6" w:rsidRPr="00556182" w:rsidRDefault="00B67DA6" w:rsidP="000A686E">
      <w:pPr>
        <w:tabs>
          <w:tab w:val="center" w:pos="0"/>
          <w:tab w:val="right" w:pos="9072"/>
        </w:tabs>
        <w:spacing w:line="276" w:lineRule="auto"/>
        <w:jc w:val="right"/>
        <w:rPr>
          <w:i/>
          <w:color w:val="0070C0"/>
          <w:sz w:val="18"/>
          <w:szCs w:val="18"/>
          <w:lang w:val="pl-PL"/>
        </w:rPr>
      </w:pPr>
      <w:r w:rsidRPr="00556182">
        <w:rPr>
          <w:i/>
          <w:color w:val="0070C0"/>
          <w:sz w:val="18"/>
          <w:szCs w:val="18"/>
          <w:lang w:val="pl-PL"/>
        </w:rPr>
        <w:t>Załącznik nr</w:t>
      </w:r>
      <w:r w:rsidR="00D15858">
        <w:rPr>
          <w:i/>
          <w:color w:val="0070C0"/>
          <w:sz w:val="18"/>
          <w:szCs w:val="18"/>
          <w:lang w:val="pl-PL"/>
        </w:rPr>
        <w:t xml:space="preserve"> 1</w:t>
      </w:r>
      <w:r w:rsidR="00A37B3B">
        <w:rPr>
          <w:i/>
          <w:color w:val="0070C0"/>
          <w:sz w:val="18"/>
          <w:szCs w:val="18"/>
          <w:lang w:val="pl-PL"/>
        </w:rPr>
        <w:t>2</w:t>
      </w:r>
      <w:r w:rsidRPr="00556182">
        <w:rPr>
          <w:i/>
          <w:color w:val="0070C0"/>
          <w:sz w:val="18"/>
          <w:szCs w:val="18"/>
          <w:lang w:val="pl-PL"/>
        </w:rPr>
        <w:t xml:space="preserve"> do SWZ</w:t>
      </w:r>
    </w:p>
    <w:p w14:paraId="4E26EC4D" w14:textId="6F65DA80" w:rsidR="00B67DA6" w:rsidRPr="00556182" w:rsidRDefault="00B67DA6" w:rsidP="000A686E">
      <w:pPr>
        <w:tabs>
          <w:tab w:val="right" w:pos="9072"/>
        </w:tabs>
        <w:spacing w:line="276" w:lineRule="auto"/>
        <w:jc w:val="right"/>
        <w:rPr>
          <w:i/>
          <w:color w:val="0070C0"/>
          <w:sz w:val="18"/>
          <w:szCs w:val="18"/>
          <w:lang w:val="pl-PL"/>
        </w:rPr>
      </w:pPr>
      <w:r w:rsidRPr="00556182">
        <w:rPr>
          <w:i/>
          <w:color w:val="0070C0"/>
          <w:sz w:val="18"/>
          <w:szCs w:val="18"/>
          <w:lang w:val="pl-PL"/>
        </w:rPr>
        <w:t>AZP-261-</w:t>
      </w:r>
      <w:r w:rsidR="00A37B3B">
        <w:rPr>
          <w:i/>
          <w:color w:val="0070C0"/>
          <w:sz w:val="18"/>
          <w:szCs w:val="18"/>
          <w:lang w:val="pl-PL"/>
        </w:rPr>
        <w:t>13</w:t>
      </w:r>
      <w:r w:rsidRPr="00556182">
        <w:rPr>
          <w:i/>
          <w:color w:val="0070C0"/>
          <w:sz w:val="18"/>
          <w:szCs w:val="18"/>
          <w:lang w:val="pl-PL"/>
        </w:rPr>
        <w:t>/202</w:t>
      </w:r>
      <w:r w:rsidR="00A37B3B">
        <w:rPr>
          <w:i/>
          <w:color w:val="0070C0"/>
          <w:sz w:val="18"/>
          <w:szCs w:val="18"/>
          <w:lang w:val="pl-PL"/>
        </w:rPr>
        <w:t>6</w:t>
      </w:r>
    </w:p>
    <w:p w14:paraId="46441925" w14:textId="77777777" w:rsidR="00B67DA6" w:rsidRPr="00556182" w:rsidRDefault="00B67DA6" w:rsidP="000A686E">
      <w:pPr>
        <w:tabs>
          <w:tab w:val="center" w:pos="0"/>
          <w:tab w:val="left" w:pos="426"/>
        </w:tabs>
        <w:spacing w:line="276" w:lineRule="auto"/>
        <w:jc w:val="center"/>
        <w:rPr>
          <w:sz w:val="20"/>
          <w:szCs w:val="20"/>
          <w:lang w:val="pl-PL"/>
        </w:rPr>
      </w:pPr>
    </w:p>
    <w:p w14:paraId="3D856BBF" w14:textId="733D29DA" w:rsidR="00B67DA6" w:rsidRPr="00556182" w:rsidRDefault="00B67DA6" w:rsidP="000A686E">
      <w:pPr>
        <w:tabs>
          <w:tab w:val="center" w:pos="0"/>
          <w:tab w:val="left" w:pos="426"/>
        </w:tabs>
        <w:spacing w:line="276" w:lineRule="auto"/>
        <w:jc w:val="center"/>
        <w:rPr>
          <w:sz w:val="20"/>
          <w:szCs w:val="20"/>
          <w:lang w:val="pl-PL"/>
        </w:rPr>
      </w:pPr>
      <w:r w:rsidRPr="00556182">
        <w:rPr>
          <w:sz w:val="20"/>
          <w:szCs w:val="20"/>
          <w:lang w:val="pl-PL"/>
        </w:rPr>
        <w:t>Umowa nr IBD-261-</w:t>
      </w:r>
      <w:r w:rsidR="00A37B3B">
        <w:rPr>
          <w:sz w:val="20"/>
          <w:szCs w:val="20"/>
          <w:lang w:val="pl-PL"/>
        </w:rPr>
        <w:t>13</w:t>
      </w:r>
      <w:r w:rsidRPr="00556182">
        <w:rPr>
          <w:sz w:val="20"/>
          <w:szCs w:val="20"/>
          <w:lang w:val="pl-PL"/>
        </w:rPr>
        <w:t>/202</w:t>
      </w:r>
      <w:r w:rsidR="00A37B3B">
        <w:rPr>
          <w:sz w:val="20"/>
          <w:szCs w:val="20"/>
          <w:lang w:val="pl-PL"/>
        </w:rPr>
        <w:t>6</w:t>
      </w:r>
    </w:p>
    <w:p w14:paraId="428346EB" w14:textId="77777777" w:rsidR="00B67DA6" w:rsidRPr="00556182" w:rsidRDefault="00B67DA6" w:rsidP="000A686E">
      <w:pPr>
        <w:tabs>
          <w:tab w:val="left" w:pos="0"/>
        </w:tabs>
        <w:spacing w:line="276" w:lineRule="auto"/>
        <w:rPr>
          <w:b/>
          <w:sz w:val="20"/>
          <w:lang w:val="pl-PL"/>
        </w:rPr>
      </w:pPr>
      <w:r w:rsidRPr="00556182">
        <w:rPr>
          <w:color w:val="000000"/>
          <w:spacing w:val="-2"/>
          <w:sz w:val="20"/>
          <w:lang w:val="pl-PL"/>
        </w:rPr>
        <w:t>Zawarta pomiędzy:</w:t>
      </w:r>
    </w:p>
    <w:p w14:paraId="4144789E" w14:textId="77777777" w:rsidR="00B67DA6" w:rsidRPr="00556182" w:rsidRDefault="00B67DA6" w:rsidP="000A686E">
      <w:pPr>
        <w:spacing w:line="276" w:lineRule="auto"/>
        <w:jc w:val="both"/>
        <w:rPr>
          <w:spacing w:val="-2"/>
          <w:sz w:val="20"/>
          <w:lang w:val="pl-PL"/>
        </w:rPr>
      </w:pPr>
      <w:r w:rsidRPr="00556182">
        <w:rPr>
          <w:b/>
          <w:color w:val="000000"/>
          <w:spacing w:val="-2"/>
          <w:sz w:val="20"/>
          <w:lang w:val="pl-PL"/>
        </w:rPr>
        <w:t xml:space="preserve">Instytutem </w:t>
      </w:r>
      <w:r w:rsidRPr="00556182">
        <w:rPr>
          <w:b/>
          <w:spacing w:val="-2"/>
          <w:sz w:val="20"/>
          <w:lang w:val="pl-PL"/>
        </w:rPr>
        <w:t xml:space="preserve">Biologii Doświadczalnej im. Marcelego Nenckiego Polskiej Akademii Nauk (PAN), </w:t>
      </w:r>
      <w:r w:rsidRPr="00556182">
        <w:rPr>
          <w:spacing w:val="-2"/>
          <w:sz w:val="20"/>
          <w:lang w:val="pl-PL"/>
        </w:rPr>
        <w:t>z siedzibą przy ul.</w:t>
      </w:r>
      <w:r w:rsidRPr="00556182">
        <w:rPr>
          <w:sz w:val="20"/>
          <w:lang w:val="pl-PL"/>
        </w:rPr>
        <w:t xml:space="preserve"> Pasteura 3, 02-093 Warszawa, wpis w Rejestrze Instytutów Naukowych Polskiej Akademii Nauk, nr RIN-II-21/98, NIP:</w:t>
      </w:r>
      <w:r w:rsidRPr="00556182">
        <w:rPr>
          <w:b/>
          <w:sz w:val="20"/>
          <w:lang w:val="pl-PL"/>
        </w:rPr>
        <w:t xml:space="preserve"> </w:t>
      </w:r>
      <w:r w:rsidRPr="00556182">
        <w:rPr>
          <w:sz w:val="20"/>
          <w:lang w:val="pl-PL"/>
        </w:rPr>
        <w:t>5250009269, REGON: 000325825</w:t>
      </w:r>
      <w:r w:rsidRPr="00556182">
        <w:rPr>
          <w:spacing w:val="-2"/>
          <w:sz w:val="20"/>
          <w:lang w:val="pl-PL"/>
        </w:rPr>
        <w:t xml:space="preserve">, </w:t>
      </w:r>
      <w:r w:rsidRPr="00556182">
        <w:rPr>
          <w:color w:val="000000"/>
          <w:spacing w:val="-2"/>
          <w:sz w:val="20"/>
          <w:lang w:val="pl-PL"/>
        </w:rPr>
        <w:t>reprezentowanym przez:</w:t>
      </w:r>
    </w:p>
    <w:p w14:paraId="7AD417AB" w14:textId="77777777" w:rsidR="00B67DA6" w:rsidRPr="00556182" w:rsidRDefault="00B67DA6" w:rsidP="000A686E">
      <w:pPr>
        <w:tabs>
          <w:tab w:val="left" w:pos="426"/>
        </w:tabs>
        <w:spacing w:line="276" w:lineRule="auto"/>
        <w:jc w:val="both"/>
        <w:rPr>
          <w:rFonts w:eastAsia="Calibri"/>
          <w:sz w:val="20"/>
          <w:lang w:val="pl-PL"/>
        </w:rPr>
      </w:pPr>
      <w:r w:rsidRPr="00556182">
        <w:rPr>
          <w:sz w:val="20"/>
          <w:lang w:val="pl-PL"/>
        </w:rPr>
        <w:t>- prof. dr hab. Agnieszkę Dobrzyń – Dyrektora</w:t>
      </w:r>
    </w:p>
    <w:p w14:paraId="359CE5E5" w14:textId="77777777" w:rsidR="00B67DA6" w:rsidRPr="00556182" w:rsidRDefault="00B67DA6" w:rsidP="000A686E">
      <w:pPr>
        <w:spacing w:line="276" w:lineRule="auto"/>
        <w:jc w:val="both"/>
        <w:rPr>
          <w:b/>
          <w:color w:val="000000"/>
          <w:spacing w:val="-2"/>
          <w:sz w:val="20"/>
          <w:lang w:val="pl-PL"/>
        </w:rPr>
      </w:pPr>
      <w:r w:rsidRPr="00556182">
        <w:rPr>
          <w:color w:val="000000"/>
          <w:spacing w:val="-2"/>
          <w:sz w:val="20"/>
          <w:lang w:val="pl-PL"/>
        </w:rPr>
        <w:t xml:space="preserve">zwanym dalej </w:t>
      </w:r>
      <w:r w:rsidRPr="00556182">
        <w:rPr>
          <w:b/>
          <w:color w:val="000000"/>
          <w:spacing w:val="-2"/>
          <w:sz w:val="20"/>
          <w:lang w:val="pl-PL"/>
        </w:rPr>
        <w:t>Zamawiającym</w:t>
      </w:r>
    </w:p>
    <w:p w14:paraId="5F2C55E2" w14:textId="77777777" w:rsidR="00B67DA6" w:rsidRPr="00556182" w:rsidRDefault="00B67DA6" w:rsidP="000A686E">
      <w:pPr>
        <w:spacing w:line="276" w:lineRule="auto"/>
        <w:jc w:val="both"/>
        <w:rPr>
          <w:color w:val="000000"/>
          <w:spacing w:val="-2"/>
          <w:sz w:val="20"/>
          <w:lang w:val="pl-PL"/>
        </w:rPr>
      </w:pPr>
      <w:r w:rsidRPr="00556182">
        <w:rPr>
          <w:color w:val="000000"/>
          <w:spacing w:val="-2"/>
          <w:sz w:val="20"/>
          <w:lang w:val="pl-PL"/>
        </w:rPr>
        <w:t>a</w:t>
      </w:r>
    </w:p>
    <w:p w14:paraId="42E7BB2F" w14:textId="77777777" w:rsidR="00B67DA6" w:rsidRPr="00556182" w:rsidRDefault="00B67DA6" w:rsidP="000A686E">
      <w:pPr>
        <w:spacing w:line="276" w:lineRule="auto"/>
        <w:jc w:val="both"/>
        <w:rPr>
          <w:color w:val="000000"/>
          <w:spacing w:val="-2"/>
          <w:sz w:val="20"/>
          <w:lang w:val="pl-PL"/>
        </w:rPr>
      </w:pPr>
      <w:r w:rsidRPr="00556182">
        <w:rPr>
          <w:color w:val="000000"/>
          <w:sz w:val="20"/>
          <w:szCs w:val="20"/>
          <w:lang w:val="pl-PL"/>
        </w:rPr>
        <w:t>……………………………………….</w:t>
      </w:r>
    </w:p>
    <w:p w14:paraId="4F04CC1F" w14:textId="77777777" w:rsidR="00B67DA6" w:rsidRPr="00556182" w:rsidRDefault="00B67DA6" w:rsidP="000A686E">
      <w:pPr>
        <w:adjustRightInd w:val="0"/>
        <w:spacing w:line="276" w:lineRule="auto"/>
        <w:jc w:val="both"/>
        <w:rPr>
          <w:color w:val="000000"/>
          <w:spacing w:val="-2"/>
          <w:sz w:val="20"/>
          <w:szCs w:val="20"/>
          <w:lang w:val="pl-PL"/>
        </w:rPr>
      </w:pPr>
      <w:r w:rsidRPr="00556182">
        <w:rPr>
          <w:color w:val="000000"/>
          <w:spacing w:val="-2"/>
          <w:sz w:val="20"/>
          <w:szCs w:val="20"/>
          <w:lang w:val="pl-PL"/>
        </w:rPr>
        <w:t xml:space="preserve">zwanymi dalej </w:t>
      </w:r>
      <w:r w:rsidRPr="00556182">
        <w:rPr>
          <w:b/>
          <w:color w:val="000000"/>
          <w:spacing w:val="-2"/>
          <w:sz w:val="20"/>
          <w:szCs w:val="20"/>
          <w:lang w:val="pl-PL"/>
        </w:rPr>
        <w:t>Wykonawcą</w:t>
      </w:r>
    </w:p>
    <w:p w14:paraId="06179722" w14:textId="77777777" w:rsidR="00B67DA6" w:rsidRPr="00556182" w:rsidRDefault="00B67DA6" w:rsidP="000A686E">
      <w:pPr>
        <w:adjustRightInd w:val="0"/>
        <w:spacing w:line="276" w:lineRule="auto"/>
        <w:jc w:val="both"/>
        <w:rPr>
          <w:sz w:val="16"/>
          <w:szCs w:val="16"/>
          <w:lang w:val="pl-PL"/>
        </w:rPr>
      </w:pPr>
    </w:p>
    <w:p w14:paraId="520DACF8" w14:textId="77777777" w:rsidR="00B67DA6" w:rsidRPr="00556182" w:rsidRDefault="00B67DA6" w:rsidP="000A686E">
      <w:pPr>
        <w:adjustRightInd w:val="0"/>
        <w:spacing w:line="276" w:lineRule="auto"/>
        <w:jc w:val="both"/>
        <w:rPr>
          <w:sz w:val="16"/>
          <w:szCs w:val="16"/>
          <w:lang w:val="pl-PL"/>
        </w:rPr>
      </w:pPr>
    </w:p>
    <w:p w14:paraId="71B19A14" w14:textId="1374392A" w:rsidR="00B67DA6" w:rsidRPr="00556182" w:rsidRDefault="00B67DA6" w:rsidP="000A686E">
      <w:pPr>
        <w:adjustRightInd w:val="0"/>
        <w:spacing w:line="276" w:lineRule="auto"/>
        <w:jc w:val="both"/>
        <w:rPr>
          <w:spacing w:val="-2"/>
          <w:sz w:val="20"/>
          <w:szCs w:val="20"/>
          <w:lang w:val="pl-PL"/>
        </w:rPr>
      </w:pPr>
      <w:r w:rsidRPr="00556182">
        <w:rPr>
          <w:spacing w:val="-2"/>
          <w:sz w:val="20"/>
          <w:szCs w:val="20"/>
          <w:lang w:val="pl-PL"/>
        </w:rPr>
        <w:t>W wyniku przeprowadzenia przez Zamawiającego postępowania o udzielenie zamówienia publicznego zgodnie z przepisami ustawy z dnia 11 września 2019 roku Prawo zamówień publicznych (Dz.U. 202</w:t>
      </w:r>
      <w:r w:rsidR="00A37B3B">
        <w:rPr>
          <w:spacing w:val="-2"/>
          <w:sz w:val="20"/>
          <w:szCs w:val="20"/>
          <w:lang w:val="pl-PL"/>
        </w:rPr>
        <w:t>4</w:t>
      </w:r>
      <w:r w:rsidRPr="00556182">
        <w:rPr>
          <w:spacing w:val="-2"/>
          <w:sz w:val="20"/>
          <w:szCs w:val="20"/>
          <w:lang w:val="pl-PL"/>
        </w:rPr>
        <w:t xml:space="preserve"> poz. 1</w:t>
      </w:r>
      <w:r w:rsidR="00A37B3B">
        <w:rPr>
          <w:spacing w:val="-2"/>
          <w:sz w:val="20"/>
          <w:szCs w:val="20"/>
          <w:lang w:val="pl-PL"/>
        </w:rPr>
        <w:t>320</w:t>
      </w:r>
      <w:r w:rsidRPr="00556182">
        <w:rPr>
          <w:spacing w:val="-2"/>
          <w:sz w:val="20"/>
          <w:szCs w:val="20"/>
          <w:lang w:val="pl-PL"/>
        </w:rPr>
        <w:t xml:space="preserve">) dalej zwaną ustawą </w:t>
      </w:r>
      <w:proofErr w:type="spellStart"/>
      <w:r w:rsidRPr="00556182">
        <w:rPr>
          <w:spacing w:val="-2"/>
          <w:sz w:val="20"/>
          <w:szCs w:val="20"/>
          <w:lang w:val="pl-PL"/>
        </w:rPr>
        <w:t>Pzp</w:t>
      </w:r>
      <w:proofErr w:type="spellEnd"/>
      <w:r w:rsidRPr="00556182">
        <w:rPr>
          <w:spacing w:val="-2"/>
          <w:sz w:val="20"/>
          <w:szCs w:val="20"/>
          <w:lang w:val="pl-PL"/>
        </w:rPr>
        <w:t xml:space="preserve">  na usługę, w trybie przetargu nieograniczonego </w:t>
      </w:r>
      <w:r w:rsidRPr="00556182">
        <w:rPr>
          <w:sz w:val="20"/>
          <w:szCs w:val="20"/>
          <w:lang w:val="pl-PL"/>
        </w:rPr>
        <w:t xml:space="preserve">z art. 132 pkt ustawy </w:t>
      </w:r>
      <w:proofErr w:type="spellStart"/>
      <w:r w:rsidRPr="00556182">
        <w:rPr>
          <w:sz w:val="20"/>
          <w:szCs w:val="20"/>
          <w:lang w:val="pl-PL"/>
        </w:rPr>
        <w:t>Pzp</w:t>
      </w:r>
      <w:proofErr w:type="spellEnd"/>
      <w:r w:rsidRPr="00556182">
        <w:rPr>
          <w:spacing w:val="-2"/>
          <w:sz w:val="20"/>
          <w:szCs w:val="20"/>
          <w:lang w:val="pl-PL"/>
        </w:rPr>
        <w:t>, pn.: Świadczenie usług administracji, utrzymania i rozwoju systemów IT w Instytucie Biologii Doświadczalnej im. Nenckiego PAN, znak sprawy: AZP-261-</w:t>
      </w:r>
      <w:r w:rsidR="00AF22ED">
        <w:rPr>
          <w:spacing w:val="-2"/>
          <w:sz w:val="20"/>
          <w:szCs w:val="20"/>
          <w:lang w:val="pl-PL"/>
        </w:rPr>
        <w:t>13</w:t>
      </w:r>
      <w:r w:rsidRPr="00556182">
        <w:rPr>
          <w:spacing w:val="-2"/>
          <w:sz w:val="20"/>
          <w:szCs w:val="20"/>
          <w:lang w:val="pl-PL"/>
        </w:rPr>
        <w:t>/202</w:t>
      </w:r>
      <w:r w:rsidR="00AF22ED">
        <w:rPr>
          <w:spacing w:val="-2"/>
          <w:sz w:val="20"/>
          <w:szCs w:val="20"/>
          <w:lang w:val="pl-PL"/>
        </w:rPr>
        <w:t>6</w:t>
      </w:r>
      <w:r w:rsidRPr="00556182">
        <w:rPr>
          <w:spacing w:val="-2"/>
          <w:sz w:val="20"/>
          <w:szCs w:val="20"/>
          <w:lang w:val="pl-PL"/>
        </w:rPr>
        <w:t>; finansowanie: ……………………….., została zawarta Umowa o następującej treści:</w:t>
      </w:r>
    </w:p>
    <w:p w14:paraId="04A40F01" w14:textId="77777777" w:rsidR="00B67DA6" w:rsidRPr="00556182" w:rsidRDefault="00B67DA6" w:rsidP="000A686E">
      <w:pPr>
        <w:spacing w:before="60" w:line="276" w:lineRule="auto"/>
        <w:ind w:right="1104"/>
        <w:rPr>
          <w:b/>
          <w:sz w:val="20"/>
          <w:lang w:val="pl-PL"/>
        </w:rPr>
      </w:pPr>
    </w:p>
    <w:p w14:paraId="7DF14DBA" w14:textId="22C542E5" w:rsidR="00526CC5" w:rsidRPr="00556182" w:rsidRDefault="00526CC5" w:rsidP="000A686E">
      <w:pPr>
        <w:spacing w:before="60" w:line="276" w:lineRule="auto"/>
        <w:ind w:left="84" w:right="1104"/>
        <w:jc w:val="center"/>
        <w:rPr>
          <w:b/>
          <w:sz w:val="20"/>
        </w:rPr>
      </w:pPr>
      <w:r w:rsidRPr="00556182">
        <w:rPr>
          <w:b/>
          <w:sz w:val="20"/>
        </w:rPr>
        <w:t>§1</w:t>
      </w:r>
    </w:p>
    <w:p w14:paraId="2D3FCBD0" w14:textId="77777777" w:rsidR="00526CC5" w:rsidRPr="00556182" w:rsidRDefault="00526CC5" w:rsidP="000A686E">
      <w:pPr>
        <w:spacing w:before="1" w:line="276" w:lineRule="auto"/>
        <w:ind w:left="84" w:right="1108"/>
        <w:jc w:val="center"/>
        <w:rPr>
          <w:b/>
          <w:sz w:val="20"/>
        </w:rPr>
      </w:pPr>
      <w:proofErr w:type="spellStart"/>
      <w:r w:rsidRPr="00556182">
        <w:rPr>
          <w:b/>
          <w:sz w:val="20"/>
        </w:rPr>
        <w:t>Przedmiot</w:t>
      </w:r>
      <w:proofErr w:type="spellEnd"/>
      <w:r w:rsidRPr="00556182">
        <w:rPr>
          <w:b/>
          <w:sz w:val="20"/>
        </w:rPr>
        <w:t xml:space="preserve"> </w:t>
      </w:r>
      <w:proofErr w:type="spellStart"/>
      <w:r w:rsidRPr="00556182">
        <w:rPr>
          <w:b/>
          <w:sz w:val="20"/>
        </w:rPr>
        <w:t>Umowy</w:t>
      </w:r>
      <w:proofErr w:type="spellEnd"/>
    </w:p>
    <w:p w14:paraId="037AAC21" w14:textId="43418C51" w:rsidR="00526CC5" w:rsidRPr="00332B99" w:rsidRDefault="00526CC5" w:rsidP="00332B99">
      <w:pPr>
        <w:pStyle w:val="Akapitzlist"/>
        <w:numPr>
          <w:ilvl w:val="0"/>
          <w:numId w:val="17"/>
        </w:numPr>
        <w:spacing w:line="276" w:lineRule="auto"/>
        <w:jc w:val="both"/>
        <w:rPr>
          <w:sz w:val="20"/>
          <w:lang w:val="pl-PL"/>
        </w:rPr>
      </w:pPr>
      <w:r w:rsidRPr="00E56886">
        <w:rPr>
          <w:sz w:val="20"/>
          <w:lang w:val="pl-PL"/>
        </w:rPr>
        <w:t>Przedmiotem niniejszej umowy (zwanej dalej Umową)</w:t>
      </w:r>
      <w:r w:rsidR="000F291B" w:rsidRPr="00E56886">
        <w:rPr>
          <w:sz w:val="20"/>
          <w:lang w:val="pl-PL"/>
        </w:rPr>
        <w:t xml:space="preserve"> jest świadczenie usług administracji, utrzymania i rozwoju systemów IT w Instytucie Biologii Doświadczalnej im. Nenckiego PAN</w:t>
      </w:r>
      <w:r w:rsidR="00AF22ED" w:rsidRPr="00E56886">
        <w:rPr>
          <w:sz w:val="20"/>
          <w:lang w:val="pl-PL"/>
        </w:rPr>
        <w:t xml:space="preserve"> zgodnie z Załącznikiem nr 1</w:t>
      </w:r>
      <w:r w:rsidR="00E56886" w:rsidRPr="00E56886">
        <w:rPr>
          <w:sz w:val="20"/>
          <w:lang w:val="pl-PL"/>
        </w:rPr>
        <w:t xml:space="preserve"> (Formularz -Oferta, złożony przez Wykonawcę w postępowaniu o zamówienie,)</w:t>
      </w:r>
      <w:r w:rsidR="00AF22ED" w:rsidRPr="00332B99">
        <w:rPr>
          <w:sz w:val="20"/>
          <w:lang w:val="pl-PL"/>
        </w:rPr>
        <w:t xml:space="preserve"> ora</w:t>
      </w:r>
      <w:r w:rsidR="00DF00AD" w:rsidRPr="00332B99">
        <w:rPr>
          <w:sz w:val="20"/>
          <w:lang w:val="pl-PL"/>
        </w:rPr>
        <w:t>z</w:t>
      </w:r>
      <w:r w:rsidR="00AF22ED" w:rsidRPr="00332B99">
        <w:rPr>
          <w:sz w:val="20"/>
          <w:lang w:val="pl-PL"/>
        </w:rPr>
        <w:t xml:space="preserve"> Załącznikiem nr 2 do Umowy</w:t>
      </w:r>
      <w:r w:rsidR="00E56886" w:rsidRPr="00332B99">
        <w:rPr>
          <w:sz w:val="20"/>
          <w:lang w:val="pl-PL"/>
        </w:rPr>
        <w:t xml:space="preserve"> (Szczegółowy Opis Zamówienia)</w:t>
      </w:r>
      <w:r w:rsidR="00E56886" w:rsidRPr="00E56886">
        <w:rPr>
          <w:sz w:val="20"/>
          <w:lang w:val="pl-PL"/>
        </w:rPr>
        <w:t xml:space="preserve"> i Załącznikiem nr 3 do Umowy (Formularz -Wykaz osób, złożony przez Wykonawcę w postępowaniu o zamówienie</w:t>
      </w:r>
      <w:r w:rsidR="00E56886">
        <w:rPr>
          <w:sz w:val="20"/>
          <w:lang w:val="pl-PL"/>
        </w:rPr>
        <w:t>)</w:t>
      </w:r>
    </w:p>
    <w:p w14:paraId="142A1EFF" w14:textId="057738A2" w:rsidR="00526CC5" w:rsidRPr="00556182" w:rsidRDefault="00526CC5">
      <w:pPr>
        <w:pStyle w:val="Akapitzlist"/>
        <w:numPr>
          <w:ilvl w:val="0"/>
          <w:numId w:val="17"/>
        </w:numPr>
        <w:tabs>
          <w:tab w:val="left" w:pos="464"/>
        </w:tabs>
        <w:spacing w:line="276" w:lineRule="auto"/>
        <w:ind w:right="4"/>
        <w:jc w:val="both"/>
        <w:rPr>
          <w:sz w:val="20"/>
          <w:lang w:val="pl-PL"/>
        </w:rPr>
      </w:pPr>
      <w:r w:rsidRPr="00556182">
        <w:rPr>
          <w:sz w:val="20"/>
          <w:lang w:val="pl-PL"/>
        </w:rPr>
        <w:t>Umowa zostaje zawarta zgodnie z ustaleniami specyfikacji warunków zamówienia (SWZ) sporządzonej przez Zamawiającego i Oferty złożonej przez</w:t>
      </w:r>
      <w:r w:rsidRPr="00556182">
        <w:rPr>
          <w:spacing w:val="-9"/>
          <w:sz w:val="20"/>
          <w:lang w:val="pl-PL"/>
        </w:rPr>
        <w:t xml:space="preserve"> </w:t>
      </w:r>
      <w:r w:rsidRPr="00556182">
        <w:rPr>
          <w:sz w:val="20"/>
          <w:lang w:val="pl-PL"/>
        </w:rPr>
        <w:t>Wykonawcę.</w:t>
      </w:r>
    </w:p>
    <w:p w14:paraId="59EFF7B3" w14:textId="3987CB0D" w:rsidR="000F291B" w:rsidRPr="00556182" w:rsidRDefault="000F291B" w:rsidP="000A686E">
      <w:pPr>
        <w:spacing w:line="276" w:lineRule="auto"/>
        <w:jc w:val="both"/>
        <w:rPr>
          <w:sz w:val="20"/>
          <w:szCs w:val="20"/>
          <w:lang w:val="pl-PL"/>
        </w:rPr>
        <w:sectPr w:rsidR="000F291B" w:rsidRPr="00556182" w:rsidSect="00DF31E6">
          <w:type w:val="continuous"/>
          <w:pgSz w:w="11910" w:h="16840"/>
          <w:pgMar w:top="1417" w:right="1417" w:bottom="1417" w:left="1417" w:header="716" w:footer="709" w:gutter="0"/>
          <w:cols w:space="708"/>
        </w:sectPr>
      </w:pPr>
    </w:p>
    <w:p w14:paraId="3AEF5235" w14:textId="77777777" w:rsidR="00526CC5" w:rsidRPr="00556182" w:rsidRDefault="00526CC5" w:rsidP="000A686E">
      <w:pPr>
        <w:pStyle w:val="Tekstpodstawowy"/>
        <w:spacing w:before="11" w:line="276" w:lineRule="auto"/>
        <w:jc w:val="both"/>
        <w:rPr>
          <w:sz w:val="11"/>
          <w:lang w:val="pl-PL"/>
        </w:rPr>
      </w:pPr>
    </w:p>
    <w:p w14:paraId="0A319459" w14:textId="77777777" w:rsidR="00526CC5" w:rsidRPr="00556182" w:rsidRDefault="00526CC5" w:rsidP="000A686E">
      <w:pPr>
        <w:pStyle w:val="Nagwek6"/>
        <w:spacing w:before="100" w:line="276" w:lineRule="auto"/>
        <w:ind w:right="385"/>
        <w:jc w:val="center"/>
        <w:rPr>
          <w:sz w:val="19"/>
          <w:szCs w:val="22"/>
          <w:lang w:val="pl-PL"/>
        </w:rPr>
      </w:pPr>
      <w:r w:rsidRPr="00556182">
        <w:rPr>
          <w:sz w:val="19"/>
          <w:szCs w:val="22"/>
          <w:lang w:val="pl-PL"/>
        </w:rPr>
        <w:t>§2</w:t>
      </w:r>
    </w:p>
    <w:p w14:paraId="2B14CCAF" w14:textId="77777777" w:rsidR="00526CC5" w:rsidRPr="000A686E" w:rsidRDefault="00526CC5" w:rsidP="000A686E">
      <w:pPr>
        <w:spacing w:line="276" w:lineRule="auto"/>
        <w:ind w:left="84" w:right="1111"/>
        <w:jc w:val="center"/>
        <w:rPr>
          <w:b/>
          <w:sz w:val="20"/>
          <w:szCs w:val="20"/>
          <w:lang w:val="pl-PL"/>
        </w:rPr>
      </w:pPr>
      <w:r w:rsidRPr="000A686E">
        <w:rPr>
          <w:b/>
          <w:sz w:val="20"/>
          <w:szCs w:val="20"/>
          <w:lang w:val="pl-PL"/>
        </w:rPr>
        <w:t>Warunki wykonywania, obowiązki Wykonawcy</w:t>
      </w:r>
    </w:p>
    <w:p w14:paraId="639E159D" w14:textId="6AEB10F7" w:rsidR="005F7F57" w:rsidRPr="000A686E" w:rsidRDefault="00526CC5" w:rsidP="000A686E">
      <w:pPr>
        <w:pStyle w:val="Akapitzlist"/>
        <w:numPr>
          <w:ilvl w:val="0"/>
          <w:numId w:val="13"/>
        </w:numPr>
        <w:tabs>
          <w:tab w:val="left" w:pos="463"/>
        </w:tabs>
        <w:spacing w:line="276" w:lineRule="auto"/>
        <w:ind w:right="145"/>
        <w:jc w:val="both"/>
        <w:rPr>
          <w:sz w:val="20"/>
          <w:szCs w:val="20"/>
          <w:lang w:val="pl-PL"/>
        </w:rPr>
      </w:pPr>
      <w:r w:rsidRPr="000A686E">
        <w:rPr>
          <w:sz w:val="20"/>
          <w:szCs w:val="20"/>
          <w:lang w:val="pl-PL"/>
        </w:rPr>
        <w:t xml:space="preserve">Niniejsza Umowa będzie obowiązywała przez okres </w:t>
      </w:r>
      <w:r w:rsidR="0043207E" w:rsidRPr="000A686E">
        <w:rPr>
          <w:b/>
          <w:sz w:val="20"/>
          <w:szCs w:val="20"/>
          <w:lang w:val="pl-PL"/>
        </w:rPr>
        <w:t>24</w:t>
      </w:r>
      <w:r w:rsidRPr="000A686E">
        <w:rPr>
          <w:b/>
          <w:sz w:val="20"/>
          <w:szCs w:val="20"/>
          <w:lang w:val="pl-PL"/>
        </w:rPr>
        <w:t xml:space="preserve"> miesięcy </w:t>
      </w:r>
      <w:r w:rsidRPr="000A686E">
        <w:rPr>
          <w:sz w:val="20"/>
          <w:szCs w:val="20"/>
          <w:lang w:val="pl-PL"/>
        </w:rPr>
        <w:t xml:space="preserve">od daty jej podpisania </w:t>
      </w:r>
      <w:r w:rsidRPr="000A686E">
        <w:rPr>
          <w:b/>
          <w:sz w:val="20"/>
          <w:szCs w:val="20"/>
          <w:lang w:val="pl-PL"/>
        </w:rPr>
        <w:t>lub do wykorzystania kwoty wskazanej w §</w:t>
      </w:r>
      <w:r w:rsidR="0043207E" w:rsidRPr="000A686E">
        <w:rPr>
          <w:b/>
          <w:sz w:val="20"/>
          <w:szCs w:val="20"/>
          <w:lang w:val="pl-PL"/>
        </w:rPr>
        <w:t xml:space="preserve"> </w:t>
      </w:r>
      <w:r w:rsidRPr="000A686E">
        <w:rPr>
          <w:b/>
          <w:sz w:val="20"/>
          <w:szCs w:val="20"/>
          <w:lang w:val="pl-PL"/>
        </w:rPr>
        <w:t xml:space="preserve">4 ust. 1 </w:t>
      </w:r>
      <w:r w:rsidRPr="000A686E">
        <w:rPr>
          <w:sz w:val="20"/>
          <w:szCs w:val="20"/>
          <w:lang w:val="pl-PL"/>
        </w:rPr>
        <w:t>Umowy</w:t>
      </w:r>
      <w:r w:rsidR="002F4375">
        <w:rPr>
          <w:sz w:val="20"/>
          <w:szCs w:val="20"/>
          <w:lang w:val="pl-PL"/>
        </w:rPr>
        <w:t xml:space="preserve">- </w:t>
      </w:r>
      <w:r w:rsidR="002F4375" w:rsidRPr="002F4375">
        <w:rPr>
          <w:sz w:val="20"/>
          <w:szCs w:val="20"/>
          <w:lang w:val="pl-PL"/>
        </w:rPr>
        <w:t xml:space="preserve"> -zależnie co nastąpi wcześniej.</w:t>
      </w:r>
    </w:p>
    <w:p w14:paraId="00D646D7" w14:textId="77777777" w:rsidR="00AF22ED" w:rsidRPr="000A686E" w:rsidRDefault="00AF22ED" w:rsidP="000A686E">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0A686E">
        <w:rPr>
          <w:rFonts w:eastAsia="Calibri"/>
          <w:color w:val="000000"/>
          <w:sz w:val="20"/>
          <w:szCs w:val="20"/>
          <w:lang w:val="pl-PL"/>
        </w:rPr>
        <w:t>Zamówienie musi być wykonywane przez konkretne osoby fizyczne wskazane w ofercie Wykonawcy.</w:t>
      </w:r>
    </w:p>
    <w:p w14:paraId="376866E9" w14:textId="77777777" w:rsidR="00AF22ED" w:rsidRPr="000A686E" w:rsidRDefault="00AF22ED" w:rsidP="000A686E">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0A686E">
        <w:rPr>
          <w:rFonts w:eastAsia="Calibri"/>
          <w:color w:val="000000"/>
          <w:sz w:val="20"/>
          <w:szCs w:val="20"/>
          <w:lang w:val="pl-PL"/>
        </w:rPr>
        <w:t xml:space="preserve">Szacowana liczba roboczogodzin w miesiącu dla Wykonawcy świadczącego usługi to 600 (rozliczenie miesięczne, na podstawie stawki godzinowej, według prowadzonej przez Wykonawcę ewidencji czasu pracy). 50 h z szacowanej liczby roboczogodzin może stanowić praca w </w:t>
      </w:r>
      <w:r w:rsidRPr="000A686E">
        <w:rPr>
          <w:rFonts w:eastAsia="Calibri"/>
          <w:color w:val="000000"/>
          <w:sz w:val="20"/>
          <w:szCs w:val="20"/>
          <w:highlight w:val="white"/>
          <w:lang w:val="pl-PL"/>
        </w:rPr>
        <w:t>sobotę, niedzielę i święta.</w:t>
      </w:r>
    </w:p>
    <w:p w14:paraId="3B40C7CC" w14:textId="77777777" w:rsidR="00AF22ED" w:rsidRPr="000A686E" w:rsidRDefault="00AF22ED" w:rsidP="000A686E">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0A686E">
        <w:rPr>
          <w:rFonts w:eastAsia="Calibri"/>
          <w:color w:val="000000"/>
          <w:sz w:val="20"/>
          <w:szCs w:val="20"/>
          <w:lang w:val="pl-PL"/>
        </w:rPr>
        <w:t xml:space="preserve">Każdy Okres Rozliczeniowy świadczenia usług będzie </w:t>
      </w:r>
      <w:r w:rsidRPr="000A686E">
        <w:rPr>
          <w:rFonts w:eastAsia="Calibri"/>
          <w:sz w:val="20"/>
          <w:szCs w:val="20"/>
          <w:lang w:val="pl-PL"/>
        </w:rPr>
        <w:t>potwierdzony</w:t>
      </w:r>
      <w:r w:rsidRPr="000A686E">
        <w:rPr>
          <w:rFonts w:eastAsia="Calibri"/>
          <w:color w:val="000000"/>
          <w:sz w:val="20"/>
          <w:szCs w:val="20"/>
          <w:lang w:val="pl-PL"/>
        </w:rPr>
        <w:t xml:space="preserve"> Raportami.</w:t>
      </w:r>
    </w:p>
    <w:p w14:paraId="3F3DC2A3" w14:textId="77777777" w:rsidR="00AF22ED" w:rsidRPr="000A686E" w:rsidRDefault="00AF22ED" w:rsidP="000A686E">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0A686E">
        <w:rPr>
          <w:rFonts w:eastAsia="Calibri"/>
          <w:color w:val="000000"/>
          <w:sz w:val="20"/>
          <w:szCs w:val="20"/>
          <w:lang w:val="pl-PL"/>
        </w:rPr>
        <w:t>Raporty muszą zostać dostarczone przez Wykonawcę konkretnej osobie po stronie Zamawiającego, wskazanej w umowie.</w:t>
      </w:r>
    </w:p>
    <w:p w14:paraId="3F60C5C6" w14:textId="44B0C76F" w:rsidR="00AF22ED" w:rsidRPr="00332B99" w:rsidRDefault="00AF22ED" w:rsidP="000A686E">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Raporty będą doręczane p</w:t>
      </w:r>
      <w:r w:rsidRPr="00332B99">
        <w:rPr>
          <w:rFonts w:eastAsia="Calibri"/>
          <w:sz w:val="20"/>
          <w:szCs w:val="20"/>
          <w:lang w:val="pl-PL"/>
        </w:rPr>
        <w:t>rzez Wykonawcę</w:t>
      </w:r>
      <w:r w:rsidRPr="00332B99">
        <w:rPr>
          <w:rFonts w:eastAsia="Calibri"/>
          <w:color w:val="000000"/>
          <w:sz w:val="20"/>
          <w:szCs w:val="20"/>
          <w:lang w:val="pl-PL"/>
        </w:rPr>
        <w:t xml:space="preserve"> Zamawiającemu w terminie do 5 dni po upływie każdego, kolejnego Okresu Rozliczeniowego</w:t>
      </w:r>
      <w:r w:rsidR="00AA7BFF" w:rsidRPr="00332B99">
        <w:rPr>
          <w:rFonts w:eastAsia="Calibri"/>
          <w:color w:val="000000"/>
          <w:sz w:val="20"/>
          <w:szCs w:val="20"/>
          <w:lang w:val="pl-PL"/>
        </w:rPr>
        <w:t xml:space="preserve"> </w:t>
      </w:r>
      <w:r w:rsidR="00AA7BFF" w:rsidRPr="0048540E">
        <w:rPr>
          <w:rFonts w:eastAsia="Calibri"/>
          <w:sz w:val="20"/>
          <w:szCs w:val="20"/>
          <w:lang w:val="pl-PL"/>
        </w:rPr>
        <w:t>w formie e-maila przesłanego na adres …………</w:t>
      </w:r>
    </w:p>
    <w:p w14:paraId="7E901F9B" w14:textId="77777777" w:rsidR="00AF22ED" w:rsidRPr="000A686E" w:rsidRDefault="00AF22ED" w:rsidP="000A686E">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0A686E">
        <w:rPr>
          <w:rFonts w:eastAsia="Calibri"/>
          <w:color w:val="000000"/>
          <w:sz w:val="20"/>
          <w:szCs w:val="20"/>
          <w:lang w:val="pl-PL"/>
        </w:rPr>
        <w:t xml:space="preserve">Płatność za wykonane usługi: usługi będą rozliczane w cyklach miesięcznych po otrzymaniu raportu ze zrealizowanych prac zawierających wykaz godzin i zestawienie wykonanych prac potwierdzonych protokołem przyjęcia przez kierownika Działu IT ze strony Instytutu Biologii </w:t>
      </w:r>
      <w:r w:rsidRPr="000A686E">
        <w:rPr>
          <w:rFonts w:eastAsia="Calibri"/>
          <w:color w:val="000000"/>
          <w:sz w:val="20"/>
          <w:szCs w:val="20"/>
          <w:lang w:val="pl-PL"/>
        </w:rPr>
        <w:lastRenderedPageBreak/>
        <w:t>Doświadczalnej.</w:t>
      </w:r>
    </w:p>
    <w:p w14:paraId="7A1985F9" w14:textId="77777777" w:rsidR="00AF22ED" w:rsidRPr="000A686E" w:rsidRDefault="00AF22ED" w:rsidP="000A686E">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0A686E">
        <w:rPr>
          <w:rFonts w:eastAsia="Calibri"/>
          <w:color w:val="000000"/>
          <w:sz w:val="20"/>
          <w:szCs w:val="20"/>
          <w:lang w:val="pl-PL"/>
        </w:rPr>
        <w:t>Podstawą do wystawienia faktury będzie zaakceptowany protokół przyjęcia.</w:t>
      </w:r>
    </w:p>
    <w:p w14:paraId="2E664DF2" w14:textId="77777777" w:rsidR="00AF22ED" w:rsidRPr="000A686E" w:rsidRDefault="00AF22ED" w:rsidP="000A686E">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0A686E">
        <w:rPr>
          <w:rFonts w:eastAsia="Calibri"/>
          <w:color w:val="000000"/>
          <w:sz w:val="20"/>
          <w:szCs w:val="20"/>
          <w:lang w:val="pl-PL"/>
        </w:rPr>
        <w:t>Priorytety i czasy realizacji wymagane przez Zamawiającego:</w:t>
      </w:r>
    </w:p>
    <w:p w14:paraId="25C8F63C" w14:textId="77777777" w:rsidR="00AF22ED" w:rsidRPr="000A686E" w:rsidRDefault="00AF22ED" w:rsidP="000A686E">
      <w:pPr>
        <w:pBdr>
          <w:top w:val="nil"/>
          <w:left w:val="nil"/>
          <w:bottom w:val="nil"/>
          <w:right w:val="nil"/>
          <w:between w:val="nil"/>
        </w:pBdr>
        <w:suppressAutoHyphens/>
        <w:spacing w:line="276" w:lineRule="auto"/>
        <w:ind w:left="425"/>
        <w:jc w:val="both"/>
        <w:rPr>
          <w:rFonts w:eastAsia="Calibri"/>
          <w:b/>
          <w:sz w:val="20"/>
          <w:szCs w:val="20"/>
          <w:lang w:val="pl-PL"/>
        </w:rPr>
      </w:pPr>
    </w:p>
    <w:p w14:paraId="299B33EA" w14:textId="77777777" w:rsidR="00AF22ED" w:rsidRPr="000A686E" w:rsidRDefault="00AF22ED" w:rsidP="000A686E">
      <w:pPr>
        <w:pBdr>
          <w:top w:val="nil"/>
          <w:left w:val="nil"/>
          <w:bottom w:val="nil"/>
          <w:right w:val="nil"/>
          <w:between w:val="nil"/>
        </w:pBdr>
        <w:suppressAutoHyphens/>
        <w:spacing w:line="276" w:lineRule="auto"/>
        <w:ind w:left="425"/>
        <w:jc w:val="both"/>
        <w:rPr>
          <w:rFonts w:eastAsia="Calibri"/>
          <w:sz w:val="20"/>
          <w:szCs w:val="20"/>
          <w:lang w:val="pl-PL"/>
        </w:rPr>
      </w:pPr>
      <w:r w:rsidRPr="000A686E">
        <w:rPr>
          <w:rFonts w:eastAsia="Calibri"/>
          <w:b/>
          <w:sz w:val="20"/>
          <w:szCs w:val="20"/>
          <w:lang w:val="pl-PL"/>
        </w:rPr>
        <w:t>Priorytet Niski</w:t>
      </w:r>
      <w:r w:rsidRPr="000A686E">
        <w:rPr>
          <w:rFonts w:eastAsia="Calibri"/>
          <w:sz w:val="20"/>
          <w:szCs w:val="20"/>
          <w:lang w:val="pl-PL"/>
        </w:rPr>
        <w:t xml:space="preserve"> -   zapytania i prośby o informację, wdrożenie nowej funkcjonalności, rozszerzenie istniejącej funkcjonalności.</w:t>
      </w:r>
    </w:p>
    <w:p w14:paraId="422362DD" w14:textId="77777777" w:rsidR="00AF22ED" w:rsidRPr="000A686E" w:rsidRDefault="00AF22ED" w:rsidP="000A686E">
      <w:pPr>
        <w:pBdr>
          <w:top w:val="nil"/>
          <w:left w:val="nil"/>
          <w:bottom w:val="nil"/>
          <w:right w:val="nil"/>
          <w:between w:val="nil"/>
        </w:pBdr>
        <w:suppressAutoHyphens/>
        <w:spacing w:line="276" w:lineRule="auto"/>
        <w:ind w:left="425"/>
        <w:jc w:val="both"/>
        <w:rPr>
          <w:rFonts w:eastAsia="Calibri"/>
          <w:sz w:val="20"/>
          <w:szCs w:val="20"/>
          <w:lang w:val="pl-PL"/>
        </w:rPr>
      </w:pPr>
      <w:r w:rsidRPr="000A686E">
        <w:rPr>
          <w:rFonts w:eastAsia="Calibri"/>
          <w:b/>
          <w:sz w:val="20"/>
          <w:szCs w:val="20"/>
          <w:lang w:val="pl-PL"/>
        </w:rPr>
        <w:t>Priorytet Średni</w:t>
      </w:r>
      <w:r w:rsidRPr="000A686E">
        <w:rPr>
          <w:rFonts w:eastAsia="Calibri"/>
          <w:sz w:val="20"/>
          <w:szCs w:val="20"/>
          <w:lang w:val="pl-PL"/>
        </w:rPr>
        <w:t xml:space="preserve"> - konfiguracja/rekonfiguracja serwera, usługi, kont użytkowników, nadawanie uprawnień. Awaria niemająca bezpośredniego wpływu na pracę Instytutu, bez ryzyka przestoju w pracy.</w:t>
      </w:r>
    </w:p>
    <w:p w14:paraId="759A6B1E" w14:textId="085E0477" w:rsidR="00AF22ED" w:rsidRPr="000A686E" w:rsidRDefault="00AF22ED" w:rsidP="000A686E">
      <w:pPr>
        <w:pBdr>
          <w:top w:val="nil"/>
          <w:left w:val="nil"/>
          <w:bottom w:val="nil"/>
          <w:right w:val="nil"/>
          <w:between w:val="nil"/>
        </w:pBdr>
        <w:suppressAutoHyphens/>
        <w:spacing w:line="276" w:lineRule="auto"/>
        <w:ind w:left="417"/>
        <w:jc w:val="both"/>
        <w:rPr>
          <w:rFonts w:eastAsia="Calibri"/>
          <w:b/>
          <w:color w:val="000000"/>
          <w:sz w:val="20"/>
          <w:szCs w:val="20"/>
          <w:lang w:val="pl-PL"/>
        </w:rPr>
      </w:pPr>
      <w:r w:rsidRPr="000A686E">
        <w:rPr>
          <w:rFonts w:eastAsia="Calibri"/>
          <w:b/>
          <w:color w:val="000000"/>
          <w:sz w:val="20"/>
          <w:szCs w:val="20"/>
          <w:lang w:val="pl-PL"/>
        </w:rPr>
        <w:t>Priorytet Wysoki</w:t>
      </w:r>
      <w:r w:rsidRPr="000A686E">
        <w:rPr>
          <w:rFonts w:eastAsia="Calibri"/>
          <w:color w:val="000000"/>
          <w:sz w:val="20"/>
          <w:szCs w:val="20"/>
          <w:lang w:val="pl-PL"/>
        </w:rPr>
        <w:t xml:space="preserve"> – awaria uniemożliwiająca pracę. Brak dostępu do usług sieciowych, serwerów, niedostępność serwisu/serwisów www, zagrożenie bezpieczeństwa, awaria mająca bardzo duży wpływ na pracę Instytutu, grupy badawczej, projektu.</w:t>
      </w:r>
    </w:p>
    <w:p w14:paraId="400C5449" w14:textId="77777777" w:rsidR="00AF22ED" w:rsidRPr="000A686E" w:rsidRDefault="00AF22ED" w:rsidP="000A686E">
      <w:pPr>
        <w:pBdr>
          <w:top w:val="nil"/>
          <w:left w:val="nil"/>
          <w:bottom w:val="nil"/>
          <w:right w:val="nil"/>
          <w:between w:val="nil"/>
        </w:pBdr>
        <w:suppressAutoHyphens/>
        <w:spacing w:line="276" w:lineRule="auto"/>
        <w:ind w:left="417"/>
        <w:jc w:val="both"/>
        <w:rPr>
          <w:rFonts w:eastAsia="Calibri"/>
          <w:color w:val="000000"/>
          <w:sz w:val="20"/>
          <w:szCs w:val="20"/>
          <w:lang w:val="pl-PL"/>
        </w:rPr>
      </w:pPr>
      <w:r w:rsidRPr="000A686E">
        <w:rPr>
          <w:rFonts w:eastAsia="Calibri"/>
          <w:b/>
          <w:color w:val="000000"/>
          <w:sz w:val="20"/>
          <w:szCs w:val="20"/>
          <w:lang w:val="pl-PL"/>
        </w:rPr>
        <w:t>Czas reakcji</w:t>
      </w:r>
      <w:r w:rsidRPr="000A686E">
        <w:rPr>
          <w:rFonts w:eastAsia="Calibri"/>
          <w:color w:val="000000"/>
          <w:sz w:val="20"/>
          <w:szCs w:val="20"/>
          <w:lang w:val="pl-PL"/>
        </w:rPr>
        <w:t xml:space="preserve"> </w:t>
      </w:r>
      <w:r w:rsidRPr="000A686E">
        <w:rPr>
          <w:rFonts w:eastAsia="Calibri"/>
          <w:sz w:val="20"/>
          <w:szCs w:val="20"/>
          <w:lang w:val="pl-PL"/>
        </w:rPr>
        <w:t xml:space="preserve">na zgłoszenie </w:t>
      </w:r>
      <w:r w:rsidRPr="000A686E">
        <w:rPr>
          <w:rFonts w:eastAsia="Calibri"/>
          <w:color w:val="000000"/>
          <w:sz w:val="20"/>
          <w:szCs w:val="20"/>
          <w:lang w:val="pl-PL"/>
        </w:rPr>
        <w:t xml:space="preserve">to maksymalny czas na </w:t>
      </w:r>
      <w:r w:rsidRPr="000A686E">
        <w:rPr>
          <w:rFonts w:eastAsia="Calibri"/>
          <w:sz w:val="20"/>
          <w:szCs w:val="20"/>
          <w:lang w:val="pl-PL"/>
        </w:rPr>
        <w:t>potwierdzenie otrzymania i rozpoczęcie prac</w:t>
      </w:r>
      <w:r w:rsidRPr="000A686E">
        <w:rPr>
          <w:rFonts w:eastAsia="Calibri"/>
          <w:color w:val="000000"/>
          <w:sz w:val="20"/>
          <w:szCs w:val="20"/>
          <w:lang w:val="pl-PL"/>
        </w:rPr>
        <w:t xml:space="preserve"> – nie podlega kryterium oceny ofert.</w:t>
      </w:r>
    </w:p>
    <w:p w14:paraId="340A4E0F" w14:textId="77777777" w:rsidR="00AF22ED" w:rsidRPr="000A686E" w:rsidRDefault="00AF22ED" w:rsidP="000A686E">
      <w:pPr>
        <w:pBdr>
          <w:top w:val="nil"/>
          <w:left w:val="nil"/>
          <w:bottom w:val="nil"/>
          <w:right w:val="nil"/>
          <w:between w:val="nil"/>
        </w:pBdr>
        <w:suppressAutoHyphens/>
        <w:spacing w:line="276" w:lineRule="auto"/>
        <w:ind w:left="417"/>
        <w:jc w:val="both"/>
        <w:rPr>
          <w:rFonts w:eastAsia="Calibri"/>
          <w:b/>
          <w:sz w:val="20"/>
          <w:szCs w:val="20"/>
          <w:lang w:val="pl-PL"/>
        </w:rPr>
      </w:pPr>
      <w:r w:rsidRPr="000A686E">
        <w:rPr>
          <w:rFonts w:eastAsia="Calibri"/>
          <w:b/>
          <w:sz w:val="20"/>
          <w:szCs w:val="20"/>
          <w:lang w:val="pl-PL"/>
        </w:rPr>
        <w:t xml:space="preserve">Czas przywrócenia </w:t>
      </w:r>
      <w:r w:rsidRPr="000A686E">
        <w:rPr>
          <w:rFonts w:eastAsia="Calibri"/>
          <w:sz w:val="20"/>
          <w:szCs w:val="20"/>
          <w:lang w:val="pl-PL"/>
        </w:rPr>
        <w:t>oznacza czas, w którym problem zostanie usunięty a usługa, serwis, funkcjonalność zostanie przywrócona do działania.</w:t>
      </w:r>
    </w:p>
    <w:p w14:paraId="0A61719D" w14:textId="77777777" w:rsidR="00AF22ED" w:rsidRPr="000A686E" w:rsidRDefault="00AF22ED" w:rsidP="000A686E">
      <w:pPr>
        <w:pBdr>
          <w:top w:val="nil"/>
          <w:left w:val="nil"/>
          <w:bottom w:val="nil"/>
          <w:right w:val="nil"/>
          <w:between w:val="nil"/>
        </w:pBdr>
        <w:suppressAutoHyphens/>
        <w:spacing w:line="276" w:lineRule="auto"/>
        <w:ind w:left="417"/>
        <w:jc w:val="both"/>
        <w:rPr>
          <w:rFonts w:eastAsia="Calibri"/>
          <w:b/>
          <w:sz w:val="20"/>
          <w:szCs w:val="20"/>
          <w:lang w:val="pl-PL"/>
        </w:rPr>
      </w:pPr>
      <w:r w:rsidRPr="000A686E">
        <w:rPr>
          <w:rFonts w:eastAsia="Calibri"/>
          <w:b/>
          <w:sz w:val="20"/>
          <w:szCs w:val="20"/>
          <w:lang w:val="pl-PL"/>
        </w:rPr>
        <w:t xml:space="preserve">Czas rozwiązania </w:t>
      </w:r>
      <w:r w:rsidRPr="000A686E">
        <w:rPr>
          <w:rFonts w:eastAsia="Calibri"/>
          <w:sz w:val="20"/>
          <w:szCs w:val="20"/>
          <w:lang w:val="pl-PL"/>
        </w:rPr>
        <w:t>oznacza naprawę problemu. Jest to czas przeznaczony na analizę, opracowanie rozwiązania i rozwiązanie problemu.</w:t>
      </w:r>
    </w:p>
    <w:p w14:paraId="01DB9C6E" w14:textId="19DE0686" w:rsidR="00391D85" w:rsidRPr="000A686E" w:rsidRDefault="00391D85" w:rsidP="000A686E">
      <w:pPr>
        <w:pStyle w:val="Tekstpodstawowy"/>
        <w:spacing w:line="276" w:lineRule="auto"/>
        <w:ind w:left="527" w:right="4"/>
        <w:jc w:val="both"/>
        <w:rPr>
          <w:lang w:val="pl-PL"/>
        </w:rPr>
      </w:pPr>
      <w:r w:rsidRPr="000A686E">
        <w:rPr>
          <w:lang w:val="pl-PL"/>
        </w:rPr>
        <w:t>.</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1"/>
        <w:gridCol w:w="4536"/>
      </w:tblGrid>
      <w:tr w:rsidR="00391D85" w:rsidRPr="0048540E" w14:paraId="1ACB9581" w14:textId="77777777" w:rsidTr="009B5C93">
        <w:trPr>
          <w:trHeight w:val="455"/>
        </w:trPr>
        <w:tc>
          <w:tcPr>
            <w:tcW w:w="4531" w:type="dxa"/>
            <w:shd w:val="clear" w:color="auto" w:fill="B4C5E7"/>
          </w:tcPr>
          <w:p w14:paraId="610CDC56" w14:textId="77777777" w:rsidR="00391D85" w:rsidRPr="000A686E" w:rsidRDefault="00391D85" w:rsidP="000A686E">
            <w:pPr>
              <w:pStyle w:val="TableParagraph"/>
              <w:spacing w:before="212" w:line="276" w:lineRule="auto"/>
              <w:ind w:left="1800" w:right="1787"/>
              <w:jc w:val="both"/>
              <w:rPr>
                <w:rFonts w:ascii="Tahoma" w:hAnsi="Tahoma" w:cs="Tahoma"/>
                <w:b/>
                <w:sz w:val="20"/>
                <w:szCs w:val="20"/>
              </w:rPr>
            </w:pPr>
            <w:proofErr w:type="spellStart"/>
            <w:r w:rsidRPr="000A686E">
              <w:rPr>
                <w:rFonts w:ascii="Tahoma" w:hAnsi="Tahoma" w:cs="Tahoma"/>
                <w:b/>
                <w:sz w:val="20"/>
                <w:szCs w:val="20"/>
              </w:rPr>
              <w:t>Priorytet</w:t>
            </w:r>
            <w:proofErr w:type="spellEnd"/>
          </w:p>
        </w:tc>
        <w:tc>
          <w:tcPr>
            <w:tcW w:w="4536" w:type="dxa"/>
            <w:shd w:val="clear" w:color="auto" w:fill="B4C5E7"/>
          </w:tcPr>
          <w:p w14:paraId="456DA7CF" w14:textId="77777777" w:rsidR="00391D85" w:rsidRPr="000A686E" w:rsidRDefault="00391D85" w:rsidP="000A686E">
            <w:pPr>
              <w:pStyle w:val="TableParagraph"/>
              <w:spacing w:before="212" w:line="276" w:lineRule="auto"/>
              <w:ind w:left="486" w:right="474"/>
              <w:jc w:val="both"/>
              <w:rPr>
                <w:rFonts w:ascii="Tahoma" w:hAnsi="Tahoma" w:cs="Tahoma"/>
                <w:b/>
                <w:sz w:val="20"/>
                <w:szCs w:val="20"/>
                <w:lang w:val="pl-PL"/>
              </w:rPr>
            </w:pPr>
            <w:r w:rsidRPr="000A686E">
              <w:rPr>
                <w:rFonts w:ascii="Tahoma" w:hAnsi="Tahoma" w:cs="Tahoma"/>
                <w:b/>
                <w:sz w:val="20"/>
                <w:szCs w:val="20"/>
                <w:lang w:val="pl-PL"/>
              </w:rPr>
              <w:t>Czas reakcji (pierwsza reakcja) do:</w:t>
            </w:r>
          </w:p>
        </w:tc>
      </w:tr>
      <w:tr w:rsidR="00391D85" w:rsidRPr="000A686E" w14:paraId="16D8ACD2" w14:textId="77777777" w:rsidTr="009B5C93">
        <w:trPr>
          <w:trHeight w:val="239"/>
        </w:trPr>
        <w:tc>
          <w:tcPr>
            <w:tcW w:w="4531" w:type="dxa"/>
          </w:tcPr>
          <w:p w14:paraId="0F333F85" w14:textId="77777777" w:rsidR="00391D85" w:rsidRPr="000A686E" w:rsidRDefault="00391D85" w:rsidP="000A686E">
            <w:pPr>
              <w:pStyle w:val="TableParagraph"/>
              <w:spacing w:line="276" w:lineRule="auto"/>
              <w:ind w:left="1800" w:right="1726"/>
              <w:jc w:val="both"/>
              <w:rPr>
                <w:rFonts w:ascii="Tahoma" w:hAnsi="Tahoma" w:cs="Tahoma"/>
                <w:sz w:val="20"/>
                <w:szCs w:val="20"/>
              </w:rPr>
            </w:pPr>
            <w:proofErr w:type="spellStart"/>
            <w:r w:rsidRPr="000A686E">
              <w:rPr>
                <w:rFonts w:ascii="Tahoma" w:hAnsi="Tahoma" w:cs="Tahoma"/>
                <w:sz w:val="20"/>
                <w:szCs w:val="20"/>
              </w:rPr>
              <w:t>Niski</w:t>
            </w:r>
            <w:proofErr w:type="spellEnd"/>
          </w:p>
        </w:tc>
        <w:tc>
          <w:tcPr>
            <w:tcW w:w="4536" w:type="dxa"/>
          </w:tcPr>
          <w:p w14:paraId="3C1899FF" w14:textId="77777777" w:rsidR="00391D85" w:rsidRPr="000A686E" w:rsidRDefault="00391D85" w:rsidP="000A686E">
            <w:pPr>
              <w:pStyle w:val="TableParagraph"/>
              <w:spacing w:line="276" w:lineRule="auto"/>
              <w:ind w:left="486" w:right="411"/>
              <w:jc w:val="both"/>
              <w:rPr>
                <w:rFonts w:ascii="Tahoma" w:hAnsi="Tahoma" w:cs="Tahoma"/>
                <w:sz w:val="20"/>
                <w:szCs w:val="20"/>
              </w:rPr>
            </w:pPr>
            <w:r w:rsidRPr="000A686E">
              <w:rPr>
                <w:rFonts w:ascii="Tahoma" w:hAnsi="Tahoma" w:cs="Tahoma"/>
                <w:sz w:val="20"/>
                <w:szCs w:val="20"/>
              </w:rPr>
              <w:t>4 h</w:t>
            </w:r>
          </w:p>
        </w:tc>
      </w:tr>
      <w:tr w:rsidR="00391D85" w:rsidRPr="000A686E" w14:paraId="68747ADA" w14:textId="77777777" w:rsidTr="009B5C93">
        <w:trPr>
          <w:trHeight w:val="241"/>
        </w:trPr>
        <w:tc>
          <w:tcPr>
            <w:tcW w:w="4531" w:type="dxa"/>
          </w:tcPr>
          <w:p w14:paraId="116ABE52" w14:textId="77777777" w:rsidR="00391D85" w:rsidRPr="000A686E" w:rsidRDefault="00391D85" w:rsidP="000A686E">
            <w:pPr>
              <w:pStyle w:val="TableParagraph"/>
              <w:spacing w:line="276" w:lineRule="auto"/>
              <w:ind w:left="1800" w:right="1788"/>
              <w:jc w:val="both"/>
              <w:rPr>
                <w:rFonts w:ascii="Tahoma" w:hAnsi="Tahoma" w:cs="Tahoma"/>
                <w:sz w:val="20"/>
                <w:szCs w:val="20"/>
              </w:rPr>
            </w:pPr>
            <w:proofErr w:type="spellStart"/>
            <w:r w:rsidRPr="000A686E">
              <w:rPr>
                <w:rFonts w:ascii="Tahoma" w:hAnsi="Tahoma" w:cs="Tahoma"/>
                <w:sz w:val="20"/>
                <w:szCs w:val="20"/>
              </w:rPr>
              <w:t>Średni</w:t>
            </w:r>
            <w:proofErr w:type="spellEnd"/>
          </w:p>
        </w:tc>
        <w:tc>
          <w:tcPr>
            <w:tcW w:w="4536" w:type="dxa"/>
          </w:tcPr>
          <w:p w14:paraId="471414F3" w14:textId="77777777" w:rsidR="00391D85" w:rsidRPr="000A686E" w:rsidRDefault="00391D85" w:rsidP="000A686E">
            <w:pPr>
              <w:pStyle w:val="TableParagraph"/>
              <w:spacing w:line="276" w:lineRule="auto"/>
              <w:ind w:left="486" w:right="473"/>
              <w:jc w:val="both"/>
              <w:rPr>
                <w:rFonts w:ascii="Tahoma" w:hAnsi="Tahoma" w:cs="Tahoma"/>
                <w:sz w:val="20"/>
                <w:szCs w:val="20"/>
              </w:rPr>
            </w:pPr>
            <w:r w:rsidRPr="000A686E">
              <w:rPr>
                <w:rFonts w:ascii="Tahoma" w:hAnsi="Tahoma" w:cs="Tahoma"/>
                <w:sz w:val="20"/>
                <w:szCs w:val="20"/>
              </w:rPr>
              <w:t>2 h</w:t>
            </w:r>
          </w:p>
        </w:tc>
      </w:tr>
      <w:tr w:rsidR="00391D85" w:rsidRPr="000A686E" w14:paraId="3BC1E04C" w14:textId="77777777" w:rsidTr="009B5C93">
        <w:trPr>
          <w:trHeight w:val="242"/>
        </w:trPr>
        <w:tc>
          <w:tcPr>
            <w:tcW w:w="4531" w:type="dxa"/>
          </w:tcPr>
          <w:p w14:paraId="5799EF76" w14:textId="77777777" w:rsidR="00391D85" w:rsidRPr="000A686E" w:rsidRDefault="00391D85" w:rsidP="000A686E">
            <w:pPr>
              <w:pStyle w:val="TableParagraph"/>
              <w:spacing w:line="276" w:lineRule="auto"/>
              <w:ind w:left="1800" w:right="1789"/>
              <w:jc w:val="both"/>
              <w:rPr>
                <w:rFonts w:ascii="Tahoma" w:hAnsi="Tahoma" w:cs="Tahoma"/>
                <w:sz w:val="20"/>
                <w:szCs w:val="20"/>
              </w:rPr>
            </w:pPr>
            <w:proofErr w:type="spellStart"/>
            <w:r w:rsidRPr="000A686E">
              <w:rPr>
                <w:rFonts w:ascii="Tahoma" w:hAnsi="Tahoma" w:cs="Tahoma"/>
                <w:sz w:val="20"/>
                <w:szCs w:val="20"/>
              </w:rPr>
              <w:t>Wysoki</w:t>
            </w:r>
            <w:proofErr w:type="spellEnd"/>
          </w:p>
        </w:tc>
        <w:tc>
          <w:tcPr>
            <w:tcW w:w="4536" w:type="dxa"/>
          </w:tcPr>
          <w:p w14:paraId="47845BC8" w14:textId="77777777" w:rsidR="00391D85" w:rsidRPr="000A686E" w:rsidRDefault="00391D85" w:rsidP="000A686E">
            <w:pPr>
              <w:pStyle w:val="TableParagraph"/>
              <w:spacing w:line="276" w:lineRule="auto"/>
              <w:ind w:left="486" w:right="473"/>
              <w:jc w:val="both"/>
              <w:rPr>
                <w:rFonts w:ascii="Tahoma" w:hAnsi="Tahoma" w:cs="Tahoma"/>
                <w:sz w:val="20"/>
                <w:szCs w:val="20"/>
              </w:rPr>
            </w:pPr>
            <w:r w:rsidRPr="000A686E">
              <w:rPr>
                <w:rFonts w:ascii="Tahoma" w:hAnsi="Tahoma" w:cs="Tahoma"/>
                <w:sz w:val="20"/>
                <w:szCs w:val="20"/>
              </w:rPr>
              <w:t>1 h</w:t>
            </w:r>
          </w:p>
        </w:tc>
      </w:tr>
    </w:tbl>
    <w:p w14:paraId="49709385" w14:textId="77777777" w:rsidR="00391D85" w:rsidRPr="000A686E" w:rsidRDefault="00391D85" w:rsidP="000A686E">
      <w:pPr>
        <w:pStyle w:val="Tekstpodstawowy"/>
        <w:spacing w:line="276" w:lineRule="auto"/>
        <w:ind w:left="527" w:right="1316"/>
        <w:jc w:val="both"/>
        <w:rPr>
          <w:lang w:val="pl-PL"/>
        </w:rPr>
      </w:pPr>
    </w:p>
    <w:p w14:paraId="48844CF5" w14:textId="77777777" w:rsidR="00391D85" w:rsidRPr="000A686E" w:rsidRDefault="00391D85" w:rsidP="000A686E">
      <w:pPr>
        <w:pStyle w:val="Tekstpodstawowy"/>
        <w:spacing w:line="276" w:lineRule="auto"/>
        <w:ind w:left="527" w:right="1316"/>
        <w:jc w:val="both"/>
        <w:rPr>
          <w:lang w:val="pl-PL"/>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1"/>
        <w:gridCol w:w="4536"/>
      </w:tblGrid>
      <w:tr w:rsidR="00391D85" w:rsidRPr="0048540E" w14:paraId="543AEC75" w14:textId="77777777" w:rsidTr="009B5C93">
        <w:trPr>
          <w:trHeight w:val="467"/>
        </w:trPr>
        <w:tc>
          <w:tcPr>
            <w:tcW w:w="4531" w:type="dxa"/>
            <w:shd w:val="clear" w:color="auto" w:fill="B4C5E7"/>
          </w:tcPr>
          <w:p w14:paraId="168940A0" w14:textId="77777777" w:rsidR="00391D85" w:rsidRPr="000A686E" w:rsidRDefault="00391D85" w:rsidP="000A686E">
            <w:pPr>
              <w:pStyle w:val="TableParagraph"/>
              <w:spacing w:before="9" w:line="276" w:lineRule="auto"/>
              <w:jc w:val="both"/>
              <w:rPr>
                <w:rFonts w:ascii="Tahoma" w:hAnsi="Tahoma" w:cs="Tahoma"/>
                <w:sz w:val="20"/>
                <w:szCs w:val="20"/>
                <w:lang w:val="pl-PL"/>
              </w:rPr>
            </w:pPr>
          </w:p>
          <w:p w14:paraId="2A810A00" w14:textId="77777777" w:rsidR="00391D85" w:rsidRPr="000A686E" w:rsidRDefault="00391D85" w:rsidP="000A686E">
            <w:pPr>
              <w:pStyle w:val="TableParagraph"/>
              <w:spacing w:line="276" w:lineRule="auto"/>
              <w:ind w:left="1800" w:right="1787"/>
              <w:jc w:val="both"/>
              <w:rPr>
                <w:rFonts w:ascii="Tahoma" w:hAnsi="Tahoma" w:cs="Tahoma"/>
                <w:b/>
                <w:sz w:val="20"/>
                <w:szCs w:val="20"/>
              </w:rPr>
            </w:pPr>
            <w:proofErr w:type="spellStart"/>
            <w:r w:rsidRPr="000A686E">
              <w:rPr>
                <w:rFonts w:ascii="Tahoma" w:hAnsi="Tahoma" w:cs="Tahoma"/>
                <w:b/>
                <w:sz w:val="20"/>
                <w:szCs w:val="20"/>
              </w:rPr>
              <w:t>Priorytet</w:t>
            </w:r>
            <w:proofErr w:type="spellEnd"/>
          </w:p>
        </w:tc>
        <w:tc>
          <w:tcPr>
            <w:tcW w:w="4536" w:type="dxa"/>
            <w:shd w:val="clear" w:color="auto" w:fill="B4C5E7"/>
          </w:tcPr>
          <w:p w14:paraId="33696D9B" w14:textId="77777777" w:rsidR="00391D85" w:rsidRPr="00A06D80" w:rsidRDefault="00391D85" w:rsidP="000A686E">
            <w:pPr>
              <w:pStyle w:val="TableParagraph"/>
              <w:spacing w:before="9" w:line="276" w:lineRule="auto"/>
              <w:jc w:val="both"/>
              <w:rPr>
                <w:rFonts w:ascii="Tahoma" w:hAnsi="Tahoma" w:cs="Tahoma"/>
                <w:sz w:val="20"/>
                <w:szCs w:val="20"/>
                <w:lang w:val="pl-PL"/>
              </w:rPr>
            </w:pPr>
          </w:p>
          <w:p w14:paraId="6E9E9159" w14:textId="1BE006AA" w:rsidR="00391D85" w:rsidRPr="00A06D80" w:rsidRDefault="00391D85" w:rsidP="000A686E">
            <w:pPr>
              <w:pStyle w:val="TableParagraph"/>
              <w:spacing w:line="276" w:lineRule="auto"/>
              <w:ind w:left="483" w:right="474"/>
              <w:jc w:val="both"/>
              <w:rPr>
                <w:rFonts w:ascii="Tahoma" w:hAnsi="Tahoma" w:cs="Tahoma"/>
                <w:b/>
                <w:color w:val="0070C0"/>
                <w:sz w:val="20"/>
                <w:szCs w:val="20"/>
                <w:lang w:val="pl-PL"/>
              </w:rPr>
            </w:pPr>
            <w:r w:rsidRPr="00A06D80">
              <w:rPr>
                <w:rFonts w:ascii="Tahoma" w:hAnsi="Tahoma" w:cs="Tahoma"/>
                <w:b/>
                <w:sz w:val="20"/>
                <w:szCs w:val="20"/>
                <w:lang w:val="pl-PL"/>
              </w:rPr>
              <w:t>Czas przywrócenia do:</w:t>
            </w:r>
            <w:r w:rsidR="00A06D80" w:rsidRPr="00A06D80">
              <w:rPr>
                <w:rFonts w:ascii="Tahoma" w:hAnsi="Tahoma" w:cs="Tahoma"/>
                <w:b/>
                <w:sz w:val="20"/>
                <w:szCs w:val="20"/>
                <w:lang w:val="pl-PL"/>
              </w:rPr>
              <w:t xml:space="preserve"> </w:t>
            </w:r>
            <w:r w:rsidR="00A06D80" w:rsidRPr="00A06D80">
              <w:rPr>
                <w:rFonts w:ascii="Tahoma" w:hAnsi="Tahoma" w:cs="Tahoma"/>
                <w:b/>
                <w:color w:val="0070C0"/>
                <w:sz w:val="20"/>
                <w:szCs w:val="20"/>
                <w:lang w:val="pl-PL"/>
              </w:rPr>
              <w:t>(konkretne c</w:t>
            </w:r>
            <w:r w:rsidR="00A06D80">
              <w:rPr>
                <w:rFonts w:ascii="Tahoma" w:hAnsi="Tahoma" w:cs="Tahoma"/>
                <w:b/>
                <w:color w:val="0070C0"/>
                <w:sz w:val="20"/>
                <w:szCs w:val="20"/>
                <w:lang w:val="pl-PL"/>
              </w:rPr>
              <w:t>zasy zostaną uzupełnione zgodnie z ofertą wykonawcy w zakresie kryteriów oceny ofert)</w:t>
            </w:r>
          </w:p>
        </w:tc>
      </w:tr>
      <w:tr w:rsidR="00391D85" w:rsidRPr="000A686E" w14:paraId="627840DD" w14:textId="77777777" w:rsidTr="009B5C93">
        <w:trPr>
          <w:trHeight w:val="253"/>
        </w:trPr>
        <w:tc>
          <w:tcPr>
            <w:tcW w:w="4531" w:type="dxa"/>
          </w:tcPr>
          <w:p w14:paraId="738E1859" w14:textId="77777777" w:rsidR="00391D85" w:rsidRPr="000A686E" w:rsidRDefault="00391D85" w:rsidP="000A686E">
            <w:pPr>
              <w:pStyle w:val="TableParagraph"/>
              <w:spacing w:before="13" w:line="276" w:lineRule="auto"/>
              <w:ind w:left="1800" w:right="1788"/>
              <w:jc w:val="both"/>
              <w:rPr>
                <w:rFonts w:ascii="Tahoma" w:hAnsi="Tahoma" w:cs="Tahoma"/>
                <w:sz w:val="20"/>
                <w:szCs w:val="20"/>
              </w:rPr>
            </w:pPr>
            <w:proofErr w:type="spellStart"/>
            <w:r w:rsidRPr="000A686E">
              <w:rPr>
                <w:rFonts w:ascii="Tahoma" w:hAnsi="Tahoma" w:cs="Tahoma"/>
                <w:sz w:val="20"/>
                <w:szCs w:val="20"/>
              </w:rPr>
              <w:t>Niski</w:t>
            </w:r>
            <w:proofErr w:type="spellEnd"/>
          </w:p>
        </w:tc>
        <w:tc>
          <w:tcPr>
            <w:tcW w:w="4536" w:type="dxa"/>
          </w:tcPr>
          <w:p w14:paraId="2D48F1FD" w14:textId="77777777" w:rsidR="00391D85" w:rsidRPr="000A686E" w:rsidRDefault="00391D85" w:rsidP="000A686E">
            <w:pPr>
              <w:pStyle w:val="TableParagraph"/>
              <w:spacing w:before="13" w:line="276" w:lineRule="auto"/>
              <w:ind w:left="484" w:right="474"/>
              <w:jc w:val="both"/>
              <w:rPr>
                <w:rFonts w:ascii="Tahoma" w:hAnsi="Tahoma" w:cs="Tahoma"/>
                <w:sz w:val="20"/>
                <w:szCs w:val="20"/>
              </w:rPr>
            </w:pPr>
            <w:r w:rsidRPr="000A686E">
              <w:rPr>
                <w:rFonts w:ascii="Tahoma" w:hAnsi="Tahoma" w:cs="Tahoma"/>
                <w:sz w:val="20"/>
                <w:szCs w:val="20"/>
              </w:rPr>
              <w:t>… h</w:t>
            </w:r>
          </w:p>
        </w:tc>
      </w:tr>
      <w:tr w:rsidR="00391D85" w:rsidRPr="000A686E" w14:paraId="14AA645E" w14:textId="77777777" w:rsidTr="009B5C93">
        <w:trPr>
          <w:trHeight w:val="241"/>
        </w:trPr>
        <w:tc>
          <w:tcPr>
            <w:tcW w:w="4531" w:type="dxa"/>
          </w:tcPr>
          <w:p w14:paraId="3A5D42D7" w14:textId="77777777" w:rsidR="00391D85" w:rsidRPr="000A686E" w:rsidRDefault="00391D85" w:rsidP="000A686E">
            <w:pPr>
              <w:pStyle w:val="TableParagraph"/>
              <w:spacing w:before="1" w:line="276" w:lineRule="auto"/>
              <w:ind w:left="1800" w:right="1788"/>
              <w:jc w:val="both"/>
              <w:rPr>
                <w:rFonts w:ascii="Tahoma" w:hAnsi="Tahoma" w:cs="Tahoma"/>
                <w:sz w:val="20"/>
                <w:szCs w:val="20"/>
              </w:rPr>
            </w:pPr>
            <w:proofErr w:type="spellStart"/>
            <w:r w:rsidRPr="000A686E">
              <w:rPr>
                <w:rFonts w:ascii="Tahoma" w:hAnsi="Tahoma" w:cs="Tahoma"/>
                <w:sz w:val="20"/>
                <w:szCs w:val="20"/>
              </w:rPr>
              <w:t>Średni</w:t>
            </w:r>
            <w:proofErr w:type="spellEnd"/>
          </w:p>
        </w:tc>
        <w:tc>
          <w:tcPr>
            <w:tcW w:w="4536" w:type="dxa"/>
          </w:tcPr>
          <w:p w14:paraId="26DA02CE" w14:textId="77777777" w:rsidR="00391D85" w:rsidRPr="000A686E" w:rsidRDefault="00391D85" w:rsidP="000A686E">
            <w:pPr>
              <w:pStyle w:val="TableParagraph"/>
              <w:spacing w:before="1" w:line="276" w:lineRule="auto"/>
              <w:ind w:left="484" w:right="474"/>
              <w:jc w:val="both"/>
              <w:rPr>
                <w:rFonts w:ascii="Tahoma" w:hAnsi="Tahoma" w:cs="Tahoma"/>
                <w:sz w:val="20"/>
                <w:szCs w:val="20"/>
              </w:rPr>
            </w:pPr>
            <w:r w:rsidRPr="000A686E">
              <w:rPr>
                <w:rFonts w:ascii="Tahoma" w:hAnsi="Tahoma" w:cs="Tahoma"/>
                <w:sz w:val="20"/>
                <w:szCs w:val="20"/>
              </w:rPr>
              <w:t>… h</w:t>
            </w:r>
          </w:p>
        </w:tc>
      </w:tr>
      <w:tr w:rsidR="00391D85" w:rsidRPr="000A686E" w14:paraId="11BFCA41" w14:textId="77777777" w:rsidTr="009B5C93">
        <w:trPr>
          <w:trHeight w:val="242"/>
        </w:trPr>
        <w:tc>
          <w:tcPr>
            <w:tcW w:w="4531" w:type="dxa"/>
          </w:tcPr>
          <w:p w14:paraId="67D92138" w14:textId="77777777" w:rsidR="00391D85" w:rsidRPr="000A686E" w:rsidRDefault="00391D85" w:rsidP="000A686E">
            <w:pPr>
              <w:pStyle w:val="TableParagraph"/>
              <w:spacing w:line="276" w:lineRule="auto"/>
              <w:ind w:left="1800" w:right="1789"/>
              <w:jc w:val="both"/>
              <w:rPr>
                <w:rFonts w:ascii="Tahoma" w:hAnsi="Tahoma" w:cs="Tahoma"/>
                <w:sz w:val="20"/>
                <w:szCs w:val="20"/>
              </w:rPr>
            </w:pPr>
            <w:proofErr w:type="spellStart"/>
            <w:r w:rsidRPr="000A686E">
              <w:rPr>
                <w:rFonts w:ascii="Tahoma" w:hAnsi="Tahoma" w:cs="Tahoma"/>
                <w:sz w:val="20"/>
                <w:szCs w:val="20"/>
              </w:rPr>
              <w:t>Wysoki</w:t>
            </w:r>
            <w:proofErr w:type="spellEnd"/>
          </w:p>
        </w:tc>
        <w:tc>
          <w:tcPr>
            <w:tcW w:w="4536" w:type="dxa"/>
          </w:tcPr>
          <w:p w14:paraId="0FDC4E98" w14:textId="77777777" w:rsidR="00391D85" w:rsidRPr="000A686E" w:rsidRDefault="00391D85" w:rsidP="000A686E">
            <w:pPr>
              <w:pStyle w:val="TableParagraph"/>
              <w:spacing w:line="276" w:lineRule="auto"/>
              <w:ind w:left="484" w:right="474"/>
              <w:jc w:val="both"/>
              <w:rPr>
                <w:rFonts w:ascii="Tahoma" w:hAnsi="Tahoma" w:cs="Tahoma"/>
                <w:sz w:val="20"/>
                <w:szCs w:val="20"/>
              </w:rPr>
            </w:pPr>
            <w:r w:rsidRPr="000A686E">
              <w:rPr>
                <w:rFonts w:ascii="Tahoma" w:hAnsi="Tahoma" w:cs="Tahoma"/>
                <w:sz w:val="20"/>
                <w:szCs w:val="20"/>
              </w:rPr>
              <w:t>… h</w:t>
            </w:r>
          </w:p>
        </w:tc>
      </w:tr>
    </w:tbl>
    <w:p w14:paraId="05BED976" w14:textId="77777777" w:rsidR="00391D85" w:rsidRPr="000A686E" w:rsidRDefault="00391D85" w:rsidP="000A686E">
      <w:pPr>
        <w:pStyle w:val="Tekstpodstawowy"/>
        <w:spacing w:before="10" w:line="276" w:lineRule="auto"/>
        <w:jc w:val="both"/>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1"/>
        <w:gridCol w:w="4536"/>
      </w:tblGrid>
      <w:tr w:rsidR="00391D85" w:rsidRPr="0048540E" w14:paraId="2CA07C59" w14:textId="77777777" w:rsidTr="009B5C93">
        <w:trPr>
          <w:trHeight w:val="467"/>
        </w:trPr>
        <w:tc>
          <w:tcPr>
            <w:tcW w:w="4531" w:type="dxa"/>
            <w:shd w:val="clear" w:color="auto" w:fill="B4C5E7"/>
          </w:tcPr>
          <w:p w14:paraId="05A9400A" w14:textId="77777777" w:rsidR="00391D85" w:rsidRPr="000A686E" w:rsidRDefault="00391D85" w:rsidP="000A686E">
            <w:pPr>
              <w:pStyle w:val="TableParagraph"/>
              <w:spacing w:before="9" w:line="276" w:lineRule="auto"/>
              <w:jc w:val="both"/>
              <w:rPr>
                <w:rFonts w:ascii="Tahoma" w:hAnsi="Tahoma" w:cs="Tahoma"/>
                <w:sz w:val="20"/>
                <w:szCs w:val="20"/>
              </w:rPr>
            </w:pPr>
          </w:p>
          <w:p w14:paraId="490A6DA3" w14:textId="77777777" w:rsidR="00391D85" w:rsidRPr="000A686E" w:rsidRDefault="00391D85" w:rsidP="000A686E">
            <w:pPr>
              <w:pStyle w:val="TableParagraph"/>
              <w:spacing w:line="276" w:lineRule="auto"/>
              <w:ind w:left="1797" w:right="1789"/>
              <w:jc w:val="both"/>
              <w:rPr>
                <w:rFonts w:ascii="Tahoma" w:hAnsi="Tahoma" w:cs="Tahoma"/>
                <w:b/>
                <w:sz w:val="20"/>
                <w:szCs w:val="20"/>
              </w:rPr>
            </w:pPr>
            <w:proofErr w:type="spellStart"/>
            <w:r w:rsidRPr="000A686E">
              <w:rPr>
                <w:rFonts w:ascii="Tahoma" w:hAnsi="Tahoma" w:cs="Tahoma"/>
                <w:b/>
                <w:sz w:val="20"/>
                <w:szCs w:val="20"/>
              </w:rPr>
              <w:t>Priorytet</w:t>
            </w:r>
            <w:proofErr w:type="spellEnd"/>
          </w:p>
        </w:tc>
        <w:tc>
          <w:tcPr>
            <w:tcW w:w="4536" w:type="dxa"/>
            <w:shd w:val="clear" w:color="auto" w:fill="B4C5E7"/>
          </w:tcPr>
          <w:p w14:paraId="301CF449" w14:textId="77777777" w:rsidR="00391D85" w:rsidRPr="00332B99" w:rsidRDefault="00391D85" w:rsidP="000A686E">
            <w:pPr>
              <w:pStyle w:val="TableParagraph"/>
              <w:spacing w:before="9" w:line="276" w:lineRule="auto"/>
              <w:jc w:val="both"/>
              <w:rPr>
                <w:rFonts w:ascii="Tahoma" w:hAnsi="Tahoma" w:cs="Tahoma"/>
                <w:sz w:val="20"/>
                <w:szCs w:val="20"/>
                <w:lang w:val="pl-PL"/>
              </w:rPr>
            </w:pPr>
          </w:p>
          <w:p w14:paraId="61D467D7" w14:textId="63BE40ED" w:rsidR="00391D85" w:rsidRPr="00A06D80" w:rsidRDefault="00391D85" w:rsidP="000A686E">
            <w:pPr>
              <w:pStyle w:val="TableParagraph"/>
              <w:spacing w:line="276" w:lineRule="auto"/>
              <w:ind w:left="481" w:right="474"/>
              <w:jc w:val="both"/>
              <w:rPr>
                <w:rFonts w:ascii="Tahoma" w:hAnsi="Tahoma" w:cs="Tahoma"/>
                <w:b/>
                <w:sz w:val="20"/>
                <w:szCs w:val="20"/>
                <w:lang w:val="pl-PL"/>
              </w:rPr>
            </w:pPr>
            <w:r w:rsidRPr="00A06D80">
              <w:rPr>
                <w:rFonts w:ascii="Tahoma" w:hAnsi="Tahoma" w:cs="Tahoma"/>
                <w:b/>
                <w:sz w:val="20"/>
                <w:szCs w:val="20"/>
                <w:lang w:val="pl-PL"/>
              </w:rPr>
              <w:t>Czas rozwiązania do:</w:t>
            </w:r>
            <w:r w:rsidR="00A06D80">
              <w:rPr>
                <w:rFonts w:ascii="Tahoma" w:hAnsi="Tahoma" w:cs="Tahoma"/>
                <w:b/>
                <w:sz w:val="20"/>
                <w:szCs w:val="20"/>
                <w:lang w:val="pl-PL"/>
              </w:rPr>
              <w:t xml:space="preserve"> </w:t>
            </w:r>
            <w:r w:rsidR="00A06D80" w:rsidRPr="00A06D80">
              <w:rPr>
                <w:rFonts w:ascii="Tahoma" w:hAnsi="Tahoma" w:cs="Tahoma"/>
                <w:b/>
                <w:color w:val="0070C0"/>
                <w:sz w:val="20"/>
                <w:szCs w:val="20"/>
                <w:lang w:val="pl-PL"/>
              </w:rPr>
              <w:t>(konkretne c</w:t>
            </w:r>
            <w:r w:rsidR="00A06D80">
              <w:rPr>
                <w:rFonts w:ascii="Tahoma" w:hAnsi="Tahoma" w:cs="Tahoma"/>
                <w:b/>
                <w:color w:val="0070C0"/>
                <w:sz w:val="20"/>
                <w:szCs w:val="20"/>
                <w:lang w:val="pl-PL"/>
              </w:rPr>
              <w:t>zasy zostaną uzupełnione zgodnie z ofertą wykonawcy w zakresie kryteriów oceny ofert)</w:t>
            </w:r>
          </w:p>
        </w:tc>
      </w:tr>
      <w:tr w:rsidR="00391D85" w:rsidRPr="000A686E" w14:paraId="50003AB4" w14:textId="77777777" w:rsidTr="009B5C93">
        <w:trPr>
          <w:trHeight w:val="254"/>
        </w:trPr>
        <w:tc>
          <w:tcPr>
            <w:tcW w:w="4531" w:type="dxa"/>
          </w:tcPr>
          <w:p w14:paraId="23CF229F" w14:textId="77777777" w:rsidR="00391D85" w:rsidRPr="000A686E" w:rsidRDefault="00391D85" w:rsidP="000A686E">
            <w:pPr>
              <w:pStyle w:val="TableParagraph"/>
              <w:spacing w:before="13" w:line="276" w:lineRule="auto"/>
              <w:ind w:left="1796" w:right="1789"/>
              <w:jc w:val="both"/>
              <w:rPr>
                <w:rFonts w:ascii="Tahoma" w:hAnsi="Tahoma" w:cs="Tahoma"/>
                <w:sz w:val="20"/>
                <w:szCs w:val="20"/>
              </w:rPr>
            </w:pPr>
            <w:proofErr w:type="spellStart"/>
            <w:r w:rsidRPr="000A686E">
              <w:rPr>
                <w:rFonts w:ascii="Tahoma" w:hAnsi="Tahoma" w:cs="Tahoma"/>
                <w:sz w:val="20"/>
                <w:szCs w:val="20"/>
              </w:rPr>
              <w:t>Niski</w:t>
            </w:r>
            <w:proofErr w:type="spellEnd"/>
          </w:p>
        </w:tc>
        <w:tc>
          <w:tcPr>
            <w:tcW w:w="4536" w:type="dxa"/>
          </w:tcPr>
          <w:p w14:paraId="5C7001C1" w14:textId="77777777" w:rsidR="00391D85" w:rsidRPr="000A686E" w:rsidRDefault="00391D85" w:rsidP="000A686E">
            <w:pPr>
              <w:pStyle w:val="TableParagraph"/>
              <w:spacing w:before="13" w:line="276" w:lineRule="auto"/>
              <w:ind w:left="481" w:right="474"/>
              <w:jc w:val="both"/>
              <w:rPr>
                <w:rFonts w:ascii="Tahoma" w:hAnsi="Tahoma" w:cs="Tahoma"/>
                <w:sz w:val="20"/>
                <w:szCs w:val="20"/>
              </w:rPr>
            </w:pPr>
            <w:r w:rsidRPr="000A686E">
              <w:rPr>
                <w:rFonts w:ascii="Tahoma" w:hAnsi="Tahoma" w:cs="Tahoma"/>
                <w:sz w:val="20"/>
                <w:szCs w:val="20"/>
              </w:rPr>
              <w:t xml:space="preserve">… </w:t>
            </w:r>
            <w:proofErr w:type="spellStart"/>
            <w:r w:rsidRPr="000A686E">
              <w:rPr>
                <w:rFonts w:ascii="Tahoma" w:hAnsi="Tahoma" w:cs="Tahoma"/>
                <w:sz w:val="20"/>
                <w:szCs w:val="20"/>
              </w:rPr>
              <w:t>dni</w:t>
            </w:r>
            <w:proofErr w:type="spellEnd"/>
          </w:p>
        </w:tc>
      </w:tr>
      <w:tr w:rsidR="00391D85" w:rsidRPr="000A686E" w14:paraId="5617DAA4" w14:textId="77777777" w:rsidTr="009B5C93">
        <w:trPr>
          <w:trHeight w:val="242"/>
        </w:trPr>
        <w:tc>
          <w:tcPr>
            <w:tcW w:w="4531" w:type="dxa"/>
          </w:tcPr>
          <w:p w14:paraId="33D8F351" w14:textId="77777777" w:rsidR="00391D85" w:rsidRPr="000A686E" w:rsidRDefault="00391D85" w:rsidP="000A686E">
            <w:pPr>
              <w:pStyle w:val="TableParagraph"/>
              <w:spacing w:before="1" w:line="276" w:lineRule="auto"/>
              <w:ind w:left="1796" w:right="1789"/>
              <w:jc w:val="both"/>
              <w:rPr>
                <w:rFonts w:ascii="Tahoma" w:hAnsi="Tahoma" w:cs="Tahoma"/>
                <w:sz w:val="20"/>
                <w:szCs w:val="20"/>
              </w:rPr>
            </w:pPr>
            <w:proofErr w:type="spellStart"/>
            <w:r w:rsidRPr="000A686E">
              <w:rPr>
                <w:rFonts w:ascii="Tahoma" w:hAnsi="Tahoma" w:cs="Tahoma"/>
                <w:sz w:val="20"/>
                <w:szCs w:val="20"/>
              </w:rPr>
              <w:t>Średni</w:t>
            </w:r>
            <w:proofErr w:type="spellEnd"/>
          </w:p>
        </w:tc>
        <w:tc>
          <w:tcPr>
            <w:tcW w:w="4536" w:type="dxa"/>
          </w:tcPr>
          <w:p w14:paraId="24FB41CB" w14:textId="77777777" w:rsidR="00391D85" w:rsidRPr="000A686E" w:rsidRDefault="00391D85" w:rsidP="000A686E">
            <w:pPr>
              <w:pStyle w:val="TableParagraph"/>
              <w:spacing w:before="1" w:line="276" w:lineRule="auto"/>
              <w:ind w:left="481" w:right="474"/>
              <w:jc w:val="both"/>
              <w:rPr>
                <w:rFonts w:ascii="Tahoma" w:hAnsi="Tahoma" w:cs="Tahoma"/>
                <w:sz w:val="20"/>
                <w:szCs w:val="20"/>
              </w:rPr>
            </w:pPr>
            <w:r w:rsidRPr="000A686E">
              <w:rPr>
                <w:rFonts w:ascii="Tahoma" w:hAnsi="Tahoma" w:cs="Tahoma"/>
                <w:sz w:val="20"/>
                <w:szCs w:val="20"/>
              </w:rPr>
              <w:t xml:space="preserve">… </w:t>
            </w:r>
            <w:proofErr w:type="spellStart"/>
            <w:r w:rsidRPr="000A686E">
              <w:rPr>
                <w:rFonts w:ascii="Tahoma" w:hAnsi="Tahoma" w:cs="Tahoma"/>
                <w:sz w:val="20"/>
                <w:szCs w:val="20"/>
              </w:rPr>
              <w:t>dni</w:t>
            </w:r>
            <w:proofErr w:type="spellEnd"/>
          </w:p>
        </w:tc>
      </w:tr>
      <w:tr w:rsidR="00391D85" w:rsidRPr="000A686E" w14:paraId="19B2A31D" w14:textId="77777777" w:rsidTr="009B5C93">
        <w:trPr>
          <w:trHeight w:val="242"/>
        </w:trPr>
        <w:tc>
          <w:tcPr>
            <w:tcW w:w="4531" w:type="dxa"/>
          </w:tcPr>
          <w:p w14:paraId="6C2BB3DF" w14:textId="77777777" w:rsidR="00391D85" w:rsidRPr="000A686E" w:rsidRDefault="00391D85" w:rsidP="000A686E">
            <w:pPr>
              <w:pStyle w:val="TableParagraph"/>
              <w:spacing w:before="1" w:line="276" w:lineRule="auto"/>
              <w:ind w:left="1795" w:right="1789"/>
              <w:jc w:val="both"/>
              <w:rPr>
                <w:rFonts w:ascii="Tahoma" w:hAnsi="Tahoma" w:cs="Tahoma"/>
                <w:sz w:val="20"/>
                <w:szCs w:val="20"/>
              </w:rPr>
            </w:pPr>
            <w:proofErr w:type="spellStart"/>
            <w:r w:rsidRPr="000A686E">
              <w:rPr>
                <w:rFonts w:ascii="Tahoma" w:hAnsi="Tahoma" w:cs="Tahoma"/>
                <w:sz w:val="20"/>
                <w:szCs w:val="20"/>
              </w:rPr>
              <w:t>Wysoki</w:t>
            </w:r>
            <w:proofErr w:type="spellEnd"/>
          </w:p>
        </w:tc>
        <w:tc>
          <w:tcPr>
            <w:tcW w:w="4536" w:type="dxa"/>
          </w:tcPr>
          <w:p w14:paraId="63A05A3C" w14:textId="77777777" w:rsidR="00391D85" w:rsidRPr="000A686E" w:rsidRDefault="00391D85" w:rsidP="000A686E">
            <w:pPr>
              <w:pStyle w:val="TableParagraph"/>
              <w:spacing w:before="1" w:line="276" w:lineRule="auto"/>
              <w:ind w:left="481" w:right="474"/>
              <w:jc w:val="both"/>
              <w:rPr>
                <w:rFonts w:ascii="Tahoma" w:hAnsi="Tahoma" w:cs="Tahoma"/>
                <w:sz w:val="20"/>
                <w:szCs w:val="20"/>
              </w:rPr>
            </w:pPr>
            <w:r w:rsidRPr="000A686E">
              <w:rPr>
                <w:rFonts w:ascii="Tahoma" w:hAnsi="Tahoma" w:cs="Tahoma"/>
                <w:sz w:val="20"/>
                <w:szCs w:val="20"/>
              </w:rPr>
              <w:t xml:space="preserve">… </w:t>
            </w:r>
            <w:proofErr w:type="spellStart"/>
            <w:r w:rsidRPr="000A686E">
              <w:rPr>
                <w:rFonts w:ascii="Tahoma" w:hAnsi="Tahoma" w:cs="Tahoma"/>
                <w:sz w:val="20"/>
                <w:szCs w:val="20"/>
              </w:rPr>
              <w:t>dni</w:t>
            </w:r>
            <w:proofErr w:type="spellEnd"/>
          </w:p>
        </w:tc>
      </w:tr>
    </w:tbl>
    <w:p w14:paraId="752857EA" w14:textId="77777777" w:rsidR="00391D85" w:rsidRPr="000A686E" w:rsidRDefault="00391D85" w:rsidP="000A686E">
      <w:pPr>
        <w:pStyle w:val="Tekstpodstawowy"/>
        <w:spacing w:line="276" w:lineRule="auto"/>
        <w:jc w:val="both"/>
      </w:pPr>
    </w:p>
    <w:p w14:paraId="5B20F37C" w14:textId="5D17D164" w:rsidR="00044485" w:rsidRPr="00044485" w:rsidRDefault="00044485" w:rsidP="00044485">
      <w:pPr>
        <w:tabs>
          <w:tab w:val="left" w:pos="464"/>
        </w:tabs>
        <w:spacing w:before="8" w:line="276" w:lineRule="auto"/>
        <w:ind w:right="4"/>
        <w:jc w:val="both"/>
        <w:rPr>
          <w:i/>
          <w:iCs/>
          <w:color w:val="006FC0"/>
          <w:sz w:val="20"/>
          <w:szCs w:val="20"/>
          <w:lang w:val="pl-PL"/>
        </w:rPr>
      </w:pPr>
      <w:r w:rsidRPr="00044485">
        <w:rPr>
          <w:i/>
          <w:iCs/>
          <w:color w:val="006FC0"/>
          <w:sz w:val="20"/>
          <w:szCs w:val="20"/>
          <w:lang w:val="pl-PL"/>
        </w:rPr>
        <w:t>Postanowienia ust. 10–18 nie mają zastosowania do:</w:t>
      </w:r>
    </w:p>
    <w:p w14:paraId="1A29BDFB" w14:textId="77777777" w:rsidR="00044485" w:rsidRPr="00044485" w:rsidRDefault="00044485" w:rsidP="00044485">
      <w:pPr>
        <w:tabs>
          <w:tab w:val="left" w:pos="464"/>
        </w:tabs>
        <w:spacing w:before="8" w:line="276" w:lineRule="auto"/>
        <w:ind w:right="4"/>
        <w:jc w:val="both"/>
        <w:rPr>
          <w:i/>
          <w:iCs/>
          <w:color w:val="006FC0"/>
          <w:sz w:val="20"/>
          <w:szCs w:val="20"/>
          <w:lang w:val="pl-PL"/>
        </w:rPr>
      </w:pPr>
      <w:r w:rsidRPr="00044485">
        <w:rPr>
          <w:i/>
          <w:iCs/>
          <w:color w:val="006FC0"/>
          <w:sz w:val="20"/>
          <w:szCs w:val="20"/>
          <w:lang w:val="pl-PL"/>
        </w:rPr>
        <w:t>– wspólników spółek osobowych, którzy osobiście wykonują czynności w ramach realizacji zamówienia,</w:t>
      </w:r>
    </w:p>
    <w:p w14:paraId="4E6A092B" w14:textId="77777777" w:rsidR="00044485" w:rsidRPr="00044485" w:rsidRDefault="00044485" w:rsidP="00044485">
      <w:pPr>
        <w:tabs>
          <w:tab w:val="left" w:pos="464"/>
        </w:tabs>
        <w:spacing w:before="8" w:line="276" w:lineRule="auto"/>
        <w:ind w:right="4"/>
        <w:jc w:val="both"/>
        <w:rPr>
          <w:i/>
          <w:iCs/>
          <w:color w:val="006FC0"/>
          <w:sz w:val="20"/>
          <w:szCs w:val="20"/>
          <w:lang w:val="pl-PL"/>
        </w:rPr>
      </w:pPr>
      <w:r w:rsidRPr="00044485">
        <w:rPr>
          <w:i/>
          <w:iCs/>
          <w:color w:val="006FC0"/>
          <w:sz w:val="20"/>
          <w:szCs w:val="20"/>
          <w:lang w:val="pl-PL"/>
        </w:rPr>
        <w:t>– osób fizycznych prowadzących działalność gospodarczą, które osobiście wykonują czynności w ramach realizacji zamówienia,</w:t>
      </w:r>
    </w:p>
    <w:p w14:paraId="4800978F" w14:textId="1FA4894E" w:rsidR="00FE556F" w:rsidRDefault="00044485" w:rsidP="00044485">
      <w:pPr>
        <w:tabs>
          <w:tab w:val="left" w:pos="464"/>
        </w:tabs>
        <w:spacing w:before="8" w:line="276" w:lineRule="auto"/>
        <w:ind w:right="4"/>
        <w:jc w:val="both"/>
        <w:rPr>
          <w:i/>
          <w:iCs/>
          <w:color w:val="006FC0"/>
          <w:sz w:val="20"/>
          <w:szCs w:val="20"/>
          <w:lang w:val="pl-PL"/>
        </w:rPr>
      </w:pPr>
      <w:r w:rsidRPr="00044485">
        <w:rPr>
          <w:i/>
          <w:iCs/>
          <w:color w:val="006FC0"/>
          <w:sz w:val="20"/>
          <w:szCs w:val="20"/>
          <w:lang w:val="pl-PL"/>
        </w:rPr>
        <w:t xml:space="preserve">o ile sposób wykonywania tych czynności nie spełnia przesłanek stosunku pracy, o których mowa w art. </w:t>
      </w:r>
      <w:r w:rsidRPr="00044485">
        <w:rPr>
          <w:i/>
          <w:iCs/>
          <w:color w:val="006FC0"/>
          <w:sz w:val="20"/>
          <w:szCs w:val="20"/>
          <w:lang w:val="pl-PL"/>
        </w:rPr>
        <w:lastRenderedPageBreak/>
        <w:t>22 § 1 Kodeksu pracy.</w:t>
      </w:r>
    </w:p>
    <w:p w14:paraId="2C0B887D" w14:textId="77777777" w:rsidR="00044485" w:rsidRPr="00332B99" w:rsidRDefault="00044485" w:rsidP="00332B99">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Zamawiający, stosownie do art. 95 ustawy Prawo zamówień publicznych, wymaga, aby osoby wykonujące czynności w zakresie realizacji zamówienia, polegające na wykonywaniu pracy w sposób określony w art. 22 § 1 Kodeksu pracy, były zatrudnione przez Wykonawcę lub Podwykonawcę na podstawie stosunku pracy.</w:t>
      </w:r>
    </w:p>
    <w:p w14:paraId="4ED37DF6" w14:textId="391B542D" w:rsidR="00044485" w:rsidRDefault="00044485" w:rsidP="00044485">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Wymóg, o którym mowa w ust. 10, dotyczy w szczególności czynności polegających na:</w:t>
      </w:r>
      <w:r w:rsidRPr="00332B99">
        <w:rPr>
          <w:rFonts w:eastAsia="Calibri"/>
          <w:color w:val="000000"/>
          <w:sz w:val="20"/>
          <w:szCs w:val="20"/>
          <w:lang w:val="pl-PL"/>
        </w:rPr>
        <w:br/>
      </w:r>
      <w:r>
        <w:rPr>
          <w:rFonts w:eastAsia="Calibri"/>
          <w:color w:val="000000"/>
          <w:sz w:val="20"/>
          <w:szCs w:val="20"/>
          <w:lang w:val="pl-PL"/>
        </w:rPr>
        <w:t xml:space="preserve">- </w:t>
      </w:r>
      <w:r w:rsidRPr="00332B99">
        <w:rPr>
          <w:rFonts w:eastAsia="Calibri"/>
          <w:color w:val="000000"/>
          <w:sz w:val="20"/>
          <w:szCs w:val="20"/>
          <w:lang w:val="pl-PL"/>
        </w:rPr>
        <w:t>bieżącej administracji systemami IT,</w:t>
      </w:r>
      <w:r>
        <w:rPr>
          <w:rFonts w:eastAsia="Calibri"/>
          <w:color w:val="000000"/>
          <w:sz w:val="20"/>
          <w:szCs w:val="20"/>
          <w:lang w:val="pl-PL"/>
        </w:rPr>
        <w:t xml:space="preserve"> </w:t>
      </w:r>
    </w:p>
    <w:p w14:paraId="517FE592" w14:textId="71B316A0" w:rsidR="00044485" w:rsidRPr="00332B99" w:rsidRDefault="00044485" w:rsidP="00332B99">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 </w:t>
      </w:r>
      <w:r w:rsidRPr="00332B99">
        <w:rPr>
          <w:rFonts w:eastAsia="Calibri"/>
          <w:color w:val="000000"/>
          <w:sz w:val="20"/>
          <w:szCs w:val="20"/>
          <w:lang w:val="pl-PL"/>
        </w:rPr>
        <w:t>utrzymaniu infrastruktury IT,</w:t>
      </w:r>
      <w:r>
        <w:rPr>
          <w:rFonts w:eastAsia="Calibri"/>
          <w:color w:val="000000"/>
          <w:sz w:val="20"/>
          <w:szCs w:val="20"/>
          <w:lang w:val="pl-PL"/>
        </w:rPr>
        <w:t xml:space="preserve"> </w:t>
      </w:r>
      <w:r w:rsidRPr="00332B99">
        <w:rPr>
          <w:rFonts w:eastAsia="Calibri"/>
          <w:color w:val="000000"/>
          <w:sz w:val="20"/>
          <w:szCs w:val="20"/>
          <w:lang w:val="pl-PL"/>
        </w:rPr>
        <w:t>obsłudze zgłoszeń i incydentów,</w:t>
      </w:r>
      <w:r>
        <w:rPr>
          <w:rFonts w:eastAsia="Calibri"/>
          <w:color w:val="000000"/>
          <w:sz w:val="20"/>
          <w:szCs w:val="20"/>
          <w:lang w:val="pl-PL"/>
        </w:rPr>
        <w:t xml:space="preserve"> </w:t>
      </w:r>
      <w:r w:rsidRPr="00332B99">
        <w:rPr>
          <w:rFonts w:eastAsia="Calibri"/>
          <w:color w:val="000000"/>
          <w:sz w:val="20"/>
          <w:szCs w:val="20"/>
          <w:lang w:val="pl-PL"/>
        </w:rPr>
        <w:t>konfiguracji systemów i usług,</w:t>
      </w:r>
      <w:r w:rsidRPr="00332B99">
        <w:rPr>
          <w:rFonts w:eastAsia="Calibri"/>
          <w:color w:val="000000"/>
          <w:sz w:val="20"/>
          <w:szCs w:val="20"/>
          <w:lang w:val="pl-PL"/>
        </w:rPr>
        <w:br/>
      </w:r>
      <w:r>
        <w:rPr>
          <w:rFonts w:eastAsia="Calibri"/>
          <w:color w:val="000000"/>
          <w:sz w:val="20"/>
          <w:szCs w:val="20"/>
          <w:lang w:val="pl-PL"/>
        </w:rPr>
        <w:t xml:space="preserve">- </w:t>
      </w:r>
      <w:r w:rsidRPr="00332B99">
        <w:rPr>
          <w:rFonts w:eastAsia="Calibri"/>
          <w:color w:val="000000"/>
          <w:sz w:val="20"/>
          <w:szCs w:val="20"/>
          <w:lang w:val="pl-PL"/>
        </w:rPr>
        <w:t>o ile czynności te mają charakter stały oraz są wykonywane pod kierownictwem, w miejscu i czasie wyznaczonym przez Wykonawcę lub Podwykonawcę.</w:t>
      </w:r>
    </w:p>
    <w:p w14:paraId="3296FACA" w14:textId="77777777" w:rsidR="00044485" w:rsidRPr="00332B99" w:rsidRDefault="00044485" w:rsidP="00332B99">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Wymóg zatrudnienia na podstawie stosunku pracy dotyczy okresu realizacji zamówienia, z zastrzeżeniem przypadków, gdy charakter czynności lub sposób ich wykonywania nie uzasadnia zawarcia umowy o pracę, zgodnie z powszechnie obowiązującymi przepisami prawa.</w:t>
      </w:r>
    </w:p>
    <w:p w14:paraId="651FEEAC" w14:textId="77777777" w:rsidR="00044485" w:rsidRPr="00332B99" w:rsidRDefault="00044485" w:rsidP="00332B99">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Wykonawca zobowiązany jest zapewnić, że również Podwykonawcy będą zatrudniać osoby wykonujące czynności, o których mowa w ust. 11, na podstawie stosunku pracy oraz do zawarcia w umowach o podwykonawstwo stosownych postanowień w tym zakresie.</w:t>
      </w:r>
    </w:p>
    <w:p w14:paraId="15142DC7" w14:textId="77777777" w:rsidR="00044485" w:rsidRPr="00332B99" w:rsidRDefault="00044485" w:rsidP="00332B99">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W trakcie realizacji zamówienia Zamawiający uprawniony jest do kontroli spełniania przez Wykonawcę lub Podwykonawcę wymogu zatrudnienia na podstawie stosunku pracy, w szczególności poprzez:</w:t>
      </w:r>
    </w:p>
    <w:p w14:paraId="422CF758" w14:textId="74BC339A" w:rsidR="00044485" w:rsidRPr="00332B99" w:rsidRDefault="00044485" w:rsidP="00332B99">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 </w:t>
      </w:r>
      <w:r w:rsidRPr="00332B99">
        <w:rPr>
          <w:rFonts w:eastAsia="Calibri"/>
          <w:color w:val="000000"/>
          <w:sz w:val="20"/>
          <w:szCs w:val="20"/>
          <w:lang w:val="pl-PL"/>
        </w:rPr>
        <w:t>żądanie oświadczenia Wykonawcy lub Podwykonawcy,</w:t>
      </w:r>
    </w:p>
    <w:p w14:paraId="5219D2D2" w14:textId="7599F4B1" w:rsidR="00044485" w:rsidRPr="00332B99" w:rsidRDefault="00044485" w:rsidP="00332B99">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 </w:t>
      </w:r>
      <w:r w:rsidRPr="00332B99">
        <w:rPr>
          <w:rFonts w:eastAsia="Calibri"/>
          <w:color w:val="000000"/>
          <w:sz w:val="20"/>
          <w:szCs w:val="20"/>
          <w:lang w:val="pl-PL"/>
        </w:rPr>
        <w:t>żądanie wyjaśnień,</w:t>
      </w:r>
    </w:p>
    <w:p w14:paraId="43B992B0" w14:textId="5EB287A6" w:rsidR="00044485" w:rsidRPr="00332B99" w:rsidRDefault="00044485" w:rsidP="00332B99">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 </w:t>
      </w:r>
      <w:r w:rsidRPr="00332B99">
        <w:rPr>
          <w:rFonts w:eastAsia="Calibri"/>
          <w:color w:val="000000"/>
          <w:sz w:val="20"/>
          <w:szCs w:val="20"/>
          <w:lang w:val="pl-PL"/>
        </w:rPr>
        <w:t>przeprowadzenie kontroli na miejscu wykonywania zamówienia.</w:t>
      </w:r>
    </w:p>
    <w:p w14:paraId="394A3C7D" w14:textId="77777777" w:rsidR="00044485" w:rsidRDefault="00044485" w:rsidP="00044485">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Oświadczenie, o którym mowa w ust. 14 pkt 1, powinno zawierać w szczególności:</w:t>
      </w:r>
    </w:p>
    <w:p w14:paraId="64A4DDBD" w14:textId="77777777" w:rsidR="00044485" w:rsidRPr="00332B99" w:rsidRDefault="00044485" w:rsidP="00332B99">
      <w:pPr>
        <w:pStyle w:val="Akapitzlist"/>
        <w:numPr>
          <w:ilvl w:val="0"/>
          <w:numId w:val="50"/>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wskazanie podmiotu składającego oświadczenie,</w:t>
      </w:r>
    </w:p>
    <w:p w14:paraId="6613B1B5" w14:textId="77777777" w:rsidR="00044485" w:rsidRPr="00332B99" w:rsidRDefault="00044485" w:rsidP="00332B99">
      <w:pPr>
        <w:pStyle w:val="Akapitzlist"/>
        <w:numPr>
          <w:ilvl w:val="0"/>
          <w:numId w:val="50"/>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datę złożenia oświadczenia,</w:t>
      </w:r>
    </w:p>
    <w:p w14:paraId="2648D5B8" w14:textId="77777777" w:rsidR="00044485" w:rsidRPr="00332B99" w:rsidRDefault="00044485" w:rsidP="00332B99">
      <w:pPr>
        <w:pStyle w:val="Akapitzlist"/>
        <w:numPr>
          <w:ilvl w:val="0"/>
          <w:numId w:val="50"/>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informację, że wskazane czynności wykonują osoby zatrudnione na podstawie umowy o pracę,</w:t>
      </w:r>
    </w:p>
    <w:p w14:paraId="55ADD7AC" w14:textId="77777777" w:rsidR="00044485" w:rsidRPr="00332B99" w:rsidRDefault="00044485" w:rsidP="00332B99">
      <w:pPr>
        <w:pStyle w:val="Akapitzlist"/>
        <w:numPr>
          <w:ilvl w:val="0"/>
          <w:numId w:val="50"/>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ogólne określenie rodzaju umowy oraz wymiaru etatu,</w:t>
      </w:r>
    </w:p>
    <w:p w14:paraId="413D3FF5" w14:textId="0B6C52B6" w:rsidR="00044485" w:rsidRPr="00332B99" w:rsidRDefault="00044485" w:rsidP="00332B99">
      <w:pPr>
        <w:pStyle w:val="Akapitzlist"/>
        <w:numPr>
          <w:ilvl w:val="0"/>
          <w:numId w:val="50"/>
        </w:numPr>
        <w:pBdr>
          <w:top w:val="nil"/>
          <w:left w:val="nil"/>
          <w:bottom w:val="nil"/>
          <w:right w:val="nil"/>
          <w:between w:val="nil"/>
        </w:pBdr>
        <w:suppressAutoHyphens/>
        <w:autoSpaceDE/>
        <w:autoSpaceDN/>
        <w:spacing w:line="276" w:lineRule="auto"/>
        <w:jc w:val="both"/>
        <w:rPr>
          <w:rFonts w:eastAsia="Calibri"/>
          <w:color w:val="000000"/>
          <w:sz w:val="20"/>
          <w:szCs w:val="20"/>
        </w:rPr>
      </w:pPr>
      <w:r w:rsidRPr="00332B99">
        <w:rPr>
          <w:rFonts w:eastAsia="Calibri"/>
          <w:color w:val="000000"/>
          <w:sz w:val="20"/>
          <w:szCs w:val="20"/>
          <w:lang w:val="pl-PL"/>
        </w:rPr>
        <w:t>podpis osoby uprawnionej.</w:t>
      </w:r>
    </w:p>
    <w:p w14:paraId="65CB618F" w14:textId="77777777" w:rsidR="00044485" w:rsidRPr="00332B99" w:rsidRDefault="00044485" w:rsidP="00332B99">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Zamawiający nie jest uprawniony do żądania kopii umów o pracę ani innych dokumentów zawierających dane osobowe pracowników, chyba że obowiązek taki wynika bezpośrednio z przepisów prawa.</w:t>
      </w:r>
    </w:p>
    <w:p w14:paraId="466A96B2" w14:textId="77777777" w:rsidR="00044485" w:rsidRPr="00332B99" w:rsidRDefault="00044485" w:rsidP="00332B99">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W przypadku uzasadnionych wątpliwości co do spełniania obowiązku zatrudnienia na podstawie stosunku pracy, Zamawiający może zwrócić się do właściwych organów, w szczególności Państwowej Inspekcji Pracy.</w:t>
      </w:r>
    </w:p>
    <w:p w14:paraId="7933C382" w14:textId="77777777" w:rsidR="00791DA2" w:rsidRDefault="00044485" w:rsidP="00791DA2">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332B99">
        <w:rPr>
          <w:rFonts w:eastAsia="Calibri"/>
          <w:color w:val="000000"/>
          <w:sz w:val="20"/>
          <w:szCs w:val="20"/>
          <w:lang w:val="pl-PL"/>
        </w:rPr>
        <w:t>Z tytułu niespełnienia wymogu zatrudnienia na podstawie stosunku pracy Zamawiający przewiduje karę umowną określoną w § 7 ust. 1 pkt 3 Umowy, przy czym kara może być naliczona wyłącznie w przypadku stwierdzenia naruszenia obowiązku po uprzednim wezwaniu Wykonawcy do złożenia wyjaśnień.</w:t>
      </w:r>
    </w:p>
    <w:p w14:paraId="31BB937F" w14:textId="77777777" w:rsidR="00791DA2" w:rsidRDefault="00791DA2" w:rsidP="00791DA2">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791DA2">
        <w:rPr>
          <w:rFonts w:eastAsia="Calibri"/>
          <w:color w:val="000000"/>
          <w:sz w:val="20"/>
          <w:szCs w:val="20"/>
          <w:lang w:val="pl-PL"/>
        </w:rPr>
        <w:t>Wykonawca zobowiązany jest do realizacji zamówienia przy udziale osób wskazanych w Wykazie osób stanowiącym załącznik do Umowy, które spełniały warunki udziału w postępowaniu określone w SWZ.</w:t>
      </w:r>
    </w:p>
    <w:p w14:paraId="477D87EA" w14:textId="77777777" w:rsidR="00791DA2" w:rsidRDefault="00791DA2" w:rsidP="00791DA2">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791DA2">
        <w:rPr>
          <w:rFonts w:eastAsia="Calibri"/>
          <w:color w:val="000000"/>
          <w:sz w:val="20"/>
          <w:szCs w:val="20"/>
          <w:lang w:val="pl-PL"/>
        </w:rPr>
        <w:t>Zmiana osoby wskazanej do realizacji zamówienia jest dopuszczalna wyłącznie za uprzednią, pisemną zgodą Zamawiającego.</w:t>
      </w:r>
    </w:p>
    <w:p w14:paraId="48B9C022" w14:textId="0F1F86A8" w:rsidR="00791DA2" w:rsidRPr="00791DA2" w:rsidRDefault="00791DA2" w:rsidP="00332B99">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791DA2">
        <w:rPr>
          <w:rFonts w:eastAsia="Calibri"/>
          <w:color w:val="000000"/>
          <w:sz w:val="20"/>
          <w:szCs w:val="20"/>
          <w:lang w:val="pl-PL"/>
        </w:rPr>
        <w:t>Warunkiem wyrażenia zgody, o której mowa w ust. 2, jest wykazanie przez Wykonawcę, że proponowana nowa osoba:</w:t>
      </w:r>
    </w:p>
    <w:p w14:paraId="190CB6C4" w14:textId="3DE1024C" w:rsidR="00791DA2" w:rsidRPr="00791DA2" w:rsidRDefault="00791DA2">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1. </w:t>
      </w:r>
      <w:r w:rsidRPr="00791DA2">
        <w:rPr>
          <w:rFonts w:eastAsia="Calibri"/>
          <w:color w:val="000000"/>
          <w:sz w:val="20"/>
          <w:szCs w:val="20"/>
          <w:lang w:val="pl-PL"/>
        </w:rPr>
        <w:t>spełnia warunki udziału w postępowaniu w zakresie nie mniejszym niż osoba zastępowana,</w:t>
      </w:r>
    </w:p>
    <w:p w14:paraId="17CC2B96" w14:textId="43DD0E19" w:rsidR="00791DA2" w:rsidRPr="00791DA2" w:rsidRDefault="00791DA2">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2. </w:t>
      </w:r>
      <w:r w:rsidRPr="00791DA2">
        <w:rPr>
          <w:rFonts w:eastAsia="Calibri"/>
          <w:color w:val="000000"/>
          <w:sz w:val="20"/>
          <w:szCs w:val="20"/>
          <w:lang w:val="pl-PL"/>
        </w:rPr>
        <w:t>posiada kwalifikacje i doświadczenie co najmniej równoważne wymaganym w SWZ,</w:t>
      </w:r>
    </w:p>
    <w:p w14:paraId="0EB0DDAE" w14:textId="5E863D40" w:rsidR="00791DA2" w:rsidRPr="00791DA2" w:rsidRDefault="00791DA2">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3. </w:t>
      </w:r>
      <w:r w:rsidRPr="00791DA2">
        <w:rPr>
          <w:rFonts w:eastAsia="Calibri"/>
          <w:color w:val="000000"/>
          <w:sz w:val="20"/>
          <w:szCs w:val="20"/>
          <w:lang w:val="pl-PL"/>
        </w:rPr>
        <w:t xml:space="preserve">spełnia wymagania określone dla danej roli w </w:t>
      </w:r>
      <w:r>
        <w:rPr>
          <w:rFonts w:eastAsia="Calibri"/>
          <w:color w:val="000000"/>
          <w:sz w:val="20"/>
          <w:szCs w:val="20"/>
          <w:lang w:val="pl-PL"/>
        </w:rPr>
        <w:t xml:space="preserve"> </w:t>
      </w:r>
      <w:r w:rsidRPr="00791DA2">
        <w:rPr>
          <w:rFonts w:eastAsia="Calibri"/>
          <w:color w:val="000000"/>
          <w:sz w:val="20"/>
          <w:szCs w:val="20"/>
          <w:lang w:val="pl-PL"/>
        </w:rPr>
        <w:t xml:space="preserve"> Opisie Przedmiotu Zamówienia.</w:t>
      </w:r>
    </w:p>
    <w:p w14:paraId="32351AED" w14:textId="34AB1921" w:rsidR="00791DA2" w:rsidRPr="00791DA2" w:rsidRDefault="00791DA2" w:rsidP="00332B99">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791DA2">
        <w:rPr>
          <w:rFonts w:eastAsia="Calibri"/>
          <w:color w:val="000000"/>
          <w:sz w:val="20"/>
          <w:szCs w:val="20"/>
          <w:lang w:val="pl-PL"/>
        </w:rPr>
        <w:t>Wykonawca zobowiązany jest przedłożyć Zamawiającemu dokumenty potwierdzające spełnianie przez nową osobę wymagań, w szczególności:</w:t>
      </w:r>
    </w:p>
    <w:p w14:paraId="3A56D136" w14:textId="77777777" w:rsidR="00791DA2" w:rsidRPr="00791DA2" w:rsidRDefault="00791DA2" w:rsidP="00791DA2">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sidRPr="00791DA2">
        <w:rPr>
          <w:rFonts w:eastAsia="Calibri"/>
          <w:color w:val="000000"/>
          <w:sz w:val="20"/>
          <w:szCs w:val="20"/>
          <w:lang w:val="pl-PL"/>
        </w:rPr>
        <w:lastRenderedPageBreak/>
        <w:t>– wykaz doświadczenia,</w:t>
      </w:r>
    </w:p>
    <w:p w14:paraId="2FA4D9AA" w14:textId="77777777" w:rsidR="00791DA2" w:rsidRPr="00791DA2" w:rsidRDefault="00791DA2" w:rsidP="00791DA2">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sidRPr="00791DA2">
        <w:rPr>
          <w:rFonts w:eastAsia="Calibri"/>
          <w:color w:val="000000"/>
          <w:sz w:val="20"/>
          <w:szCs w:val="20"/>
          <w:lang w:val="pl-PL"/>
        </w:rPr>
        <w:t>– informacje o kwalifikacjach i certyfikatach,</w:t>
      </w:r>
    </w:p>
    <w:p w14:paraId="623F0873" w14:textId="77777777" w:rsidR="00791DA2" w:rsidRPr="00791DA2" w:rsidRDefault="00791DA2" w:rsidP="00791DA2">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sidRPr="00791DA2">
        <w:rPr>
          <w:rFonts w:eastAsia="Calibri"/>
          <w:color w:val="000000"/>
          <w:sz w:val="20"/>
          <w:szCs w:val="20"/>
          <w:lang w:val="pl-PL"/>
        </w:rPr>
        <w:t>– podstawę dysponowania osobą.</w:t>
      </w:r>
    </w:p>
    <w:p w14:paraId="27341EBD" w14:textId="77777777" w:rsidR="00791DA2" w:rsidRPr="00791DA2" w:rsidRDefault="00791DA2" w:rsidP="00332B99">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791DA2">
        <w:rPr>
          <w:rFonts w:eastAsia="Calibri"/>
          <w:color w:val="000000"/>
          <w:sz w:val="20"/>
          <w:szCs w:val="20"/>
          <w:lang w:val="pl-PL"/>
        </w:rPr>
        <w:t>Zmiana osoby nie może prowadzić do:</w:t>
      </w:r>
    </w:p>
    <w:p w14:paraId="158BEEE9" w14:textId="1BD0FD03" w:rsidR="00791DA2" w:rsidRPr="00791DA2" w:rsidRDefault="00791DA2" w:rsidP="00791DA2">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 </w:t>
      </w:r>
      <w:r w:rsidRPr="00791DA2">
        <w:rPr>
          <w:rFonts w:eastAsia="Calibri"/>
          <w:color w:val="000000"/>
          <w:sz w:val="20"/>
          <w:szCs w:val="20"/>
          <w:lang w:val="pl-PL"/>
        </w:rPr>
        <w:t>obniżenia jakości realizacji zamówienia,</w:t>
      </w:r>
    </w:p>
    <w:p w14:paraId="3459279A" w14:textId="4BF64B19" w:rsidR="00791DA2" w:rsidRPr="00791DA2" w:rsidRDefault="00791DA2" w:rsidP="00791DA2">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 </w:t>
      </w:r>
      <w:r w:rsidRPr="00791DA2">
        <w:rPr>
          <w:rFonts w:eastAsia="Calibri"/>
          <w:color w:val="000000"/>
          <w:sz w:val="20"/>
          <w:szCs w:val="20"/>
          <w:lang w:val="pl-PL"/>
        </w:rPr>
        <w:t>naruszenia warunków udziału w postępowaniu,</w:t>
      </w:r>
    </w:p>
    <w:p w14:paraId="5B51194F" w14:textId="58EB6359" w:rsidR="00791DA2" w:rsidRPr="00791DA2" w:rsidRDefault="00791DA2" w:rsidP="00791DA2">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 </w:t>
      </w:r>
      <w:r w:rsidRPr="00791DA2">
        <w:rPr>
          <w:rFonts w:eastAsia="Calibri"/>
          <w:color w:val="000000"/>
          <w:sz w:val="20"/>
          <w:szCs w:val="20"/>
          <w:lang w:val="pl-PL"/>
        </w:rPr>
        <w:t xml:space="preserve">zmiany charakteru umowy w rozumieniu art. 454 ustawy </w:t>
      </w:r>
      <w:proofErr w:type="spellStart"/>
      <w:r w:rsidRPr="00791DA2">
        <w:rPr>
          <w:rFonts w:eastAsia="Calibri"/>
          <w:color w:val="000000"/>
          <w:sz w:val="20"/>
          <w:szCs w:val="20"/>
          <w:lang w:val="pl-PL"/>
        </w:rPr>
        <w:t>Pzp</w:t>
      </w:r>
      <w:proofErr w:type="spellEnd"/>
      <w:r w:rsidRPr="00791DA2">
        <w:rPr>
          <w:rFonts w:eastAsia="Calibri"/>
          <w:color w:val="000000"/>
          <w:sz w:val="20"/>
          <w:szCs w:val="20"/>
          <w:lang w:val="pl-PL"/>
        </w:rPr>
        <w:t>.</w:t>
      </w:r>
    </w:p>
    <w:p w14:paraId="5144C7C9" w14:textId="77777777" w:rsidR="00791DA2" w:rsidRPr="00791DA2" w:rsidRDefault="00791DA2" w:rsidP="00332B99">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791DA2">
        <w:rPr>
          <w:rFonts w:eastAsia="Calibri"/>
          <w:color w:val="000000"/>
          <w:sz w:val="20"/>
          <w:szCs w:val="20"/>
          <w:lang w:val="pl-PL"/>
        </w:rPr>
        <w:t>Do czasu zatwierdzenia zmiany przez Zamawiającego Wykonawca zobowiązany jest zapewnić ciągłość realizacji zamówienia przez osobę spełniającą wymagania określone w SWZ.</w:t>
      </w:r>
    </w:p>
    <w:p w14:paraId="56B14CEC" w14:textId="77777777" w:rsidR="00791DA2" w:rsidRPr="00791DA2" w:rsidRDefault="00791DA2" w:rsidP="00332B99">
      <w:pPr>
        <w:numPr>
          <w:ilvl w:val="0"/>
          <w:numId w:val="13"/>
        </w:numPr>
        <w:pBdr>
          <w:top w:val="nil"/>
          <w:left w:val="nil"/>
          <w:bottom w:val="nil"/>
          <w:right w:val="nil"/>
          <w:between w:val="nil"/>
        </w:pBdr>
        <w:suppressAutoHyphens/>
        <w:autoSpaceDE/>
        <w:autoSpaceDN/>
        <w:spacing w:line="276" w:lineRule="auto"/>
        <w:jc w:val="both"/>
        <w:rPr>
          <w:rFonts w:eastAsia="Calibri"/>
          <w:color w:val="000000"/>
          <w:sz w:val="20"/>
          <w:szCs w:val="20"/>
          <w:lang w:val="pl-PL"/>
        </w:rPr>
      </w:pPr>
      <w:r w:rsidRPr="00791DA2">
        <w:rPr>
          <w:rFonts w:eastAsia="Calibri"/>
          <w:color w:val="000000"/>
          <w:sz w:val="20"/>
          <w:szCs w:val="20"/>
          <w:lang w:val="pl-PL"/>
        </w:rPr>
        <w:t>W przypadku dokonania zmiany osoby bez zgody Zamawiającego lub skierowania do realizacji zamówienia osoby niespełniającej wymagań:</w:t>
      </w:r>
    </w:p>
    <w:p w14:paraId="6AE0F0F1" w14:textId="17BD9BCF" w:rsidR="00791DA2" w:rsidRPr="00791DA2" w:rsidRDefault="00791DA2" w:rsidP="00791DA2">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1. </w:t>
      </w:r>
      <w:r w:rsidRPr="00791DA2">
        <w:rPr>
          <w:rFonts w:eastAsia="Calibri"/>
          <w:color w:val="000000"/>
          <w:sz w:val="20"/>
          <w:szCs w:val="20"/>
          <w:lang w:val="pl-PL"/>
        </w:rPr>
        <w:t>Zamawiający może odmówić dopuszczenia takiej osoby do realizacji zamówienia,</w:t>
      </w:r>
    </w:p>
    <w:p w14:paraId="52884D61" w14:textId="75C8D539" w:rsidR="00791DA2" w:rsidRPr="00791DA2" w:rsidRDefault="00791DA2" w:rsidP="00791DA2">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2. </w:t>
      </w:r>
      <w:r w:rsidRPr="00791DA2">
        <w:rPr>
          <w:rFonts w:eastAsia="Calibri"/>
          <w:color w:val="000000"/>
          <w:sz w:val="20"/>
          <w:szCs w:val="20"/>
          <w:lang w:val="pl-PL"/>
        </w:rPr>
        <w:t xml:space="preserve">Zamawiający ma prawo naliczyć karę </w:t>
      </w:r>
      <w:r w:rsidRPr="00332B99">
        <w:rPr>
          <w:rFonts w:eastAsia="Calibri"/>
          <w:sz w:val="20"/>
          <w:szCs w:val="20"/>
          <w:lang w:val="pl-PL"/>
        </w:rPr>
        <w:t xml:space="preserve">umowną w wysokości </w:t>
      </w:r>
      <w:r w:rsidR="00986F91" w:rsidRPr="00332B99">
        <w:rPr>
          <w:rFonts w:eastAsia="Calibri"/>
          <w:sz w:val="20"/>
          <w:szCs w:val="20"/>
          <w:lang w:val="pl-PL"/>
        </w:rPr>
        <w:t>5000,00</w:t>
      </w:r>
      <w:r w:rsidRPr="00332B99">
        <w:rPr>
          <w:rFonts w:eastAsia="Calibri"/>
          <w:sz w:val="20"/>
          <w:szCs w:val="20"/>
          <w:lang w:val="pl-PL"/>
        </w:rPr>
        <w:t xml:space="preserve"> </w:t>
      </w:r>
      <w:r w:rsidRPr="00332B99">
        <w:rPr>
          <w:rFonts w:eastAsia="Calibri"/>
          <w:color w:val="000000"/>
          <w:sz w:val="20"/>
          <w:szCs w:val="20"/>
          <w:lang w:val="pl-PL"/>
        </w:rPr>
        <w:t>zł</w:t>
      </w:r>
      <w:r w:rsidRPr="00791DA2">
        <w:rPr>
          <w:rFonts w:eastAsia="Calibri"/>
          <w:color w:val="000000"/>
          <w:sz w:val="20"/>
          <w:szCs w:val="20"/>
          <w:lang w:val="pl-PL"/>
        </w:rPr>
        <w:t xml:space="preserve"> za każdy przypadek naruszenia,</w:t>
      </w:r>
    </w:p>
    <w:p w14:paraId="520D5795" w14:textId="6E7F24FE" w:rsidR="00791DA2" w:rsidRPr="00791DA2" w:rsidRDefault="00C55D51" w:rsidP="00791DA2">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3. </w:t>
      </w:r>
      <w:r w:rsidR="00791DA2" w:rsidRPr="00791DA2">
        <w:rPr>
          <w:rFonts w:eastAsia="Calibri"/>
          <w:color w:val="000000"/>
          <w:sz w:val="20"/>
          <w:szCs w:val="20"/>
          <w:lang w:val="pl-PL"/>
        </w:rPr>
        <w:t>Zamawiający może wstrzymać płatność do czasu zapewnienia osoby spełniającej wymagania,</w:t>
      </w:r>
    </w:p>
    <w:p w14:paraId="64E5C4B2" w14:textId="77777777" w:rsidR="00791DA2" w:rsidRPr="00791DA2" w:rsidRDefault="00791DA2" w:rsidP="00791DA2">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sidRPr="00791DA2">
        <w:rPr>
          <w:rFonts w:eastAsia="Calibri"/>
          <w:color w:val="000000"/>
          <w:sz w:val="20"/>
          <w:szCs w:val="20"/>
          <w:lang w:val="pl-PL"/>
        </w:rPr>
        <w:t>w przypadku powtarzających się naruszeń Zamawiający może rozwiązać umowę z winy Wykonawcy.</w:t>
      </w:r>
    </w:p>
    <w:p w14:paraId="0FEC6FA9" w14:textId="31FD954D" w:rsidR="00791DA2" w:rsidRPr="00332B99" w:rsidRDefault="00C55D51" w:rsidP="00332B99">
      <w:pPr>
        <w:pBdr>
          <w:top w:val="nil"/>
          <w:left w:val="nil"/>
          <w:bottom w:val="nil"/>
          <w:right w:val="nil"/>
          <w:between w:val="nil"/>
        </w:pBdr>
        <w:suppressAutoHyphens/>
        <w:autoSpaceDE/>
        <w:autoSpaceDN/>
        <w:spacing w:line="276" w:lineRule="auto"/>
        <w:ind w:left="462"/>
        <w:jc w:val="both"/>
        <w:rPr>
          <w:rFonts w:eastAsia="Calibri"/>
          <w:color w:val="000000"/>
          <w:sz w:val="20"/>
          <w:szCs w:val="20"/>
          <w:lang w:val="pl-PL"/>
        </w:rPr>
      </w:pPr>
      <w:r>
        <w:rPr>
          <w:rFonts w:eastAsia="Calibri"/>
          <w:color w:val="000000"/>
          <w:sz w:val="20"/>
          <w:szCs w:val="20"/>
          <w:lang w:val="pl-PL"/>
        </w:rPr>
        <w:t xml:space="preserve">4. </w:t>
      </w:r>
      <w:r w:rsidR="00791DA2" w:rsidRPr="00791DA2">
        <w:rPr>
          <w:rFonts w:eastAsia="Calibri"/>
          <w:color w:val="000000"/>
          <w:sz w:val="20"/>
          <w:szCs w:val="20"/>
          <w:lang w:val="pl-PL"/>
        </w:rPr>
        <w:t xml:space="preserve">Zmiana osób skierowanych do realizacji zamówienia stanowi zmianę umowy i wymaga sporządzenia aneksu, z zastrzeżeniem, że nie stanowi istotnej zmiany umowy w rozumieniu art. 454 ustawy </w:t>
      </w:r>
      <w:proofErr w:type="spellStart"/>
      <w:r w:rsidR="00791DA2" w:rsidRPr="00791DA2">
        <w:rPr>
          <w:rFonts w:eastAsia="Calibri"/>
          <w:color w:val="000000"/>
          <w:sz w:val="20"/>
          <w:szCs w:val="20"/>
          <w:lang w:val="pl-PL"/>
        </w:rPr>
        <w:t>Pzp</w:t>
      </w:r>
      <w:proofErr w:type="spellEnd"/>
      <w:r w:rsidR="00791DA2" w:rsidRPr="00791DA2">
        <w:rPr>
          <w:rFonts w:eastAsia="Calibri"/>
          <w:color w:val="000000"/>
          <w:sz w:val="20"/>
          <w:szCs w:val="20"/>
          <w:lang w:val="pl-PL"/>
        </w:rPr>
        <w:t>, o ile spełnione są warunki określone w niniejszym paragrafie.</w:t>
      </w:r>
    </w:p>
    <w:p w14:paraId="06344A9C" w14:textId="77777777" w:rsidR="00044485" w:rsidRPr="00332B99" w:rsidRDefault="00044485" w:rsidP="00044485">
      <w:pPr>
        <w:tabs>
          <w:tab w:val="left" w:pos="464"/>
        </w:tabs>
        <w:spacing w:before="8" w:line="276" w:lineRule="auto"/>
        <w:ind w:right="4"/>
        <w:jc w:val="both"/>
        <w:rPr>
          <w:sz w:val="20"/>
          <w:lang w:val="pl-PL"/>
        </w:rPr>
      </w:pPr>
    </w:p>
    <w:p w14:paraId="705A8046" w14:textId="77777777" w:rsidR="00391D85" w:rsidRPr="00332B99" w:rsidRDefault="00391D85" w:rsidP="000A686E">
      <w:pPr>
        <w:pStyle w:val="Nagwek6"/>
        <w:spacing w:line="276" w:lineRule="auto"/>
        <w:ind w:right="1104"/>
        <w:jc w:val="center"/>
        <w:rPr>
          <w:lang w:val="pl-PL"/>
        </w:rPr>
      </w:pPr>
      <w:r w:rsidRPr="00332B99">
        <w:rPr>
          <w:lang w:val="pl-PL"/>
        </w:rPr>
        <w:t>§3</w:t>
      </w:r>
    </w:p>
    <w:p w14:paraId="5AF803C6" w14:textId="77777777" w:rsidR="00391D85" w:rsidRPr="00332B99" w:rsidRDefault="00391D85" w:rsidP="000A686E">
      <w:pPr>
        <w:spacing w:line="276" w:lineRule="auto"/>
        <w:ind w:left="84" w:right="1108"/>
        <w:jc w:val="center"/>
        <w:rPr>
          <w:b/>
          <w:sz w:val="20"/>
          <w:lang w:val="pl-PL"/>
        </w:rPr>
      </w:pPr>
      <w:r w:rsidRPr="00332B99">
        <w:rPr>
          <w:b/>
          <w:sz w:val="20"/>
          <w:lang w:val="pl-PL"/>
        </w:rPr>
        <w:t>Obowiązki Zamawiającego</w:t>
      </w:r>
    </w:p>
    <w:p w14:paraId="113A15FA" w14:textId="77777777" w:rsidR="00391D85" w:rsidRPr="00332B99" w:rsidRDefault="00391D85" w:rsidP="00332B99">
      <w:pPr>
        <w:tabs>
          <w:tab w:val="left" w:pos="464"/>
        </w:tabs>
        <w:spacing w:before="1" w:line="276" w:lineRule="auto"/>
        <w:ind w:left="103" w:right="4"/>
        <w:jc w:val="both"/>
        <w:rPr>
          <w:sz w:val="20"/>
          <w:lang w:val="pl-PL"/>
        </w:rPr>
      </w:pPr>
      <w:r w:rsidRPr="00332B99">
        <w:rPr>
          <w:sz w:val="20"/>
          <w:lang w:val="pl-PL"/>
        </w:rPr>
        <w:t>Strony postanawiają, że odpowiedzialnymi za realizację postanowień Umowy a w szczególności do podpisywania</w:t>
      </w:r>
      <w:r w:rsidRPr="00332B99">
        <w:rPr>
          <w:spacing w:val="-12"/>
          <w:sz w:val="20"/>
          <w:lang w:val="pl-PL"/>
        </w:rPr>
        <w:t xml:space="preserve"> </w:t>
      </w:r>
      <w:r w:rsidRPr="00332B99">
        <w:rPr>
          <w:sz w:val="20"/>
          <w:lang w:val="pl-PL"/>
        </w:rPr>
        <w:t>i</w:t>
      </w:r>
      <w:r w:rsidRPr="00332B99">
        <w:rPr>
          <w:spacing w:val="-15"/>
          <w:sz w:val="20"/>
          <w:lang w:val="pl-PL"/>
        </w:rPr>
        <w:t xml:space="preserve"> </w:t>
      </w:r>
      <w:r w:rsidRPr="00332B99">
        <w:rPr>
          <w:sz w:val="20"/>
          <w:lang w:val="pl-PL"/>
        </w:rPr>
        <w:t>przekazywania</w:t>
      </w:r>
      <w:r w:rsidRPr="00332B99">
        <w:rPr>
          <w:spacing w:val="-15"/>
          <w:sz w:val="20"/>
          <w:lang w:val="pl-PL"/>
        </w:rPr>
        <w:t xml:space="preserve"> </w:t>
      </w:r>
      <w:r w:rsidRPr="00332B99">
        <w:rPr>
          <w:sz w:val="20"/>
          <w:lang w:val="pl-PL"/>
        </w:rPr>
        <w:t>protokołu</w:t>
      </w:r>
      <w:r w:rsidRPr="00332B99">
        <w:rPr>
          <w:spacing w:val="-13"/>
          <w:sz w:val="20"/>
          <w:lang w:val="pl-PL"/>
        </w:rPr>
        <w:t xml:space="preserve"> </w:t>
      </w:r>
      <w:r w:rsidRPr="00332B99">
        <w:rPr>
          <w:sz w:val="20"/>
          <w:lang w:val="pl-PL"/>
        </w:rPr>
        <w:t>odbioru</w:t>
      </w:r>
      <w:r w:rsidRPr="00332B99">
        <w:rPr>
          <w:spacing w:val="-14"/>
          <w:sz w:val="20"/>
          <w:lang w:val="pl-PL"/>
        </w:rPr>
        <w:t xml:space="preserve"> </w:t>
      </w:r>
      <w:r w:rsidRPr="00332B99">
        <w:rPr>
          <w:sz w:val="20"/>
          <w:lang w:val="pl-PL"/>
        </w:rPr>
        <w:t>oraz</w:t>
      </w:r>
      <w:r w:rsidRPr="00332B99">
        <w:rPr>
          <w:spacing w:val="-14"/>
          <w:sz w:val="20"/>
          <w:lang w:val="pl-PL"/>
        </w:rPr>
        <w:t xml:space="preserve"> </w:t>
      </w:r>
      <w:r w:rsidRPr="00332B99">
        <w:rPr>
          <w:sz w:val="20"/>
          <w:lang w:val="pl-PL"/>
        </w:rPr>
        <w:t>innych</w:t>
      </w:r>
      <w:r w:rsidRPr="00332B99">
        <w:rPr>
          <w:spacing w:val="-14"/>
          <w:sz w:val="20"/>
          <w:lang w:val="pl-PL"/>
        </w:rPr>
        <w:t xml:space="preserve"> </w:t>
      </w:r>
      <w:r w:rsidRPr="00332B99">
        <w:rPr>
          <w:sz w:val="20"/>
          <w:lang w:val="pl-PL"/>
        </w:rPr>
        <w:t>dokumentów,</w:t>
      </w:r>
      <w:r w:rsidRPr="00332B99">
        <w:rPr>
          <w:spacing w:val="-15"/>
          <w:sz w:val="20"/>
          <w:lang w:val="pl-PL"/>
        </w:rPr>
        <w:t xml:space="preserve"> </w:t>
      </w:r>
      <w:r w:rsidRPr="00332B99">
        <w:rPr>
          <w:sz w:val="20"/>
          <w:lang w:val="pl-PL"/>
        </w:rPr>
        <w:t>o</w:t>
      </w:r>
      <w:r w:rsidRPr="00332B99">
        <w:rPr>
          <w:spacing w:val="-13"/>
          <w:sz w:val="20"/>
          <w:lang w:val="pl-PL"/>
        </w:rPr>
        <w:t xml:space="preserve"> </w:t>
      </w:r>
      <w:r w:rsidRPr="00332B99">
        <w:rPr>
          <w:sz w:val="20"/>
          <w:lang w:val="pl-PL"/>
        </w:rPr>
        <w:t>którym</w:t>
      </w:r>
      <w:r w:rsidRPr="00332B99">
        <w:rPr>
          <w:spacing w:val="-14"/>
          <w:sz w:val="20"/>
          <w:lang w:val="pl-PL"/>
        </w:rPr>
        <w:t xml:space="preserve"> </w:t>
      </w:r>
      <w:r w:rsidRPr="00332B99">
        <w:rPr>
          <w:sz w:val="20"/>
          <w:lang w:val="pl-PL"/>
        </w:rPr>
        <w:t>mowa</w:t>
      </w:r>
      <w:r w:rsidRPr="00332B99">
        <w:rPr>
          <w:spacing w:val="-14"/>
          <w:sz w:val="20"/>
          <w:lang w:val="pl-PL"/>
        </w:rPr>
        <w:t xml:space="preserve"> </w:t>
      </w:r>
      <w:r w:rsidRPr="00332B99">
        <w:rPr>
          <w:sz w:val="20"/>
          <w:lang w:val="pl-PL"/>
        </w:rPr>
        <w:t>w</w:t>
      </w:r>
      <w:r w:rsidRPr="00332B99">
        <w:rPr>
          <w:spacing w:val="-12"/>
          <w:sz w:val="20"/>
          <w:lang w:val="pl-PL"/>
        </w:rPr>
        <w:t xml:space="preserve"> </w:t>
      </w:r>
      <w:r w:rsidRPr="00332B99">
        <w:rPr>
          <w:sz w:val="20"/>
          <w:lang w:val="pl-PL"/>
        </w:rPr>
        <w:t>jej</w:t>
      </w:r>
      <w:r w:rsidRPr="00332B99">
        <w:rPr>
          <w:spacing w:val="-16"/>
          <w:sz w:val="20"/>
          <w:lang w:val="pl-PL"/>
        </w:rPr>
        <w:t xml:space="preserve"> </w:t>
      </w:r>
      <w:r w:rsidRPr="00332B99">
        <w:rPr>
          <w:sz w:val="20"/>
          <w:lang w:val="pl-PL"/>
        </w:rPr>
        <w:t>treści są;</w:t>
      </w:r>
    </w:p>
    <w:p w14:paraId="7C69DA47" w14:textId="77777777" w:rsidR="00391D85" w:rsidRPr="00556182" w:rsidRDefault="00391D85" w:rsidP="000A686E">
      <w:pPr>
        <w:pStyle w:val="Akapitzlist"/>
        <w:numPr>
          <w:ilvl w:val="1"/>
          <w:numId w:val="10"/>
        </w:numPr>
        <w:tabs>
          <w:tab w:val="left" w:pos="1172"/>
        </w:tabs>
        <w:spacing w:line="276" w:lineRule="auto"/>
        <w:jc w:val="both"/>
        <w:rPr>
          <w:sz w:val="20"/>
        </w:rPr>
      </w:pPr>
      <w:proofErr w:type="spellStart"/>
      <w:r w:rsidRPr="00556182">
        <w:rPr>
          <w:sz w:val="20"/>
        </w:rPr>
        <w:t>ze</w:t>
      </w:r>
      <w:proofErr w:type="spellEnd"/>
      <w:r w:rsidRPr="00556182">
        <w:rPr>
          <w:sz w:val="20"/>
        </w:rPr>
        <w:t xml:space="preserve"> </w:t>
      </w:r>
      <w:proofErr w:type="spellStart"/>
      <w:r w:rsidRPr="00556182">
        <w:rPr>
          <w:sz w:val="20"/>
        </w:rPr>
        <w:t>Strony</w:t>
      </w:r>
      <w:proofErr w:type="spellEnd"/>
      <w:r w:rsidRPr="00556182">
        <w:rPr>
          <w:spacing w:val="-2"/>
          <w:sz w:val="20"/>
        </w:rPr>
        <w:t xml:space="preserve"> </w:t>
      </w:r>
      <w:proofErr w:type="spellStart"/>
      <w:r w:rsidRPr="00556182">
        <w:rPr>
          <w:sz w:val="20"/>
        </w:rPr>
        <w:t>Zamawiającego</w:t>
      </w:r>
      <w:proofErr w:type="spellEnd"/>
      <w:r w:rsidRPr="00556182">
        <w:rPr>
          <w:sz w:val="20"/>
        </w:rPr>
        <w:t>:</w:t>
      </w:r>
    </w:p>
    <w:p w14:paraId="03E7DA6C" w14:textId="77777777" w:rsidR="00391D85" w:rsidRPr="00556182" w:rsidRDefault="00391D85" w:rsidP="000A686E">
      <w:pPr>
        <w:pStyle w:val="Tekstpodstawowy"/>
        <w:tabs>
          <w:tab w:val="left" w:pos="2935"/>
        </w:tabs>
        <w:spacing w:line="276" w:lineRule="auto"/>
        <w:ind w:left="1248"/>
        <w:jc w:val="both"/>
      </w:pPr>
      <w:proofErr w:type="spellStart"/>
      <w:r w:rsidRPr="00556182">
        <w:t>Imię</w:t>
      </w:r>
      <w:proofErr w:type="spellEnd"/>
      <w:r w:rsidRPr="00556182">
        <w:rPr>
          <w:spacing w:val="-1"/>
        </w:rPr>
        <w:t xml:space="preserve"> </w:t>
      </w:r>
      <w:proofErr w:type="spellStart"/>
      <w:r w:rsidRPr="00556182">
        <w:t>i</w:t>
      </w:r>
      <w:proofErr w:type="spellEnd"/>
      <w:r w:rsidRPr="00556182">
        <w:rPr>
          <w:spacing w:val="-1"/>
        </w:rPr>
        <w:t xml:space="preserve"> </w:t>
      </w:r>
      <w:proofErr w:type="spellStart"/>
      <w:r w:rsidRPr="00556182">
        <w:t>nazwisko</w:t>
      </w:r>
      <w:proofErr w:type="spellEnd"/>
      <w:r w:rsidRPr="00556182">
        <w:tab/>
        <w:t>………………………….…………………………</w:t>
      </w:r>
    </w:p>
    <w:p w14:paraId="70B301D3" w14:textId="77777777" w:rsidR="00391D85" w:rsidRPr="00556182" w:rsidRDefault="00391D85" w:rsidP="000A686E">
      <w:pPr>
        <w:pStyle w:val="Tekstpodstawowy"/>
        <w:tabs>
          <w:tab w:val="left" w:pos="2935"/>
        </w:tabs>
        <w:spacing w:before="1" w:line="276" w:lineRule="auto"/>
        <w:ind w:left="1248"/>
        <w:jc w:val="both"/>
      </w:pPr>
      <w:r w:rsidRPr="00556182">
        <w:t>e-mail</w:t>
      </w:r>
      <w:r w:rsidRPr="00556182">
        <w:tab/>
        <w:t>………………………….…………………………</w:t>
      </w:r>
    </w:p>
    <w:p w14:paraId="1E59FC62" w14:textId="77777777" w:rsidR="00391D85" w:rsidRPr="00556182" w:rsidRDefault="00391D85" w:rsidP="000A686E">
      <w:pPr>
        <w:pStyle w:val="Tekstpodstawowy"/>
        <w:tabs>
          <w:tab w:val="left" w:pos="3643"/>
        </w:tabs>
        <w:spacing w:line="276" w:lineRule="auto"/>
        <w:ind w:left="1248"/>
        <w:jc w:val="both"/>
      </w:pPr>
      <w:r w:rsidRPr="00556182">
        <w:t>tel.</w:t>
      </w:r>
      <w:r w:rsidRPr="00556182">
        <w:tab/>
        <w:t>………………………….…………………………</w:t>
      </w:r>
    </w:p>
    <w:p w14:paraId="7D33F179" w14:textId="77777777" w:rsidR="00391D85" w:rsidRPr="00556182" w:rsidRDefault="00391D85" w:rsidP="000A686E">
      <w:pPr>
        <w:pStyle w:val="Akapitzlist"/>
        <w:numPr>
          <w:ilvl w:val="1"/>
          <w:numId w:val="10"/>
        </w:numPr>
        <w:tabs>
          <w:tab w:val="left" w:pos="1172"/>
        </w:tabs>
        <w:spacing w:before="1" w:line="276" w:lineRule="auto"/>
        <w:jc w:val="both"/>
        <w:rPr>
          <w:sz w:val="20"/>
        </w:rPr>
      </w:pPr>
      <w:proofErr w:type="spellStart"/>
      <w:r w:rsidRPr="00556182">
        <w:rPr>
          <w:sz w:val="20"/>
        </w:rPr>
        <w:t>ze</w:t>
      </w:r>
      <w:proofErr w:type="spellEnd"/>
      <w:r w:rsidRPr="00556182">
        <w:rPr>
          <w:sz w:val="20"/>
        </w:rPr>
        <w:t xml:space="preserve"> </w:t>
      </w:r>
      <w:proofErr w:type="spellStart"/>
      <w:r w:rsidRPr="00556182">
        <w:rPr>
          <w:sz w:val="20"/>
        </w:rPr>
        <w:t>Strony</w:t>
      </w:r>
      <w:proofErr w:type="spellEnd"/>
      <w:r w:rsidRPr="00556182">
        <w:rPr>
          <w:spacing w:val="-2"/>
          <w:sz w:val="20"/>
        </w:rPr>
        <w:t xml:space="preserve"> </w:t>
      </w:r>
      <w:proofErr w:type="spellStart"/>
      <w:r w:rsidRPr="00556182">
        <w:rPr>
          <w:sz w:val="20"/>
        </w:rPr>
        <w:t>Wykonawcy</w:t>
      </w:r>
      <w:proofErr w:type="spellEnd"/>
      <w:r w:rsidRPr="00556182">
        <w:rPr>
          <w:sz w:val="20"/>
        </w:rPr>
        <w:t>:</w:t>
      </w:r>
    </w:p>
    <w:p w14:paraId="4CC39FCC" w14:textId="77777777" w:rsidR="00391D85" w:rsidRPr="00556182" w:rsidRDefault="00391D85" w:rsidP="000A686E">
      <w:pPr>
        <w:pStyle w:val="Tekstpodstawowy"/>
        <w:tabs>
          <w:tab w:val="left" w:pos="2935"/>
        </w:tabs>
        <w:spacing w:line="276" w:lineRule="auto"/>
        <w:ind w:left="1171"/>
        <w:jc w:val="both"/>
      </w:pPr>
      <w:proofErr w:type="spellStart"/>
      <w:r w:rsidRPr="00556182">
        <w:t>Imię</w:t>
      </w:r>
      <w:proofErr w:type="spellEnd"/>
      <w:r w:rsidRPr="00556182">
        <w:rPr>
          <w:spacing w:val="-2"/>
        </w:rPr>
        <w:t xml:space="preserve"> </w:t>
      </w:r>
      <w:proofErr w:type="spellStart"/>
      <w:r w:rsidRPr="00556182">
        <w:t>i</w:t>
      </w:r>
      <w:proofErr w:type="spellEnd"/>
      <w:r w:rsidRPr="00556182">
        <w:rPr>
          <w:spacing w:val="-2"/>
        </w:rPr>
        <w:t xml:space="preserve"> </w:t>
      </w:r>
      <w:proofErr w:type="spellStart"/>
      <w:r w:rsidRPr="00556182">
        <w:t>nazwisko</w:t>
      </w:r>
      <w:proofErr w:type="spellEnd"/>
      <w:r w:rsidRPr="00556182">
        <w:tab/>
        <w:t>………………………….…………………………</w:t>
      </w:r>
    </w:p>
    <w:p w14:paraId="07D6443B" w14:textId="77777777" w:rsidR="00391D85" w:rsidRPr="00556182" w:rsidRDefault="00391D85" w:rsidP="000A686E">
      <w:pPr>
        <w:pStyle w:val="Tekstpodstawowy"/>
        <w:tabs>
          <w:tab w:val="left" w:pos="2935"/>
        </w:tabs>
        <w:spacing w:before="1" w:line="276" w:lineRule="auto"/>
        <w:ind w:left="1171"/>
        <w:jc w:val="both"/>
      </w:pPr>
      <w:r w:rsidRPr="00556182">
        <w:t>e-mail</w:t>
      </w:r>
      <w:r w:rsidRPr="00556182">
        <w:tab/>
        <w:t>………………………….…………………………</w:t>
      </w:r>
    </w:p>
    <w:p w14:paraId="42044D39" w14:textId="77777777" w:rsidR="00391D85" w:rsidRPr="00556182" w:rsidRDefault="00391D85" w:rsidP="000A686E">
      <w:pPr>
        <w:pStyle w:val="Tekstpodstawowy"/>
        <w:tabs>
          <w:tab w:val="left" w:pos="2935"/>
        </w:tabs>
        <w:spacing w:before="1" w:line="276" w:lineRule="auto"/>
        <w:ind w:left="1171"/>
        <w:jc w:val="both"/>
      </w:pPr>
      <w:r w:rsidRPr="00556182">
        <w:t>tel.</w:t>
      </w:r>
      <w:r w:rsidRPr="00556182">
        <w:tab/>
        <w:t>………………………….…………………………</w:t>
      </w:r>
    </w:p>
    <w:p w14:paraId="3A13499E" w14:textId="77777777" w:rsidR="00391D85" w:rsidRPr="00556182" w:rsidRDefault="00391D85" w:rsidP="000A686E">
      <w:pPr>
        <w:pStyle w:val="Tekstpodstawowy"/>
        <w:spacing w:before="9" w:line="276" w:lineRule="auto"/>
        <w:jc w:val="both"/>
        <w:rPr>
          <w:sz w:val="11"/>
        </w:rPr>
      </w:pPr>
    </w:p>
    <w:p w14:paraId="10FBF7EF" w14:textId="77777777" w:rsidR="00391D85" w:rsidRPr="00556182" w:rsidRDefault="00391D85" w:rsidP="000A686E">
      <w:pPr>
        <w:pStyle w:val="Nagwek6"/>
        <w:spacing w:before="100" w:line="276" w:lineRule="auto"/>
        <w:ind w:right="1103"/>
        <w:jc w:val="center"/>
      </w:pPr>
      <w:r w:rsidRPr="00556182">
        <w:t>§4</w:t>
      </w:r>
    </w:p>
    <w:p w14:paraId="2D6354E1" w14:textId="77777777" w:rsidR="00391D85" w:rsidRPr="00332B99" w:rsidRDefault="00391D85" w:rsidP="000A686E">
      <w:pPr>
        <w:spacing w:line="276" w:lineRule="auto"/>
        <w:ind w:left="84" w:right="1107"/>
        <w:jc w:val="center"/>
        <w:rPr>
          <w:b/>
          <w:sz w:val="20"/>
        </w:rPr>
      </w:pPr>
      <w:proofErr w:type="spellStart"/>
      <w:r w:rsidRPr="00332B99">
        <w:rPr>
          <w:b/>
          <w:sz w:val="20"/>
        </w:rPr>
        <w:t>Wynagrodzenie</w:t>
      </w:r>
      <w:proofErr w:type="spellEnd"/>
    </w:p>
    <w:p w14:paraId="092739D8" w14:textId="2D4D3506" w:rsidR="00391D85" w:rsidRPr="00332B99" w:rsidRDefault="00391D85" w:rsidP="000A686E">
      <w:pPr>
        <w:pStyle w:val="Akapitzlist"/>
        <w:numPr>
          <w:ilvl w:val="0"/>
          <w:numId w:val="9"/>
        </w:numPr>
        <w:tabs>
          <w:tab w:val="left" w:pos="462"/>
        </w:tabs>
        <w:spacing w:before="1" w:line="276" w:lineRule="auto"/>
        <w:ind w:right="4"/>
        <w:jc w:val="both"/>
        <w:rPr>
          <w:sz w:val="20"/>
          <w:lang w:val="pl-PL"/>
        </w:rPr>
      </w:pPr>
      <w:r w:rsidRPr="00332B99">
        <w:rPr>
          <w:sz w:val="20"/>
          <w:lang w:val="pl-PL"/>
        </w:rPr>
        <w:t>Wynagrodzenie z tytułu zrealizowania niniejszej umowy nie może przekroczyć ceny oferty złożonej przez Wykonawcę</w:t>
      </w:r>
      <w:r w:rsidR="005874E5" w:rsidRPr="00332B99">
        <w:rPr>
          <w:sz w:val="20"/>
          <w:lang w:val="pl-PL"/>
        </w:rPr>
        <w:t xml:space="preserve"> tj. </w:t>
      </w:r>
      <w:r w:rsidR="00B00968" w:rsidRPr="00332B99">
        <w:rPr>
          <w:sz w:val="20"/>
          <w:lang w:val="pl-PL"/>
        </w:rPr>
        <w:t>………..</w:t>
      </w:r>
      <w:r w:rsidRPr="00332B99">
        <w:rPr>
          <w:b/>
          <w:sz w:val="20"/>
          <w:lang w:val="pl-PL"/>
        </w:rPr>
        <w:t xml:space="preserve">zł </w:t>
      </w:r>
      <w:r w:rsidRPr="00332B99">
        <w:rPr>
          <w:sz w:val="20"/>
          <w:lang w:val="pl-PL"/>
        </w:rPr>
        <w:t>(brutto z</w:t>
      </w:r>
      <w:r w:rsidRPr="00332B99">
        <w:rPr>
          <w:spacing w:val="-25"/>
          <w:sz w:val="20"/>
          <w:lang w:val="pl-PL"/>
        </w:rPr>
        <w:t xml:space="preserve"> </w:t>
      </w:r>
      <w:r w:rsidRPr="00332B99">
        <w:rPr>
          <w:sz w:val="20"/>
          <w:lang w:val="pl-PL"/>
        </w:rPr>
        <w:t>VAT).</w:t>
      </w:r>
    </w:p>
    <w:p w14:paraId="40E2DA80" w14:textId="77777777" w:rsidR="00391D85" w:rsidRPr="00556182" w:rsidRDefault="00391D85" w:rsidP="000A686E">
      <w:pPr>
        <w:pStyle w:val="Akapitzlist"/>
        <w:numPr>
          <w:ilvl w:val="0"/>
          <w:numId w:val="9"/>
        </w:numPr>
        <w:tabs>
          <w:tab w:val="left" w:pos="461"/>
        </w:tabs>
        <w:spacing w:line="276" w:lineRule="auto"/>
        <w:ind w:left="460" w:right="4"/>
        <w:jc w:val="both"/>
        <w:rPr>
          <w:sz w:val="20"/>
          <w:lang w:val="pl-PL"/>
        </w:rPr>
      </w:pPr>
      <w:r w:rsidRPr="00556182">
        <w:rPr>
          <w:sz w:val="20"/>
          <w:lang w:val="pl-PL"/>
        </w:rPr>
        <w:t>Wynagrodzenie za jedną (1) roboczogodzinę, za pracę w dni robocze, zgodnie z Ofertą Wykonawcy wynosi bez podatku VAT: ………. zł, z podatkiem VAT: …..</w:t>
      </w:r>
      <w:r w:rsidRPr="00556182">
        <w:rPr>
          <w:spacing w:val="-7"/>
          <w:sz w:val="20"/>
          <w:lang w:val="pl-PL"/>
        </w:rPr>
        <w:t xml:space="preserve"> </w:t>
      </w:r>
      <w:r w:rsidRPr="00556182">
        <w:rPr>
          <w:sz w:val="20"/>
          <w:lang w:val="pl-PL"/>
        </w:rPr>
        <w:t>zł.</w:t>
      </w:r>
    </w:p>
    <w:p w14:paraId="59E541D5" w14:textId="77777777" w:rsidR="00391D85" w:rsidRPr="00556182" w:rsidRDefault="00391D85" w:rsidP="000A686E">
      <w:pPr>
        <w:pStyle w:val="Akapitzlist"/>
        <w:numPr>
          <w:ilvl w:val="0"/>
          <w:numId w:val="9"/>
        </w:numPr>
        <w:tabs>
          <w:tab w:val="left" w:pos="461"/>
        </w:tabs>
        <w:spacing w:line="276" w:lineRule="auto"/>
        <w:ind w:left="460" w:right="4"/>
        <w:jc w:val="both"/>
        <w:rPr>
          <w:sz w:val="20"/>
          <w:lang w:val="pl-PL"/>
        </w:rPr>
      </w:pPr>
      <w:r w:rsidRPr="00556182">
        <w:rPr>
          <w:sz w:val="20"/>
          <w:lang w:val="pl-PL"/>
        </w:rPr>
        <w:t>Wynagrodzenie za jedną (1) roboczogodzinę, za pracę w sobotę, niedzielę i święta, zgodnie z Ofertą Wykonawcy wynosi bez podatku VAT: ………. zł, z podatkiem VAT: …..</w:t>
      </w:r>
      <w:r w:rsidRPr="00556182">
        <w:rPr>
          <w:spacing w:val="-9"/>
          <w:sz w:val="20"/>
          <w:lang w:val="pl-PL"/>
        </w:rPr>
        <w:t xml:space="preserve"> </w:t>
      </w:r>
      <w:r w:rsidRPr="00556182">
        <w:rPr>
          <w:sz w:val="20"/>
          <w:lang w:val="pl-PL"/>
        </w:rPr>
        <w:t>zł.</w:t>
      </w:r>
    </w:p>
    <w:p w14:paraId="3BE6B066" w14:textId="77777777" w:rsidR="00C433DE" w:rsidRPr="00C433DE" w:rsidRDefault="00391D85" w:rsidP="00C433DE">
      <w:pPr>
        <w:pStyle w:val="Akapitzlist"/>
        <w:numPr>
          <w:ilvl w:val="0"/>
          <w:numId w:val="9"/>
        </w:numPr>
        <w:tabs>
          <w:tab w:val="left" w:pos="461"/>
        </w:tabs>
        <w:spacing w:line="276" w:lineRule="auto"/>
        <w:ind w:left="102" w:right="4" w:hanging="3"/>
        <w:jc w:val="both"/>
        <w:rPr>
          <w:sz w:val="19"/>
          <w:lang w:val="pl-PL"/>
        </w:rPr>
      </w:pPr>
      <w:r w:rsidRPr="00556182">
        <w:rPr>
          <w:sz w:val="20"/>
          <w:lang w:val="pl-PL"/>
        </w:rPr>
        <w:t>Płatność za wykonane usługi nastąpi zgodnie z ustaleniami §2 Umowy.</w:t>
      </w:r>
      <w:r w:rsidR="00C433DE">
        <w:rPr>
          <w:sz w:val="20"/>
          <w:lang w:val="pl-PL"/>
        </w:rPr>
        <w:t xml:space="preserve"> </w:t>
      </w:r>
    </w:p>
    <w:p w14:paraId="541608D3" w14:textId="37C6D91B" w:rsidR="003379BE" w:rsidRDefault="00C433DE" w:rsidP="00C433DE">
      <w:pPr>
        <w:pStyle w:val="Akapitzlist"/>
        <w:numPr>
          <w:ilvl w:val="0"/>
          <w:numId w:val="9"/>
        </w:numPr>
        <w:tabs>
          <w:tab w:val="left" w:pos="461"/>
        </w:tabs>
        <w:spacing w:before="1" w:line="276" w:lineRule="auto"/>
        <w:ind w:right="4"/>
        <w:jc w:val="both"/>
        <w:rPr>
          <w:sz w:val="20"/>
          <w:lang w:val="pl-PL"/>
        </w:rPr>
      </w:pPr>
      <w:r w:rsidRPr="00C433DE">
        <w:rPr>
          <w:sz w:val="20"/>
          <w:lang w:val="pl-PL"/>
        </w:rPr>
        <w:t>Minimalna liczba godzin</w:t>
      </w:r>
      <w:r>
        <w:rPr>
          <w:sz w:val="20"/>
          <w:lang w:val="pl-PL"/>
        </w:rPr>
        <w:t xml:space="preserve"> </w:t>
      </w:r>
      <w:r w:rsidRPr="00C433DE">
        <w:rPr>
          <w:sz w:val="20"/>
          <w:lang w:val="pl-PL"/>
        </w:rPr>
        <w:t>pracy do przepracowania przez Wykonawcę świadczącego usługi IT w</w:t>
      </w:r>
      <w:r>
        <w:rPr>
          <w:sz w:val="20"/>
          <w:lang w:val="pl-PL"/>
        </w:rPr>
        <w:t xml:space="preserve"> </w:t>
      </w:r>
      <w:r w:rsidRPr="00C433DE">
        <w:rPr>
          <w:sz w:val="20"/>
          <w:lang w:val="pl-PL"/>
        </w:rPr>
        <w:t>trakcie 24 miesięcy wynosi 10 000 godzin</w:t>
      </w:r>
      <w:r w:rsidR="00C55D51">
        <w:rPr>
          <w:sz w:val="20"/>
          <w:lang w:val="pl-PL"/>
        </w:rPr>
        <w:t xml:space="preserve"> w dni robocze</w:t>
      </w:r>
      <w:r w:rsidRPr="00C433DE">
        <w:rPr>
          <w:sz w:val="20"/>
          <w:lang w:val="pl-PL"/>
        </w:rPr>
        <w:t>, co może wynikać z różnych uwarunkowań u</w:t>
      </w:r>
      <w:r>
        <w:rPr>
          <w:sz w:val="20"/>
          <w:lang w:val="pl-PL"/>
        </w:rPr>
        <w:t xml:space="preserve"> </w:t>
      </w:r>
      <w:r w:rsidRPr="00C433DE">
        <w:rPr>
          <w:sz w:val="20"/>
          <w:lang w:val="pl-PL"/>
        </w:rPr>
        <w:t>Zamawiającego. W przypadku nie zlecenia minimalnej liczby godzin Zamawiający po zakończeniu</w:t>
      </w:r>
      <w:r>
        <w:rPr>
          <w:sz w:val="20"/>
          <w:lang w:val="pl-PL"/>
        </w:rPr>
        <w:t xml:space="preserve"> </w:t>
      </w:r>
      <w:r w:rsidRPr="00C433DE">
        <w:rPr>
          <w:sz w:val="20"/>
          <w:lang w:val="pl-PL"/>
        </w:rPr>
        <w:t>realizacji umowy (po 24 miesiącach) zapłaci pozostałą kwotę Wykonawcy tak, aby zagwarantować</w:t>
      </w:r>
      <w:r>
        <w:rPr>
          <w:sz w:val="20"/>
          <w:lang w:val="pl-PL"/>
        </w:rPr>
        <w:t xml:space="preserve"> </w:t>
      </w:r>
      <w:r w:rsidRPr="00C433DE">
        <w:rPr>
          <w:sz w:val="20"/>
          <w:lang w:val="pl-PL"/>
        </w:rPr>
        <w:t>zapłatę za minimalną liczbę godzin po wskazanej w ofercie stawce godzinowej</w:t>
      </w:r>
      <w:r w:rsidR="00C55D51">
        <w:rPr>
          <w:sz w:val="20"/>
          <w:lang w:val="pl-PL"/>
        </w:rPr>
        <w:t xml:space="preserve"> za dni robocze</w:t>
      </w:r>
      <w:r w:rsidRPr="00C433DE">
        <w:rPr>
          <w:sz w:val="20"/>
          <w:lang w:val="pl-PL"/>
        </w:rPr>
        <w:t>.</w:t>
      </w:r>
    </w:p>
    <w:p w14:paraId="6283AFC8" w14:textId="4A1D95D2" w:rsidR="00332B99" w:rsidRDefault="00332B99" w:rsidP="00332B99">
      <w:pPr>
        <w:tabs>
          <w:tab w:val="left" w:pos="461"/>
        </w:tabs>
        <w:spacing w:before="1" w:line="276" w:lineRule="auto"/>
        <w:ind w:right="4"/>
        <w:jc w:val="both"/>
        <w:rPr>
          <w:sz w:val="20"/>
          <w:lang w:val="pl-PL"/>
        </w:rPr>
      </w:pPr>
    </w:p>
    <w:p w14:paraId="69EA7A56" w14:textId="77777777" w:rsidR="00391D85" w:rsidRPr="00556182" w:rsidRDefault="00391D85" w:rsidP="000A686E">
      <w:pPr>
        <w:pStyle w:val="Nagwek6"/>
        <w:spacing w:line="276" w:lineRule="auto"/>
        <w:ind w:right="1105"/>
        <w:jc w:val="center"/>
      </w:pPr>
      <w:r w:rsidRPr="00556182">
        <w:lastRenderedPageBreak/>
        <w:t>§5</w:t>
      </w:r>
    </w:p>
    <w:p w14:paraId="63641BAB" w14:textId="77777777" w:rsidR="00391D85" w:rsidRPr="00556182" w:rsidRDefault="00391D85" w:rsidP="000A686E">
      <w:pPr>
        <w:spacing w:before="1" w:line="276" w:lineRule="auto"/>
        <w:ind w:left="84" w:right="1105"/>
        <w:jc w:val="center"/>
        <w:rPr>
          <w:b/>
          <w:sz w:val="20"/>
        </w:rPr>
      </w:pPr>
      <w:proofErr w:type="spellStart"/>
      <w:r w:rsidRPr="00556182">
        <w:rPr>
          <w:b/>
          <w:sz w:val="20"/>
        </w:rPr>
        <w:t>Warunki</w:t>
      </w:r>
      <w:proofErr w:type="spellEnd"/>
      <w:r w:rsidRPr="00556182">
        <w:rPr>
          <w:b/>
          <w:sz w:val="20"/>
        </w:rPr>
        <w:t xml:space="preserve"> </w:t>
      </w:r>
      <w:proofErr w:type="spellStart"/>
      <w:r w:rsidRPr="00556182">
        <w:rPr>
          <w:b/>
          <w:sz w:val="20"/>
        </w:rPr>
        <w:t>i</w:t>
      </w:r>
      <w:proofErr w:type="spellEnd"/>
      <w:r w:rsidRPr="00556182">
        <w:rPr>
          <w:b/>
          <w:sz w:val="20"/>
        </w:rPr>
        <w:t xml:space="preserve"> </w:t>
      </w:r>
      <w:proofErr w:type="spellStart"/>
      <w:r w:rsidRPr="00556182">
        <w:rPr>
          <w:b/>
          <w:sz w:val="20"/>
        </w:rPr>
        <w:t>sposób</w:t>
      </w:r>
      <w:proofErr w:type="spellEnd"/>
      <w:r w:rsidRPr="00556182">
        <w:rPr>
          <w:b/>
          <w:sz w:val="20"/>
        </w:rPr>
        <w:t xml:space="preserve"> </w:t>
      </w:r>
      <w:proofErr w:type="spellStart"/>
      <w:r w:rsidRPr="00556182">
        <w:rPr>
          <w:b/>
          <w:sz w:val="20"/>
        </w:rPr>
        <w:t>płatności</w:t>
      </w:r>
      <w:proofErr w:type="spellEnd"/>
    </w:p>
    <w:p w14:paraId="466762FE" w14:textId="366893F5" w:rsidR="000A686E" w:rsidRPr="000A686E" w:rsidRDefault="00391D85" w:rsidP="000A686E">
      <w:pPr>
        <w:pStyle w:val="Default"/>
        <w:numPr>
          <w:ilvl w:val="0"/>
          <w:numId w:val="43"/>
        </w:numPr>
        <w:spacing w:after="33" w:line="276" w:lineRule="auto"/>
        <w:jc w:val="both"/>
        <w:rPr>
          <w:sz w:val="20"/>
          <w:szCs w:val="20"/>
        </w:rPr>
        <w:sectPr w:rsidR="000A686E" w:rsidRPr="000A686E" w:rsidSect="00DF31E6">
          <w:type w:val="continuous"/>
          <w:pgSz w:w="11910" w:h="16840"/>
          <w:pgMar w:top="1417" w:right="1417" w:bottom="1417" w:left="1417" w:header="716" w:footer="709" w:gutter="0"/>
          <w:cols w:space="708"/>
        </w:sectPr>
      </w:pPr>
      <w:r w:rsidRPr="000A686E">
        <w:rPr>
          <w:sz w:val="20"/>
          <w:szCs w:val="20"/>
        </w:rPr>
        <w:t>Rozliczenie za wykonanie przedmiotu umowy będzie dokonywane na podstawie faktury VA</w:t>
      </w:r>
      <w:r w:rsidR="000A686E">
        <w:rPr>
          <w:sz w:val="20"/>
          <w:szCs w:val="20"/>
        </w:rPr>
        <w:t>T.</w:t>
      </w:r>
    </w:p>
    <w:p w14:paraId="1702D4C8" w14:textId="393BDE3D" w:rsidR="000A686E" w:rsidRPr="000A686E" w:rsidRDefault="00391D85" w:rsidP="000A686E">
      <w:pPr>
        <w:pStyle w:val="Default"/>
        <w:numPr>
          <w:ilvl w:val="0"/>
          <w:numId w:val="43"/>
        </w:numPr>
        <w:spacing w:after="33" w:line="276" w:lineRule="auto"/>
        <w:jc w:val="both"/>
        <w:rPr>
          <w:sz w:val="20"/>
          <w:szCs w:val="20"/>
        </w:rPr>
      </w:pPr>
      <w:r w:rsidRPr="000A686E">
        <w:rPr>
          <w:sz w:val="20"/>
          <w:szCs w:val="20"/>
        </w:rPr>
        <w:t>Do faktury oznaczonej numerem umowy Wykonawca dołączy kopię Protokołu odbioru bez zastrzeżeń.</w:t>
      </w:r>
      <w:r w:rsidR="000A686E">
        <w:rPr>
          <w:sz w:val="20"/>
          <w:szCs w:val="20"/>
        </w:rPr>
        <w:t xml:space="preserve"> </w:t>
      </w:r>
      <w:r w:rsidRPr="000A686E">
        <w:rPr>
          <w:color w:val="0070C0"/>
          <w:sz w:val="20"/>
          <w:szCs w:val="20"/>
        </w:rPr>
        <w:t>Wariantowo</w:t>
      </w:r>
      <w:r w:rsidRPr="000A686E">
        <w:rPr>
          <w:sz w:val="20"/>
          <w:szCs w:val="20"/>
        </w:rPr>
        <w:t>: W przypadku realizowania zamówienia przy udziale Podwykonawców, do protokołu odbioru dołączone musi zostać potwierdzenie zapłaty/dowód przelewu wymagalnego wynagrodzenia Podwykonawcom.</w:t>
      </w:r>
    </w:p>
    <w:p w14:paraId="24D47049" w14:textId="119784AE" w:rsidR="000A686E" w:rsidRPr="000A686E" w:rsidRDefault="00391D85" w:rsidP="000A686E">
      <w:pPr>
        <w:pStyle w:val="Default"/>
        <w:numPr>
          <w:ilvl w:val="0"/>
          <w:numId w:val="43"/>
        </w:numPr>
        <w:spacing w:after="33" w:line="276" w:lineRule="auto"/>
        <w:jc w:val="both"/>
        <w:rPr>
          <w:sz w:val="20"/>
          <w:szCs w:val="20"/>
        </w:rPr>
      </w:pPr>
      <w:r w:rsidRPr="000A686E">
        <w:rPr>
          <w:spacing w:val="-3"/>
          <w:sz w:val="20"/>
        </w:rPr>
        <w:t>Wykonawca</w:t>
      </w:r>
      <w:r w:rsidRPr="000A686E">
        <w:rPr>
          <w:spacing w:val="-11"/>
          <w:sz w:val="20"/>
        </w:rPr>
        <w:t xml:space="preserve"> </w:t>
      </w:r>
      <w:r w:rsidRPr="000A686E">
        <w:rPr>
          <w:sz w:val="20"/>
        </w:rPr>
        <w:t>zobowiązany</w:t>
      </w:r>
      <w:r w:rsidRPr="000A686E">
        <w:rPr>
          <w:spacing w:val="-13"/>
          <w:sz w:val="20"/>
        </w:rPr>
        <w:t xml:space="preserve"> </w:t>
      </w:r>
      <w:r w:rsidRPr="000A686E">
        <w:rPr>
          <w:sz w:val="20"/>
        </w:rPr>
        <w:t>jest</w:t>
      </w:r>
      <w:r w:rsidRPr="000A686E">
        <w:rPr>
          <w:spacing w:val="-13"/>
          <w:sz w:val="20"/>
        </w:rPr>
        <w:t xml:space="preserve"> </w:t>
      </w:r>
      <w:r w:rsidRPr="000A686E">
        <w:rPr>
          <w:b/>
          <w:sz w:val="20"/>
        </w:rPr>
        <w:t>do</w:t>
      </w:r>
      <w:r w:rsidRPr="000A686E">
        <w:rPr>
          <w:b/>
          <w:spacing w:val="-13"/>
          <w:sz w:val="20"/>
        </w:rPr>
        <w:t xml:space="preserve"> </w:t>
      </w:r>
      <w:r w:rsidRPr="000A686E">
        <w:rPr>
          <w:b/>
          <w:spacing w:val="-3"/>
          <w:sz w:val="20"/>
        </w:rPr>
        <w:t>przesłania</w:t>
      </w:r>
      <w:r w:rsidRPr="000A686E">
        <w:rPr>
          <w:b/>
          <w:spacing w:val="-11"/>
          <w:sz w:val="20"/>
        </w:rPr>
        <w:t xml:space="preserve"> </w:t>
      </w:r>
      <w:r w:rsidRPr="000A686E">
        <w:rPr>
          <w:b/>
          <w:sz w:val="20"/>
        </w:rPr>
        <w:t>faktury</w:t>
      </w:r>
      <w:r w:rsidRPr="000A686E">
        <w:rPr>
          <w:b/>
          <w:spacing w:val="-7"/>
          <w:sz w:val="20"/>
        </w:rPr>
        <w:t xml:space="preserve"> </w:t>
      </w:r>
      <w:r w:rsidR="00BE581D" w:rsidRPr="000A686E">
        <w:rPr>
          <w:sz w:val="20"/>
        </w:rPr>
        <w:t>najpóźniej</w:t>
      </w:r>
      <w:r w:rsidR="00BE581D" w:rsidRPr="000A686E">
        <w:rPr>
          <w:spacing w:val="-17"/>
          <w:sz w:val="20"/>
        </w:rPr>
        <w:t xml:space="preserve"> </w:t>
      </w:r>
      <w:r w:rsidR="00BE581D" w:rsidRPr="000A686E">
        <w:rPr>
          <w:sz w:val="20"/>
        </w:rPr>
        <w:t>w</w:t>
      </w:r>
      <w:r w:rsidR="00BE581D" w:rsidRPr="000A686E">
        <w:rPr>
          <w:spacing w:val="-16"/>
          <w:sz w:val="20"/>
        </w:rPr>
        <w:t xml:space="preserve"> </w:t>
      </w:r>
      <w:r w:rsidR="00BE581D" w:rsidRPr="000A686E">
        <w:rPr>
          <w:sz w:val="20"/>
        </w:rPr>
        <w:t>terminie</w:t>
      </w:r>
      <w:r w:rsidR="00BE581D" w:rsidRPr="000A686E">
        <w:rPr>
          <w:spacing w:val="-14"/>
          <w:sz w:val="20"/>
        </w:rPr>
        <w:t xml:space="preserve"> </w:t>
      </w:r>
      <w:r w:rsidR="00BE581D" w:rsidRPr="000A686E">
        <w:rPr>
          <w:sz w:val="20"/>
        </w:rPr>
        <w:t>7</w:t>
      </w:r>
      <w:r w:rsidR="00BE581D" w:rsidRPr="000A686E">
        <w:rPr>
          <w:spacing w:val="-18"/>
          <w:sz w:val="20"/>
        </w:rPr>
        <w:t xml:space="preserve"> </w:t>
      </w:r>
      <w:r w:rsidR="00BE581D" w:rsidRPr="000A686E">
        <w:rPr>
          <w:sz w:val="20"/>
        </w:rPr>
        <w:t>dni</w:t>
      </w:r>
      <w:r w:rsidR="00BE581D" w:rsidRPr="000A686E">
        <w:rPr>
          <w:spacing w:val="-15"/>
          <w:sz w:val="20"/>
        </w:rPr>
        <w:t xml:space="preserve"> </w:t>
      </w:r>
      <w:r w:rsidR="00BE581D" w:rsidRPr="000A686E">
        <w:rPr>
          <w:sz w:val="20"/>
        </w:rPr>
        <w:t>od</w:t>
      </w:r>
      <w:r w:rsidR="00BE581D" w:rsidRPr="000A686E">
        <w:rPr>
          <w:spacing w:val="-16"/>
          <w:sz w:val="20"/>
        </w:rPr>
        <w:t xml:space="preserve"> </w:t>
      </w:r>
      <w:r w:rsidR="00BE581D" w:rsidRPr="000A686E">
        <w:rPr>
          <w:sz w:val="20"/>
        </w:rPr>
        <w:t>daty</w:t>
      </w:r>
      <w:r w:rsidR="00BE581D" w:rsidRPr="000A686E">
        <w:rPr>
          <w:spacing w:val="-16"/>
          <w:sz w:val="20"/>
        </w:rPr>
        <w:t xml:space="preserve"> </w:t>
      </w:r>
      <w:r w:rsidR="00BE581D" w:rsidRPr="000A686E">
        <w:rPr>
          <w:sz w:val="20"/>
        </w:rPr>
        <w:t>realizacji</w:t>
      </w:r>
      <w:r w:rsidR="00BE581D" w:rsidRPr="000A686E">
        <w:rPr>
          <w:spacing w:val="-17"/>
          <w:sz w:val="20"/>
        </w:rPr>
        <w:t xml:space="preserve"> </w:t>
      </w:r>
      <w:r w:rsidR="00BE581D" w:rsidRPr="000A686E">
        <w:rPr>
          <w:sz w:val="20"/>
        </w:rPr>
        <w:t>zamówienia</w:t>
      </w:r>
      <w:r w:rsidR="00BE581D" w:rsidRPr="000A686E">
        <w:rPr>
          <w:spacing w:val="-14"/>
          <w:sz w:val="20"/>
        </w:rPr>
        <w:t xml:space="preserve"> </w:t>
      </w:r>
      <w:r w:rsidR="00BE581D" w:rsidRPr="000A686E">
        <w:rPr>
          <w:spacing w:val="-3"/>
          <w:sz w:val="20"/>
        </w:rPr>
        <w:t>zgodnie</w:t>
      </w:r>
      <w:r w:rsidR="00BE581D" w:rsidRPr="000A686E">
        <w:rPr>
          <w:spacing w:val="-15"/>
          <w:sz w:val="20"/>
        </w:rPr>
        <w:t xml:space="preserve"> </w:t>
      </w:r>
      <w:r w:rsidR="00BE581D" w:rsidRPr="000A686E">
        <w:rPr>
          <w:sz w:val="20"/>
        </w:rPr>
        <w:t xml:space="preserve">z </w:t>
      </w:r>
      <w:r w:rsidR="00BE581D" w:rsidRPr="000A686E">
        <w:rPr>
          <w:spacing w:val="-3"/>
          <w:sz w:val="20"/>
        </w:rPr>
        <w:t xml:space="preserve">ustaleniami </w:t>
      </w:r>
      <w:r w:rsidR="00BE581D" w:rsidRPr="000A686E">
        <w:rPr>
          <w:sz w:val="20"/>
        </w:rPr>
        <w:t>opisanymi w § 2</w:t>
      </w:r>
      <w:r w:rsidR="00BE581D" w:rsidRPr="000A686E">
        <w:rPr>
          <w:spacing w:val="-17"/>
          <w:sz w:val="20"/>
        </w:rPr>
        <w:t xml:space="preserve"> </w:t>
      </w:r>
      <w:r w:rsidR="00BE581D" w:rsidRPr="000A686E">
        <w:rPr>
          <w:sz w:val="20"/>
        </w:rPr>
        <w:t>Umowy.</w:t>
      </w:r>
      <w:r w:rsidR="00BE581D">
        <w:rPr>
          <w:sz w:val="20"/>
        </w:rPr>
        <w:t xml:space="preserve"> Faktury są przesyłane </w:t>
      </w:r>
      <w:r w:rsidRPr="000A686E">
        <w:rPr>
          <w:sz w:val="20"/>
        </w:rPr>
        <w:t>w</w:t>
      </w:r>
      <w:r w:rsidRPr="000A686E">
        <w:rPr>
          <w:spacing w:val="-13"/>
          <w:sz w:val="20"/>
        </w:rPr>
        <w:t xml:space="preserve"> </w:t>
      </w:r>
      <w:r w:rsidRPr="000A686E">
        <w:rPr>
          <w:spacing w:val="-3"/>
          <w:sz w:val="20"/>
        </w:rPr>
        <w:t>formie</w:t>
      </w:r>
      <w:r w:rsidRPr="000A686E">
        <w:rPr>
          <w:spacing w:val="-13"/>
          <w:sz w:val="20"/>
        </w:rPr>
        <w:t xml:space="preserve"> </w:t>
      </w:r>
      <w:r w:rsidRPr="000A686E">
        <w:rPr>
          <w:sz w:val="20"/>
        </w:rPr>
        <w:t>elektronicznej</w:t>
      </w:r>
      <w:r w:rsidRPr="000A686E">
        <w:rPr>
          <w:spacing w:val="-14"/>
          <w:sz w:val="20"/>
        </w:rPr>
        <w:t xml:space="preserve"> </w:t>
      </w:r>
      <w:r w:rsidRPr="000A686E">
        <w:rPr>
          <w:sz w:val="20"/>
        </w:rPr>
        <w:t>(PDF)</w:t>
      </w:r>
      <w:r w:rsidRPr="000A686E">
        <w:rPr>
          <w:spacing w:val="-11"/>
          <w:sz w:val="20"/>
        </w:rPr>
        <w:t xml:space="preserve"> </w:t>
      </w:r>
      <w:r w:rsidRPr="000A686E">
        <w:rPr>
          <w:sz w:val="20"/>
        </w:rPr>
        <w:t>na</w:t>
      </w:r>
      <w:r w:rsidRPr="000A686E">
        <w:rPr>
          <w:spacing w:val="-13"/>
          <w:sz w:val="20"/>
        </w:rPr>
        <w:t xml:space="preserve"> </w:t>
      </w:r>
      <w:r w:rsidRPr="000A686E">
        <w:rPr>
          <w:sz w:val="20"/>
        </w:rPr>
        <w:t>adres</w:t>
      </w:r>
      <w:hyperlink r:id="rId5">
        <w:r w:rsidRPr="000A686E">
          <w:rPr>
            <w:sz w:val="20"/>
          </w:rPr>
          <w:t xml:space="preserve"> </w:t>
        </w:r>
        <w:r w:rsidRPr="000A686E">
          <w:rPr>
            <w:b/>
            <w:sz w:val="20"/>
          </w:rPr>
          <w:t>faktury@nencki.edu.pl</w:t>
        </w:r>
        <w:r w:rsidRPr="000A686E">
          <w:rPr>
            <w:b/>
            <w:spacing w:val="-12"/>
            <w:sz w:val="20"/>
          </w:rPr>
          <w:t xml:space="preserve"> </w:t>
        </w:r>
      </w:hyperlink>
      <w:r w:rsidR="00BE581D" w:rsidRPr="00BE581D">
        <w:rPr>
          <w:bCs/>
          <w:color w:val="0070C0"/>
          <w:spacing w:val="-12"/>
          <w:sz w:val="20"/>
        </w:rPr>
        <w:t>(nie dotyczy wykonawców zobowiązanych do stosowania Krajowego Systemu e-Faktur – wtedy obowiązują zapisy ust. 1</w:t>
      </w:r>
      <w:r w:rsidR="00C55D51">
        <w:rPr>
          <w:bCs/>
          <w:color w:val="0070C0"/>
          <w:spacing w:val="-12"/>
          <w:sz w:val="20"/>
        </w:rPr>
        <w:t>0</w:t>
      </w:r>
      <w:r w:rsidR="00BE581D" w:rsidRPr="00BE581D">
        <w:rPr>
          <w:bCs/>
          <w:color w:val="0070C0"/>
          <w:spacing w:val="-12"/>
          <w:sz w:val="20"/>
        </w:rPr>
        <w:t>-</w:t>
      </w:r>
      <w:r w:rsidR="005D3FE0">
        <w:rPr>
          <w:bCs/>
          <w:color w:val="0070C0"/>
          <w:spacing w:val="-12"/>
          <w:sz w:val="20"/>
        </w:rPr>
        <w:t>1</w:t>
      </w:r>
      <w:r w:rsidR="00C55D51">
        <w:rPr>
          <w:bCs/>
          <w:color w:val="0070C0"/>
          <w:spacing w:val="-12"/>
          <w:sz w:val="20"/>
        </w:rPr>
        <w:t>2</w:t>
      </w:r>
      <w:r w:rsidR="00BE581D" w:rsidRPr="00BE581D">
        <w:rPr>
          <w:bCs/>
          <w:color w:val="0070C0"/>
          <w:spacing w:val="-12"/>
          <w:sz w:val="20"/>
        </w:rPr>
        <w:t>)</w:t>
      </w:r>
      <w:r w:rsidR="005D3FE0">
        <w:rPr>
          <w:bCs/>
          <w:color w:val="0070C0"/>
          <w:spacing w:val="-12"/>
          <w:sz w:val="20"/>
        </w:rPr>
        <w:t>.</w:t>
      </w:r>
    </w:p>
    <w:p w14:paraId="6DB5EB3B" w14:textId="6208E3BD" w:rsidR="000A686E" w:rsidRPr="000A686E" w:rsidRDefault="00391D85" w:rsidP="000A686E">
      <w:pPr>
        <w:pStyle w:val="Default"/>
        <w:numPr>
          <w:ilvl w:val="0"/>
          <w:numId w:val="43"/>
        </w:numPr>
        <w:spacing w:after="33" w:line="276" w:lineRule="auto"/>
        <w:jc w:val="both"/>
        <w:rPr>
          <w:sz w:val="20"/>
          <w:szCs w:val="20"/>
        </w:rPr>
      </w:pPr>
      <w:r w:rsidRPr="000A686E">
        <w:rPr>
          <w:sz w:val="20"/>
        </w:rPr>
        <w:t>Zamawiający</w:t>
      </w:r>
      <w:r w:rsidRPr="000A686E">
        <w:rPr>
          <w:spacing w:val="-12"/>
          <w:sz w:val="20"/>
        </w:rPr>
        <w:t xml:space="preserve"> </w:t>
      </w:r>
      <w:r w:rsidRPr="000A686E">
        <w:rPr>
          <w:sz w:val="20"/>
        </w:rPr>
        <w:t>oświadcza,</w:t>
      </w:r>
      <w:r w:rsidRPr="000A686E">
        <w:rPr>
          <w:spacing w:val="-9"/>
          <w:sz w:val="20"/>
        </w:rPr>
        <w:t xml:space="preserve"> </w:t>
      </w:r>
      <w:r w:rsidRPr="000A686E">
        <w:rPr>
          <w:sz w:val="20"/>
        </w:rPr>
        <w:t>że</w:t>
      </w:r>
      <w:r w:rsidRPr="000A686E">
        <w:rPr>
          <w:spacing w:val="-7"/>
          <w:sz w:val="20"/>
        </w:rPr>
        <w:t xml:space="preserve"> </w:t>
      </w:r>
      <w:r w:rsidRPr="000A686E">
        <w:rPr>
          <w:sz w:val="20"/>
        </w:rPr>
        <w:t>wyraża</w:t>
      </w:r>
      <w:r w:rsidRPr="000A686E">
        <w:rPr>
          <w:spacing w:val="-6"/>
          <w:sz w:val="20"/>
        </w:rPr>
        <w:t xml:space="preserve"> </w:t>
      </w:r>
      <w:r w:rsidRPr="000A686E">
        <w:rPr>
          <w:sz w:val="20"/>
        </w:rPr>
        <w:t>zgodę</w:t>
      </w:r>
      <w:r w:rsidRPr="000A686E">
        <w:rPr>
          <w:spacing w:val="-6"/>
          <w:sz w:val="20"/>
        </w:rPr>
        <w:t xml:space="preserve"> </w:t>
      </w:r>
      <w:r w:rsidRPr="000A686E">
        <w:rPr>
          <w:sz w:val="20"/>
        </w:rPr>
        <w:t>na</w:t>
      </w:r>
      <w:r w:rsidRPr="000A686E">
        <w:rPr>
          <w:spacing w:val="-6"/>
          <w:sz w:val="20"/>
        </w:rPr>
        <w:t xml:space="preserve"> </w:t>
      </w:r>
      <w:r w:rsidRPr="000A686E">
        <w:rPr>
          <w:sz w:val="20"/>
        </w:rPr>
        <w:t>otrzymywanie</w:t>
      </w:r>
      <w:r w:rsidRPr="000A686E">
        <w:rPr>
          <w:spacing w:val="-6"/>
          <w:sz w:val="20"/>
        </w:rPr>
        <w:t xml:space="preserve"> </w:t>
      </w:r>
      <w:r w:rsidRPr="000A686E">
        <w:rPr>
          <w:sz w:val="20"/>
        </w:rPr>
        <w:t>w</w:t>
      </w:r>
      <w:r w:rsidRPr="000A686E">
        <w:rPr>
          <w:spacing w:val="-6"/>
          <w:sz w:val="20"/>
        </w:rPr>
        <w:t xml:space="preserve"> </w:t>
      </w:r>
      <w:r w:rsidRPr="000A686E">
        <w:rPr>
          <w:sz w:val="20"/>
        </w:rPr>
        <w:t>formie</w:t>
      </w:r>
      <w:r w:rsidRPr="000A686E">
        <w:rPr>
          <w:spacing w:val="-6"/>
          <w:sz w:val="20"/>
        </w:rPr>
        <w:t xml:space="preserve"> </w:t>
      </w:r>
      <w:r w:rsidRPr="000A686E">
        <w:rPr>
          <w:sz w:val="20"/>
        </w:rPr>
        <w:t>elektronicznej</w:t>
      </w:r>
      <w:r w:rsidRPr="000A686E">
        <w:rPr>
          <w:spacing w:val="-8"/>
          <w:sz w:val="20"/>
        </w:rPr>
        <w:t xml:space="preserve"> </w:t>
      </w:r>
      <w:r w:rsidRPr="000A686E">
        <w:rPr>
          <w:sz w:val="20"/>
        </w:rPr>
        <w:t>faktur</w:t>
      </w:r>
      <w:r w:rsidRPr="000A686E">
        <w:rPr>
          <w:spacing w:val="-7"/>
          <w:sz w:val="20"/>
        </w:rPr>
        <w:t xml:space="preserve"> </w:t>
      </w:r>
      <w:r w:rsidRPr="000A686E">
        <w:rPr>
          <w:sz w:val="20"/>
        </w:rPr>
        <w:t>VAT</w:t>
      </w:r>
      <w:r w:rsidRPr="000A686E">
        <w:rPr>
          <w:spacing w:val="-8"/>
          <w:sz w:val="20"/>
        </w:rPr>
        <w:t xml:space="preserve"> </w:t>
      </w:r>
      <w:r w:rsidRPr="000A686E">
        <w:rPr>
          <w:sz w:val="20"/>
        </w:rPr>
        <w:t>w formacie PDF (zgodnie z oświadczeniem stanowiącym załącznik do niniejszej</w:t>
      </w:r>
      <w:r w:rsidRPr="000A686E">
        <w:rPr>
          <w:spacing w:val="-8"/>
          <w:sz w:val="20"/>
        </w:rPr>
        <w:t xml:space="preserve"> </w:t>
      </w:r>
      <w:r w:rsidRPr="000A686E">
        <w:rPr>
          <w:sz w:val="20"/>
        </w:rPr>
        <w:t>umowy)</w:t>
      </w:r>
      <w:r w:rsidR="005D3FE0">
        <w:rPr>
          <w:bCs/>
          <w:color w:val="0070C0"/>
          <w:spacing w:val="-12"/>
          <w:sz w:val="20"/>
        </w:rPr>
        <w:t xml:space="preserve"> - </w:t>
      </w:r>
      <w:r w:rsidR="00BE581D" w:rsidRPr="00BE581D">
        <w:rPr>
          <w:bCs/>
          <w:color w:val="0070C0"/>
          <w:spacing w:val="-12"/>
          <w:sz w:val="20"/>
        </w:rPr>
        <w:t>nie dotyczy wykonawców zobowiązanych do stosowania Krajowego Systemu e-Faktur – wtedy obowiązują zapisy ust. 1</w:t>
      </w:r>
      <w:r w:rsidR="00C55D51">
        <w:rPr>
          <w:bCs/>
          <w:color w:val="0070C0"/>
          <w:spacing w:val="-12"/>
          <w:sz w:val="20"/>
        </w:rPr>
        <w:t>0</w:t>
      </w:r>
      <w:r w:rsidR="00BE581D" w:rsidRPr="00BE581D">
        <w:rPr>
          <w:bCs/>
          <w:color w:val="0070C0"/>
          <w:spacing w:val="-12"/>
          <w:sz w:val="20"/>
        </w:rPr>
        <w:t>-1</w:t>
      </w:r>
      <w:r w:rsidR="00C55D51">
        <w:rPr>
          <w:bCs/>
          <w:color w:val="0070C0"/>
          <w:spacing w:val="-12"/>
          <w:sz w:val="20"/>
        </w:rPr>
        <w:t>2</w:t>
      </w:r>
      <w:r w:rsidR="005D3FE0">
        <w:rPr>
          <w:bCs/>
          <w:color w:val="0070C0"/>
          <w:spacing w:val="-12"/>
          <w:sz w:val="20"/>
        </w:rPr>
        <w:t>.</w:t>
      </w:r>
    </w:p>
    <w:p w14:paraId="2548A80B" w14:textId="77777777" w:rsidR="000A686E" w:rsidRPr="000A686E" w:rsidRDefault="00391D85" w:rsidP="000A686E">
      <w:pPr>
        <w:pStyle w:val="Default"/>
        <w:numPr>
          <w:ilvl w:val="0"/>
          <w:numId w:val="43"/>
        </w:numPr>
        <w:spacing w:after="33" w:line="276" w:lineRule="auto"/>
        <w:jc w:val="both"/>
        <w:rPr>
          <w:sz w:val="20"/>
          <w:szCs w:val="20"/>
        </w:rPr>
      </w:pPr>
      <w:r w:rsidRPr="000A686E">
        <w:rPr>
          <w:sz w:val="20"/>
        </w:rPr>
        <w:t>Strony oświadczają, iż faktury w formie elektronicznej będą przesyłane i odbierane w sposób zapewniający autentyczność pochodzenia, integralność treści oraz czytelność faktur, jak również łatwe ich</w:t>
      </w:r>
      <w:r w:rsidRPr="000A686E">
        <w:rPr>
          <w:spacing w:val="-2"/>
          <w:sz w:val="20"/>
        </w:rPr>
        <w:t xml:space="preserve"> </w:t>
      </w:r>
      <w:r w:rsidRPr="000A686E">
        <w:rPr>
          <w:sz w:val="20"/>
        </w:rPr>
        <w:t>odszukanie.</w:t>
      </w:r>
    </w:p>
    <w:p w14:paraId="1D44255E" w14:textId="53C20639" w:rsidR="000A686E" w:rsidRPr="00332B99" w:rsidRDefault="00C55D51" w:rsidP="000A686E">
      <w:pPr>
        <w:pStyle w:val="Default"/>
        <w:numPr>
          <w:ilvl w:val="0"/>
          <w:numId w:val="43"/>
        </w:numPr>
        <w:spacing w:after="33" w:line="276" w:lineRule="auto"/>
        <w:jc w:val="both"/>
        <w:rPr>
          <w:color w:val="auto"/>
          <w:sz w:val="20"/>
          <w:szCs w:val="20"/>
        </w:rPr>
      </w:pPr>
      <w:r w:rsidRPr="00332B99">
        <w:rPr>
          <w:color w:val="auto"/>
          <w:sz w:val="20"/>
          <w:szCs w:val="20"/>
        </w:rPr>
        <w:t xml:space="preserve">Należność płatna będzie odpowiednio przelewem w terminie 21 dni od daty otrzymania na adres </w:t>
      </w:r>
      <w:r w:rsidRPr="00332B99">
        <w:rPr>
          <w:b/>
          <w:bCs/>
          <w:color w:val="auto"/>
          <w:sz w:val="20"/>
          <w:szCs w:val="20"/>
        </w:rPr>
        <w:t>faktury@nencki.edu.pl</w:t>
      </w:r>
      <w:r w:rsidRPr="00332B99">
        <w:rPr>
          <w:color w:val="auto"/>
          <w:sz w:val="20"/>
          <w:szCs w:val="20"/>
        </w:rPr>
        <w:t xml:space="preserve"> prawidłowo wystawionej faktury w formie elektronicznej, w formacie (PDF) lub w terminie 21 dni od daty otrzymania  faktury w Krajowym Systemie e-Faktur. </w:t>
      </w:r>
    </w:p>
    <w:p w14:paraId="6152A723" w14:textId="77777777" w:rsidR="000A686E" w:rsidRPr="000A686E" w:rsidRDefault="00391D85" w:rsidP="000A686E">
      <w:pPr>
        <w:pStyle w:val="Default"/>
        <w:numPr>
          <w:ilvl w:val="0"/>
          <w:numId w:val="43"/>
        </w:numPr>
        <w:spacing w:after="33" w:line="276" w:lineRule="auto"/>
        <w:jc w:val="both"/>
        <w:rPr>
          <w:sz w:val="20"/>
          <w:szCs w:val="20"/>
        </w:rPr>
      </w:pPr>
      <w:r w:rsidRPr="000A686E">
        <w:rPr>
          <w:sz w:val="20"/>
        </w:rPr>
        <w:t>Za dzień zapłaty Strony przyjmują dzień wydania dyspozycji dokonania przelewu bankowi prowadzącemu rachunek</w:t>
      </w:r>
      <w:r w:rsidRPr="000A686E">
        <w:rPr>
          <w:spacing w:val="-3"/>
          <w:sz w:val="20"/>
        </w:rPr>
        <w:t xml:space="preserve"> </w:t>
      </w:r>
      <w:r w:rsidRPr="000A686E">
        <w:rPr>
          <w:sz w:val="20"/>
        </w:rPr>
        <w:t>Zamawiającego.</w:t>
      </w:r>
    </w:p>
    <w:p w14:paraId="674B4C8E" w14:textId="77777777" w:rsidR="00637CA2" w:rsidRPr="00637CA2" w:rsidRDefault="00637CA2" w:rsidP="00637CA2">
      <w:pPr>
        <w:pStyle w:val="Akapitzlist"/>
        <w:widowControl/>
        <w:numPr>
          <w:ilvl w:val="0"/>
          <w:numId w:val="43"/>
        </w:numPr>
        <w:autoSpaceDE/>
        <w:autoSpaceDN/>
        <w:spacing w:after="160"/>
        <w:contextualSpacing/>
        <w:jc w:val="both"/>
        <w:rPr>
          <w:sz w:val="20"/>
          <w:szCs w:val="20"/>
          <w:lang w:val="pl-PL"/>
        </w:rPr>
      </w:pPr>
      <w:r w:rsidRPr="00637CA2">
        <w:rPr>
          <w:sz w:val="20"/>
          <w:szCs w:val="20"/>
          <w:lang w:val="pl-PL"/>
        </w:rPr>
        <w:t xml:space="preserve">Zamawiający będzie dokonywał płatności na wskazany przez Wykonawcę rachunek bankowy nr </w:t>
      </w:r>
      <w:r w:rsidRPr="00637CA2">
        <w:rPr>
          <w:b/>
          <w:color w:val="0070C0"/>
          <w:sz w:val="20"/>
          <w:szCs w:val="20"/>
          <w:lang w:val="pl-PL"/>
        </w:rPr>
        <w:t>…….............................</w:t>
      </w:r>
      <w:r w:rsidRPr="00637CA2">
        <w:rPr>
          <w:sz w:val="20"/>
          <w:szCs w:val="20"/>
          <w:lang w:val="pl-PL"/>
        </w:rPr>
        <w:t xml:space="preserve"> oraz: </w:t>
      </w:r>
    </w:p>
    <w:p w14:paraId="4EC4D554" w14:textId="77777777" w:rsidR="00637CA2" w:rsidRPr="00637CA2" w:rsidRDefault="00637CA2" w:rsidP="00637CA2">
      <w:pPr>
        <w:pStyle w:val="Akapitzlist"/>
        <w:widowControl/>
        <w:numPr>
          <w:ilvl w:val="0"/>
          <w:numId w:val="45"/>
        </w:numPr>
        <w:tabs>
          <w:tab w:val="left" w:pos="709"/>
        </w:tabs>
        <w:autoSpaceDE/>
        <w:autoSpaceDN/>
        <w:spacing w:after="160"/>
        <w:ind w:left="709" w:hanging="283"/>
        <w:contextualSpacing/>
        <w:jc w:val="both"/>
        <w:rPr>
          <w:sz w:val="20"/>
          <w:szCs w:val="20"/>
          <w:lang w:val="pl-PL"/>
        </w:rPr>
      </w:pPr>
      <w:r w:rsidRPr="00637CA2">
        <w:rPr>
          <w:sz w:val="20"/>
          <w:szCs w:val="20"/>
          <w:lang w:val="pl-PL"/>
        </w:rPr>
        <w:t xml:space="preserve">Wykonawca potwierdza, iż wskazany przez niego rachunek bankowy na podstawie, którego Zamawiający ma dokonać płatności jest rachunkiem rozliczeniowym, o którym mowa w art. 49 ust. 1 pkt 1) ustawy z dnia 29 sierpnia 1997 r. – Prawo bankowe i został zgłoszony do właściwego urzędu skarbowego. </w:t>
      </w:r>
    </w:p>
    <w:p w14:paraId="7038C703" w14:textId="77777777" w:rsidR="00637CA2" w:rsidRPr="00637CA2" w:rsidRDefault="00637CA2" w:rsidP="00637CA2">
      <w:pPr>
        <w:pStyle w:val="Akapitzlist"/>
        <w:widowControl/>
        <w:numPr>
          <w:ilvl w:val="0"/>
          <w:numId w:val="45"/>
        </w:numPr>
        <w:tabs>
          <w:tab w:val="left" w:pos="709"/>
        </w:tabs>
        <w:autoSpaceDE/>
        <w:autoSpaceDN/>
        <w:spacing w:after="160"/>
        <w:ind w:left="709" w:hanging="283"/>
        <w:contextualSpacing/>
        <w:jc w:val="both"/>
        <w:rPr>
          <w:sz w:val="20"/>
          <w:szCs w:val="20"/>
          <w:lang w:val="pl-PL"/>
        </w:rPr>
      </w:pPr>
      <w:r w:rsidRPr="00637CA2">
        <w:rPr>
          <w:sz w:val="20"/>
          <w:szCs w:val="20"/>
          <w:lang w:val="pl-PL"/>
        </w:rPr>
        <w:t>Wykonawca potwierdza, iż wskazany rachunek bankowy (na wystawionej do niniejszej Umowy fakturze lub innym dokumencie) na podstawie, którego Zamawiający ma dokonać płatności jest umieszczony i uwidoczniony przez cały okres trwania i rozliczenia Umowy w wykazie, o którym mowa w art. 96b ust. 1 ustawy z dnia 11 marca 2004 r. o podatku od towarów i usług (</w:t>
      </w:r>
      <w:proofErr w:type="spellStart"/>
      <w:r w:rsidRPr="00637CA2">
        <w:rPr>
          <w:sz w:val="20"/>
          <w:szCs w:val="20"/>
          <w:lang w:val="pl-PL"/>
        </w:rPr>
        <w:t>t.j</w:t>
      </w:r>
      <w:proofErr w:type="spellEnd"/>
      <w:r w:rsidRPr="00637CA2">
        <w:rPr>
          <w:sz w:val="20"/>
          <w:szCs w:val="20"/>
          <w:lang w:val="pl-PL"/>
        </w:rPr>
        <w:t xml:space="preserve">. Dz. U. z 2024 r. poz. 361 z </w:t>
      </w:r>
      <w:proofErr w:type="spellStart"/>
      <w:r w:rsidRPr="00637CA2">
        <w:rPr>
          <w:sz w:val="20"/>
          <w:szCs w:val="20"/>
          <w:lang w:val="pl-PL"/>
        </w:rPr>
        <w:t>późn</w:t>
      </w:r>
      <w:proofErr w:type="spellEnd"/>
      <w:r w:rsidRPr="00637CA2">
        <w:rPr>
          <w:sz w:val="20"/>
          <w:szCs w:val="20"/>
          <w:lang w:val="pl-PL"/>
        </w:rPr>
        <w:t xml:space="preserve">. zm.), prowadzonym przez Szefa Krajowej Administracji Skarbowej, zwanym dalej: "Wykaz". </w:t>
      </w:r>
    </w:p>
    <w:p w14:paraId="4D37B394" w14:textId="77777777" w:rsidR="00637CA2" w:rsidRPr="00637CA2" w:rsidRDefault="00637CA2" w:rsidP="00637CA2">
      <w:pPr>
        <w:pStyle w:val="Akapitzlist"/>
        <w:widowControl/>
        <w:numPr>
          <w:ilvl w:val="0"/>
          <w:numId w:val="45"/>
        </w:numPr>
        <w:tabs>
          <w:tab w:val="left" w:pos="709"/>
        </w:tabs>
        <w:autoSpaceDE/>
        <w:autoSpaceDN/>
        <w:spacing w:after="160"/>
        <w:ind w:left="709" w:hanging="283"/>
        <w:contextualSpacing/>
        <w:jc w:val="both"/>
        <w:rPr>
          <w:sz w:val="20"/>
          <w:szCs w:val="20"/>
          <w:lang w:val="pl-PL"/>
        </w:rPr>
      </w:pPr>
      <w:r w:rsidRPr="00637CA2">
        <w:rPr>
          <w:sz w:val="20"/>
          <w:szCs w:val="20"/>
          <w:lang w:val="pl-PL"/>
        </w:rPr>
        <w:t xml:space="preserve">Wykonawca zobowiązuje się powiadomić w ciągu 24 godzin Zamawiającego o wykreśleniu jego rachunku bankowego z Wykazu lub utraty charakteru czynnego podatnika VAT. Naruszenie tego obowiązku skutkuje powstaniem roszczenia odszkodowawczego do wysokości poniesionej szkody. </w:t>
      </w:r>
    </w:p>
    <w:p w14:paraId="6CF10769" w14:textId="702B0962" w:rsidR="00637CA2" w:rsidRPr="00637CA2" w:rsidRDefault="00637CA2" w:rsidP="00637CA2">
      <w:pPr>
        <w:tabs>
          <w:tab w:val="center" w:pos="6480"/>
        </w:tabs>
        <w:jc w:val="both"/>
        <w:rPr>
          <w:color w:val="0070C0"/>
          <w:sz w:val="20"/>
          <w:szCs w:val="20"/>
          <w:lang w:val="pl-PL"/>
        </w:rPr>
      </w:pPr>
      <w:r w:rsidRPr="00637CA2">
        <w:rPr>
          <w:color w:val="0070C0"/>
          <w:sz w:val="20"/>
          <w:szCs w:val="20"/>
          <w:lang w:val="pl-PL"/>
        </w:rPr>
        <w:tab/>
        <w:t>-zapisy ust.</w:t>
      </w:r>
      <w:r>
        <w:rPr>
          <w:color w:val="0070C0"/>
          <w:sz w:val="20"/>
          <w:szCs w:val="20"/>
          <w:lang w:val="pl-PL"/>
        </w:rPr>
        <w:t>8</w:t>
      </w:r>
      <w:r w:rsidRPr="00637CA2">
        <w:rPr>
          <w:color w:val="0070C0"/>
          <w:sz w:val="20"/>
          <w:szCs w:val="20"/>
          <w:lang w:val="pl-PL"/>
        </w:rPr>
        <w:t xml:space="preserve"> pkt 1) - 3) powyżej, nie dotyczą Wykonawców zagranicznych niezarejestrowanych do celów podatku VAT w Polsce, którzy posługują się zagranicznym numerem identyfikacyjnym, jeżeli Umowa zawierana będzie z takim Wykonawcą ust.</w:t>
      </w:r>
      <w:r>
        <w:rPr>
          <w:color w:val="0070C0"/>
          <w:sz w:val="20"/>
          <w:szCs w:val="20"/>
          <w:lang w:val="pl-PL"/>
        </w:rPr>
        <w:t>8</w:t>
      </w:r>
      <w:r w:rsidRPr="00637CA2">
        <w:rPr>
          <w:color w:val="0070C0"/>
          <w:sz w:val="20"/>
          <w:szCs w:val="20"/>
          <w:lang w:val="pl-PL"/>
        </w:rPr>
        <w:t xml:space="preserve"> pkt 1) - 3) zostaną usunięte.</w:t>
      </w:r>
    </w:p>
    <w:p w14:paraId="691EBE38" w14:textId="77777777" w:rsidR="00637CA2" w:rsidRPr="00637CA2" w:rsidRDefault="00637CA2" w:rsidP="00637CA2">
      <w:pPr>
        <w:pStyle w:val="Akapitzlist"/>
        <w:widowControl/>
        <w:numPr>
          <w:ilvl w:val="0"/>
          <w:numId w:val="43"/>
        </w:numPr>
        <w:autoSpaceDE/>
        <w:autoSpaceDN/>
        <w:contextualSpacing/>
        <w:jc w:val="both"/>
        <w:rPr>
          <w:sz w:val="20"/>
          <w:szCs w:val="20"/>
          <w:lang w:val="pl-PL"/>
        </w:rPr>
      </w:pPr>
      <w:r w:rsidRPr="00637CA2">
        <w:rPr>
          <w:sz w:val="20"/>
          <w:szCs w:val="20"/>
          <w:lang w:val="pl-PL"/>
        </w:rPr>
        <w:t>Zamawiający przy dokonywaniu płatności może zastosować mechanizm podzielonej płatności, o którym mowa w ustawie z dnia 11 marca 2004 r. o podatku od towarów i usług (</w:t>
      </w:r>
      <w:proofErr w:type="spellStart"/>
      <w:r w:rsidRPr="00637CA2">
        <w:rPr>
          <w:sz w:val="20"/>
          <w:szCs w:val="20"/>
          <w:lang w:val="pl-PL"/>
        </w:rPr>
        <w:t>t.j</w:t>
      </w:r>
      <w:proofErr w:type="spellEnd"/>
      <w:r w:rsidRPr="00637CA2">
        <w:rPr>
          <w:sz w:val="20"/>
          <w:szCs w:val="20"/>
          <w:lang w:val="pl-PL"/>
        </w:rPr>
        <w:t xml:space="preserve">. Dz. U. z 2024 r. poz. 361 z </w:t>
      </w:r>
      <w:proofErr w:type="spellStart"/>
      <w:r w:rsidRPr="00637CA2">
        <w:rPr>
          <w:sz w:val="20"/>
          <w:szCs w:val="20"/>
          <w:lang w:val="pl-PL"/>
        </w:rPr>
        <w:t>późn</w:t>
      </w:r>
      <w:proofErr w:type="spellEnd"/>
      <w:r w:rsidRPr="00637CA2">
        <w:rPr>
          <w:sz w:val="20"/>
          <w:szCs w:val="20"/>
          <w:lang w:val="pl-PL"/>
        </w:rPr>
        <w:t xml:space="preserve">. zm.). </w:t>
      </w:r>
    </w:p>
    <w:p w14:paraId="5B7448FA" w14:textId="77777777" w:rsidR="00637CA2" w:rsidRPr="00637CA2" w:rsidRDefault="00637CA2" w:rsidP="00637CA2">
      <w:pPr>
        <w:widowControl/>
        <w:numPr>
          <w:ilvl w:val="0"/>
          <w:numId w:val="43"/>
        </w:numPr>
        <w:autoSpaceDE/>
        <w:autoSpaceDN/>
        <w:spacing w:line="276" w:lineRule="auto"/>
        <w:ind w:right="4"/>
        <w:jc w:val="both"/>
        <w:rPr>
          <w:color w:val="000000" w:themeColor="text1"/>
          <w:sz w:val="20"/>
          <w:szCs w:val="20"/>
          <w:lang w:val="pl-PL"/>
        </w:rPr>
      </w:pPr>
      <w:bookmarkStart w:id="0" w:name="_Hlk215726674"/>
      <w:r w:rsidRPr="00637CA2">
        <w:rPr>
          <w:color w:val="000000" w:themeColor="text1"/>
          <w:sz w:val="20"/>
          <w:szCs w:val="20"/>
          <w:lang w:val="pl-PL"/>
        </w:rPr>
        <w:t>Zamawiający oświadcza, że od dnia wejścia w życie przepisów ustawy z 16 czerwca 2023 r. o zmianie ustawy o podatku od towarów i usług oraz niektórych innych ustaw (Dz. U. z 2023 r. poz. 1598) będzie zarejestrowany oraz będzie posiadał konto w Krajowym Systemie e-Faktur w celu otrzymywania od Wykonawcy faktur ustrukturyzowanych. </w:t>
      </w:r>
    </w:p>
    <w:p w14:paraId="17208879" w14:textId="77777777" w:rsidR="00637CA2" w:rsidRPr="00637CA2" w:rsidRDefault="00637CA2" w:rsidP="00637CA2">
      <w:pPr>
        <w:widowControl/>
        <w:numPr>
          <w:ilvl w:val="0"/>
          <w:numId w:val="43"/>
        </w:numPr>
        <w:autoSpaceDE/>
        <w:autoSpaceDN/>
        <w:spacing w:line="276" w:lineRule="auto"/>
        <w:ind w:right="4"/>
        <w:jc w:val="both"/>
        <w:rPr>
          <w:color w:val="000000" w:themeColor="text1"/>
          <w:sz w:val="20"/>
          <w:szCs w:val="20"/>
          <w:lang w:val="pl-PL"/>
        </w:rPr>
      </w:pPr>
      <w:r w:rsidRPr="00637CA2">
        <w:rPr>
          <w:color w:val="000000" w:themeColor="text1"/>
          <w:sz w:val="20"/>
          <w:szCs w:val="20"/>
          <w:lang w:val="pl-PL"/>
        </w:rPr>
        <w:t>Wykonawca będzie zobowiązany do wystawiania i przekazywania faktur ustrukturyzowanych z wykorzystaniem Krajowego Systemu e-Faktur, zgodnie z przepisami ustawy z dnia 11 marca 2004 r. o podatku od towarów i usług. </w:t>
      </w:r>
    </w:p>
    <w:p w14:paraId="562041C7" w14:textId="77777777" w:rsidR="00637CA2" w:rsidRPr="00637CA2" w:rsidRDefault="00637CA2" w:rsidP="00637CA2">
      <w:pPr>
        <w:widowControl/>
        <w:numPr>
          <w:ilvl w:val="0"/>
          <w:numId w:val="43"/>
        </w:numPr>
        <w:autoSpaceDE/>
        <w:autoSpaceDN/>
        <w:spacing w:line="276" w:lineRule="auto"/>
        <w:ind w:right="4"/>
        <w:jc w:val="both"/>
        <w:rPr>
          <w:color w:val="000000" w:themeColor="text1"/>
          <w:sz w:val="20"/>
          <w:szCs w:val="20"/>
          <w:lang w:val="pl-PL"/>
        </w:rPr>
      </w:pPr>
      <w:r w:rsidRPr="00637CA2">
        <w:rPr>
          <w:color w:val="000000" w:themeColor="text1"/>
          <w:sz w:val="20"/>
          <w:szCs w:val="20"/>
          <w:lang w:val="pl-PL"/>
        </w:rPr>
        <w:lastRenderedPageBreak/>
        <w:t>Wykonawca będzie zobowiązany zawrzeć w fakturze ustrukturyzowanej elementy wymagane w ustawie z dnia 11 marca 2004 r. o podatku od towarów i usług oraz wskazać numer umowy w sprawie udzielenia zamówienia publicznego, którego dotyczy faktura ustrukturyzowana.</w:t>
      </w:r>
    </w:p>
    <w:p w14:paraId="2E88557F" w14:textId="77777777" w:rsidR="00637CA2" w:rsidRPr="00637CA2" w:rsidRDefault="00637CA2" w:rsidP="00637CA2">
      <w:pPr>
        <w:widowControl/>
        <w:numPr>
          <w:ilvl w:val="0"/>
          <w:numId w:val="43"/>
        </w:numPr>
        <w:autoSpaceDE/>
        <w:autoSpaceDN/>
        <w:spacing w:line="276" w:lineRule="auto"/>
        <w:ind w:right="4"/>
        <w:jc w:val="both"/>
        <w:rPr>
          <w:color w:val="000000" w:themeColor="text1"/>
          <w:sz w:val="20"/>
          <w:szCs w:val="20"/>
          <w:lang w:val="pl-PL"/>
        </w:rPr>
      </w:pPr>
      <w:r w:rsidRPr="00637CA2">
        <w:rPr>
          <w:color w:val="000000" w:themeColor="text1"/>
          <w:sz w:val="20"/>
          <w:szCs w:val="20"/>
          <w:lang w:val="pl-PL"/>
        </w:rPr>
        <w:t>Jeżeli Wykonawca nie będzie zobowiązany do korzystania z Krajowego Systemu e-Faktur w celu rozliczeń z Zamawiającym, to będzie zobowiązany do przekazania Zamawiającemu informacji o braku obowiązku korzystania z Krajowego Systemu e-Faktur wraz z podstawą zwolnienia ze wskazanego obowiązku oraz uzyskania od Zamawiającego adresu mailowego w celu wysyłania Zamawiającemu faktur elektronicznych lub innych dokumentów elektronicznych.</w:t>
      </w:r>
      <w:bookmarkEnd w:id="0"/>
    </w:p>
    <w:p w14:paraId="3F44B9AF" w14:textId="65968903" w:rsidR="00637CA2" w:rsidRDefault="00637CA2" w:rsidP="00637CA2">
      <w:pPr>
        <w:pStyle w:val="Akapitzlist"/>
        <w:ind w:left="360"/>
        <w:jc w:val="both"/>
        <w:rPr>
          <w:sz w:val="20"/>
          <w:szCs w:val="20"/>
          <w:lang w:val="pl-PL"/>
        </w:rPr>
      </w:pPr>
    </w:p>
    <w:p w14:paraId="2FAFE59A" w14:textId="77777777" w:rsidR="005D3FE0" w:rsidRPr="00332B99" w:rsidRDefault="005D3FE0" w:rsidP="00332B99">
      <w:pPr>
        <w:jc w:val="both"/>
        <w:rPr>
          <w:sz w:val="20"/>
          <w:szCs w:val="20"/>
          <w:lang w:val="pl-PL"/>
        </w:rPr>
      </w:pPr>
    </w:p>
    <w:p w14:paraId="593ADB52" w14:textId="77777777" w:rsidR="00391D85" w:rsidRPr="000A686E" w:rsidRDefault="00391D85" w:rsidP="000A686E">
      <w:pPr>
        <w:pStyle w:val="Nagwek6"/>
        <w:spacing w:line="276" w:lineRule="auto"/>
        <w:ind w:left="4804"/>
        <w:jc w:val="both"/>
        <w:rPr>
          <w:b w:val="0"/>
          <w:bCs w:val="0"/>
          <w:szCs w:val="22"/>
          <w:lang w:val="pl-PL"/>
        </w:rPr>
      </w:pPr>
      <w:r w:rsidRPr="000A686E">
        <w:rPr>
          <w:b w:val="0"/>
          <w:bCs w:val="0"/>
          <w:szCs w:val="22"/>
          <w:lang w:val="pl-PL"/>
        </w:rPr>
        <w:t>§6</w:t>
      </w:r>
    </w:p>
    <w:p w14:paraId="41FCB361" w14:textId="77777777" w:rsidR="00391D85" w:rsidRPr="00556182" w:rsidRDefault="00391D85" w:rsidP="000A686E">
      <w:pPr>
        <w:spacing w:line="276" w:lineRule="auto"/>
        <w:ind w:left="3969"/>
        <w:jc w:val="both"/>
        <w:rPr>
          <w:b/>
          <w:sz w:val="20"/>
          <w:lang w:val="pl-PL"/>
        </w:rPr>
      </w:pPr>
      <w:r w:rsidRPr="00556182">
        <w:rPr>
          <w:b/>
          <w:sz w:val="20"/>
          <w:lang w:val="pl-PL"/>
        </w:rPr>
        <w:t>Podwykonawcy</w:t>
      </w:r>
    </w:p>
    <w:p w14:paraId="6607F3D6" w14:textId="77777777" w:rsidR="000A686E" w:rsidRDefault="000A686E" w:rsidP="000A686E">
      <w:pPr>
        <w:pStyle w:val="Default"/>
        <w:numPr>
          <w:ilvl w:val="0"/>
          <w:numId w:val="40"/>
        </w:numPr>
        <w:spacing w:after="33" w:line="276" w:lineRule="auto"/>
        <w:jc w:val="both"/>
        <w:rPr>
          <w:sz w:val="20"/>
          <w:szCs w:val="20"/>
        </w:rPr>
      </w:pPr>
      <w:r>
        <w:rPr>
          <w:color w:val="006FC0"/>
          <w:sz w:val="20"/>
          <w:szCs w:val="20"/>
        </w:rPr>
        <w:t xml:space="preserve">Wariantowo: </w:t>
      </w:r>
      <w:r>
        <w:rPr>
          <w:sz w:val="20"/>
          <w:szCs w:val="20"/>
        </w:rPr>
        <w:t xml:space="preserve">Wykonawca oświadcza, na dzień podpisania umowy, iż całość przedmiotu Umowy wykona siłami własnymi (bez udziału podwykonawców). </w:t>
      </w:r>
      <w:r>
        <w:rPr>
          <w:color w:val="006FC0"/>
          <w:sz w:val="20"/>
          <w:szCs w:val="20"/>
        </w:rPr>
        <w:t xml:space="preserve">lub: </w:t>
      </w:r>
      <w:r>
        <w:rPr>
          <w:sz w:val="20"/>
          <w:szCs w:val="20"/>
        </w:rPr>
        <w:t xml:space="preserve">Wykonawca oświadcza, na dzień podpisania umowy, iż następujące części przedmiotu umowy powierzy niżej wymienionym Podwykonawcom </w:t>
      </w:r>
      <w:r>
        <w:rPr>
          <w:color w:val="006FC0"/>
          <w:sz w:val="20"/>
          <w:szCs w:val="20"/>
        </w:rPr>
        <w:t xml:space="preserve">(nazwa podwykonawcy, część przedmiotu umowy, zakres usług/dostaw powierzonych) : </w:t>
      </w:r>
      <w:r>
        <w:rPr>
          <w:sz w:val="20"/>
          <w:szCs w:val="20"/>
        </w:rPr>
        <w:t xml:space="preserve">……………………………………………………………………………………… </w:t>
      </w:r>
    </w:p>
    <w:p w14:paraId="384CCEBF" w14:textId="1E6A1081" w:rsidR="000A686E" w:rsidRPr="000A686E" w:rsidRDefault="000A686E" w:rsidP="000A686E">
      <w:pPr>
        <w:pStyle w:val="Default"/>
        <w:numPr>
          <w:ilvl w:val="0"/>
          <w:numId w:val="40"/>
        </w:numPr>
        <w:spacing w:after="33" w:line="276" w:lineRule="auto"/>
        <w:jc w:val="both"/>
        <w:rPr>
          <w:sz w:val="20"/>
          <w:szCs w:val="20"/>
        </w:rPr>
      </w:pPr>
      <w:r w:rsidRPr="000A686E">
        <w:rPr>
          <w:sz w:val="20"/>
          <w:szCs w:val="20"/>
        </w:rPr>
        <w:t xml:space="preserve">W przypadku powierzenia w trakcie trwania umowy części przedmiotu zamówienia Podwykonawcom Wykonawca poinformuje Zamawiającego o realizacji przedmiotu umowy przy pomocy podwykonawcy/ów w terminie do 3 dni roboczych od dnia zawarcia umowy z Podwykonawcą, wskazując; </w:t>
      </w:r>
    </w:p>
    <w:p w14:paraId="75A434FF" w14:textId="4B7C0D5D" w:rsidR="000A686E" w:rsidRDefault="000A686E" w:rsidP="000A686E">
      <w:pPr>
        <w:pStyle w:val="Default"/>
        <w:numPr>
          <w:ilvl w:val="0"/>
          <w:numId w:val="41"/>
        </w:numPr>
        <w:spacing w:after="33" w:line="276" w:lineRule="auto"/>
        <w:jc w:val="both"/>
        <w:rPr>
          <w:sz w:val="20"/>
          <w:szCs w:val="20"/>
        </w:rPr>
      </w:pPr>
      <w:r>
        <w:rPr>
          <w:sz w:val="20"/>
          <w:szCs w:val="20"/>
        </w:rPr>
        <w:t xml:space="preserve">części umowy, których wykonanie zamierza powierzyć Podwykonawcy, </w:t>
      </w:r>
    </w:p>
    <w:p w14:paraId="37922302" w14:textId="7119894A" w:rsidR="000A686E" w:rsidRDefault="000A686E" w:rsidP="000A686E">
      <w:pPr>
        <w:pStyle w:val="Default"/>
        <w:numPr>
          <w:ilvl w:val="0"/>
          <w:numId w:val="41"/>
        </w:numPr>
        <w:spacing w:after="33" w:line="276" w:lineRule="auto"/>
        <w:jc w:val="both"/>
        <w:rPr>
          <w:sz w:val="20"/>
          <w:szCs w:val="20"/>
        </w:rPr>
      </w:pPr>
      <w:r>
        <w:rPr>
          <w:sz w:val="20"/>
          <w:szCs w:val="20"/>
        </w:rPr>
        <w:t xml:space="preserve">zakres usług powierzonych Podwykonawcy, </w:t>
      </w:r>
    </w:p>
    <w:p w14:paraId="7C55CDAD" w14:textId="7BB4DA49" w:rsidR="000A686E" w:rsidRDefault="000A686E" w:rsidP="000A686E">
      <w:pPr>
        <w:pStyle w:val="Default"/>
        <w:numPr>
          <w:ilvl w:val="0"/>
          <w:numId w:val="41"/>
        </w:numPr>
        <w:spacing w:after="33" w:line="276" w:lineRule="auto"/>
        <w:jc w:val="both"/>
        <w:rPr>
          <w:sz w:val="20"/>
          <w:szCs w:val="20"/>
        </w:rPr>
      </w:pPr>
      <w:r>
        <w:rPr>
          <w:sz w:val="20"/>
          <w:szCs w:val="20"/>
        </w:rPr>
        <w:t xml:space="preserve">nazwy Podwykonawcy. </w:t>
      </w:r>
    </w:p>
    <w:p w14:paraId="6262E193" w14:textId="77777777" w:rsidR="000A686E" w:rsidRDefault="000A686E" w:rsidP="000A686E">
      <w:pPr>
        <w:pStyle w:val="Default"/>
        <w:numPr>
          <w:ilvl w:val="0"/>
          <w:numId w:val="40"/>
        </w:numPr>
        <w:spacing w:after="33" w:line="276" w:lineRule="auto"/>
        <w:jc w:val="both"/>
        <w:rPr>
          <w:sz w:val="20"/>
          <w:szCs w:val="20"/>
        </w:rPr>
      </w:pPr>
      <w:r>
        <w:rPr>
          <w:sz w:val="20"/>
          <w:szCs w:val="20"/>
        </w:rPr>
        <w:t xml:space="preserve">Wykonawca zapewni ustalenie w Umowach z Podwykonawcami analogicznego zakresu odpowiedzialności, jak odpowiedzialność Wykonawcy wobec Zamawiającego, w tym obowiązku nawiązania przez Podwykonawcę umów o pracę za płacę minimalną, wynikających z ustaleń niniejszej Umowy. </w:t>
      </w:r>
    </w:p>
    <w:p w14:paraId="0AA27018" w14:textId="77777777" w:rsidR="000A686E" w:rsidRDefault="000A686E" w:rsidP="000A686E">
      <w:pPr>
        <w:pStyle w:val="Default"/>
        <w:numPr>
          <w:ilvl w:val="0"/>
          <w:numId w:val="40"/>
        </w:numPr>
        <w:spacing w:after="33" w:line="276" w:lineRule="auto"/>
        <w:jc w:val="both"/>
        <w:rPr>
          <w:sz w:val="20"/>
          <w:szCs w:val="20"/>
        </w:rPr>
      </w:pPr>
      <w:r w:rsidRPr="000A686E">
        <w:rPr>
          <w:sz w:val="20"/>
          <w:szCs w:val="20"/>
        </w:rPr>
        <w:t xml:space="preserve">Wykonawca zapewni ustalenie w umowach z Podwykonawcami takiego terminu zapłaty, aby był on wcześniejszy niż termin zapłaty za wykonane zamówienie dla Wykonawcy przez Zamawiającego. </w:t>
      </w:r>
    </w:p>
    <w:p w14:paraId="05352C5B" w14:textId="77777777" w:rsidR="000A686E" w:rsidRDefault="000A686E" w:rsidP="000A686E">
      <w:pPr>
        <w:pStyle w:val="Default"/>
        <w:numPr>
          <w:ilvl w:val="0"/>
          <w:numId w:val="40"/>
        </w:numPr>
        <w:spacing w:after="33" w:line="276" w:lineRule="auto"/>
        <w:jc w:val="both"/>
        <w:rPr>
          <w:sz w:val="20"/>
          <w:szCs w:val="20"/>
        </w:rPr>
      </w:pPr>
      <w:r w:rsidRPr="000A686E">
        <w:rPr>
          <w:sz w:val="20"/>
          <w:szCs w:val="20"/>
        </w:rPr>
        <w:t xml:space="preserve">Powierzenie wykonania części przedmiotu Umowy Podwykonawcy nie wyłącza obowiązku spełnienia przez Wykonawcę wszystkich wymogów określonych postanowieniami Umowy, w tym dotyczących personelu Wykonawcy. </w:t>
      </w:r>
    </w:p>
    <w:p w14:paraId="59079333" w14:textId="77777777" w:rsidR="000A686E" w:rsidRDefault="000A686E" w:rsidP="000A686E">
      <w:pPr>
        <w:pStyle w:val="Default"/>
        <w:numPr>
          <w:ilvl w:val="0"/>
          <w:numId w:val="40"/>
        </w:numPr>
        <w:spacing w:after="33" w:line="276" w:lineRule="auto"/>
        <w:jc w:val="both"/>
        <w:rPr>
          <w:sz w:val="20"/>
          <w:szCs w:val="20"/>
        </w:rPr>
      </w:pPr>
      <w:r w:rsidRPr="000A686E">
        <w:rPr>
          <w:sz w:val="20"/>
          <w:szCs w:val="20"/>
        </w:rPr>
        <w:t xml:space="preserve">Wykonawca jest odpowiedzialny za dochowanie przez Podwykonawców warunków Umowy (w tym odnoszących się do personelu Wykonawcy) oraz odpowiada jak za własne zachowanie, za działania i zaniechania Podwykonawców, którym powierzył wykonanie części przedmiotu umowy. Zamawiający może wystąpić z żądaniem zapłaty kar umownych od Wykonawcy. </w:t>
      </w:r>
    </w:p>
    <w:p w14:paraId="067A40C9" w14:textId="4557EC0D" w:rsidR="000A686E" w:rsidRPr="000A686E" w:rsidRDefault="000A686E" w:rsidP="000A686E">
      <w:pPr>
        <w:pStyle w:val="Default"/>
        <w:numPr>
          <w:ilvl w:val="0"/>
          <w:numId w:val="40"/>
        </w:numPr>
        <w:spacing w:after="33" w:line="276" w:lineRule="auto"/>
        <w:jc w:val="both"/>
        <w:rPr>
          <w:sz w:val="20"/>
          <w:szCs w:val="20"/>
        </w:rPr>
      </w:pPr>
      <w:r w:rsidRPr="000A686E">
        <w:rPr>
          <w:sz w:val="20"/>
          <w:szCs w:val="20"/>
        </w:rPr>
        <w:t xml:space="preserve">Wykonawca zobowiązany jest do okazania Zamawiającemu umowy zawartej z Podwykonawcą -o ile Zamawiający będzie jej żądał, w terminie wskazanym w żądaniu. </w:t>
      </w:r>
    </w:p>
    <w:p w14:paraId="1B1405D6" w14:textId="77777777" w:rsidR="000A686E" w:rsidRDefault="000A686E" w:rsidP="000A686E">
      <w:pPr>
        <w:pStyle w:val="Default"/>
        <w:spacing w:line="276" w:lineRule="auto"/>
        <w:jc w:val="both"/>
        <w:rPr>
          <w:color w:val="006FC0"/>
          <w:sz w:val="20"/>
          <w:szCs w:val="20"/>
        </w:rPr>
      </w:pPr>
      <w:r>
        <w:rPr>
          <w:color w:val="006FC0"/>
          <w:sz w:val="20"/>
          <w:szCs w:val="20"/>
        </w:rPr>
        <w:t xml:space="preserve">Wariantowo (pkt 8, 9): </w:t>
      </w:r>
    </w:p>
    <w:p w14:paraId="6A3099AA" w14:textId="1CBEB985" w:rsidR="000A686E" w:rsidRDefault="000A686E" w:rsidP="000A686E">
      <w:pPr>
        <w:pStyle w:val="Default"/>
        <w:numPr>
          <w:ilvl w:val="0"/>
          <w:numId w:val="40"/>
        </w:numPr>
        <w:spacing w:after="33" w:line="276" w:lineRule="auto"/>
        <w:jc w:val="both"/>
        <w:rPr>
          <w:sz w:val="20"/>
          <w:szCs w:val="20"/>
        </w:rPr>
      </w:pPr>
      <w:r>
        <w:rPr>
          <w:sz w:val="20"/>
          <w:szCs w:val="20"/>
        </w:rP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6583EE11" w14:textId="2BB6B8D3" w:rsidR="000A686E" w:rsidRDefault="000A686E" w:rsidP="000A686E">
      <w:pPr>
        <w:pStyle w:val="Default"/>
        <w:numPr>
          <w:ilvl w:val="0"/>
          <w:numId w:val="40"/>
        </w:numPr>
        <w:spacing w:after="33" w:line="276" w:lineRule="auto"/>
        <w:jc w:val="both"/>
        <w:rPr>
          <w:sz w:val="20"/>
          <w:szCs w:val="20"/>
        </w:rPr>
      </w:pPr>
      <w:r>
        <w:rPr>
          <w:sz w:val="20"/>
          <w:szCs w:val="20"/>
        </w:rPr>
        <w:t xml:space="preserve">Zmiana lub rezygnacja ze wskazanego powyżej Podwykonawcy wymaga każdorazowo uzyskania uprzedniej pisemnej zgody Zamawiającego. </w:t>
      </w:r>
    </w:p>
    <w:p w14:paraId="38009F26" w14:textId="77777777" w:rsidR="00391D85" w:rsidRPr="00556182" w:rsidRDefault="00391D85" w:rsidP="000A686E">
      <w:pPr>
        <w:pStyle w:val="Tekstpodstawowy"/>
        <w:spacing w:before="11" w:line="276" w:lineRule="auto"/>
        <w:jc w:val="both"/>
        <w:rPr>
          <w:sz w:val="19"/>
          <w:lang w:val="pl-PL"/>
        </w:rPr>
      </w:pPr>
    </w:p>
    <w:p w14:paraId="0AE64EF2" w14:textId="77777777" w:rsidR="00391D85" w:rsidRPr="00332B99" w:rsidRDefault="00391D85" w:rsidP="000A686E">
      <w:pPr>
        <w:pStyle w:val="Nagwek6"/>
        <w:spacing w:line="276" w:lineRule="auto"/>
        <w:ind w:left="4625"/>
        <w:jc w:val="both"/>
        <w:rPr>
          <w:lang w:val="pl-PL"/>
        </w:rPr>
      </w:pPr>
      <w:r w:rsidRPr="00332B99">
        <w:rPr>
          <w:lang w:val="pl-PL"/>
        </w:rPr>
        <w:lastRenderedPageBreak/>
        <w:t>§7</w:t>
      </w:r>
    </w:p>
    <w:p w14:paraId="406F6119" w14:textId="77777777" w:rsidR="00391D85" w:rsidRPr="00332B99" w:rsidRDefault="00391D85" w:rsidP="000A686E">
      <w:pPr>
        <w:spacing w:before="1" w:line="276" w:lineRule="auto"/>
        <w:ind w:left="4521"/>
        <w:jc w:val="both"/>
        <w:rPr>
          <w:b/>
          <w:sz w:val="20"/>
          <w:lang w:val="pl-PL"/>
        </w:rPr>
      </w:pPr>
      <w:r w:rsidRPr="00332B99">
        <w:rPr>
          <w:b/>
          <w:sz w:val="20"/>
          <w:lang w:val="pl-PL"/>
        </w:rPr>
        <w:t>Kary</w:t>
      </w:r>
    </w:p>
    <w:p w14:paraId="0BECC4FE" w14:textId="3954C357" w:rsidR="00391D85" w:rsidRPr="000A686E" w:rsidRDefault="00986F91" w:rsidP="00332B99">
      <w:pPr>
        <w:pStyle w:val="Default"/>
        <w:spacing w:after="33" w:line="276" w:lineRule="auto"/>
        <w:ind w:left="360"/>
        <w:jc w:val="both"/>
        <w:rPr>
          <w:sz w:val="20"/>
          <w:szCs w:val="20"/>
        </w:rPr>
      </w:pPr>
      <w:r>
        <w:rPr>
          <w:sz w:val="20"/>
          <w:szCs w:val="20"/>
        </w:rPr>
        <w:t xml:space="preserve">1. </w:t>
      </w:r>
      <w:r w:rsidR="00391D85" w:rsidRPr="000A686E">
        <w:rPr>
          <w:sz w:val="20"/>
          <w:szCs w:val="20"/>
        </w:rPr>
        <w:t>Zamawiający naliczy Wykonawcy następujące kary umowne:</w:t>
      </w:r>
    </w:p>
    <w:p w14:paraId="154DEDA3" w14:textId="77777777" w:rsidR="00391D85" w:rsidRPr="00556182" w:rsidRDefault="00391D85" w:rsidP="000A686E">
      <w:pPr>
        <w:pStyle w:val="Akapitzlist"/>
        <w:numPr>
          <w:ilvl w:val="1"/>
          <w:numId w:val="4"/>
        </w:numPr>
        <w:tabs>
          <w:tab w:val="left" w:pos="670"/>
        </w:tabs>
        <w:spacing w:before="1" w:line="276" w:lineRule="auto"/>
        <w:ind w:right="4"/>
        <w:jc w:val="both"/>
        <w:rPr>
          <w:sz w:val="20"/>
          <w:lang w:val="pl-PL"/>
        </w:rPr>
      </w:pPr>
      <w:r w:rsidRPr="00556182">
        <w:rPr>
          <w:sz w:val="20"/>
          <w:lang w:val="pl-PL"/>
        </w:rPr>
        <w:t>za odstąpienie od Umowy przez Zamawiającego lub Wykonawcę z przyczyn, za które ponosi odpowiedzialność Wykonawca w wysokości 20% wartości całkowitego wynagrodzenia brutto określonego w §4 ust. 1</w:t>
      </w:r>
      <w:r w:rsidRPr="00556182">
        <w:rPr>
          <w:spacing w:val="-3"/>
          <w:sz w:val="20"/>
          <w:lang w:val="pl-PL"/>
        </w:rPr>
        <w:t xml:space="preserve"> </w:t>
      </w:r>
      <w:r w:rsidRPr="00556182">
        <w:rPr>
          <w:sz w:val="20"/>
          <w:lang w:val="pl-PL"/>
        </w:rPr>
        <w:t>Umowy,</w:t>
      </w:r>
    </w:p>
    <w:p w14:paraId="69A243E1" w14:textId="77777777" w:rsidR="00391D85" w:rsidRPr="00556182" w:rsidRDefault="00391D85" w:rsidP="000A686E">
      <w:pPr>
        <w:pStyle w:val="Akapitzlist"/>
        <w:numPr>
          <w:ilvl w:val="1"/>
          <w:numId w:val="4"/>
        </w:numPr>
        <w:tabs>
          <w:tab w:val="left" w:pos="670"/>
        </w:tabs>
        <w:spacing w:before="1" w:line="276" w:lineRule="auto"/>
        <w:ind w:hanging="361"/>
        <w:jc w:val="both"/>
        <w:rPr>
          <w:sz w:val="20"/>
          <w:lang w:val="pl-PL"/>
        </w:rPr>
      </w:pPr>
      <w:r w:rsidRPr="00556182">
        <w:rPr>
          <w:sz w:val="20"/>
          <w:lang w:val="pl-PL"/>
        </w:rPr>
        <w:t>za zwłokę w wykonaniu przedmiotu umowy w</w:t>
      </w:r>
      <w:r w:rsidRPr="00556182">
        <w:rPr>
          <w:spacing w:val="-3"/>
          <w:sz w:val="20"/>
          <w:lang w:val="pl-PL"/>
        </w:rPr>
        <w:t xml:space="preserve"> </w:t>
      </w:r>
      <w:r w:rsidRPr="00556182">
        <w:rPr>
          <w:sz w:val="20"/>
          <w:lang w:val="pl-PL"/>
        </w:rPr>
        <w:t>wysokości:</w:t>
      </w:r>
    </w:p>
    <w:p w14:paraId="1112FB63" w14:textId="77777777" w:rsidR="00391D85" w:rsidRPr="00556182" w:rsidRDefault="00391D85" w:rsidP="000A686E">
      <w:pPr>
        <w:pStyle w:val="Akapitzlist"/>
        <w:numPr>
          <w:ilvl w:val="2"/>
          <w:numId w:val="4"/>
        </w:numPr>
        <w:tabs>
          <w:tab w:val="left" w:pos="812"/>
        </w:tabs>
        <w:spacing w:line="276" w:lineRule="auto"/>
        <w:ind w:right="4"/>
        <w:jc w:val="both"/>
        <w:rPr>
          <w:sz w:val="20"/>
          <w:lang w:val="pl-PL"/>
        </w:rPr>
      </w:pPr>
      <w:r w:rsidRPr="00556182">
        <w:rPr>
          <w:sz w:val="20"/>
          <w:lang w:val="pl-PL"/>
        </w:rPr>
        <w:t>20% odpowiedniej stawki za roboczogodzinę (z VAT) za każdą godzinę zwłoki w stosunku do zadeklarowanego w Umowie czasu</w:t>
      </w:r>
      <w:r w:rsidRPr="00556182">
        <w:rPr>
          <w:spacing w:val="-4"/>
          <w:sz w:val="20"/>
          <w:lang w:val="pl-PL"/>
        </w:rPr>
        <w:t xml:space="preserve"> </w:t>
      </w:r>
      <w:r w:rsidRPr="00556182">
        <w:rPr>
          <w:sz w:val="20"/>
          <w:lang w:val="pl-PL"/>
        </w:rPr>
        <w:t>przywrócenia,</w:t>
      </w:r>
    </w:p>
    <w:p w14:paraId="2042C6FB" w14:textId="579277D3" w:rsidR="00391D85" w:rsidRPr="00637CA2" w:rsidRDefault="00391D85" w:rsidP="000A686E">
      <w:pPr>
        <w:pStyle w:val="Akapitzlist"/>
        <w:numPr>
          <w:ilvl w:val="2"/>
          <w:numId w:val="4"/>
        </w:numPr>
        <w:tabs>
          <w:tab w:val="left" w:pos="812"/>
        </w:tabs>
        <w:spacing w:line="276" w:lineRule="auto"/>
        <w:ind w:right="4" w:hanging="360"/>
        <w:jc w:val="both"/>
        <w:rPr>
          <w:sz w:val="20"/>
          <w:lang w:val="pl-PL"/>
        </w:rPr>
      </w:pPr>
      <w:r w:rsidRPr="00556182">
        <w:rPr>
          <w:sz w:val="20"/>
          <w:lang w:val="pl-PL"/>
        </w:rPr>
        <w:t xml:space="preserve">0,1 % wartości wynagrodzenia </w:t>
      </w:r>
      <w:r w:rsidR="00B63C8C" w:rsidRPr="00556182">
        <w:rPr>
          <w:sz w:val="20"/>
          <w:lang w:val="pl-PL"/>
        </w:rPr>
        <w:t>netto</w:t>
      </w:r>
      <w:r w:rsidRPr="00556182">
        <w:rPr>
          <w:sz w:val="20"/>
          <w:lang w:val="pl-PL"/>
        </w:rPr>
        <w:t xml:space="preserve"> określonego w §4 ust. 1 Umowy, za każdy rozpoczęty </w:t>
      </w:r>
      <w:r w:rsidRPr="00637CA2">
        <w:rPr>
          <w:sz w:val="20"/>
          <w:lang w:val="pl-PL"/>
        </w:rPr>
        <w:t>dzień zwłoki w stosunku do zadeklarowanego w umowie czasu</w:t>
      </w:r>
      <w:r w:rsidRPr="00637CA2">
        <w:rPr>
          <w:spacing w:val="-9"/>
          <w:sz w:val="20"/>
          <w:lang w:val="pl-PL"/>
        </w:rPr>
        <w:t xml:space="preserve"> </w:t>
      </w:r>
      <w:r w:rsidRPr="00637CA2">
        <w:rPr>
          <w:sz w:val="20"/>
          <w:lang w:val="pl-PL"/>
        </w:rPr>
        <w:t>rozwiązania,</w:t>
      </w:r>
    </w:p>
    <w:p w14:paraId="4F0E0962" w14:textId="5CEEB80C" w:rsidR="00391D85" w:rsidRPr="00637CA2" w:rsidRDefault="00391D85" w:rsidP="000A686E">
      <w:pPr>
        <w:pStyle w:val="Akapitzlist"/>
        <w:numPr>
          <w:ilvl w:val="1"/>
          <w:numId w:val="4"/>
        </w:numPr>
        <w:tabs>
          <w:tab w:val="left" w:pos="670"/>
        </w:tabs>
        <w:spacing w:line="276" w:lineRule="auto"/>
        <w:ind w:hanging="361"/>
        <w:jc w:val="both"/>
        <w:rPr>
          <w:sz w:val="18"/>
          <w:szCs w:val="20"/>
          <w:lang w:val="pl-PL"/>
        </w:rPr>
      </w:pPr>
      <w:r w:rsidRPr="00637CA2">
        <w:rPr>
          <w:sz w:val="20"/>
          <w:szCs w:val="20"/>
          <w:lang w:val="pl-PL"/>
        </w:rPr>
        <w:t>w przypadku niezrealizowania obowiązku zatrudnienia osób, o których</w:t>
      </w:r>
      <w:r w:rsidRPr="00637CA2">
        <w:rPr>
          <w:spacing w:val="-5"/>
          <w:sz w:val="20"/>
          <w:szCs w:val="20"/>
          <w:lang w:val="pl-PL"/>
        </w:rPr>
        <w:t xml:space="preserve"> </w:t>
      </w:r>
      <w:r w:rsidRPr="00637CA2">
        <w:rPr>
          <w:sz w:val="20"/>
          <w:szCs w:val="20"/>
          <w:lang w:val="pl-PL"/>
        </w:rPr>
        <w:t>mowa</w:t>
      </w:r>
      <w:r w:rsidR="00984926" w:rsidRPr="00637CA2">
        <w:rPr>
          <w:sz w:val="18"/>
          <w:szCs w:val="20"/>
          <w:lang w:val="pl-PL"/>
        </w:rPr>
        <w:t xml:space="preserve"> </w:t>
      </w:r>
      <w:r w:rsidRPr="00637CA2">
        <w:rPr>
          <w:sz w:val="20"/>
          <w:szCs w:val="20"/>
          <w:lang w:val="pl-PL"/>
        </w:rPr>
        <w:t>w §2 ust. 1</w:t>
      </w:r>
      <w:r w:rsidR="00984926" w:rsidRPr="00637CA2">
        <w:rPr>
          <w:sz w:val="20"/>
          <w:szCs w:val="20"/>
          <w:lang w:val="pl-PL"/>
        </w:rPr>
        <w:t>3</w:t>
      </w:r>
      <w:r w:rsidRPr="00637CA2">
        <w:rPr>
          <w:sz w:val="20"/>
          <w:szCs w:val="20"/>
          <w:lang w:val="pl-PL"/>
        </w:rPr>
        <w:t xml:space="preserve"> Umowy na podstawie umowy o pracę zgodnie z zasadami określonymi w niniejszej umowie lub nieprzedłożenia przez Wykonawcę zgodnie z żądaniem Zamawiającego, o którym mowa w</w:t>
      </w:r>
      <w:r w:rsidRPr="00637CA2">
        <w:rPr>
          <w:color w:val="006FC0"/>
          <w:sz w:val="20"/>
          <w:szCs w:val="20"/>
          <w:lang w:val="pl-PL"/>
        </w:rPr>
        <w:t xml:space="preserve">: </w:t>
      </w:r>
      <w:r w:rsidRPr="00637CA2">
        <w:rPr>
          <w:sz w:val="20"/>
          <w:szCs w:val="20"/>
          <w:lang w:val="pl-PL"/>
        </w:rPr>
        <w:t>12 Umowy któregokolwiek z dokumentów tam określonych we wskazanym tam terminie, w wysokości 3 000,00 zł odpowiednio za każdą osobę lub, za każdy przypadek naruszenia obowiązku przekazania dokumentów.</w:t>
      </w:r>
    </w:p>
    <w:p w14:paraId="4D179C9E" w14:textId="21D258FC" w:rsidR="00CB42F1" w:rsidRDefault="00CB42F1" w:rsidP="000A686E">
      <w:pPr>
        <w:pStyle w:val="Akapitzlist"/>
        <w:numPr>
          <w:ilvl w:val="1"/>
          <w:numId w:val="4"/>
        </w:numPr>
        <w:spacing w:line="276" w:lineRule="auto"/>
        <w:jc w:val="both"/>
        <w:rPr>
          <w:sz w:val="20"/>
          <w:szCs w:val="20"/>
          <w:lang w:val="pl-PL"/>
        </w:rPr>
      </w:pPr>
      <w:r w:rsidRPr="00556182">
        <w:rPr>
          <w:sz w:val="20"/>
          <w:szCs w:val="20"/>
          <w:lang w:val="pl-PL"/>
        </w:rPr>
        <w:t xml:space="preserve">w przypadku niezrealizowania obowiązku </w:t>
      </w:r>
      <w:r w:rsidRPr="001550D4">
        <w:rPr>
          <w:sz w:val="20"/>
          <w:szCs w:val="20"/>
          <w:lang w:val="pl-PL"/>
        </w:rPr>
        <w:t xml:space="preserve">opisanego  §2 ust. 2 pkt. </w:t>
      </w:r>
      <w:r w:rsidR="005D3FE0" w:rsidRPr="001550D4">
        <w:rPr>
          <w:sz w:val="20"/>
          <w:szCs w:val="20"/>
          <w:lang w:val="pl-PL"/>
        </w:rPr>
        <w:t xml:space="preserve">9 (w zakresie terminów rozwiązania), </w:t>
      </w:r>
      <w:r w:rsidRPr="001550D4">
        <w:rPr>
          <w:sz w:val="20"/>
          <w:szCs w:val="20"/>
          <w:lang w:val="pl-PL"/>
        </w:rPr>
        <w:t xml:space="preserve"> w wysokości 0,1 % wartości wynagrodzenia netto określonego w §4 ust. 1 Umowy, za każdy rozpoczęty dzień zwłoki po upłynięciu terminu określonego w §2 ust. 2 pkt. </w:t>
      </w:r>
      <w:r w:rsidR="005D3FE0" w:rsidRPr="001550D4">
        <w:rPr>
          <w:sz w:val="20"/>
          <w:szCs w:val="20"/>
          <w:lang w:val="pl-PL"/>
        </w:rPr>
        <w:t>9 (w zakresie terminów rozwiązania)</w:t>
      </w:r>
      <w:r w:rsidRPr="001550D4">
        <w:rPr>
          <w:sz w:val="20"/>
          <w:szCs w:val="20"/>
          <w:lang w:val="pl-PL"/>
        </w:rPr>
        <w:t>.</w:t>
      </w:r>
    </w:p>
    <w:p w14:paraId="1DAC7AA4" w14:textId="55B7AE28" w:rsidR="001550D4" w:rsidRPr="00332B99" w:rsidRDefault="001550D4" w:rsidP="001550D4">
      <w:pPr>
        <w:widowControl/>
        <w:numPr>
          <w:ilvl w:val="1"/>
          <w:numId w:val="4"/>
        </w:numPr>
        <w:spacing w:line="276" w:lineRule="auto"/>
        <w:contextualSpacing/>
        <w:jc w:val="both"/>
        <w:rPr>
          <w:rFonts w:eastAsia="Times New Roman"/>
          <w:sz w:val="20"/>
          <w:szCs w:val="20"/>
          <w:lang w:val="pl-PL"/>
        </w:rPr>
      </w:pPr>
      <w:r w:rsidRPr="001550D4">
        <w:rPr>
          <w:sz w:val="20"/>
          <w:szCs w:val="20"/>
          <w:lang w:val="pl-PL"/>
        </w:rPr>
        <w:t xml:space="preserve">w przypadku braku zapłaty lub nieterminowej zapłaty wynagrodzenia należnego podwykonawcom z tytułu zmiany wysokości wynagrodzenia, o której mowa w art. 439 ust.5 - w wysokości  0,2% wynagrodzenia netto (bez VAT) określonego w </w:t>
      </w:r>
      <w:bookmarkStart w:id="1" w:name="_Hlk227054531"/>
      <w:r w:rsidRPr="001550D4">
        <w:rPr>
          <w:sz w:val="20"/>
          <w:szCs w:val="20"/>
          <w:lang w:val="pl-PL"/>
        </w:rPr>
        <w:t xml:space="preserve">§ 4 ust. 1 </w:t>
      </w:r>
      <w:bookmarkEnd w:id="1"/>
      <w:r w:rsidRPr="001550D4">
        <w:rPr>
          <w:sz w:val="20"/>
          <w:szCs w:val="20"/>
          <w:lang w:val="pl-PL"/>
        </w:rPr>
        <w:t>za każdą umowę</w:t>
      </w:r>
      <w:r>
        <w:rPr>
          <w:sz w:val="20"/>
          <w:szCs w:val="20"/>
          <w:lang w:val="pl-PL"/>
        </w:rPr>
        <w:t xml:space="preserve"> (dotyczy sytuacji opisanej w </w:t>
      </w:r>
      <w:r w:rsidRPr="001550D4">
        <w:rPr>
          <w:sz w:val="20"/>
          <w:szCs w:val="20"/>
          <w:lang w:val="pl-PL"/>
        </w:rPr>
        <w:t xml:space="preserve">§ </w:t>
      </w:r>
      <w:r>
        <w:rPr>
          <w:sz w:val="20"/>
          <w:szCs w:val="20"/>
          <w:lang w:val="pl-PL"/>
        </w:rPr>
        <w:t>8</w:t>
      </w:r>
      <w:r w:rsidRPr="001550D4">
        <w:rPr>
          <w:sz w:val="20"/>
          <w:szCs w:val="20"/>
          <w:lang w:val="pl-PL"/>
        </w:rPr>
        <w:t xml:space="preserve"> ust. </w:t>
      </w:r>
      <w:r w:rsidR="00F12F9F">
        <w:rPr>
          <w:sz w:val="20"/>
          <w:szCs w:val="20"/>
          <w:lang w:val="pl-PL"/>
        </w:rPr>
        <w:t>2 pkt 8)</w:t>
      </w:r>
      <w:r>
        <w:rPr>
          <w:sz w:val="20"/>
          <w:szCs w:val="20"/>
          <w:lang w:val="pl-PL"/>
        </w:rPr>
        <w:t>) – jeśli ma ona zastosowanie.</w:t>
      </w:r>
    </w:p>
    <w:p w14:paraId="02A12873" w14:textId="4958FABF" w:rsidR="00986F91" w:rsidRPr="001550D4" w:rsidRDefault="00986F91" w:rsidP="001550D4">
      <w:pPr>
        <w:widowControl/>
        <w:numPr>
          <w:ilvl w:val="1"/>
          <w:numId w:val="4"/>
        </w:numPr>
        <w:spacing w:line="276" w:lineRule="auto"/>
        <w:contextualSpacing/>
        <w:jc w:val="both"/>
        <w:rPr>
          <w:rFonts w:eastAsia="Times New Roman"/>
          <w:sz w:val="20"/>
          <w:szCs w:val="20"/>
          <w:lang w:val="pl-PL"/>
        </w:rPr>
      </w:pPr>
      <w:r w:rsidRPr="00791DA2">
        <w:rPr>
          <w:rFonts w:eastAsia="Calibri"/>
          <w:color w:val="000000"/>
          <w:sz w:val="20"/>
          <w:szCs w:val="20"/>
          <w:lang w:val="pl-PL"/>
        </w:rPr>
        <w:t>W przypadku dokonania zmiany osoby bez zgody Zamawiającego lub skierowania do realizacji zamówienia osoby niespełniającej wymagań</w:t>
      </w:r>
      <w:r>
        <w:rPr>
          <w:rFonts w:eastAsia="Calibri"/>
          <w:color w:val="000000"/>
          <w:sz w:val="20"/>
          <w:szCs w:val="20"/>
          <w:lang w:val="pl-PL"/>
        </w:rPr>
        <w:t xml:space="preserve"> określonych w SWZ, w wysokości 5000 zł za każdy stwierdzony przypadek.</w:t>
      </w:r>
    </w:p>
    <w:p w14:paraId="00E2C9AE" w14:textId="77777777" w:rsidR="000A686E" w:rsidRDefault="00391D85" w:rsidP="00332B99">
      <w:pPr>
        <w:pStyle w:val="Default"/>
        <w:numPr>
          <w:ilvl w:val="0"/>
          <w:numId w:val="52"/>
        </w:numPr>
        <w:spacing w:after="33" w:line="276" w:lineRule="auto"/>
        <w:jc w:val="both"/>
        <w:rPr>
          <w:sz w:val="20"/>
          <w:szCs w:val="20"/>
        </w:rPr>
      </w:pPr>
      <w:r w:rsidRPr="000A686E">
        <w:rPr>
          <w:sz w:val="20"/>
          <w:szCs w:val="20"/>
        </w:rPr>
        <w:t>Zamawiającemu przysługuje prawo do potrącenia kar umownych z wynagrodzenia należnego Wykonawcy, na co Wykonawca wyraża zgodę. Pozostałe kary umowne będą płatne w terminie 14 dni od daty otrzymania przez Wykonawcę pisemnego wezwania do zapłaty kary umownej.</w:t>
      </w:r>
    </w:p>
    <w:p w14:paraId="2E494958" w14:textId="77777777" w:rsidR="000A686E" w:rsidRPr="000A686E" w:rsidRDefault="00391D85" w:rsidP="00332B99">
      <w:pPr>
        <w:pStyle w:val="Default"/>
        <w:numPr>
          <w:ilvl w:val="0"/>
          <w:numId w:val="52"/>
        </w:numPr>
        <w:spacing w:after="33" w:line="276" w:lineRule="auto"/>
        <w:jc w:val="both"/>
        <w:rPr>
          <w:sz w:val="20"/>
          <w:szCs w:val="20"/>
        </w:rPr>
      </w:pPr>
      <w:r w:rsidRPr="000A686E">
        <w:rPr>
          <w:sz w:val="20"/>
          <w:szCs w:val="20"/>
        </w:rPr>
        <w:t>W przypadku zwłoki w zapłacie faktury Zamawiający zapłaci Wykonawcy odsetki ustawowe.</w:t>
      </w:r>
    </w:p>
    <w:p w14:paraId="7E7298D2" w14:textId="77777777" w:rsidR="000A686E" w:rsidRPr="000A686E" w:rsidRDefault="00391D85" w:rsidP="00332B99">
      <w:pPr>
        <w:pStyle w:val="Default"/>
        <w:numPr>
          <w:ilvl w:val="0"/>
          <w:numId w:val="52"/>
        </w:numPr>
        <w:spacing w:after="33" w:line="276" w:lineRule="auto"/>
        <w:jc w:val="both"/>
        <w:rPr>
          <w:sz w:val="20"/>
          <w:szCs w:val="20"/>
        </w:rPr>
      </w:pPr>
      <w:r w:rsidRPr="000A686E">
        <w:rPr>
          <w:sz w:val="20"/>
          <w:szCs w:val="20"/>
        </w:rPr>
        <w:t>Zamawiający zastrzega, iż może dochodzić odszkodowań przewyższających kary umowne.</w:t>
      </w:r>
    </w:p>
    <w:p w14:paraId="373762BE" w14:textId="77777777" w:rsidR="000A686E" w:rsidRPr="000A686E" w:rsidRDefault="00391D85" w:rsidP="00332B99">
      <w:pPr>
        <w:pStyle w:val="Default"/>
        <w:numPr>
          <w:ilvl w:val="0"/>
          <w:numId w:val="52"/>
        </w:numPr>
        <w:spacing w:after="33" w:line="276" w:lineRule="auto"/>
        <w:jc w:val="both"/>
        <w:rPr>
          <w:sz w:val="20"/>
          <w:szCs w:val="20"/>
        </w:rPr>
      </w:pPr>
      <w:r w:rsidRPr="000A686E">
        <w:rPr>
          <w:sz w:val="20"/>
          <w:szCs w:val="20"/>
        </w:rPr>
        <w:t>Odpowiedzialność Stron wynikającą z niniejszej umowy wyłączają jedynie zdarzenia siły wyższej. Poprzez siłę wyższą Strony rozumieją zdarzenie nagłe, nieprzewidywalne i niezależne od woli Stron, uniemożliwiające wykonanie Umowy na stałe lub na pewien czas, któremu nie można zapobiec, ani przeciwdziałać przy zachowaniu należytej staranności.</w:t>
      </w:r>
    </w:p>
    <w:p w14:paraId="4CEBDBAA" w14:textId="77777777" w:rsidR="000A686E" w:rsidRPr="000A686E" w:rsidRDefault="00391D85" w:rsidP="00332B99">
      <w:pPr>
        <w:pStyle w:val="Default"/>
        <w:numPr>
          <w:ilvl w:val="0"/>
          <w:numId w:val="52"/>
        </w:numPr>
        <w:spacing w:after="33" w:line="276" w:lineRule="auto"/>
        <w:jc w:val="both"/>
        <w:rPr>
          <w:sz w:val="20"/>
          <w:szCs w:val="20"/>
        </w:rPr>
      </w:pPr>
      <w:r w:rsidRPr="000A686E">
        <w:rPr>
          <w:sz w:val="20"/>
          <w:szCs w:val="20"/>
        </w:rPr>
        <w:t>W sytuacji siły wyższej Strony poinformują się natychmiast o jej zaistnieniu w celu rozpatrzenia możliwości realizacji bądź rozwiązania Umowy.</w:t>
      </w:r>
    </w:p>
    <w:p w14:paraId="484F4045" w14:textId="74B488AA" w:rsidR="00391D85" w:rsidRPr="000A686E" w:rsidRDefault="00391D85" w:rsidP="00332B99">
      <w:pPr>
        <w:pStyle w:val="Default"/>
        <w:numPr>
          <w:ilvl w:val="0"/>
          <w:numId w:val="52"/>
        </w:numPr>
        <w:spacing w:after="33" w:line="276" w:lineRule="auto"/>
        <w:jc w:val="both"/>
        <w:rPr>
          <w:sz w:val="20"/>
          <w:szCs w:val="20"/>
        </w:rPr>
      </w:pPr>
      <w:r w:rsidRPr="000A686E">
        <w:rPr>
          <w:sz w:val="20"/>
          <w:szCs w:val="20"/>
        </w:rPr>
        <w:t>Kary umowne, o których mowa w ust. 1 pkt 2-3 niniejszego paragrafu mogą podlegać sumowaniu, ale nie mogą przekroczyć 20% całkowitego wynagrodzenia brutto wskazanego w §4 ust. 1 niniejszej umowy.</w:t>
      </w:r>
    </w:p>
    <w:p w14:paraId="23617015" w14:textId="77777777" w:rsidR="00391D85" w:rsidRPr="00556182" w:rsidRDefault="00391D85" w:rsidP="000A686E">
      <w:pPr>
        <w:pStyle w:val="Tekstpodstawowy"/>
        <w:spacing w:before="11" w:line="276" w:lineRule="auto"/>
        <w:jc w:val="both"/>
        <w:rPr>
          <w:sz w:val="19"/>
          <w:lang w:val="pl-PL"/>
        </w:rPr>
      </w:pPr>
    </w:p>
    <w:p w14:paraId="6C15A760" w14:textId="77777777" w:rsidR="00391D85" w:rsidRPr="00556182" w:rsidRDefault="00391D85" w:rsidP="000A686E">
      <w:pPr>
        <w:pStyle w:val="Nagwek6"/>
        <w:spacing w:line="276" w:lineRule="auto"/>
        <w:ind w:right="1104"/>
        <w:jc w:val="center"/>
      </w:pPr>
      <w:r w:rsidRPr="00556182">
        <w:t>§8</w:t>
      </w:r>
    </w:p>
    <w:p w14:paraId="15C2EE3C" w14:textId="77777777" w:rsidR="00391D85" w:rsidRPr="00556182" w:rsidRDefault="00391D85" w:rsidP="000A686E">
      <w:pPr>
        <w:spacing w:before="1" w:line="276" w:lineRule="auto"/>
        <w:ind w:left="84" w:right="1110"/>
        <w:jc w:val="center"/>
        <w:rPr>
          <w:b/>
          <w:sz w:val="20"/>
        </w:rPr>
      </w:pPr>
      <w:proofErr w:type="spellStart"/>
      <w:r w:rsidRPr="00556182">
        <w:rPr>
          <w:b/>
          <w:sz w:val="20"/>
        </w:rPr>
        <w:t>Zmiany</w:t>
      </w:r>
      <w:proofErr w:type="spellEnd"/>
      <w:r w:rsidRPr="00556182">
        <w:rPr>
          <w:b/>
          <w:sz w:val="20"/>
        </w:rPr>
        <w:t xml:space="preserve">, </w:t>
      </w:r>
      <w:proofErr w:type="spellStart"/>
      <w:r w:rsidRPr="00556182">
        <w:rPr>
          <w:b/>
          <w:sz w:val="20"/>
        </w:rPr>
        <w:t>rozwiązanie</w:t>
      </w:r>
      <w:proofErr w:type="spellEnd"/>
      <w:r w:rsidRPr="00556182">
        <w:rPr>
          <w:b/>
          <w:sz w:val="20"/>
        </w:rPr>
        <w:t xml:space="preserve"> </w:t>
      </w:r>
      <w:proofErr w:type="spellStart"/>
      <w:r w:rsidRPr="00556182">
        <w:rPr>
          <w:b/>
          <w:sz w:val="20"/>
        </w:rPr>
        <w:t>Umowy</w:t>
      </w:r>
      <w:proofErr w:type="spellEnd"/>
    </w:p>
    <w:p w14:paraId="723A3E0C" w14:textId="77777777" w:rsidR="00391D85" w:rsidRPr="00556182" w:rsidRDefault="00391D85" w:rsidP="000A686E">
      <w:pPr>
        <w:pStyle w:val="Akapitzlist"/>
        <w:numPr>
          <w:ilvl w:val="0"/>
          <w:numId w:val="3"/>
        </w:numPr>
        <w:tabs>
          <w:tab w:val="left" w:pos="464"/>
        </w:tabs>
        <w:spacing w:before="1" w:line="276" w:lineRule="auto"/>
        <w:ind w:right="4"/>
        <w:jc w:val="both"/>
        <w:rPr>
          <w:sz w:val="20"/>
          <w:lang w:val="pl-PL"/>
        </w:rPr>
      </w:pPr>
      <w:r w:rsidRPr="00556182">
        <w:rPr>
          <w:sz w:val="20"/>
          <w:lang w:val="pl-PL"/>
        </w:rPr>
        <w:t>Wprowadzanie zmian do treści niniejszej Umowy może nastąpić jedynie w formie pisemnej pod rygorem nieważności i w zakresie zgodnym z ustaleniami art. 455 ust.1 ustawy -Prawo zamówień publicznych:</w:t>
      </w:r>
    </w:p>
    <w:p w14:paraId="1353CFC0" w14:textId="77777777" w:rsidR="00391D85" w:rsidRPr="00556182" w:rsidRDefault="00391D85" w:rsidP="000A686E">
      <w:pPr>
        <w:spacing w:line="276" w:lineRule="auto"/>
        <w:jc w:val="both"/>
        <w:rPr>
          <w:sz w:val="20"/>
          <w:lang w:val="pl-PL"/>
        </w:rPr>
        <w:sectPr w:rsidR="00391D85" w:rsidRPr="00556182" w:rsidSect="00DF31E6">
          <w:type w:val="continuous"/>
          <w:pgSz w:w="11910" w:h="16840"/>
          <w:pgMar w:top="1417" w:right="1417" w:bottom="1417" w:left="1417" w:header="716" w:footer="709" w:gutter="0"/>
          <w:cols w:space="708"/>
        </w:sectPr>
      </w:pPr>
    </w:p>
    <w:p w14:paraId="1EE81CCE" w14:textId="77777777" w:rsidR="00391D85" w:rsidRPr="00556182" w:rsidRDefault="00391D85" w:rsidP="000A686E">
      <w:pPr>
        <w:pStyle w:val="Akapitzlist"/>
        <w:numPr>
          <w:ilvl w:val="1"/>
          <w:numId w:val="3"/>
        </w:numPr>
        <w:tabs>
          <w:tab w:val="left" w:pos="824"/>
        </w:tabs>
        <w:spacing w:before="100" w:line="276" w:lineRule="auto"/>
        <w:ind w:left="823" w:right="4"/>
        <w:jc w:val="both"/>
        <w:rPr>
          <w:sz w:val="20"/>
          <w:lang w:val="pl-PL"/>
        </w:rPr>
      </w:pPr>
      <w:r w:rsidRPr="00556182">
        <w:rPr>
          <w:sz w:val="20"/>
          <w:lang w:val="pl-PL"/>
        </w:rPr>
        <w:t xml:space="preserve">w przypadku gdy Wykonawcę, któremu Zamawiający udzielił zamówienia ma zastąpić nowy </w:t>
      </w:r>
      <w:r w:rsidRPr="00556182">
        <w:rPr>
          <w:sz w:val="20"/>
          <w:lang w:val="pl-PL"/>
        </w:rPr>
        <w:lastRenderedPageBreak/>
        <w:t>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w:t>
      </w:r>
      <w:r w:rsidRPr="00556182">
        <w:rPr>
          <w:spacing w:val="-1"/>
          <w:sz w:val="20"/>
          <w:lang w:val="pl-PL"/>
        </w:rPr>
        <w:t xml:space="preserve"> </w:t>
      </w:r>
      <w:r w:rsidRPr="00556182">
        <w:rPr>
          <w:sz w:val="20"/>
          <w:lang w:val="pl-PL"/>
        </w:rPr>
        <w:t>ustawy;</w:t>
      </w:r>
    </w:p>
    <w:p w14:paraId="49A5CCC6" w14:textId="77777777" w:rsidR="00391D85" w:rsidRPr="00556182" w:rsidRDefault="00391D85" w:rsidP="000A686E">
      <w:pPr>
        <w:pStyle w:val="Akapitzlist"/>
        <w:numPr>
          <w:ilvl w:val="1"/>
          <w:numId w:val="3"/>
        </w:numPr>
        <w:tabs>
          <w:tab w:val="left" w:pos="812"/>
        </w:tabs>
        <w:spacing w:line="276" w:lineRule="auto"/>
        <w:ind w:left="811" w:right="4" w:hanging="355"/>
        <w:jc w:val="both"/>
        <w:rPr>
          <w:sz w:val="20"/>
          <w:lang w:val="pl-PL"/>
        </w:rPr>
      </w:pPr>
      <w:r w:rsidRPr="00556182">
        <w:rPr>
          <w:sz w:val="20"/>
          <w:lang w:val="pl-PL"/>
        </w:rPr>
        <w:t>jeżeli konieczność zmiany umowy spowodowana jest okolicznościami, których Zamawiający, działając z należytą starannością, nie mógł przewidzieć, o ile zmiana nie modyfikuje ogólnego charakteru</w:t>
      </w:r>
      <w:r w:rsidRPr="00556182">
        <w:rPr>
          <w:spacing w:val="-20"/>
          <w:sz w:val="20"/>
          <w:lang w:val="pl-PL"/>
        </w:rPr>
        <w:t xml:space="preserve"> </w:t>
      </w:r>
      <w:r w:rsidRPr="00556182">
        <w:rPr>
          <w:sz w:val="20"/>
          <w:lang w:val="pl-PL"/>
        </w:rPr>
        <w:t>umowy</w:t>
      </w:r>
      <w:r w:rsidRPr="00556182">
        <w:rPr>
          <w:spacing w:val="-20"/>
          <w:sz w:val="20"/>
          <w:lang w:val="pl-PL"/>
        </w:rPr>
        <w:t xml:space="preserve"> </w:t>
      </w:r>
      <w:r w:rsidRPr="00556182">
        <w:rPr>
          <w:sz w:val="20"/>
          <w:lang w:val="pl-PL"/>
        </w:rPr>
        <w:t>a</w:t>
      </w:r>
      <w:r w:rsidRPr="00556182">
        <w:rPr>
          <w:spacing w:val="-17"/>
          <w:sz w:val="20"/>
          <w:lang w:val="pl-PL"/>
        </w:rPr>
        <w:t xml:space="preserve"> </w:t>
      </w:r>
      <w:r w:rsidRPr="00556182">
        <w:rPr>
          <w:sz w:val="20"/>
          <w:lang w:val="pl-PL"/>
        </w:rPr>
        <w:t>wzrost</w:t>
      </w:r>
      <w:r w:rsidRPr="00556182">
        <w:rPr>
          <w:spacing w:val="-18"/>
          <w:sz w:val="20"/>
          <w:lang w:val="pl-PL"/>
        </w:rPr>
        <w:t xml:space="preserve"> </w:t>
      </w:r>
      <w:r w:rsidRPr="00556182">
        <w:rPr>
          <w:sz w:val="20"/>
          <w:lang w:val="pl-PL"/>
        </w:rPr>
        <w:t>ceny</w:t>
      </w:r>
      <w:r w:rsidRPr="00556182">
        <w:rPr>
          <w:spacing w:val="-19"/>
          <w:sz w:val="20"/>
          <w:lang w:val="pl-PL"/>
        </w:rPr>
        <w:t xml:space="preserve"> </w:t>
      </w:r>
      <w:r w:rsidRPr="00556182">
        <w:rPr>
          <w:sz w:val="20"/>
          <w:lang w:val="pl-PL"/>
        </w:rPr>
        <w:t>spowodowany</w:t>
      </w:r>
      <w:r w:rsidRPr="00556182">
        <w:rPr>
          <w:spacing w:val="-17"/>
          <w:sz w:val="20"/>
          <w:lang w:val="pl-PL"/>
        </w:rPr>
        <w:t xml:space="preserve"> </w:t>
      </w:r>
      <w:r w:rsidRPr="00556182">
        <w:rPr>
          <w:sz w:val="20"/>
          <w:lang w:val="pl-PL"/>
        </w:rPr>
        <w:t>każdą</w:t>
      </w:r>
      <w:r w:rsidRPr="00556182">
        <w:rPr>
          <w:spacing w:val="-18"/>
          <w:sz w:val="20"/>
          <w:lang w:val="pl-PL"/>
        </w:rPr>
        <w:t xml:space="preserve"> </w:t>
      </w:r>
      <w:r w:rsidRPr="00556182">
        <w:rPr>
          <w:sz w:val="20"/>
          <w:lang w:val="pl-PL"/>
        </w:rPr>
        <w:t>kolejną</w:t>
      </w:r>
      <w:r w:rsidRPr="00556182">
        <w:rPr>
          <w:spacing w:val="-18"/>
          <w:sz w:val="20"/>
          <w:lang w:val="pl-PL"/>
        </w:rPr>
        <w:t xml:space="preserve"> </w:t>
      </w:r>
      <w:r w:rsidRPr="00556182">
        <w:rPr>
          <w:sz w:val="20"/>
          <w:lang w:val="pl-PL"/>
        </w:rPr>
        <w:t>zmianą</w:t>
      </w:r>
      <w:r w:rsidRPr="00556182">
        <w:rPr>
          <w:spacing w:val="-17"/>
          <w:sz w:val="20"/>
          <w:lang w:val="pl-PL"/>
        </w:rPr>
        <w:t xml:space="preserve"> </w:t>
      </w:r>
      <w:r w:rsidRPr="00556182">
        <w:rPr>
          <w:sz w:val="20"/>
          <w:lang w:val="pl-PL"/>
        </w:rPr>
        <w:t>nie</w:t>
      </w:r>
      <w:r w:rsidRPr="00556182">
        <w:rPr>
          <w:spacing w:val="-18"/>
          <w:sz w:val="20"/>
          <w:lang w:val="pl-PL"/>
        </w:rPr>
        <w:t xml:space="preserve"> </w:t>
      </w:r>
      <w:r w:rsidRPr="00556182">
        <w:rPr>
          <w:sz w:val="20"/>
          <w:lang w:val="pl-PL"/>
        </w:rPr>
        <w:t>przekracza</w:t>
      </w:r>
      <w:r w:rsidRPr="00556182">
        <w:rPr>
          <w:spacing w:val="-18"/>
          <w:sz w:val="20"/>
          <w:lang w:val="pl-PL"/>
        </w:rPr>
        <w:t xml:space="preserve"> </w:t>
      </w:r>
      <w:r w:rsidRPr="00556182">
        <w:rPr>
          <w:sz w:val="20"/>
          <w:lang w:val="pl-PL"/>
        </w:rPr>
        <w:t>50%</w:t>
      </w:r>
      <w:r w:rsidRPr="00556182">
        <w:rPr>
          <w:spacing w:val="-18"/>
          <w:sz w:val="20"/>
          <w:lang w:val="pl-PL"/>
        </w:rPr>
        <w:t xml:space="preserve"> </w:t>
      </w:r>
      <w:r w:rsidRPr="00556182">
        <w:rPr>
          <w:sz w:val="20"/>
          <w:lang w:val="pl-PL"/>
        </w:rPr>
        <w:t>wartości pierwotnej</w:t>
      </w:r>
      <w:r w:rsidRPr="00556182">
        <w:rPr>
          <w:spacing w:val="-3"/>
          <w:sz w:val="20"/>
          <w:lang w:val="pl-PL"/>
        </w:rPr>
        <w:t xml:space="preserve"> </w:t>
      </w:r>
      <w:r w:rsidRPr="00556182">
        <w:rPr>
          <w:sz w:val="20"/>
          <w:lang w:val="pl-PL"/>
        </w:rPr>
        <w:t>umowy;</w:t>
      </w:r>
    </w:p>
    <w:p w14:paraId="78AD9BC5" w14:textId="77777777" w:rsidR="00391D85" w:rsidRPr="00556182" w:rsidRDefault="00391D85" w:rsidP="000A686E">
      <w:pPr>
        <w:pStyle w:val="Akapitzlist"/>
        <w:numPr>
          <w:ilvl w:val="1"/>
          <w:numId w:val="3"/>
        </w:numPr>
        <w:tabs>
          <w:tab w:val="left" w:pos="811"/>
        </w:tabs>
        <w:spacing w:line="276" w:lineRule="auto"/>
        <w:ind w:left="811" w:right="4"/>
        <w:jc w:val="both"/>
        <w:rPr>
          <w:sz w:val="20"/>
          <w:lang w:val="pl-PL"/>
        </w:rPr>
      </w:pPr>
      <w:r w:rsidRPr="00556182">
        <w:rPr>
          <w:sz w:val="20"/>
          <w:lang w:val="pl-PL"/>
        </w:rPr>
        <w:t>w przypadku gdy łączna wartość zmian jest niższa niż 10% wartości pierwotnej umowy, a</w:t>
      </w:r>
      <w:r w:rsidRPr="00556182">
        <w:rPr>
          <w:spacing w:val="-44"/>
          <w:sz w:val="20"/>
          <w:lang w:val="pl-PL"/>
        </w:rPr>
        <w:t xml:space="preserve"> </w:t>
      </w:r>
      <w:r w:rsidRPr="00556182">
        <w:rPr>
          <w:sz w:val="20"/>
          <w:lang w:val="pl-PL"/>
        </w:rPr>
        <w:t>zmiany te nie powodują zmiany ogólnego charakteru</w:t>
      </w:r>
      <w:r w:rsidRPr="00556182">
        <w:rPr>
          <w:spacing w:val="-1"/>
          <w:sz w:val="20"/>
          <w:lang w:val="pl-PL"/>
        </w:rPr>
        <w:t xml:space="preserve"> </w:t>
      </w:r>
      <w:r w:rsidRPr="00556182">
        <w:rPr>
          <w:sz w:val="20"/>
          <w:lang w:val="pl-PL"/>
        </w:rPr>
        <w:t>umowy.</w:t>
      </w:r>
    </w:p>
    <w:p w14:paraId="58BA1031" w14:textId="77777777" w:rsidR="008A78EA" w:rsidRDefault="008A78EA" w:rsidP="00332B99">
      <w:pPr>
        <w:pStyle w:val="Akapitzlist"/>
        <w:tabs>
          <w:tab w:val="left" w:pos="463"/>
        </w:tabs>
        <w:spacing w:line="276" w:lineRule="auto"/>
        <w:ind w:left="0" w:right="4" w:firstLine="0"/>
        <w:rPr>
          <w:sz w:val="20"/>
          <w:lang w:val="pl-PL"/>
        </w:rPr>
      </w:pPr>
      <w:r w:rsidRPr="00332B99">
        <w:rPr>
          <w:b/>
          <w:bCs/>
          <w:sz w:val="20"/>
          <w:lang w:val="pl-PL"/>
        </w:rPr>
        <w:t>1a.</w:t>
      </w:r>
      <w:r>
        <w:rPr>
          <w:sz w:val="20"/>
          <w:lang w:val="pl-PL"/>
        </w:rPr>
        <w:t xml:space="preserve"> </w:t>
      </w:r>
      <w:r w:rsidRPr="008A78EA">
        <w:rPr>
          <w:sz w:val="20"/>
          <w:lang w:val="pl-PL"/>
        </w:rPr>
        <w:t xml:space="preserve">Zamawiający dopuszcza zmianę osób skierowanych do realizacji zamówienia na zasadach </w:t>
      </w:r>
      <w:r>
        <w:rPr>
          <w:sz w:val="20"/>
          <w:lang w:val="pl-PL"/>
        </w:rPr>
        <w:t xml:space="preserve">   </w:t>
      </w:r>
    </w:p>
    <w:p w14:paraId="15E9A40B" w14:textId="77777777" w:rsidR="008A78EA" w:rsidRDefault="008A78EA" w:rsidP="00332B99">
      <w:pPr>
        <w:pStyle w:val="Akapitzlist"/>
        <w:tabs>
          <w:tab w:val="left" w:pos="463"/>
        </w:tabs>
        <w:spacing w:line="276" w:lineRule="auto"/>
        <w:ind w:left="0" w:right="4" w:firstLine="0"/>
        <w:rPr>
          <w:sz w:val="20"/>
          <w:lang w:val="pl-PL"/>
        </w:rPr>
      </w:pPr>
      <w:r>
        <w:rPr>
          <w:sz w:val="20"/>
          <w:lang w:val="pl-PL"/>
        </w:rPr>
        <w:t xml:space="preserve">       </w:t>
      </w:r>
      <w:r w:rsidRPr="008A78EA">
        <w:rPr>
          <w:sz w:val="20"/>
          <w:lang w:val="pl-PL"/>
        </w:rPr>
        <w:t xml:space="preserve">określonych w §2 Umowy, jako zmianę przewidzianą w dokumentach zamówienia, zgodnie z art. </w:t>
      </w:r>
      <w:r>
        <w:rPr>
          <w:sz w:val="20"/>
          <w:lang w:val="pl-PL"/>
        </w:rPr>
        <w:t xml:space="preserve"> </w:t>
      </w:r>
    </w:p>
    <w:p w14:paraId="453CF538" w14:textId="0730E574" w:rsidR="008A78EA" w:rsidRPr="008A78EA" w:rsidRDefault="008A78EA" w:rsidP="00332B99">
      <w:pPr>
        <w:pStyle w:val="Akapitzlist"/>
        <w:tabs>
          <w:tab w:val="left" w:pos="463"/>
        </w:tabs>
        <w:spacing w:line="276" w:lineRule="auto"/>
        <w:ind w:left="0" w:right="4" w:firstLine="0"/>
        <w:rPr>
          <w:sz w:val="20"/>
          <w:lang w:val="pl-PL"/>
        </w:rPr>
      </w:pPr>
      <w:r>
        <w:rPr>
          <w:sz w:val="20"/>
          <w:lang w:val="pl-PL"/>
        </w:rPr>
        <w:t xml:space="preserve">       </w:t>
      </w:r>
      <w:r w:rsidRPr="008A78EA">
        <w:rPr>
          <w:sz w:val="20"/>
          <w:lang w:val="pl-PL"/>
        </w:rPr>
        <w:t>455 ust. 1 pkt 1 ustawy Prawo zamówień publicznych.</w:t>
      </w:r>
    </w:p>
    <w:p w14:paraId="0AFF6F2B" w14:textId="4E9846AD" w:rsidR="008A78EA" w:rsidRPr="00332B99" w:rsidRDefault="008A78EA" w:rsidP="00332B99">
      <w:pPr>
        <w:tabs>
          <w:tab w:val="left" w:pos="463"/>
        </w:tabs>
        <w:spacing w:line="276" w:lineRule="auto"/>
        <w:ind w:left="463" w:right="4"/>
        <w:jc w:val="both"/>
        <w:rPr>
          <w:sz w:val="20"/>
          <w:lang w:val="pl-PL"/>
        </w:rPr>
      </w:pPr>
      <w:r w:rsidRPr="008A78EA">
        <w:rPr>
          <w:sz w:val="20"/>
          <w:lang w:val="pl-PL"/>
        </w:rPr>
        <w:t xml:space="preserve">Zmiana ta jest dopuszczalna pod warunkiem spełnienia wymagań określonych w SWZ oraz Umowie, w szczególności w zakresie kwalifikacji, doświadczenia oraz – jeżeli dotyczy – kryteriów oceny ofert, i nie stanowi istotnej zmiany umowy w rozumieniu art. 454 ustawy </w:t>
      </w:r>
      <w:proofErr w:type="spellStart"/>
      <w:r w:rsidRPr="008A78EA">
        <w:rPr>
          <w:sz w:val="20"/>
          <w:lang w:val="pl-PL"/>
        </w:rPr>
        <w:t>Pzp</w:t>
      </w:r>
      <w:proofErr w:type="spellEnd"/>
      <w:r w:rsidRPr="008A78EA">
        <w:rPr>
          <w:sz w:val="20"/>
          <w:lang w:val="pl-PL"/>
        </w:rPr>
        <w:t>.</w:t>
      </w:r>
    </w:p>
    <w:p w14:paraId="373DDE96" w14:textId="2AFB6FDE" w:rsidR="00391D85" w:rsidRPr="00556182" w:rsidRDefault="00391D85" w:rsidP="000A686E">
      <w:pPr>
        <w:pStyle w:val="Akapitzlist"/>
        <w:numPr>
          <w:ilvl w:val="0"/>
          <w:numId w:val="3"/>
        </w:numPr>
        <w:tabs>
          <w:tab w:val="left" w:pos="463"/>
        </w:tabs>
        <w:spacing w:line="276" w:lineRule="auto"/>
        <w:ind w:right="4"/>
        <w:jc w:val="both"/>
        <w:rPr>
          <w:sz w:val="20"/>
          <w:lang w:val="pl-PL"/>
        </w:rPr>
      </w:pPr>
      <w:r w:rsidRPr="00556182">
        <w:rPr>
          <w:sz w:val="20"/>
          <w:lang w:val="pl-PL"/>
        </w:rPr>
        <w:t xml:space="preserve">Zgodnie z art. 439 ust. 1 ustawy </w:t>
      </w:r>
      <w:proofErr w:type="spellStart"/>
      <w:r w:rsidRPr="00556182">
        <w:rPr>
          <w:sz w:val="20"/>
          <w:lang w:val="pl-PL"/>
        </w:rPr>
        <w:t>Pzp</w:t>
      </w:r>
      <w:proofErr w:type="spellEnd"/>
      <w:r w:rsidRPr="00556182">
        <w:rPr>
          <w:sz w:val="20"/>
          <w:lang w:val="pl-PL"/>
        </w:rPr>
        <w:t xml:space="preserve"> Zamawiający określa zasady wprowadzania zmian wysokości wynagrodzenia</w:t>
      </w:r>
      <w:r w:rsidRPr="00556182">
        <w:rPr>
          <w:spacing w:val="-6"/>
          <w:sz w:val="20"/>
          <w:lang w:val="pl-PL"/>
        </w:rPr>
        <w:t xml:space="preserve"> </w:t>
      </w:r>
      <w:r w:rsidRPr="00556182">
        <w:rPr>
          <w:sz w:val="20"/>
          <w:lang w:val="pl-PL"/>
        </w:rPr>
        <w:t>należnego</w:t>
      </w:r>
      <w:r w:rsidRPr="00556182">
        <w:rPr>
          <w:spacing w:val="-6"/>
          <w:sz w:val="20"/>
          <w:lang w:val="pl-PL"/>
        </w:rPr>
        <w:t xml:space="preserve"> </w:t>
      </w:r>
      <w:r w:rsidRPr="00556182">
        <w:rPr>
          <w:sz w:val="20"/>
          <w:lang w:val="pl-PL"/>
        </w:rPr>
        <w:t>Wykonawcy,</w:t>
      </w:r>
      <w:r w:rsidRPr="00556182">
        <w:rPr>
          <w:spacing w:val="-9"/>
          <w:sz w:val="20"/>
          <w:lang w:val="pl-PL"/>
        </w:rPr>
        <w:t xml:space="preserve"> </w:t>
      </w:r>
      <w:r w:rsidRPr="00556182">
        <w:rPr>
          <w:sz w:val="20"/>
          <w:lang w:val="pl-PL"/>
        </w:rPr>
        <w:t>w</w:t>
      </w:r>
      <w:r w:rsidRPr="00556182">
        <w:rPr>
          <w:spacing w:val="-8"/>
          <w:sz w:val="20"/>
          <w:lang w:val="pl-PL"/>
        </w:rPr>
        <w:t xml:space="preserve"> </w:t>
      </w:r>
      <w:r w:rsidRPr="00556182">
        <w:rPr>
          <w:sz w:val="20"/>
          <w:lang w:val="pl-PL"/>
        </w:rPr>
        <w:t>przypadku</w:t>
      </w:r>
      <w:r w:rsidRPr="00556182">
        <w:rPr>
          <w:spacing w:val="-9"/>
          <w:sz w:val="20"/>
          <w:lang w:val="pl-PL"/>
        </w:rPr>
        <w:t xml:space="preserve"> </w:t>
      </w:r>
      <w:r w:rsidRPr="00556182">
        <w:rPr>
          <w:sz w:val="20"/>
          <w:lang w:val="pl-PL"/>
        </w:rPr>
        <w:t>zmiany</w:t>
      </w:r>
      <w:r w:rsidRPr="00556182">
        <w:rPr>
          <w:spacing w:val="-9"/>
          <w:sz w:val="20"/>
          <w:lang w:val="pl-PL"/>
        </w:rPr>
        <w:t xml:space="preserve"> </w:t>
      </w:r>
      <w:r w:rsidRPr="00556182">
        <w:rPr>
          <w:sz w:val="20"/>
          <w:lang w:val="pl-PL"/>
        </w:rPr>
        <w:t>ceny</w:t>
      </w:r>
      <w:r w:rsidRPr="00556182">
        <w:rPr>
          <w:spacing w:val="-9"/>
          <w:sz w:val="20"/>
          <w:lang w:val="pl-PL"/>
        </w:rPr>
        <w:t xml:space="preserve"> </w:t>
      </w:r>
      <w:r w:rsidRPr="00556182">
        <w:rPr>
          <w:sz w:val="20"/>
          <w:lang w:val="pl-PL"/>
        </w:rPr>
        <w:t>materiałów</w:t>
      </w:r>
      <w:r w:rsidRPr="00556182">
        <w:rPr>
          <w:spacing w:val="-7"/>
          <w:sz w:val="20"/>
          <w:lang w:val="pl-PL"/>
        </w:rPr>
        <w:t xml:space="preserve"> </w:t>
      </w:r>
      <w:r w:rsidRPr="00556182">
        <w:rPr>
          <w:sz w:val="20"/>
          <w:lang w:val="pl-PL"/>
        </w:rPr>
        <w:t>lub</w:t>
      </w:r>
      <w:r w:rsidRPr="00556182">
        <w:rPr>
          <w:spacing w:val="-7"/>
          <w:sz w:val="20"/>
          <w:lang w:val="pl-PL"/>
        </w:rPr>
        <w:t xml:space="preserve"> </w:t>
      </w:r>
      <w:r w:rsidRPr="00556182">
        <w:rPr>
          <w:sz w:val="20"/>
          <w:lang w:val="pl-PL"/>
        </w:rPr>
        <w:t>kosztów</w:t>
      </w:r>
      <w:r w:rsidRPr="00556182">
        <w:rPr>
          <w:spacing w:val="-7"/>
          <w:sz w:val="20"/>
          <w:lang w:val="pl-PL"/>
        </w:rPr>
        <w:t xml:space="preserve"> </w:t>
      </w:r>
      <w:r w:rsidRPr="00556182">
        <w:rPr>
          <w:sz w:val="20"/>
          <w:lang w:val="pl-PL"/>
        </w:rPr>
        <w:t>związanych z realizacją Umowy. Przez zmianę ceny materiałów lub kosztów rozumie się zarówno wzrost jak i obniżenie odpowiednio cen lub kosztów względem ceny lub kosztu zawartego w ofercie Wykonawcy stanowiącej podstawę ustalenia</w:t>
      </w:r>
      <w:r w:rsidRPr="00556182">
        <w:rPr>
          <w:spacing w:val="-3"/>
          <w:sz w:val="20"/>
          <w:lang w:val="pl-PL"/>
        </w:rPr>
        <w:t xml:space="preserve"> </w:t>
      </w:r>
      <w:r w:rsidRPr="00556182">
        <w:rPr>
          <w:sz w:val="20"/>
          <w:lang w:val="pl-PL"/>
        </w:rPr>
        <w:t>wynagrodzenia.</w:t>
      </w:r>
    </w:p>
    <w:p w14:paraId="5B90EA72" w14:textId="77777777" w:rsidR="00391D85" w:rsidRPr="00556182" w:rsidRDefault="00391D85" w:rsidP="000A686E">
      <w:pPr>
        <w:pStyle w:val="Akapitzlist"/>
        <w:numPr>
          <w:ilvl w:val="1"/>
          <w:numId w:val="3"/>
        </w:numPr>
        <w:tabs>
          <w:tab w:val="left" w:pos="811"/>
          <w:tab w:val="left" w:pos="812"/>
        </w:tabs>
        <w:spacing w:line="276" w:lineRule="auto"/>
        <w:ind w:left="811" w:right="4" w:hanging="425"/>
        <w:jc w:val="both"/>
        <w:rPr>
          <w:sz w:val="20"/>
          <w:lang w:val="pl-PL"/>
        </w:rPr>
      </w:pPr>
      <w:r w:rsidRPr="00556182">
        <w:rPr>
          <w:sz w:val="20"/>
          <w:lang w:val="pl-PL"/>
        </w:rPr>
        <w:t>Strony Umowy mogą wnioskować o zmianę wysokości wynagrodzenia Wykonawcy w przypadku zmiany ceny materiałów lub kosztów związanych z realizacją Umowy po upływie 6 miesięcy licząc od dnia zawarcia</w:t>
      </w:r>
      <w:r w:rsidRPr="00556182">
        <w:rPr>
          <w:spacing w:val="-1"/>
          <w:sz w:val="20"/>
          <w:lang w:val="pl-PL"/>
        </w:rPr>
        <w:t xml:space="preserve"> </w:t>
      </w:r>
      <w:r w:rsidRPr="00556182">
        <w:rPr>
          <w:sz w:val="20"/>
          <w:lang w:val="pl-PL"/>
        </w:rPr>
        <w:t>Umowy.</w:t>
      </w:r>
    </w:p>
    <w:p w14:paraId="617EFBF7" w14:textId="77777777" w:rsidR="00391D85" w:rsidRPr="00556182" w:rsidRDefault="00391D85" w:rsidP="000A686E">
      <w:pPr>
        <w:pStyle w:val="Akapitzlist"/>
        <w:numPr>
          <w:ilvl w:val="1"/>
          <w:numId w:val="3"/>
        </w:numPr>
        <w:tabs>
          <w:tab w:val="left" w:pos="811"/>
          <w:tab w:val="left" w:pos="812"/>
          <w:tab w:val="left" w:pos="8931"/>
        </w:tabs>
        <w:spacing w:line="276" w:lineRule="auto"/>
        <w:ind w:left="811" w:right="4" w:hanging="425"/>
        <w:jc w:val="both"/>
        <w:rPr>
          <w:sz w:val="20"/>
          <w:lang w:val="pl-PL"/>
        </w:rPr>
      </w:pPr>
      <w:r w:rsidRPr="00556182">
        <w:rPr>
          <w:sz w:val="20"/>
          <w:lang w:val="pl-PL"/>
        </w:rPr>
        <w:t xml:space="preserve">Na podstawie art. 439 ust. 1 Ustawy </w:t>
      </w:r>
      <w:proofErr w:type="spellStart"/>
      <w:r w:rsidRPr="00556182">
        <w:rPr>
          <w:sz w:val="20"/>
          <w:lang w:val="pl-PL"/>
        </w:rPr>
        <w:t>Pzp</w:t>
      </w:r>
      <w:proofErr w:type="spellEnd"/>
      <w:r w:rsidRPr="00556182">
        <w:rPr>
          <w:sz w:val="20"/>
          <w:lang w:val="pl-PL"/>
        </w:rPr>
        <w:t xml:space="preserve"> Strony Umowy mogą wnioskować o zmianę wysokości wynagrodzenia, jeżeli wystąpiła po stronie Wykonawcy zmiana ceny materiałów lub kosztów związanych z realizacją zamówienia Wykonawcy, w szczególności w przypadku, gdy różnica pomiędzy:</w:t>
      </w:r>
    </w:p>
    <w:p w14:paraId="5F9529CA" w14:textId="7C7B30D1" w:rsidR="00391D85" w:rsidRPr="00556182" w:rsidRDefault="00391D85" w:rsidP="000A686E">
      <w:pPr>
        <w:pStyle w:val="Akapitzlist"/>
        <w:numPr>
          <w:ilvl w:val="2"/>
          <w:numId w:val="3"/>
        </w:numPr>
        <w:tabs>
          <w:tab w:val="left" w:pos="1184"/>
          <w:tab w:val="left" w:pos="8931"/>
        </w:tabs>
        <w:spacing w:line="276" w:lineRule="auto"/>
        <w:ind w:right="4"/>
        <w:jc w:val="both"/>
        <w:rPr>
          <w:sz w:val="20"/>
          <w:lang w:val="pl-PL"/>
        </w:rPr>
      </w:pPr>
      <w:r w:rsidRPr="00556182">
        <w:rPr>
          <w:sz w:val="20"/>
          <w:lang w:val="pl-PL"/>
        </w:rPr>
        <w:t>łączną wartością cen materiałów lub kosztów związanych z realizacją</w:t>
      </w:r>
      <w:r w:rsidR="00984926" w:rsidRPr="00556182">
        <w:rPr>
          <w:sz w:val="20"/>
          <w:lang w:val="pl-PL"/>
        </w:rPr>
        <w:t xml:space="preserve"> </w:t>
      </w:r>
      <w:r w:rsidRPr="00556182">
        <w:rPr>
          <w:sz w:val="20"/>
          <w:lang w:val="pl-PL"/>
        </w:rPr>
        <w:t>Umowy (uwzględnianych w kalkulacji ceny ofertowej i wpisanych w formularzu oferty Wykonawcy – załączniku nr 1 do Umowy (po upływie 6 miesięcy),</w:t>
      </w:r>
      <w:r w:rsidRPr="00556182">
        <w:rPr>
          <w:spacing w:val="-1"/>
          <w:sz w:val="20"/>
          <w:lang w:val="pl-PL"/>
        </w:rPr>
        <w:t xml:space="preserve"> </w:t>
      </w:r>
      <w:r w:rsidRPr="00556182">
        <w:rPr>
          <w:sz w:val="20"/>
          <w:lang w:val="pl-PL"/>
        </w:rPr>
        <w:t>a</w:t>
      </w:r>
    </w:p>
    <w:p w14:paraId="78711C45" w14:textId="77777777" w:rsidR="00391D85" w:rsidRPr="00556182" w:rsidRDefault="00391D85" w:rsidP="000A686E">
      <w:pPr>
        <w:pStyle w:val="Akapitzlist"/>
        <w:numPr>
          <w:ilvl w:val="2"/>
          <w:numId w:val="3"/>
        </w:numPr>
        <w:tabs>
          <w:tab w:val="left" w:pos="1184"/>
        </w:tabs>
        <w:spacing w:line="276" w:lineRule="auto"/>
        <w:ind w:right="4"/>
        <w:jc w:val="both"/>
        <w:rPr>
          <w:sz w:val="20"/>
          <w:lang w:val="pl-PL"/>
        </w:rPr>
      </w:pPr>
      <w:r w:rsidRPr="00556182">
        <w:rPr>
          <w:sz w:val="20"/>
          <w:lang w:val="pl-PL"/>
        </w:rPr>
        <w:t>łączną wartością cen materiałów lub kosztów związanych z realizacją Umowy (uwzględnianych w kalkulacji ceny ofertowej i wpisanych w formularzu oferty Wykonawcy – Załączniku nr 1 do</w:t>
      </w:r>
      <w:r w:rsidRPr="00556182">
        <w:rPr>
          <w:spacing w:val="1"/>
          <w:sz w:val="20"/>
          <w:lang w:val="pl-PL"/>
        </w:rPr>
        <w:t xml:space="preserve"> </w:t>
      </w:r>
      <w:r w:rsidRPr="00556182">
        <w:rPr>
          <w:sz w:val="20"/>
          <w:lang w:val="pl-PL"/>
        </w:rPr>
        <w:t>Umowy),</w:t>
      </w:r>
    </w:p>
    <w:p w14:paraId="265686DE" w14:textId="0CC7B217" w:rsidR="00391D85" w:rsidRPr="00556182" w:rsidRDefault="00391D85" w:rsidP="000A686E">
      <w:pPr>
        <w:pStyle w:val="Tekstpodstawowy"/>
        <w:spacing w:line="276" w:lineRule="auto"/>
        <w:ind w:left="811" w:right="4"/>
        <w:jc w:val="both"/>
        <w:rPr>
          <w:lang w:val="pl-PL"/>
        </w:rPr>
      </w:pPr>
      <w:r w:rsidRPr="00556182">
        <w:rPr>
          <w:lang w:val="pl-PL"/>
        </w:rPr>
        <w:t xml:space="preserve">- będzie wynosiła co najmniej </w:t>
      </w:r>
      <w:r w:rsidR="004F2C38" w:rsidRPr="00556182">
        <w:rPr>
          <w:lang w:val="pl-PL"/>
        </w:rPr>
        <w:t xml:space="preserve">6 </w:t>
      </w:r>
      <w:r w:rsidRPr="00556182">
        <w:rPr>
          <w:lang w:val="pl-PL"/>
        </w:rPr>
        <w:t>% (zaokrąglona do pełnych procentów wartość połowy średniorocznego wskaźnika cen towarów i usług konsumpcyjnych ogółem w 202</w:t>
      </w:r>
      <w:r w:rsidR="004F2C38" w:rsidRPr="00556182">
        <w:rPr>
          <w:lang w:val="pl-PL"/>
        </w:rPr>
        <w:t>3</w:t>
      </w:r>
      <w:r w:rsidRPr="00556182">
        <w:rPr>
          <w:lang w:val="pl-PL"/>
        </w:rPr>
        <w:t xml:space="preserve"> r. - ogłoszonego przez Prezesa GUS w dn. 1</w:t>
      </w:r>
      <w:r w:rsidR="004F2C38" w:rsidRPr="00556182">
        <w:rPr>
          <w:lang w:val="pl-PL"/>
        </w:rPr>
        <w:t>5</w:t>
      </w:r>
      <w:r w:rsidRPr="00556182">
        <w:rPr>
          <w:lang w:val="pl-PL"/>
        </w:rPr>
        <w:t>.01.202</w:t>
      </w:r>
      <w:r w:rsidR="004F2C38" w:rsidRPr="00556182">
        <w:rPr>
          <w:lang w:val="pl-PL"/>
        </w:rPr>
        <w:t>4</w:t>
      </w:r>
      <w:r w:rsidRPr="00556182">
        <w:rPr>
          <w:lang w:val="pl-PL"/>
        </w:rPr>
        <w:t xml:space="preserve"> r.).</w:t>
      </w:r>
    </w:p>
    <w:p w14:paraId="6080B99B" w14:textId="28AAA548" w:rsidR="00391D85" w:rsidRPr="00556182" w:rsidRDefault="00391D85" w:rsidP="000A686E">
      <w:pPr>
        <w:pStyle w:val="Akapitzlist"/>
        <w:numPr>
          <w:ilvl w:val="1"/>
          <w:numId w:val="3"/>
        </w:numPr>
        <w:tabs>
          <w:tab w:val="left" w:pos="811"/>
          <w:tab w:val="left" w:pos="812"/>
        </w:tabs>
        <w:spacing w:line="276" w:lineRule="auto"/>
        <w:ind w:left="811" w:right="4" w:hanging="425"/>
        <w:jc w:val="both"/>
        <w:rPr>
          <w:sz w:val="20"/>
          <w:lang w:val="pl-PL"/>
        </w:rPr>
      </w:pPr>
      <w:r w:rsidRPr="00556182">
        <w:rPr>
          <w:sz w:val="20"/>
          <w:lang w:val="pl-PL"/>
        </w:rPr>
        <w:t>Łączne maksymalne wynagrodzenie przysługujące Wykonawcy po zmianie Umowy nie może być wyższe niż 115 % (zaokrąglona, w górę, do pełnych procentów wartość średniorocznego wskaźnika cen towarów i usług konsumpcyjnych ogółem w 202</w:t>
      </w:r>
      <w:r w:rsidR="004F2C38" w:rsidRPr="00556182">
        <w:rPr>
          <w:sz w:val="20"/>
          <w:lang w:val="pl-PL"/>
        </w:rPr>
        <w:t>3</w:t>
      </w:r>
      <w:r w:rsidRPr="00556182">
        <w:rPr>
          <w:sz w:val="20"/>
          <w:lang w:val="pl-PL"/>
        </w:rPr>
        <w:t xml:space="preserve"> r. -ogłoszonego przez Prezesa GUS w dn. 1</w:t>
      </w:r>
      <w:r w:rsidR="004F2C38" w:rsidRPr="00556182">
        <w:rPr>
          <w:sz w:val="20"/>
          <w:lang w:val="pl-PL"/>
        </w:rPr>
        <w:t>5</w:t>
      </w:r>
      <w:r w:rsidRPr="00556182">
        <w:rPr>
          <w:sz w:val="20"/>
          <w:lang w:val="pl-PL"/>
        </w:rPr>
        <w:t>.01.202</w:t>
      </w:r>
      <w:r w:rsidR="004F2C38" w:rsidRPr="00556182">
        <w:rPr>
          <w:sz w:val="20"/>
          <w:lang w:val="pl-PL"/>
        </w:rPr>
        <w:t xml:space="preserve">4 </w:t>
      </w:r>
      <w:r w:rsidRPr="00556182">
        <w:rPr>
          <w:sz w:val="20"/>
          <w:lang w:val="pl-PL"/>
        </w:rPr>
        <w:t>r.) wartości łącznego maksymalnego wynagrodzenia przysługującego Wykonawcy przed zmianą</w:t>
      </w:r>
      <w:r w:rsidRPr="00556182">
        <w:rPr>
          <w:spacing w:val="3"/>
          <w:sz w:val="20"/>
          <w:lang w:val="pl-PL"/>
        </w:rPr>
        <w:t xml:space="preserve"> </w:t>
      </w:r>
      <w:r w:rsidRPr="00556182">
        <w:rPr>
          <w:sz w:val="20"/>
          <w:lang w:val="pl-PL"/>
        </w:rPr>
        <w:t>Umowy.</w:t>
      </w:r>
    </w:p>
    <w:p w14:paraId="455D49AC" w14:textId="77777777" w:rsidR="00391D85" w:rsidRPr="00556182" w:rsidRDefault="00391D85" w:rsidP="000A686E">
      <w:pPr>
        <w:pStyle w:val="Akapitzlist"/>
        <w:numPr>
          <w:ilvl w:val="1"/>
          <w:numId w:val="3"/>
        </w:numPr>
        <w:tabs>
          <w:tab w:val="left" w:pos="811"/>
          <w:tab w:val="left" w:pos="812"/>
        </w:tabs>
        <w:spacing w:line="276" w:lineRule="auto"/>
        <w:ind w:left="811" w:right="4" w:hanging="425"/>
        <w:jc w:val="both"/>
        <w:rPr>
          <w:sz w:val="20"/>
          <w:lang w:val="pl-PL"/>
        </w:rPr>
      </w:pPr>
      <w:r w:rsidRPr="00556182">
        <w:rPr>
          <w:sz w:val="20"/>
          <w:lang w:val="pl-PL"/>
        </w:rPr>
        <w:t>Warunkiem zmiany wynagrodzenia Wykonawcy będzie wykazanie przez daną Stronę Umowy w sposób wskazany w pkt. 6, że zmiana ceny materiałów lub kosztów związanych z realizacją Umowy miała faktyczny wpływ na koszty wykonania przedmiotu</w:t>
      </w:r>
      <w:r w:rsidRPr="00556182">
        <w:rPr>
          <w:spacing w:val="-9"/>
          <w:sz w:val="20"/>
          <w:lang w:val="pl-PL"/>
        </w:rPr>
        <w:t xml:space="preserve"> </w:t>
      </w:r>
      <w:r w:rsidRPr="00556182">
        <w:rPr>
          <w:sz w:val="20"/>
          <w:lang w:val="pl-PL"/>
        </w:rPr>
        <w:t>Umowy.</w:t>
      </w:r>
    </w:p>
    <w:p w14:paraId="26E02793" w14:textId="77777777" w:rsidR="00391D85" w:rsidRPr="00556182" w:rsidRDefault="00391D85" w:rsidP="000A686E">
      <w:pPr>
        <w:pStyle w:val="Akapitzlist"/>
        <w:numPr>
          <w:ilvl w:val="1"/>
          <w:numId w:val="3"/>
        </w:numPr>
        <w:tabs>
          <w:tab w:val="left" w:pos="811"/>
          <w:tab w:val="left" w:pos="812"/>
        </w:tabs>
        <w:spacing w:line="276" w:lineRule="auto"/>
        <w:ind w:left="811" w:right="4" w:hanging="425"/>
        <w:jc w:val="both"/>
        <w:rPr>
          <w:sz w:val="20"/>
          <w:lang w:val="pl-PL"/>
        </w:rPr>
      </w:pPr>
      <w:r w:rsidRPr="00556182">
        <w:rPr>
          <w:sz w:val="20"/>
          <w:lang w:val="pl-PL"/>
        </w:rPr>
        <w:t xml:space="preserve">Strona Umowy, po upływie 6 miesięcy od daty zawarcia umowy, ale w terminie nie dłuższym niż do zakończenia umowy, może zwrócić się z wnioskiem o zmianę wynagrodzenia, jeżeli zmiany te będą miały wpływ na koszty wykonania przedmiotu Umowy przez Wykonawcę. Wraz </w:t>
      </w:r>
      <w:r w:rsidRPr="00556182">
        <w:rPr>
          <w:sz w:val="20"/>
          <w:lang w:val="pl-PL"/>
        </w:rPr>
        <w:lastRenderedPageBreak/>
        <w:t>z wnioskiem, Strona Umowy będzie zobowiązana pisemnie przedstawić szczegółową kalkulację uzasadniającą odpowiednio wzrost albo obniżenie kosztów. W momencie wyczerpania zakresu umowy podstawowej oraz opcji, waloryzacja wynagrodzenia nie przysługuje za zrealizowaną część</w:t>
      </w:r>
      <w:r w:rsidRPr="00556182">
        <w:rPr>
          <w:spacing w:val="-2"/>
          <w:sz w:val="20"/>
          <w:lang w:val="pl-PL"/>
        </w:rPr>
        <w:t xml:space="preserve"> </w:t>
      </w:r>
      <w:r w:rsidRPr="00556182">
        <w:rPr>
          <w:sz w:val="20"/>
          <w:lang w:val="pl-PL"/>
        </w:rPr>
        <w:t>zamówienia.</w:t>
      </w:r>
    </w:p>
    <w:p w14:paraId="76F2D089" w14:textId="77777777" w:rsidR="00C75BAE" w:rsidRPr="00C75BAE" w:rsidRDefault="00391D85" w:rsidP="00C75BAE">
      <w:pPr>
        <w:pStyle w:val="Akapitzlist"/>
        <w:numPr>
          <w:ilvl w:val="1"/>
          <w:numId w:val="3"/>
        </w:numPr>
        <w:tabs>
          <w:tab w:val="left" w:pos="811"/>
          <w:tab w:val="left" w:pos="812"/>
        </w:tabs>
        <w:spacing w:before="100" w:line="276" w:lineRule="auto"/>
        <w:ind w:left="811" w:right="4" w:hanging="425"/>
        <w:jc w:val="both"/>
        <w:rPr>
          <w:lang w:val="pl-PL"/>
        </w:rPr>
      </w:pPr>
      <w:r w:rsidRPr="00556182">
        <w:rPr>
          <w:sz w:val="20"/>
          <w:lang w:val="pl-PL"/>
        </w:rPr>
        <w:t xml:space="preserve">Wniosek musi zawierać wyczerpujące uzasadnienie faktyczne i wskazanie podstaw faktycznych oraz dowodów potwierdzających dokładne wyliczenie kwoty wynagrodzenia Wykonawcy po zmianie Umowy, w szczególności Wykonawca zobowiązuje się wykazać związek pomiędzy wnioskowaną kwotą podwyższenia wynagrodzenia a wpływem zmiany zasad, o których mowa w pkt. 2 niniejszego ustępu na kalkulację wynagrodzenia. Szczegółowa kalkulacja powinna zawierać w szczególności: dowody zmiany ceny (zmiana ceny zakupu odczynnika lub zmiana ceny wytworzenia odczynnika, np. faktura VAT, wyliczenia producenta, cennik), dowody zmiany kosztu transport do </w:t>
      </w:r>
      <w:r w:rsidRPr="00556182">
        <w:rPr>
          <w:sz w:val="20"/>
          <w:szCs w:val="20"/>
          <w:lang w:val="pl-PL"/>
        </w:rPr>
        <w:t>siedziby Zamawiającego (zmiana np. kosztów paliwa lub cennika</w:t>
      </w:r>
      <w:r w:rsidRPr="00556182">
        <w:rPr>
          <w:spacing w:val="-22"/>
          <w:sz w:val="20"/>
          <w:szCs w:val="20"/>
          <w:lang w:val="pl-PL"/>
        </w:rPr>
        <w:t xml:space="preserve"> </w:t>
      </w:r>
      <w:r w:rsidRPr="00556182">
        <w:rPr>
          <w:sz w:val="20"/>
          <w:szCs w:val="20"/>
          <w:lang w:val="pl-PL"/>
        </w:rPr>
        <w:t>usługi</w:t>
      </w:r>
      <w:r w:rsidR="004F2C38" w:rsidRPr="00556182">
        <w:rPr>
          <w:sz w:val="20"/>
          <w:szCs w:val="20"/>
          <w:lang w:val="pl-PL"/>
        </w:rPr>
        <w:t xml:space="preserve"> </w:t>
      </w:r>
      <w:r w:rsidRPr="00556182">
        <w:rPr>
          <w:sz w:val="20"/>
          <w:szCs w:val="20"/>
          <w:lang w:val="pl-PL"/>
        </w:rPr>
        <w:t>transportowej, jeśli dotyczy), dowody zmiany średniego kurs Narodowego Banku Polskiego (Tabeli A) wobec kursu waluty obcej (wskazane w Ofercie – załączniku nr 1 do Umowy), inne czynniki wskazane w Ofercie (załączniku nr 1 do Umowy).</w:t>
      </w:r>
      <w:r w:rsidR="00C75BAE">
        <w:rPr>
          <w:sz w:val="20"/>
          <w:szCs w:val="20"/>
          <w:lang w:val="pl-PL"/>
        </w:rPr>
        <w:t xml:space="preserve"> </w:t>
      </w:r>
    </w:p>
    <w:p w14:paraId="65D53535" w14:textId="34464F3E" w:rsidR="00391D85" w:rsidRPr="00F12F9F" w:rsidRDefault="00391D85" w:rsidP="00C75BAE">
      <w:pPr>
        <w:pStyle w:val="Akapitzlist"/>
        <w:numPr>
          <w:ilvl w:val="1"/>
          <w:numId w:val="3"/>
        </w:numPr>
        <w:tabs>
          <w:tab w:val="left" w:pos="811"/>
          <w:tab w:val="left" w:pos="812"/>
        </w:tabs>
        <w:spacing w:before="100" w:line="276" w:lineRule="auto"/>
        <w:ind w:left="811" w:right="4" w:hanging="425"/>
        <w:jc w:val="both"/>
        <w:rPr>
          <w:lang w:val="pl-PL"/>
        </w:rPr>
      </w:pPr>
      <w:r w:rsidRPr="00C75BAE">
        <w:rPr>
          <w:sz w:val="20"/>
          <w:lang w:val="pl-PL"/>
        </w:rPr>
        <w:t>Zmiana wynagrodzenia Wykonawcy musi być usankcjonowana zawarciem</w:t>
      </w:r>
      <w:r w:rsidR="00C75BAE" w:rsidRPr="00C75BAE">
        <w:rPr>
          <w:sz w:val="20"/>
          <w:lang w:val="pl-PL"/>
        </w:rPr>
        <w:t xml:space="preserve"> </w:t>
      </w:r>
      <w:r w:rsidRPr="00C75BAE">
        <w:rPr>
          <w:sz w:val="20"/>
          <w:lang w:val="pl-PL"/>
        </w:rPr>
        <w:t>aneksu do Umowy i będzie następować od daty wprowadzenia zmiany w</w:t>
      </w:r>
      <w:r w:rsidR="00C75BAE" w:rsidRPr="00C75BAE">
        <w:rPr>
          <w:sz w:val="20"/>
          <w:lang w:val="pl-PL"/>
        </w:rPr>
        <w:t xml:space="preserve"> </w:t>
      </w:r>
      <w:r w:rsidRPr="00C75BAE">
        <w:rPr>
          <w:sz w:val="20"/>
          <w:lang w:val="pl-PL"/>
        </w:rPr>
        <w:t>Umowie i dotyczyć wyłącznie niezrealizowanej części</w:t>
      </w:r>
      <w:r w:rsidRPr="00C75BAE">
        <w:rPr>
          <w:spacing w:val="-1"/>
          <w:sz w:val="20"/>
          <w:lang w:val="pl-PL"/>
        </w:rPr>
        <w:t xml:space="preserve"> </w:t>
      </w:r>
      <w:r w:rsidRPr="00C75BAE">
        <w:rPr>
          <w:sz w:val="20"/>
          <w:lang w:val="pl-PL"/>
        </w:rPr>
        <w:t>Umowy.</w:t>
      </w:r>
      <w:r w:rsidR="00F12F9F">
        <w:rPr>
          <w:sz w:val="20"/>
          <w:lang w:val="pl-PL"/>
        </w:rPr>
        <w:t>\</w:t>
      </w:r>
    </w:p>
    <w:p w14:paraId="085AD977" w14:textId="77777777" w:rsidR="00F12F9F" w:rsidRPr="00C75BAE" w:rsidRDefault="00F12F9F" w:rsidP="00F12F9F">
      <w:pPr>
        <w:pStyle w:val="Akapitzlist"/>
        <w:tabs>
          <w:tab w:val="left" w:pos="811"/>
          <w:tab w:val="left" w:pos="812"/>
        </w:tabs>
        <w:spacing w:before="100" w:line="276" w:lineRule="auto"/>
        <w:ind w:left="811" w:right="4" w:firstLine="0"/>
        <w:jc w:val="both"/>
        <w:rPr>
          <w:lang w:val="pl-PL"/>
        </w:rPr>
      </w:pPr>
    </w:p>
    <w:p w14:paraId="3F670CFE" w14:textId="77777777" w:rsidR="00391D85" w:rsidRPr="00556182" w:rsidRDefault="00391D85" w:rsidP="000A686E">
      <w:pPr>
        <w:pStyle w:val="Tekstpodstawowy"/>
        <w:spacing w:line="276" w:lineRule="auto"/>
        <w:ind w:left="103"/>
        <w:jc w:val="both"/>
      </w:pPr>
      <w:proofErr w:type="spellStart"/>
      <w:r w:rsidRPr="00556182">
        <w:rPr>
          <w:color w:val="006FC0"/>
        </w:rPr>
        <w:t>Wariantowo</w:t>
      </w:r>
      <w:proofErr w:type="spellEnd"/>
      <w:r w:rsidRPr="00556182">
        <w:rPr>
          <w:color w:val="006FC0"/>
        </w:rPr>
        <w:t xml:space="preserve">, </w:t>
      </w:r>
      <w:proofErr w:type="spellStart"/>
      <w:r w:rsidRPr="00556182">
        <w:rPr>
          <w:color w:val="006FC0"/>
        </w:rPr>
        <w:t>jeżeli</w:t>
      </w:r>
      <w:proofErr w:type="spellEnd"/>
      <w:r w:rsidRPr="00556182">
        <w:rPr>
          <w:color w:val="006FC0"/>
        </w:rPr>
        <w:t xml:space="preserve"> </w:t>
      </w:r>
      <w:proofErr w:type="spellStart"/>
      <w:r w:rsidRPr="00556182">
        <w:rPr>
          <w:color w:val="006FC0"/>
        </w:rPr>
        <w:t>dotyczy</w:t>
      </w:r>
      <w:proofErr w:type="spellEnd"/>
      <w:r w:rsidRPr="00556182">
        <w:rPr>
          <w:color w:val="006FC0"/>
        </w:rPr>
        <w:t>:</w:t>
      </w:r>
    </w:p>
    <w:p w14:paraId="6F6A44D6" w14:textId="335B7B3E" w:rsidR="00391D85" w:rsidRPr="00556182" w:rsidRDefault="00BD1A96" w:rsidP="000A686E">
      <w:pPr>
        <w:pStyle w:val="Akapitzlist"/>
        <w:numPr>
          <w:ilvl w:val="1"/>
          <w:numId w:val="3"/>
        </w:numPr>
        <w:spacing w:line="276" w:lineRule="auto"/>
        <w:jc w:val="both"/>
        <w:rPr>
          <w:sz w:val="20"/>
          <w:lang w:val="pl-PL"/>
        </w:rPr>
      </w:pPr>
      <w:r w:rsidRPr="00556182">
        <w:rPr>
          <w:sz w:val="20"/>
          <w:lang w:val="pl-PL"/>
        </w:rPr>
        <w:t xml:space="preserve">Wykonawca, którego wynagrodzenie zostało zmienione, w terminie 30 dni od daty zawarcia z Zamawiającym zmiany Umowy, zobowiązany jest do zmiany wynagrodzenia przysługującego podwykonawcy, z którym zawarł on Umowę, w zakresie odpowiadającym zmianom cen materiałów lub kosztów dotyczących zobowiązania podwykonawcy, jeżeli spełnione są warunki określone w art. 439 ust. 5 ustawy </w:t>
      </w:r>
      <w:proofErr w:type="spellStart"/>
      <w:r w:rsidRPr="00556182">
        <w:rPr>
          <w:sz w:val="20"/>
          <w:lang w:val="pl-PL"/>
        </w:rPr>
        <w:t>Pzp</w:t>
      </w:r>
      <w:proofErr w:type="spellEnd"/>
      <w:r w:rsidRPr="00556182">
        <w:rPr>
          <w:sz w:val="20"/>
          <w:lang w:val="pl-PL"/>
        </w:rPr>
        <w:t>. Przed zapłatą faktury wykonawca musi przedstawić potwierdzenie zapłaty waloryzacji podwykonawc</w:t>
      </w:r>
      <w:r w:rsidR="001550D4">
        <w:rPr>
          <w:sz w:val="20"/>
          <w:lang w:val="pl-PL"/>
        </w:rPr>
        <w:t>om</w:t>
      </w:r>
      <w:r w:rsidRPr="00556182">
        <w:rPr>
          <w:sz w:val="20"/>
          <w:lang w:val="pl-PL"/>
        </w:rPr>
        <w:t>. Opisany przypadek złożenia potwierdzenia zapłaty podwykonawc</w:t>
      </w:r>
      <w:r w:rsidR="00B72274">
        <w:rPr>
          <w:sz w:val="20"/>
          <w:lang w:val="pl-PL"/>
        </w:rPr>
        <w:t>om</w:t>
      </w:r>
      <w:r w:rsidRPr="00556182">
        <w:rPr>
          <w:sz w:val="20"/>
          <w:lang w:val="pl-PL"/>
        </w:rPr>
        <w:t xml:space="preserve"> jest tylko na potrzeby art. 436 ust 4 litera a. </w:t>
      </w:r>
    </w:p>
    <w:p w14:paraId="3F5E917C" w14:textId="605FA6AA" w:rsidR="00CB42F1" w:rsidRPr="00556182" w:rsidRDefault="00CB42F1" w:rsidP="000A686E">
      <w:pPr>
        <w:pStyle w:val="Akapitzlist"/>
        <w:numPr>
          <w:ilvl w:val="0"/>
          <w:numId w:val="3"/>
        </w:numPr>
        <w:tabs>
          <w:tab w:val="left" w:pos="464"/>
        </w:tabs>
        <w:spacing w:line="276" w:lineRule="auto"/>
        <w:ind w:right="4"/>
        <w:jc w:val="both"/>
        <w:rPr>
          <w:sz w:val="20"/>
          <w:lang w:val="pl-PL"/>
        </w:rPr>
      </w:pPr>
      <w:r w:rsidRPr="00556182">
        <w:rPr>
          <w:sz w:val="20"/>
          <w:lang w:val="pl-PL"/>
        </w:rPr>
        <w:t>Zamawiający przewiduje możliwość wprowadzenia zmiany wysokości wynagrodzenia Wykonawcy z tytułu realizacji Umowy, w przypadku zmiany:</w:t>
      </w:r>
    </w:p>
    <w:p w14:paraId="2A00064F" w14:textId="77777777" w:rsidR="00CB42F1" w:rsidRPr="00556182" w:rsidRDefault="00CB42F1" w:rsidP="000A686E">
      <w:pPr>
        <w:pStyle w:val="Akapitzlist"/>
        <w:numPr>
          <w:ilvl w:val="0"/>
          <w:numId w:val="31"/>
        </w:numPr>
        <w:tabs>
          <w:tab w:val="left" w:pos="464"/>
        </w:tabs>
        <w:spacing w:line="276" w:lineRule="auto"/>
        <w:ind w:right="4"/>
        <w:jc w:val="both"/>
        <w:rPr>
          <w:sz w:val="20"/>
          <w:lang w:val="pl-PL"/>
        </w:rPr>
      </w:pPr>
      <w:r w:rsidRPr="00556182">
        <w:rPr>
          <w:sz w:val="20"/>
          <w:lang w:val="pl-PL"/>
        </w:rPr>
        <w:t xml:space="preserve">stawki podatku od towarów i usług oraz podatku akcyzowego; </w:t>
      </w:r>
    </w:p>
    <w:p w14:paraId="5DFECA62" w14:textId="77777777" w:rsidR="00CB42F1" w:rsidRPr="00556182" w:rsidRDefault="00CB42F1" w:rsidP="000A686E">
      <w:pPr>
        <w:pStyle w:val="Akapitzlist"/>
        <w:numPr>
          <w:ilvl w:val="0"/>
          <w:numId w:val="31"/>
        </w:numPr>
        <w:tabs>
          <w:tab w:val="left" w:pos="464"/>
        </w:tabs>
        <w:spacing w:line="276" w:lineRule="auto"/>
        <w:ind w:right="4"/>
        <w:jc w:val="both"/>
        <w:rPr>
          <w:sz w:val="20"/>
          <w:lang w:val="pl-PL"/>
        </w:rPr>
      </w:pPr>
      <w:r w:rsidRPr="00556182">
        <w:rPr>
          <w:sz w:val="20"/>
          <w:lang w:val="pl-PL"/>
        </w:rPr>
        <w:t xml:space="preserve">wysokości minimalnego wynagrodzenia za pracę albo wysokości minimalnej stawki godzinowej, ustalonych na podstawie ustawy z dnia 10 października 2002 r. o minimalnym wynagrodzeniu za pracę; </w:t>
      </w:r>
    </w:p>
    <w:p w14:paraId="12A6E899" w14:textId="77777777" w:rsidR="00CB42F1" w:rsidRPr="00556182" w:rsidRDefault="00CB42F1" w:rsidP="000A686E">
      <w:pPr>
        <w:pStyle w:val="Akapitzlist"/>
        <w:numPr>
          <w:ilvl w:val="0"/>
          <w:numId w:val="31"/>
        </w:numPr>
        <w:tabs>
          <w:tab w:val="left" w:pos="464"/>
        </w:tabs>
        <w:spacing w:line="276" w:lineRule="auto"/>
        <w:ind w:right="4"/>
        <w:jc w:val="both"/>
        <w:rPr>
          <w:sz w:val="20"/>
          <w:lang w:val="pl-PL"/>
        </w:rPr>
      </w:pPr>
      <w:r w:rsidRPr="00556182">
        <w:rPr>
          <w:sz w:val="20"/>
          <w:lang w:val="pl-PL"/>
        </w:rPr>
        <w:t xml:space="preserve">zasad podlegania ubezpieczeniom społecznym lub ubezpieczeniu zdrowotnemu lub wysokości stawki składki na ubezpieczenia społeczne lub ubezpieczenie zdrowotne; </w:t>
      </w:r>
    </w:p>
    <w:p w14:paraId="2835E4A4" w14:textId="77777777" w:rsidR="00CB42F1" w:rsidRPr="00556182" w:rsidRDefault="00CB42F1" w:rsidP="000A686E">
      <w:pPr>
        <w:pStyle w:val="Akapitzlist"/>
        <w:numPr>
          <w:ilvl w:val="0"/>
          <w:numId w:val="31"/>
        </w:numPr>
        <w:tabs>
          <w:tab w:val="left" w:pos="464"/>
        </w:tabs>
        <w:spacing w:line="276" w:lineRule="auto"/>
        <w:ind w:right="4"/>
        <w:jc w:val="both"/>
        <w:rPr>
          <w:sz w:val="20"/>
          <w:lang w:val="pl-PL"/>
        </w:rPr>
      </w:pPr>
      <w:r w:rsidRPr="00556182">
        <w:rPr>
          <w:sz w:val="20"/>
          <w:lang w:val="pl-PL"/>
        </w:rPr>
        <w:t>zasad gromadzenia i wysokości wpłat do pracowniczych planów kapitałowych, o których mowa w ustawie z dnia 4 października 2018 r. o pracowniczych planach kapitałowych (Dz. U. poz. 2215 oraz z 2019 r. poz. 1074 i 1572),</w:t>
      </w:r>
    </w:p>
    <w:p w14:paraId="36911DC1" w14:textId="77777777" w:rsidR="00CB42F1" w:rsidRPr="00556182" w:rsidRDefault="00CB42F1" w:rsidP="000A686E">
      <w:pPr>
        <w:pStyle w:val="Akapitzlist"/>
        <w:tabs>
          <w:tab w:val="left" w:pos="464"/>
        </w:tabs>
        <w:spacing w:line="276" w:lineRule="auto"/>
        <w:ind w:left="463" w:right="4" w:firstLine="0"/>
        <w:jc w:val="both"/>
        <w:rPr>
          <w:sz w:val="20"/>
          <w:lang w:val="pl-PL"/>
        </w:rPr>
      </w:pPr>
      <w:r w:rsidRPr="00556182">
        <w:rPr>
          <w:sz w:val="20"/>
          <w:lang w:val="pl-PL"/>
        </w:rPr>
        <w:t>- pod warunkiem, że zmiany te będą miały wpływ na koszty wykonania zamówienia przez Wykonawcę.</w:t>
      </w:r>
    </w:p>
    <w:p w14:paraId="782F3519" w14:textId="77777777" w:rsidR="00CB42F1" w:rsidRPr="00556182" w:rsidRDefault="00CB42F1" w:rsidP="000A686E">
      <w:pPr>
        <w:pStyle w:val="Akapitzlist"/>
        <w:numPr>
          <w:ilvl w:val="0"/>
          <w:numId w:val="3"/>
        </w:numPr>
        <w:tabs>
          <w:tab w:val="left" w:pos="464"/>
        </w:tabs>
        <w:spacing w:line="276" w:lineRule="auto"/>
        <w:ind w:right="4"/>
        <w:jc w:val="both"/>
        <w:rPr>
          <w:sz w:val="20"/>
          <w:lang w:val="pl-PL"/>
        </w:rPr>
      </w:pPr>
      <w:r w:rsidRPr="00556182">
        <w:rPr>
          <w:sz w:val="20"/>
          <w:lang w:val="pl-PL"/>
        </w:rPr>
        <w:t>Strony ustalają następujące zasady wprowadzania zmian wysokości wynagrodzenia:</w:t>
      </w:r>
    </w:p>
    <w:p w14:paraId="461504EE" w14:textId="77777777" w:rsidR="00CB42F1" w:rsidRPr="00556182" w:rsidRDefault="00CB42F1" w:rsidP="000A686E">
      <w:pPr>
        <w:pStyle w:val="Akapitzlist"/>
        <w:numPr>
          <w:ilvl w:val="0"/>
          <w:numId w:val="32"/>
        </w:numPr>
        <w:tabs>
          <w:tab w:val="left" w:pos="464"/>
        </w:tabs>
        <w:spacing w:line="276" w:lineRule="auto"/>
        <w:ind w:right="4"/>
        <w:jc w:val="both"/>
        <w:rPr>
          <w:sz w:val="20"/>
          <w:lang w:val="pl-PL"/>
        </w:rPr>
      </w:pPr>
      <w:r w:rsidRPr="00556182">
        <w:rPr>
          <w:sz w:val="20"/>
          <w:lang w:val="pl-PL"/>
        </w:rPr>
        <w:t>w przypadku zmiany stawki podatku od towarów i usług w czasie trwania Umowy, do każdej fakturowanej kwoty netto zostanie doliczony podatek VAT zgodnie z obowiązującymi przepisami. Zmiana stawki podatku od towarów i usług dotyczy usług wykonanych po dacie wejścia w życie tej zmiany. Wartość netto wynagrodzenia należnego Wykonawcy z tytułu realizacji tych usług nie zmieni się, a wartość brutto zostanie wyliczona na podstawie nowych przepisów;</w:t>
      </w:r>
    </w:p>
    <w:p w14:paraId="2F6AFA40" w14:textId="603408DB" w:rsidR="00CB42F1" w:rsidRPr="00556182" w:rsidRDefault="00CB42F1" w:rsidP="000A686E">
      <w:pPr>
        <w:pStyle w:val="Akapitzlist"/>
        <w:numPr>
          <w:ilvl w:val="0"/>
          <w:numId w:val="32"/>
        </w:numPr>
        <w:tabs>
          <w:tab w:val="left" w:pos="464"/>
        </w:tabs>
        <w:spacing w:line="276" w:lineRule="auto"/>
        <w:ind w:right="4"/>
        <w:jc w:val="both"/>
        <w:rPr>
          <w:sz w:val="20"/>
          <w:lang w:val="pl-PL"/>
        </w:rPr>
      </w:pPr>
      <w:r w:rsidRPr="00556182">
        <w:rPr>
          <w:sz w:val="20"/>
          <w:lang w:val="pl-PL"/>
        </w:rPr>
        <w:t xml:space="preserve">w przypadkach określonych powyżej w ust. </w:t>
      </w:r>
      <w:r w:rsidR="00645CF6" w:rsidRPr="00556182">
        <w:rPr>
          <w:sz w:val="20"/>
          <w:lang w:val="pl-PL"/>
        </w:rPr>
        <w:t>4</w:t>
      </w:r>
      <w:r w:rsidRPr="00556182">
        <w:rPr>
          <w:sz w:val="20"/>
          <w:lang w:val="pl-PL"/>
        </w:rPr>
        <w:t xml:space="preserve"> </w:t>
      </w:r>
      <w:r w:rsidR="00645CF6" w:rsidRPr="00556182">
        <w:rPr>
          <w:sz w:val="20"/>
          <w:lang w:val="pl-PL"/>
        </w:rPr>
        <w:t xml:space="preserve">litera </w:t>
      </w:r>
      <w:proofErr w:type="spellStart"/>
      <w:r w:rsidR="00645CF6" w:rsidRPr="00556182">
        <w:rPr>
          <w:sz w:val="20"/>
          <w:lang w:val="pl-PL"/>
        </w:rPr>
        <w:t>a,b,d</w:t>
      </w:r>
      <w:proofErr w:type="spellEnd"/>
      <w:r w:rsidRPr="00556182">
        <w:rPr>
          <w:sz w:val="20"/>
          <w:lang w:val="pl-PL"/>
        </w:rPr>
        <w:t xml:space="preserve"> Wykonawca, w terminie do 14 dni od wejścia w życie nowych przepisów, może zwrócić się do Zamawiającego z wnioskiem o zmianę </w:t>
      </w:r>
      <w:r w:rsidRPr="00556182">
        <w:rPr>
          <w:sz w:val="20"/>
          <w:lang w:val="pl-PL"/>
        </w:rPr>
        <w:lastRenderedPageBreak/>
        <w:t>wynagrodzenia. Wraz z wnioskiem, Wykonawca zobowiązany jest przedstawić Zamawiającemu w formie pisemnej szczegółową kalkulację uzasadniającą wzrost kosztów, wynikający ze zmiany odpowiednich przepisów. Jeżeli do upływu 14 dni od wejścia w życie nowych przepisów Wykonawca nie zwróci się do Zamawiającego o zmianę wynagrodzenia, Zamawiający uzna, że zmiana przepisów nie ma wpływu na koszty wykonania Umowy przez Wykonawcę;</w:t>
      </w:r>
    </w:p>
    <w:p w14:paraId="360F3048" w14:textId="0365C249" w:rsidR="00CB42F1" w:rsidRPr="00556182" w:rsidRDefault="00CB42F1" w:rsidP="000A686E">
      <w:pPr>
        <w:pStyle w:val="Akapitzlist"/>
        <w:numPr>
          <w:ilvl w:val="0"/>
          <w:numId w:val="32"/>
        </w:numPr>
        <w:tabs>
          <w:tab w:val="left" w:pos="464"/>
        </w:tabs>
        <w:spacing w:line="276" w:lineRule="auto"/>
        <w:ind w:right="4"/>
        <w:jc w:val="both"/>
        <w:rPr>
          <w:sz w:val="20"/>
          <w:lang w:val="pl-PL"/>
        </w:rPr>
      </w:pPr>
      <w:r w:rsidRPr="00556182">
        <w:rPr>
          <w:sz w:val="20"/>
          <w:lang w:val="pl-PL"/>
        </w:rPr>
        <w:t xml:space="preserve">w przypadku określonym powyżej w ust. 12 </w:t>
      </w:r>
      <w:r w:rsidR="00645CF6" w:rsidRPr="00556182">
        <w:rPr>
          <w:sz w:val="20"/>
          <w:lang w:val="pl-PL"/>
        </w:rPr>
        <w:t>litera c</w:t>
      </w:r>
      <w:r w:rsidRPr="00556182">
        <w:rPr>
          <w:sz w:val="20"/>
          <w:lang w:val="pl-PL"/>
        </w:rPr>
        <w:t xml:space="preserve"> kalkulacja uzasadniająca wzrost kosztów będzie zawierać wyliczenia w odniesieniu do: ilości pracowników zatrudnionych przy realizacji danego zamówienia, ilości przepracowywanych przez tych pracowników roboczogodzin, rodzajów posiadanych przez nich umów, kosztów pracy z oferty, kosztów pracy wynikających z bieżącego stanu zatrudnienia przy realizacji zamówienia osób wykonujących pracę na rzecz Wykonawcy;</w:t>
      </w:r>
    </w:p>
    <w:p w14:paraId="7FBC1B7C" w14:textId="2EB7262A" w:rsidR="00CB42F1" w:rsidRPr="00556182" w:rsidRDefault="00CB42F1" w:rsidP="000A686E">
      <w:pPr>
        <w:pStyle w:val="Akapitzlist"/>
        <w:numPr>
          <w:ilvl w:val="0"/>
          <w:numId w:val="32"/>
        </w:numPr>
        <w:tabs>
          <w:tab w:val="left" w:pos="464"/>
        </w:tabs>
        <w:spacing w:line="276" w:lineRule="auto"/>
        <w:ind w:right="4"/>
        <w:jc w:val="both"/>
        <w:rPr>
          <w:sz w:val="20"/>
          <w:lang w:val="pl-PL"/>
        </w:rPr>
      </w:pPr>
      <w:r w:rsidRPr="00556182">
        <w:rPr>
          <w:sz w:val="20"/>
          <w:lang w:val="pl-PL"/>
        </w:rPr>
        <w:t xml:space="preserve">w przypadku określonym powyżej w ust. </w:t>
      </w:r>
      <w:r w:rsidR="00645CF6" w:rsidRPr="00556182">
        <w:rPr>
          <w:sz w:val="20"/>
          <w:lang w:val="pl-PL"/>
        </w:rPr>
        <w:t>4</w:t>
      </w:r>
      <w:r w:rsidRPr="00556182">
        <w:rPr>
          <w:sz w:val="20"/>
          <w:lang w:val="pl-PL"/>
        </w:rPr>
        <w:t xml:space="preserve"> pkt </w:t>
      </w:r>
      <w:r w:rsidR="00645CF6" w:rsidRPr="00556182">
        <w:rPr>
          <w:sz w:val="20"/>
          <w:lang w:val="pl-PL"/>
        </w:rPr>
        <w:t>d</w:t>
      </w:r>
      <w:r w:rsidRPr="00556182">
        <w:rPr>
          <w:sz w:val="20"/>
          <w:lang w:val="pl-PL"/>
        </w:rPr>
        <w:t xml:space="preserve"> kalkulacja uzasadniająca wzrost kosztów będzie zawierać: ilości pracowników zatrudnionych przy realizacji danego zamówienia, wysokości wpłat do pracowniczych planów kapitałowych.</w:t>
      </w:r>
    </w:p>
    <w:p w14:paraId="6E776260" w14:textId="2C04573E" w:rsidR="00CB42F1" w:rsidRPr="00556182" w:rsidRDefault="00CB42F1" w:rsidP="000A686E">
      <w:pPr>
        <w:pStyle w:val="Akapitzlist"/>
        <w:numPr>
          <w:ilvl w:val="0"/>
          <w:numId w:val="3"/>
        </w:numPr>
        <w:tabs>
          <w:tab w:val="left" w:pos="464"/>
        </w:tabs>
        <w:spacing w:line="276" w:lineRule="auto"/>
        <w:ind w:right="4"/>
        <w:jc w:val="both"/>
        <w:rPr>
          <w:sz w:val="20"/>
          <w:lang w:val="pl-PL"/>
        </w:rPr>
      </w:pPr>
      <w:r w:rsidRPr="00556182">
        <w:rPr>
          <w:sz w:val="20"/>
          <w:lang w:val="pl-PL"/>
        </w:rPr>
        <w:t xml:space="preserve">W przypadkach określonych powyżej w ust. </w:t>
      </w:r>
      <w:r w:rsidR="00645CF6" w:rsidRPr="00556182">
        <w:rPr>
          <w:sz w:val="20"/>
          <w:lang w:val="pl-PL"/>
        </w:rPr>
        <w:t>4</w:t>
      </w:r>
      <w:r w:rsidRPr="00556182">
        <w:rPr>
          <w:sz w:val="20"/>
          <w:lang w:val="pl-PL"/>
        </w:rPr>
        <w:t xml:space="preserve"> </w:t>
      </w:r>
      <w:r w:rsidR="0079331B" w:rsidRPr="00556182">
        <w:rPr>
          <w:sz w:val="20"/>
          <w:lang w:val="pl-PL"/>
        </w:rPr>
        <w:t xml:space="preserve"> litera b </w:t>
      </w:r>
      <w:r w:rsidRPr="00556182">
        <w:rPr>
          <w:sz w:val="20"/>
          <w:lang w:val="pl-PL"/>
        </w:rPr>
        <w:t>Zamawiający dokona analizy przedłożonej kalkulacji uzasadniającej wzrost kosztów w terminie 14 dni od dnia jej otrzymania oraz:</w:t>
      </w:r>
    </w:p>
    <w:p w14:paraId="7505E04D" w14:textId="77777777" w:rsidR="00CB42F1" w:rsidRPr="00556182" w:rsidRDefault="00CB42F1" w:rsidP="000A686E">
      <w:pPr>
        <w:pStyle w:val="Akapitzlist"/>
        <w:numPr>
          <w:ilvl w:val="0"/>
          <w:numId w:val="33"/>
        </w:numPr>
        <w:tabs>
          <w:tab w:val="left" w:pos="464"/>
        </w:tabs>
        <w:spacing w:line="276" w:lineRule="auto"/>
        <w:ind w:right="4"/>
        <w:jc w:val="both"/>
        <w:rPr>
          <w:sz w:val="20"/>
          <w:lang w:val="pl-PL"/>
        </w:rPr>
      </w:pPr>
      <w:r w:rsidRPr="00556182">
        <w:rPr>
          <w:sz w:val="20"/>
          <w:lang w:val="pl-PL"/>
        </w:rPr>
        <w:t>jeżeli Zamawiający uzna, że przedstawiona kalkulacja potwierdza wzrost kosztów ponoszonych przez Wykonawcę, dokonana zostanie zmiana Umowy w tym zakresie. Zmiana wynagrodzenia nastąpi od daty wprowadzenia zmian w Umowie i może dotyczyć wyłącznie niezrealizowanej części przedmiotu Umowy;</w:t>
      </w:r>
    </w:p>
    <w:p w14:paraId="36A03171" w14:textId="04D43091" w:rsidR="00CB42F1" w:rsidRPr="00556182" w:rsidRDefault="00CB42F1" w:rsidP="000A686E">
      <w:pPr>
        <w:pStyle w:val="Akapitzlist"/>
        <w:numPr>
          <w:ilvl w:val="0"/>
          <w:numId w:val="33"/>
        </w:numPr>
        <w:tabs>
          <w:tab w:val="left" w:pos="464"/>
        </w:tabs>
        <w:spacing w:line="276" w:lineRule="auto"/>
        <w:ind w:right="4"/>
        <w:jc w:val="both"/>
        <w:rPr>
          <w:sz w:val="20"/>
          <w:lang w:val="pl-PL"/>
        </w:rPr>
      </w:pPr>
      <w:r w:rsidRPr="00556182">
        <w:rPr>
          <w:sz w:val="20"/>
          <w:lang w:val="pl-PL"/>
        </w:rPr>
        <w:t>jeżeli Zamawiający uzna, że przedstawiona przez Wykonawcę kalkulacja nie potwierdza wzrostu kosztów wykonania Umowy w wysokości zaproponowanej przez Wykonawcę, nie wyrazi zgody na wprowadzenie zmiany wynagrodzenia, o czym poinformuje Wykonawcę, przedstawiając stosowne uzasadnienie. W takiej sytuacji, w terminie 14 dni od dnia otrzymania odmowy od Zamawiającego, Wykonawca może ponownie przedstawić kalkulację uzasadniającą wzrost kosztów, z uwzględnieniem uwag Zamawiającego, który dokona jej analizy w terminie 14 dni od jej otrzymania, a następnie postąpi w sposób opisany powyżej.</w:t>
      </w:r>
    </w:p>
    <w:p w14:paraId="5ADFBA67" w14:textId="505DB972" w:rsidR="00391D85" w:rsidRPr="00556182" w:rsidRDefault="00391D85" w:rsidP="000A686E">
      <w:pPr>
        <w:pStyle w:val="Akapitzlist"/>
        <w:numPr>
          <w:ilvl w:val="0"/>
          <w:numId w:val="3"/>
        </w:numPr>
        <w:tabs>
          <w:tab w:val="left" w:pos="464"/>
        </w:tabs>
        <w:spacing w:line="276" w:lineRule="auto"/>
        <w:ind w:right="4"/>
        <w:jc w:val="both"/>
        <w:rPr>
          <w:sz w:val="20"/>
          <w:lang w:val="pl-PL"/>
        </w:rPr>
      </w:pPr>
      <w:r w:rsidRPr="00556182">
        <w:rPr>
          <w:sz w:val="20"/>
          <w:lang w:val="pl-PL"/>
        </w:rPr>
        <w:t>Ewentualne zmiany danych kontaktowych (osoby, adresy do kontaktu, nr tel./faks) nie wymagają zmian w Umowie (w formie aneksu). Strony zobowiązane są do przekazywania zmian w danych kontaktowych w formie informacji</w:t>
      </w:r>
      <w:r w:rsidRPr="00556182">
        <w:rPr>
          <w:spacing w:val="-3"/>
          <w:sz w:val="20"/>
          <w:lang w:val="pl-PL"/>
        </w:rPr>
        <w:t xml:space="preserve"> </w:t>
      </w:r>
      <w:r w:rsidRPr="00556182">
        <w:rPr>
          <w:sz w:val="20"/>
          <w:lang w:val="pl-PL"/>
        </w:rPr>
        <w:t>pisemnej.</w:t>
      </w:r>
    </w:p>
    <w:p w14:paraId="77DFCE96" w14:textId="6AF6D720" w:rsidR="00391D85" w:rsidRPr="00556182" w:rsidRDefault="00391D85" w:rsidP="000A686E">
      <w:pPr>
        <w:pStyle w:val="Akapitzlist"/>
        <w:numPr>
          <w:ilvl w:val="0"/>
          <w:numId w:val="3"/>
        </w:numPr>
        <w:tabs>
          <w:tab w:val="left" w:pos="463"/>
        </w:tabs>
        <w:spacing w:line="276" w:lineRule="auto"/>
        <w:ind w:left="462"/>
        <w:jc w:val="both"/>
        <w:rPr>
          <w:sz w:val="20"/>
          <w:lang w:val="pl-PL"/>
        </w:rPr>
      </w:pPr>
      <w:r w:rsidRPr="00556182">
        <w:rPr>
          <w:sz w:val="20"/>
          <w:lang w:val="pl-PL"/>
        </w:rPr>
        <w:t>Zamawiający</w:t>
      </w:r>
      <w:r w:rsidRPr="00556182">
        <w:rPr>
          <w:spacing w:val="6"/>
          <w:sz w:val="20"/>
          <w:lang w:val="pl-PL"/>
        </w:rPr>
        <w:t xml:space="preserve"> </w:t>
      </w:r>
      <w:r w:rsidRPr="00556182">
        <w:rPr>
          <w:sz w:val="20"/>
          <w:lang w:val="pl-PL"/>
        </w:rPr>
        <w:t>może</w:t>
      </w:r>
      <w:r w:rsidRPr="00556182">
        <w:rPr>
          <w:spacing w:val="9"/>
          <w:sz w:val="20"/>
          <w:lang w:val="pl-PL"/>
        </w:rPr>
        <w:t xml:space="preserve"> </w:t>
      </w:r>
      <w:r w:rsidRPr="00556182">
        <w:rPr>
          <w:sz w:val="20"/>
          <w:lang w:val="pl-PL"/>
        </w:rPr>
        <w:t>odstąpić</w:t>
      </w:r>
      <w:r w:rsidRPr="00556182">
        <w:rPr>
          <w:spacing w:val="7"/>
          <w:sz w:val="20"/>
          <w:lang w:val="pl-PL"/>
        </w:rPr>
        <w:t xml:space="preserve"> </w:t>
      </w:r>
      <w:r w:rsidRPr="00556182">
        <w:rPr>
          <w:sz w:val="20"/>
          <w:lang w:val="pl-PL"/>
        </w:rPr>
        <w:t>od</w:t>
      </w:r>
      <w:r w:rsidRPr="00556182">
        <w:rPr>
          <w:spacing w:val="11"/>
          <w:sz w:val="20"/>
          <w:lang w:val="pl-PL"/>
        </w:rPr>
        <w:t xml:space="preserve"> </w:t>
      </w:r>
      <w:r w:rsidRPr="00556182">
        <w:rPr>
          <w:sz w:val="20"/>
          <w:lang w:val="pl-PL"/>
        </w:rPr>
        <w:t>Umowy</w:t>
      </w:r>
      <w:r w:rsidRPr="00556182">
        <w:rPr>
          <w:spacing w:val="6"/>
          <w:sz w:val="20"/>
          <w:lang w:val="pl-PL"/>
        </w:rPr>
        <w:t xml:space="preserve"> </w:t>
      </w:r>
      <w:r w:rsidRPr="00556182">
        <w:rPr>
          <w:sz w:val="20"/>
          <w:lang w:val="pl-PL"/>
        </w:rPr>
        <w:t>lub</w:t>
      </w:r>
      <w:r w:rsidRPr="00556182">
        <w:rPr>
          <w:spacing w:val="8"/>
          <w:sz w:val="20"/>
          <w:lang w:val="pl-PL"/>
        </w:rPr>
        <w:t xml:space="preserve"> </w:t>
      </w:r>
      <w:r w:rsidRPr="00556182">
        <w:rPr>
          <w:sz w:val="20"/>
          <w:lang w:val="pl-PL"/>
        </w:rPr>
        <w:t>rozwiązać</w:t>
      </w:r>
      <w:r w:rsidRPr="00556182">
        <w:rPr>
          <w:spacing w:val="10"/>
          <w:sz w:val="20"/>
          <w:lang w:val="pl-PL"/>
        </w:rPr>
        <w:t xml:space="preserve"> </w:t>
      </w:r>
      <w:r w:rsidRPr="00556182">
        <w:rPr>
          <w:sz w:val="20"/>
          <w:lang w:val="pl-PL"/>
        </w:rPr>
        <w:t>Umowę</w:t>
      </w:r>
      <w:r w:rsidRPr="00556182">
        <w:rPr>
          <w:spacing w:val="9"/>
          <w:sz w:val="20"/>
          <w:lang w:val="pl-PL"/>
        </w:rPr>
        <w:t xml:space="preserve"> </w:t>
      </w:r>
      <w:r w:rsidRPr="00556182">
        <w:rPr>
          <w:sz w:val="20"/>
          <w:lang w:val="pl-PL"/>
        </w:rPr>
        <w:t>w</w:t>
      </w:r>
      <w:r w:rsidRPr="00556182">
        <w:rPr>
          <w:spacing w:val="9"/>
          <w:sz w:val="20"/>
          <w:lang w:val="pl-PL"/>
        </w:rPr>
        <w:t xml:space="preserve"> </w:t>
      </w:r>
      <w:r w:rsidRPr="00556182">
        <w:rPr>
          <w:sz w:val="20"/>
          <w:lang w:val="pl-PL"/>
        </w:rPr>
        <w:t>przypadkach</w:t>
      </w:r>
      <w:r w:rsidRPr="00556182">
        <w:rPr>
          <w:spacing w:val="6"/>
          <w:sz w:val="20"/>
          <w:lang w:val="pl-PL"/>
        </w:rPr>
        <w:t xml:space="preserve"> </w:t>
      </w:r>
      <w:r w:rsidRPr="00556182">
        <w:rPr>
          <w:sz w:val="20"/>
          <w:lang w:val="pl-PL"/>
        </w:rPr>
        <w:t>i</w:t>
      </w:r>
      <w:r w:rsidRPr="00556182">
        <w:rPr>
          <w:spacing w:val="10"/>
          <w:sz w:val="20"/>
          <w:lang w:val="pl-PL"/>
        </w:rPr>
        <w:t xml:space="preserve"> </w:t>
      </w:r>
      <w:r w:rsidRPr="00556182">
        <w:rPr>
          <w:sz w:val="20"/>
          <w:lang w:val="pl-PL"/>
        </w:rPr>
        <w:t>terminie</w:t>
      </w:r>
      <w:r w:rsidRPr="00556182">
        <w:rPr>
          <w:spacing w:val="9"/>
          <w:sz w:val="20"/>
          <w:lang w:val="pl-PL"/>
        </w:rPr>
        <w:t xml:space="preserve"> </w:t>
      </w:r>
      <w:r w:rsidRPr="00556182">
        <w:rPr>
          <w:sz w:val="20"/>
          <w:lang w:val="pl-PL"/>
        </w:rPr>
        <w:t>wskazanych</w:t>
      </w:r>
      <w:r w:rsidR="004F2C38" w:rsidRPr="00556182">
        <w:rPr>
          <w:sz w:val="20"/>
          <w:lang w:val="pl-PL"/>
        </w:rPr>
        <w:t xml:space="preserve"> </w:t>
      </w:r>
      <w:r w:rsidRPr="00556182">
        <w:rPr>
          <w:sz w:val="20"/>
          <w:szCs w:val="20"/>
          <w:lang w:val="pl-PL"/>
        </w:rPr>
        <w:t>w art. 456 ustawy -Prawo zamówień publicznych.</w:t>
      </w:r>
    </w:p>
    <w:p w14:paraId="6E542274" w14:textId="00A7A3B1" w:rsidR="00391D85" w:rsidRPr="00556182" w:rsidRDefault="00391D85" w:rsidP="000A686E">
      <w:pPr>
        <w:pStyle w:val="Akapitzlist"/>
        <w:numPr>
          <w:ilvl w:val="0"/>
          <w:numId w:val="3"/>
        </w:numPr>
        <w:tabs>
          <w:tab w:val="left" w:pos="463"/>
        </w:tabs>
        <w:spacing w:line="276" w:lineRule="auto"/>
        <w:ind w:left="462" w:right="4"/>
        <w:jc w:val="both"/>
        <w:rPr>
          <w:sz w:val="20"/>
          <w:lang w:val="pl-PL"/>
        </w:rPr>
      </w:pPr>
      <w:r w:rsidRPr="00556182">
        <w:rPr>
          <w:sz w:val="20"/>
          <w:lang w:val="pl-PL"/>
        </w:rPr>
        <w:t>Poza</w:t>
      </w:r>
      <w:r w:rsidRPr="00556182">
        <w:rPr>
          <w:spacing w:val="-8"/>
          <w:sz w:val="20"/>
          <w:lang w:val="pl-PL"/>
        </w:rPr>
        <w:t xml:space="preserve"> </w:t>
      </w:r>
      <w:r w:rsidRPr="00556182">
        <w:rPr>
          <w:sz w:val="20"/>
          <w:lang w:val="pl-PL"/>
        </w:rPr>
        <w:t>postanowieniami</w:t>
      </w:r>
      <w:r w:rsidRPr="00556182">
        <w:rPr>
          <w:spacing w:val="-8"/>
          <w:sz w:val="20"/>
          <w:lang w:val="pl-PL"/>
        </w:rPr>
        <w:t xml:space="preserve"> </w:t>
      </w:r>
      <w:r w:rsidRPr="00556182">
        <w:rPr>
          <w:sz w:val="20"/>
          <w:lang w:val="pl-PL"/>
        </w:rPr>
        <w:t>ust.</w:t>
      </w:r>
      <w:r w:rsidRPr="00556182">
        <w:rPr>
          <w:spacing w:val="-6"/>
          <w:sz w:val="20"/>
          <w:lang w:val="pl-PL"/>
        </w:rPr>
        <w:t xml:space="preserve"> </w:t>
      </w:r>
      <w:r w:rsidR="00BD685B">
        <w:rPr>
          <w:sz w:val="20"/>
          <w:lang w:val="pl-PL"/>
        </w:rPr>
        <w:t xml:space="preserve">7 </w:t>
      </w:r>
      <w:r w:rsidRPr="00556182">
        <w:rPr>
          <w:sz w:val="20"/>
          <w:lang w:val="pl-PL"/>
        </w:rPr>
        <w:t>Zamawiający</w:t>
      </w:r>
      <w:r w:rsidRPr="00556182">
        <w:rPr>
          <w:spacing w:val="-9"/>
          <w:sz w:val="20"/>
          <w:lang w:val="pl-PL"/>
        </w:rPr>
        <w:t xml:space="preserve"> </w:t>
      </w:r>
      <w:r w:rsidRPr="00556182">
        <w:rPr>
          <w:sz w:val="20"/>
          <w:lang w:val="pl-PL"/>
        </w:rPr>
        <w:t>zastrzega</w:t>
      </w:r>
      <w:r w:rsidRPr="00556182">
        <w:rPr>
          <w:spacing w:val="-7"/>
          <w:sz w:val="20"/>
          <w:lang w:val="pl-PL"/>
        </w:rPr>
        <w:t xml:space="preserve"> </w:t>
      </w:r>
      <w:r w:rsidRPr="00556182">
        <w:rPr>
          <w:sz w:val="20"/>
          <w:lang w:val="pl-PL"/>
        </w:rPr>
        <w:t>sobie</w:t>
      </w:r>
      <w:r w:rsidRPr="00556182">
        <w:rPr>
          <w:spacing w:val="-8"/>
          <w:sz w:val="20"/>
          <w:lang w:val="pl-PL"/>
        </w:rPr>
        <w:t xml:space="preserve"> </w:t>
      </w:r>
      <w:r w:rsidRPr="00556182">
        <w:rPr>
          <w:sz w:val="20"/>
          <w:lang w:val="pl-PL"/>
        </w:rPr>
        <w:t>prawo</w:t>
      </w:r>
      <w:r w:rsidRPr="00556182">
        <w:rPr>
          <w:spacing w:val="-9"/>
          <w:sz w:val="20"/>
          <w:lang w:val="pl-PL"/>
        </w:rPr>
        <w:t xml:space="preserve"> </w:t>
      </w:r>
      <w:r w:rsidRPr="00556182">
        <w:rPr>
          <w:sz w:val="20"/>
          <w:lang w:val="pl-PL"/>
        </w:rPr>
        <w:t>do</w:t>
      </w:r>
      <w:r w:rsidRPr="00556182">
        <w:rPr>
          <w:spacing w:val="-8"/>
          <w:sz w:val="20"/>
          <w:lang w:val="pl-PL"/>
        </w:rPr>
        <w:t xml:space="preserve"> </w:t>
      </w:r>
      <w:r w:rsidRPr="00556182">
        <w:rPr>
          <w:sz w:val="20"/>
          <w:lang w:val="pl-PL"/>
        </w:rPr>
        <w:t>odstąpienia</w:t>
      </w:r>
      <w:r w:rsidRPr="00556182">
        <w:rPr>
          <w:spacing w:val="-7"/>
          <w:sz w:val="20"/>
          <w:lang w:val="pl-PL"/>
        </w:rPr>
        <w:t xml:space="preserve"> </w:t>
      </w:r>
      <w:r w:rsidRPr="00556182">
        <w:rPr>
          <w:sz w:val="20"/>
          <w:lang w:val="pl-PL"/>
        </w:rPr>
        <w:t>od</w:t>
      </w:r>
      <w:r w:rsidRPr="00556182">
        <w:rPr>
          <w:spacing w:val="-8"/>
          <w:sz w:val="20"/>
          <w:lang w:val="pl-PL"/>
        </w:rPr>
        <w:t xml:space="preserve"> </w:t>
      </w:r>
      <w:r w:rsidRPr="00556182">
        <w:rPr>
          <w:sz w:val="20"/>
          <w:lang w:val="pl-PL"/>
        </w:rPr>
        <w:t>umowy</w:t>
      </w:r>
      <w:r w:rsidRPr="00556182">
        <w:rPr>
          <w:spacing w:val="-9"/>
          <w:sz w:val="20"/>
          <w:lang w:val="pl-PL"/>
        </w:rPr>
        <w:t xml:space="preserve"> </w:t>
      </w:r>
      <w:r w:rsidRPr="00556182">
        <w:rPr>
          <w:sz w:val="20"/>
          <w:lang w:val="pl-PL"/>
        </w:rPr>
        <w:t>w</w:t>
      </w:r>
      <w:r w:rsidRPr="00556182">
        <w:rPr>
          <w:spacing w:val="-7"/>
          <w:sz w:val="20"/>
          <w:lang w:val="pl-PL"/>
        </w:rPr>
        <w:t xml:space="preserve"> </w:t>
      </w:r>
      <w:r w:rsidRPr="00556182">
        <w:rPr>
          <w:sz w:val="20"/>
          <w:lang w:val="pl-PL"/>
        </w:rPr>
        <w:t>sytuacji gdy Wykonawca/Podwykonawca nie wywiązuje się ze zobowiązań, jeżeli po raz drugi uchybienie nie zostanie usunięte na pisemne wezwanie Zamawiającego, w wyznaczonym przez Zamawiającego terminie.</w:t>
      </w:r>
    </w:p>
    <w:p w14:paraId="2CBAB90C" w14:textId="406E2E39" w:rsidR="00391D85" w:rsidRPr="00556182" w:rsidRDefault="00391D85" w:rsidP="000A686E">
      <w:pPr>
        <w:pStyle w:val="Akapitzlist"/>
        <w:numPr>
          <w:ilvl w:val="0"/>
          <w:numId w:val="3"/>
        </w:numPr>
        <w:tabs>
          <w:tab w:val="left" w:pos="463"/>
        </w:tabs>
        <w:spacing w:before="1" w:line="276" w:lineRule="auto"/>
        <w:ind w:left="462" w:right="4"/>
        <w:jc w:val="both"/>
        <w:rPr>
          <w:sz w:val="20"/>
          <w:lang w:val="pl-PL"/>
        </w:rPr>
      </w:pPr>
      <w:r w:rsidRPr="00556182">
        <w:rPr>
          <w:sz w:val="20"/>
          <w:lang w:val="pl-PL"/>
        </w:rPr>
        <w:t>Strony mają obowiązek wzajemnego informowania o wszelkich zmianach ich statusu prawnego, w szczególności o przekształceniach, łączniach lub podziałach, a także o wszczęciu postępowania upadłościowego, układowego i</w:t>
      </w:r>
      <w:r w:rsidRPr="00556182">
        <w:rPr>
          <w:spacing w:val="-4"/>
          <w:sz w:val="20"/>
          <w:lang w:val="pl-PL"/>
        </w:rPr>
        <w:t xml:space="preserve"> </w:t>
      </w:r>
      <w:r w:rsidRPr="00556182">
        <w:rPr>
          <w:sz w:val="20"/>
          <w:lang w:val="pl-PL"/>
        </w:rPr>
        <w:t>likwidacyjnego.</w:t>
      </w:r>
    </w:p>
    <w:p w14:paraId="5DF00AA9" w14:textId="5B671F0B" w:rsidR="0079331B" w:rsidRPr="00556182" w:rsidRDefault="0079331B" w:rsidP="000A686E">
      <w:pPr>
        <w:tabs>
          <w:tab w:val="left" w:pos="463"/>
        </w:tabs>
        <w:spacing w:before="1" w:line="276" w:lineRule="auto"/>
        <w:ind w:right="4"/>
        <w:jc w:val="both"/>
        <w:rPr>
          <w:sz w:val="20"/>
          <w:lang w:val="pl-PL"/>
        </w:rPr>
      </w:pPr>
    </w:p>
    <w:p w14:paraId="1D7B9989" w14:textId="77777777" w:rsidR="0079331B" w:rsidRPr="00556182" w:rsidRDefault="0079331B" w:rsidP="000A686E">
      <w:pPr>
        <w:pStyle w:val="Nagwek6"/>
        <w:spacing w:line="276" w:lineRule="auto"/>
        <w:ind w:right="1105"/>
        <w:jc w:val="center"/>
      </w:pPr>
      <w:r w:rsidRPr="00556182">
        <w:t>§9</w:t>
      </w:r>
    </w:p>
    <w:p w14:paraId="1E1EC516" w14:textId="3A3F6264" w:rsidR="0079331B" w:rsidRPr="00556182" w:rsidRDefault="0079331B" w:rsidP="00332B99">
      <w:pPr>
        <w:spacing w:before="1" w:line="276" w:lineRule="auto"/>
        <w:ind w:left="84" w:right="1107"/>
        <w:jc w:val="center"/>
        <w:rPr>
          <w:sz w:val="20"/>
          <w:lang w:val="pl-PL"/>
        </w:rPr>
      </w:pPr>
      <w:proofErr w:type="spellStart"/>
      <w:r w:rsidRPr="00556182">
        <w:rPr>
          <w:b/>
          <w:sz w:val="20"/>
        </w:rPr>
        <w:t>Ubezpieczenie</w:t>
      </w:r>
      <w:proofErr w:type="spellEnd"/>
      <w:r w:rsidRPr="00556182">
        <w:rPr>
          <w:b/>
          <w:sz w:val="20"/>
        </w:rPr>
        <w:t xml:space="preserve"> OC</w:t>
      </w:r>
    </w:p>
    <w:p w14:paraId="73AD07B3" w14:textId="77777777" w:rsidR="0079331B" w:rsidRPr="00556182" w:rsidRDefault="0079331B" w:rsidP="000A686E">
      <w:pPr>
        <w:widowControl/>
        <w:numPr>
          <w:ilvl w:val="0"/>
          <w:numId w:val="34"/>
        </w:numPr>
        <w:suppressAutoHyphens/>
        <w:autoSpaceDE/>
        <w:autoSpaceDN/>
        <w:spacing w:line="276" w:lineRule="auto"/>
        <w:ind w:left="283" w:hanging="454"/>
        <w:jc w:val="both"/>
        <w:rPr>
          <w:lang w:val="pl-PL"/>
        </w:rPr>
      </w:pPr>
      <w:r w:rsidRPr="00556182">
        <w:rPr>
          <w:color w:val="000000"/>
          <w:sz w:val="20"/>
          <w:szCs w:val="20"/>
          <w:lang w:val="pl-PL"/>
        </w:rPr>
        <w:t xml:space="preserve">Wykonawca oświadcza, że przez cały okres trwania Umowy będzie ubezpieczony od odpowiedzialności cywilnej (OC) w zakresie prowadzonej działalności gospodarczej związanej z przedmiotem zamówienia, na kwotę nie mniejszą niż 1 000 000,00 zł. Kopia </w:t>
      </w:r>
      <w:r w:rsidRPr="00556182">
        <w:rPr>
          <w:sz w:val="20"/>
          <w:szCs w:val="20"/>
          <w:lang w:val="pl-PL"/>
        </w:rPr>
        <w:t>dokumentu potwierdzającego, że Wykonawca jest ubezpieczony</w:t>
      </w:r>
      <w:r w:rsidRPr="00556182">
        <w:rPr>
          <w:color w:val="000000"/>
          <w:sz w:val="20"/>
          <w:szCs w:val="20"/>
          <w:lang w:val="pl-PL"/>
        </w:rPr>
        <w:t xml:space="preserve"> w zakresie prowadzonej działalności gospodarczej związanej z przedmiotem zamówienia złożonego w Ofercie, stanowi załącznik do Umowy.</w:t>
      </w:r>
    </w:p>
    <w:p w14:paraId="500D45F4" w14:textId="77777777" w:rsidR="0079331B" w:rsidRPr="00556182" w:rsidRDefault="0079331B" w:rsidP="000A686E">
      <w:pPr>
        <w:widowControl/>
        <w:numPr>
          <w:ilvl w:val="0"/>
          <w:numId w:val="34"/>
        </w:numPr>
        <w:tabs>
          <w:tab w:val="left" w:pos="280"/>
        </w:tabs>
        <w:suppressAutoHyphens/>
        <w:autoSpaceDE/>
        <w:autoSpaceDN/>
        <w:spacing w:line="276" w:lineRule="auto"/>
        <w:ind w:left="283" w:hanging="454"/>
        <w:jc w:val="both"/>
        <w:rPr>
          <w:lang w:val="pl-PL"/>
        </w:rPr>
      </w:pPr>
      <w:r w:rsidRPr="00556182">
        <w:rPr>
          <w:color w:val="000000"/>
          <w:sz w:val="20"/>
          <w:szCs w:val="20"/>
          <w:lang w:val="pl-PL"/>
        </w:rPr>
        <w:lastRenderedPageBreak/>
        <w:t>Wykonawca zobowiązany jest zapewnić ciągłość ubezpieczenia przez okres realizacji Umowy, aż do daty podpisania ostatniego protokołu odbioru prac potwierdzającego wykonanie prac zgodnie z warunkami Umowy.</w:t>
      </w:r>
    </w:p>
    <w:p w14:paraId="28417915" w14:textId="77777777" w:rsidR="0079331B" w:rsidRPr="00556182" w:rsidRDefault="0079331B" w:rsidP="000A686E">
      <w:pPr>
        <w:widowControl/>
        <w:numPr>
          <w:ilvl w:val="0"/>
          <w:numId w:val="34"/>
        </w:numPr>
        <w:suppressAutoHyphens/>
        <w:autoSpaceDE/>
        <w:autoSpaceDN/>
        <w:spacing w:line="276" w:lineRule="auto"/>
        <w:ind w:left="283" w:hanging="454"/>
        <w:jc w:val="both"/>
        <w:rPr>
          <w:lang w:val="pl-PL"/>
        </w:rPr>
      </w:pPr>
      <w:r w:rsidRPr="00556182">
        <w:rPr>
          <w:color w:val="000000"/>
          <w:sz w:val="20"/>
          <w:szCs w:val="20"/>
          <w:lang w:val="pl-PL"/>
        </w:rPr>
        <w:t>Jeżeli okres ubezpieczenia, o którym mowa w ust. 1 wygaśnie w trakcie obowiązywania Umowy, Wykonawca przedstawi Zamawiającemu nową polisę lub inny dokument potwierdzający, że Wykonawca posiada ubezpieczenie określone w ust. 1 w terminie nie później niż na 7 dni przed wygaśnięciem dotychczasowego ubezpieczenia.</w:t>
      </w:r>
    </w:p>
    <w:p w14:paraId="72CEF37E" w14:textId="77777777" w:rsidR="0079331B" w:rsidRPr="00556182" w:rsidRDefault="0079331B" w:rsidP="000A686E">
      <w:pPr>
        <w:widowControl/>
        <w:numPr>
          <w:ilvl w:val="0"/>
          <w:numId w:val="34"/>
        </w:numPr>
        <w:suppressAutoHyphens/>
        <w:autoSpaceDE/>
        <w:autoSpaceDN/>
        <w:spacing w:line="276" w:lineRule="auto"/>
        <w:ind w:left="283" w:hanging="454"/>
        <w:jc w:val="both"/>
        <w:rPr>
          <w:lang w:val="pl-PL"/>
        </w:rPr>
      </w:pPr>
      <w:r w:rsidRPr="00556182">
        <w:rPr>
          <w:color w:val="000000"/>
          <w:sz w:val="20"/>
          <w:szCs w:val="20"/>
          <w:lang w:val="pl-PL"/>
        </w:rPr>
        <w:t>W przypadku braku ubezpieczenia OC potwierdzonego polisą lub innym dokumentem, Zamawiający może wstrzymać prowadzenie prac na koszt i ryzyko Wykonawcy do czasu przedstawienia stosownej polisy lub innego dokumentu, bez możliwości przedłużenia terminu wykonania prac.</w:t>
      </w:r>
    </w:p>
    <w:p w14:paraId="086012F3" w14:textId="77777777" w:rsidR="0079331B" w:rsidRPr="00556182" w:rsidRDefault="0079331B" w:rsidP="000A686E">
      <w:pPr>
        <w:widowControl/>
        <w:numPr>
          <w:ilvl w:val="0"/>
          <w:numId w:val="34"/>
        </w:numPr>
        <w:suppressAutoHyphens/>
        <w:autoSpaceDE/>
        <w:autoSpaceDN/>
        <w:spacing w:line="276" w:lineRule="auto"/>
        <w:ind w:left="283" w:hanging="454"/>
        <w:jc w:val="both"/>
        <w:rPr>
          <w:lang w:val="pl-PL"/>
        </w:rPr>
      </w:pPr>
      <w:r w:rsidRPr="00556182">
        <w:rPr>
          <w:color w:val="000000"/>
          <w:sz w:val="20"/>
          <w:szCs w:val="20"/>
          <w:lang w:val="pl-PL"/>
        </w:rPr>
        <w:t>Wykonawca nie jest uprawniony do dokonywania zmian warunków ubezpieczenia bez uprzedniej zgody Zamawiającego wyrażonej na piśmie.</w:t>
      </w:r>
    </w:p>
    <w:p w14:paraId="68C3B696" w14:textId="0C4E3761" w:rsidR="0079331B" w:rsidRPr="00556182" w:rsidRDefault="0079331B" w:rsidP="000A686E">
      <w:pPr>
        <w:widowControl/>
        <w:numPr>
          <w:ilvl w:val="0"/>
          <w:numId w:val="34"/>
        </w:numPr>
        <w:suppressAutoHyphens/>
        <w:autoSpaceDE/>
        <w:autoSpaceDN/>
        <w:spacing w:line="276" w:lineRule="auto"/>
        <w:ind w:left="283" w:hanging="454"/>
        <w:jc w:val="both"/>
        <w:rPr>
          <w:lang w:val="pl-PL"/>
        </w:rPr>
      </w:pPr>
      <w:r w:rsidRPr="00556182">
        <w:rPr>
          <w:color w:val="000000"/>
          <w:sz w:val="20"/>
          <w:szCs w:val="20"/>
          <w:lang w:val="pl-PL"/>
        </w:rPr>
        <w:t>W przypadku zmiany terminu realizacji Umowy, Wykonawca zobowiązuje się do przedłużenia ubezpieczenia, przedstawiając Zamawiającemu dokumenty potwierdzające zawarcie umowy ubezpieczenia, w tym w szczególności kopię umowy i polisy ubezpieczenia, na co najmniej 2 tygodnie przed wygaśnięciem poprzedniej umowy ubezpieczenia. W przypadku niedokonania przedłużenia ubezpieczenia, przedłużenia niezgodnie z zasadami określonymi wyżej lub nieprzedłożenia przez Wykonawcę właściwego dokumentu ubezpieczenia w terminie co najmniej 2 tygodni przed wygaśnięciem poprzedniej umowy ubezpieczenia, Zamawiający może w imieniu i na rzecz Wykonawcy oraz na jego koszt dokonać stosownego ubezpieczenia, a poniesiony koszt potrąci z należności wynikających z faktury wystawionej przez Wykonawcę.</w:t>
      </w:r>
    </w:p>
    <w:p w14:paraId="2FAF41C1" w14:textId="717A67D2" w:rsidR="0079331B" w:rsidRPr="00556182" w:rsidRDefault="0079331B" w:rsidP="000A686E">
      <w:pPr>
        <w:widowControl/>
        <w:suppressAutoHyphens/>
        <w:autoSpaceDE/>
        <w:autoSpaceDN/>
        <w:spacing w:line="276" w:lineRule="auto"/>
        <w:jc w:val="both"/>
        <w:rPr>
          <w:b/>
          <w:bCs/>
          <w:color w:val="000000"/>
          <w:sz w:val="20"/>
          <w:szCs w:val="20"/>
          <w:lang w:val="pl-PL"/>
        </w:rPr>
      </w:pPr>
    </w:p>
    <w:p w14:paraId="61E7456B" w14:textId="2E5C2598" w:rsidR="0079331B" w:rsidRPr="00556182" w:rsidRDefault="0079331B" w:rsidP="000A686E">
      <w:pPr>
        <w:spacing w:line="276" w:lineRule="auto"/>
        <w:jc w:val="center"/>
        <w:rPr>
          <w:b/>
          <w:bCs/>
          <w:sz w:val="20"/>
          <w:szCs w:val="20"/>
          <w:u w:val="single"/>
        </w:rPr>
      </w:pPr>
      <w:r w:rsidRPr="00556182">
        <w:rPr>
          <w:b/>
          <w:bCs/>
          <w:sz w:val="20"/>
          <w:szCs w:val="20"/>
        </w:rPr>
        <w:t>§ 1</w:t>
      </w:r>
      <w:bookmarkStart w:id="2" w:name="_Hlk128732003"/>
      <w:r w:rsidRPr="00556182">
        <w:rPr>
          <w:b/>
          <w:bCs/>
          <w:sz w:val="20"/>
          <w:szCs w:val="20"/>
        </w:rPr>
        <w:t>0</w:t>
      </w:r>
      <w:r w:rsidRPr="00556182">
        <w:rPr>
          <w:b/>
          <w:bCs/>
          <w:sz w:val="20"/>
          <w:szCs w:val="20"/>
          <w:u w:val="single"/>
        </w:rPr>
        <w:t xml:space="preserve"> </w:t>
      </w:r>
    </w:p>
    <w:p w14:paraId="005F077F" w14:textId="77777777" w:rsidR="0079331B" w:rsidRPr="00556182" w:rsidRDefault="0079331B" w:rsidP="000A686E">
      <w:pPr>
        <w:spacing w:line="276" w:lineRule="auto"/>
        <w:jc w:val="center"/>
        <w:rPr>
          <w:b/>
          <w:bCs/>
          <w:sz w:val="20"/>
          <w:szCs w:val="20"/>
        </w:rPr>
      </w:pPr>
      <w:proofErr w:type="spellStart"/>
      <w:r w:rsidRPr="00556182">
        <w:rPr>
          <w:b/>
          <w:bCs/>
          <w:sz w:val="20"/>
          <w:szCs w:val="20"/>
          <w:u w:val="single"/>
        </w:rPr>
        <w:t>Klauzule</w:t>
      </w:r>
      <w:proofErr w:type="spellEnd"/>
      <w:r w:rsidRPr="00556182">
        <w:rPr>
          <w:b/>
          <w:bCs/>
          <w:sz w:val="20"/>
          <w:szCs w:val="20"/>
          <w:u w:val="single"/>
        </w:rPr>
        <w:t xml:space="preserve"> </w:t>
      </w:r>
      <w:proofErr w:type="spellStart"/>
      <w:r w:rsidRPr="00556182">
        <w:rPr>
          <w:b/>
          <w:bCs/>
          <w:sz w:val="20"/>
          <w:szCs w:val="20"/>
          <w:u w:val="single"/>
        </w:rPr>
        <w:t>sankcyjne</w:t>
      </w:r>
      <w:proofErr w:type="spellEnd"/>
    </w:p>
    <w:p w14:paraId="58AF3CA5" w14:textId="77777777" w:rsidR="0079331B" w:rsidRPr="00556182" w:rsidRDefault="0079331B" w:rsidP="000A686E">
      <w:pPr>
        <w:pStyle w:val="Akapitzlist"/>
        <w:widowControl/>
        <w:numPr>
          <w:ilvl w:val="0"/>
          <w:numId w:val="35"/>
        </w:numPr>
        <w:spacing w:line="276" w:lineRule="auto"/>
        <w:ind w:left="426" w:hanging="426"/>
        <w:contextualSpacing/>
        <w:jc w:val="both"/>
        <w:rPr>
          <w:sz w:val="20"/>
          <w:szCs w:val="20"/>
          <w:lang w:val="pl-PL"/>
        </w:rPr>
      </w:pPr>
      <w:r w:rsidRPr="00556182">
        <w:rPr>
          <w:sz w:val="20"/>
          <w:szCs w:val="20"/>
          <w:lang w:val="pl-PL"/>
        </w:rPr>
        <w:t>Wykonawca niniejszym potwierdza, że nie jest podmiotem objętym sankcjami, nałożonymi w związku z wspieraniem agresji na Ukrainę, a w szczególności:</w:t>
      </w:r>
    </w:p>
    <w:p w14:paraId="55B677E8" w14:textId="77777777" w:rsidR="0079331B" w:rsidRPr="00556182" w:rsidRDefault="0079331B" w:rsidP="000A686E">
      <w:pPr>
        <w:pStyle w:val="Akapitzlist"/>
        <w:widowControl/>
        <w:numPr>
          <w:ilvl w:val="0"/>
          <w:numId w:val="36"/>
        </w:numPr>
        <w:spacing w:line="276" w:lineRule="auto"/>
        <w:contextualSpacing/>
        <w:jc w:val="both"/>
        <w:rPr>
          <w:sz w:val="20"/>
          <w:szCs w:val="20"/>
          <w:lang w:val="pl-PL"/>
        </w:rPr>
      </w:pPr>
      <w:r w:rsidRPr="00556182">
        <w:rPr>
          <w:sz w:val="20"/>
          <w:szCs w:val="20"/>
          <w:lang w:val="pl-PL"/>
        </w:rPr>
        <w:t>nie jest podmiotem wymienionym w wykazach określonych w Rozporządzeniu Rady (WE) nr  765/2006 oraz Rozporządzeniu Rady (UE) nr 269/2014, ani osobą, podmiotem lub organem z nimi powiązanym;</w:t>
      </w:r>
    </w:p>
    <w:p w14:paraId="5422F212" w14:textId="77777777" w:rsidR="0079331B" w:rsidRPr="00556182" w:rsidRDefault="0079331B" w:rsidP="000A686E">
      <w:pPr>
        <w:pStyle w:val="Akapitzlist"/>
        <w:widowControl/>
        <w:numPr>
          <w:ilvl w:val="0"/>
          <w:numId w:val="36"/>
        </w:numPr>
        <w:spacing w:line="276" w:lineRule="auto"/>
        <w:contextualSpacing/>
        <w:jc w:val="both"/>
        <w:rPr>
          <w:sz w:val="20"/>
          <w:szCs w:val="20"/>
          <w:lang w:val="pl-PL"/>
        </w:rPr>
      </w:pPr>
      <w:r w:rsidRPr="00556182">
        <w:rPr>
          <w:sz w:val="20"/>
          <w:szCs w:val="20"/>
          <w:lang w:val="pl-PL"/>
        </w:rPr>
        <w:t>nie jest podmiotem wpisanym na listę prowadzoną przez ministra właściwego do spraw wewnętrznych, o której mowa w art. 2 ustawy z dnia z dnia 13 kwietnia 2022 r. o szczególnych rozwiązaniach w zakresie przeciwdziałania wspieraniu agresji na Ukrainę oraz służących ochronie bezpieczeństwa narodowego, ani podmiotem, o którym mowa w art. 7 ust. 1 pkt 2-3 tej ustawy;</w:t>
      </w:r>
    </w:p>
    <w:p w14:paraId="5BAD80DE" w14:textId="77777777" w:rsidR="0079331B" w:rsidRPr="00556182" w:rsidRDefault="0079331B" w:rsidP="000A686E">
      <w:pPr>
        <w:pStyle w:val="Akapitzlist"/>
        <w:widowControl/>
        <w:numPr>
          <w:ilvl w:val="0"/>
          <w:numId w:val="36"/>
        </w:numPr>
        <w:spacing w:line="276" w:lineRule="auto"/>
        <w:contextualSpacing/>
        <w:jc w:val="both"/>
        <w:rPr>
          <w:sz w:val="20"/>
          <w:szCs w:val="20"/>
          <w:lang w:val="pl-PL"/>
        </w:rPr>
      </w:pPr>
      <w:r w:rsidRPr="00556182">
        <w:rPr>
          <w:sz w:val="20"/>
          <w:szCs w:val="20"/>
          <w:lang w:val="pl-PL"/>
        </w:rPr>
        <w:t>nie jest podmiotem, którego dotyczą zakazy wynikające z art. 5k Rozporządzenia Rady (UE) nr 833/2014;</w:t>
      </w:r>
    </w:p>
    <w:p w14:paraId="2A35A6CE" w14:textId="77777777" w:rsidR="0079331B" w:rsidRPr="00556182" w:rsidRDefault="0079331B" w:rsidP="000A686E">
      <w:pPr>
        <w:pStyle w:val="Akapitzlist"/>
        <w:widowControl/>
        <w:numPr>
          <w:ilvl w:val="0"/>
          <w:numId w:val="36"/>
        </w:numPr>
        <w:spacing w:line="276" w:lineRule="auto"/>
        <w:contextualSpacing/>
        <w:jc w:val="both"/>
        <w:rPr>
          <w:sz w:val="20"/>
          <w:szCs w:val="20"/>
          <w:lang w:val="pl-PL"/>
        </w:rPr>
      </w:pPr>
      <w:r w:rsidRPr="00556182">
        <w:rPr>
          <w:sz w:val="20"/>
          <w:szCs w:val="20"/>
          <w:lang w:val="pl-PL"/>
        </w:rPr>
        <w:t>nie jest podmiotem udostępniającym lub dysponującym środkami finansowymi, funduszami lub zasobami gospodarczymi w rozumieniu Rozporządzenia Rady (WE)16 nr 765/2006 oraz Rozporządzenia Rady (UE) nr 269/2014, w sposób naruszający przepisy tych Rozporządzeń, a w wypadku zmiany powyższego stanu zobowiązuje się niezwłocznie poinformować o tym Zamawiającego.</w:t>
      </w:r>
    </w:p>
    <w:p w14:paraId="674D04BA" w14:textId="77777777" w:rsidR="0079331B" w:rsidRPr="00556182" w:rsidRDefault="0079331B" w:rsidP="000A686E">
      <w:pPr>
        <w:pStyle w:val="Akapitzlist"/>
        <w:widowControl/>
        <w:numPr>
          <w:ilvl w:val="0"/>
          <w:numId w:val="35"/>
        </w:numPr>
        <w:spacing w:line="276" w:lineRule="auto"/>
        <w:ind w:left="426" w:hanging="426"/>
        <w:contextualSpacing/>
        <w:jc w:val="both"/>
        <w:rPr>
          <w:sz w:val="20"/>
          <w:szCs w:val="20"/>
          <w:lang w:val="pl-PL"/>
        </w:rPr>
      </w:pPr>
      <w:r w:rsidRPr="00556182">
        <w:rPr>
          <w:sz w:val="20"/>
          <w:szCs w:val="20"/>
          <w:lang w:val="pl-PL"/>
        </w:rPr>
        <w:t>Postanowienia ustępu poprzedzającego stosuje się odpowiednio do podwykonawców lub innych osób, w tym dostawców, przy pomocy których Wykonawca realizuje świadczenia objęte lub związane z przedmiotem Umowy, co Wykonawca zobowiązuje się w szczególności uwzględniać w umowach zawieranych przez siebie z takimi podmiotami.</w:t>
      </w:r>
    </w:p>
    <w:p w14:paraId="10BB2FE3" w14:textId="77777777" w:rsidR="0079331B" w:rsidRPr="00556182" w:rsidRDefault="0079331B" w:rsidP="000A686E">
      <w:pPr>
        <w:pStyle w:val="Akapitzlist"/>
        <w:widowControl/>
        <w:numPr>
          <w:ilvl w:val="0"/>
          <w:numId w:val="35"/>
        </w:numPr>
        <w:spacing w:line="276" w:lineRule="auto"/>
        <w:ind w:left="426" w:hanging="426"/>
        <w:contextualSpacing/>
        <w:jc w:val="both"/>
        <w:rPr>
          <w:sz w:val="20"/>
          <w:szCs w:val="20"/>
          <w:lang w:val="pl-PL"/>
        </w:rPr>
      </w:pPr>
      <w:r w:rsidRPr="00556182">
        <w:rPr>
          <w:sz w:val="20"/>
          <w:szCs w:val="20"/>
          <w:lang w:val="pl-PL"/>
        </w:rPr>
        <w:t>W razie zgłoszenia przez Zamawiającego wątpliwości odnośnie przestrzegania zasad i oświadczeń określonych w ust. 1-2 powyżej, Wykonawca podejmie niezwłocznie działania mające na celu usunięcie takich wątpliwości, w szczególności dostarczy Zamawiającemu w oznaczonym terminie dodatkowe informacje, wyjaśnienia lub dokumenty.</w:t>
      </w:r>
    </w:p>
    <w:p w14:paraId="7828C28C" w14:textId="77777777" w:rsidR="0079331B" w:rsidRPr="00556182" w:rsidRDefault="0079331B" w:rsidP="000A686E">
      <w:pPr>
        <w:pStyle w:val="Akapitzlist"/>
        <w:widowControl/>
        <w:numPr>
          <w:ilvl w:val="0"/>
          <w:numId w:val="35"/>
        </w:numPr>
        <w:spacing w:line="276" w:lineRule="auto"/>
        <w:ind w:left="426" w:hanging="426"/>
        <w:contextualSpacing/>
        <w:jc w:val="both"/>
        <w:rPr>
          <w:sz w:val="20"/>
          <w:szCs w:val="20"/>
          <w:lang w:val="pl-PL"/>
        </w:rPr>
      </w:pPr>
      <w:r w:rsidRPr="00556182">
        <w:rPr>
          <w:sz w:val="20"/>
          <w:szCs w:val="20"/>
          <w:lang w:val="pl-PL"/>
        </w:rPr>
        <w:lastRenderedPageBreak/>
        <w:t>W razie powzięcia przez Zamawiającego informacji o naruszeniu zapisów ust. 1 lub ust. 2, w szczególności o niezgłoszeniu Zamawiającemu zmiany stanu, o którym mowa w ust. 1, Zamawiający wedle swojego wyboru może odstąpić od Umowy (w całości lub w części) lub wypowiedzieć Umowę, ze skutkiem natychmiastowym. Przed podjęciem decyzji o jednostronnym rozwiązaniu Umowy, Zamawiający zwróci się do Wykonawcy w trybie wskazanym w ust. 3, przy czym termin na odstąpienie od Umowy wynosić będzie 30 (trzydzieści) dni liczonych od dnia otrzymania kompletnych informacji, wyjaśnień lub dokumentów od Wykonawcy, lub odmowy Wykonawcy co do ich złożenia lub bezskutecznego upływu terminu wyznaczonego przez Zamawiającego dla ich kompletnego.</w:t>
      </w:r>
    </w:p>
    <w:bookmarkEnd w:id="2"/>
    <w:p w14:paraId="1259D369" w14:textId="77777777" w:rsidR="00391D85" w:rsidRPr="00556182" w:rsidRDefault="00391D85" w:rsidP="000A686E">
      <w:pPr>
        <w:pStyle w:val="Tekstpodstawowy"/>
        <w:spacing w:before="11" w:line="276" w:lineRule="auto"/>
        <w:jc w:val="both"/>
        <w:rPr>
          <w:sz w:val="19"/>
          <w:lang w:val="pl-PL"/>
        </w:rPr>
      </w:pPr>
    </w:p>
    <w:p w14:paraId="1B1012A7" w14:textId="77777777" w:rsidR="00391D85" w:rsidRPr="00556182" w:rsidRDefault="00391D85" w:rsidP="000A686E">
      <w:pPr>
        <w:pStyle w:val="Nagwek6"/>
        <w:spacing w:line="276" w:lineRule="auto"/>
        <w:ind w:right="1105"/>
        <w:jc w:val="center"/>
      </w:pPr>
      <w:r w:rsidRPr="00556182">
        <w:t>§9</w:t>
      </w:r>
    </w:p>
    <w:p w14:paraId="52A84A49" w14:textId="77777777" w:rsidR="00391D85" w:rsidRPr="00556182" w:rsidRDefault="00391D85" w:rsidP="000A686E">
      <w:pPr>
        <w:spacing w:before="1" w:line="276" w:lineRule="auto"/>
        <w:ind w:left="84" w:right="1107"/>
        <w:jc w:val="center"/>
        <w:rPr>
          <w:b/>
          <w:sz w:val="20"/>
        </w:rPr>
      </w:pPr>
      <w:proofErr w:type="spellStart"/>
      <w:r w:rsidRPr="00556182">
        <w:rPr>
          <w:b/>
          <w:sz w:val="20"/>
        </w:rPr>
        <w:t>Pozostałe</w:t>
      </w:r>
      <w:proofErr w:type="spellEnd"/>
      <w:r w:rsidRPr="00556182">
        <w:rPr>
          <w:b/>
          <w:sz w:val="20"/>
        </w:rPr>
        <w:t xml:space="preserve"> </w:t>
      </w:r>
      <w:proofErr w:type="spellStart"/>
      <w:r w:rsidRPr="00556182">
        <w:rPr>
          <w:b/>
          <w:sz w:val="20"/>
        </w:rPr>
        <w:t>informacje</w:t>
      </w:r>
      <w:proofErr w:type="spellEnd"/>
    </w:p>
    <w:p w14:paraId="1D36C683" w14:textId="77777777" w:rsidR="00391D85" w:rsidRPr="00556182" w:rsidRDefault="00391D85" w:rsidP="000A686E">
      <w:pPr>
        <w:pStyle w:val="Akapitzlist"/>
        <w:numPr>
          <w:ilvl w:val="0"/>
          <w:numId w:val="2"/>
        </w:numPr>
        <w:tabs>
          <w:tab w:val="left" w:pos="463"/>
        </w:tabs>
        <w:spacing w:line="276" w:lineRule="auto"/>
        <w:ind w:right="4"/>
        <w:jc w:val="both"/>
        <w:rPr>
          <w:sz w:val="20"/>
          <w:lang w:val="pl-PL"/>
        </w:rPr>
      </w:pPr>
      <w:r w:rsidRPr="00556182">
        <w:rPr>
          <w:sz w:val="20"/>
          <w:lang w:val="pl-PL"/>
        </w:rPr>
        <w:t>Niniejsza umowa zawarta jest w języku polskim i jest podporządkowana wyłącznie prawu polskiemu, interpretacja jej postanowień będzie zgodna z prawem polskim. We wszystkich sprawach nieuregulowanych w Umowie zastosowanie mają przepisy ustawy Prawo zamówień publicznych, a w przypadkach w niej nieuregulowanych ustawy Kodeks</w:t>
      </w:r>
      <w:r w:rsidRPr="00556182">
        <w:rPr>
          <w:spacing w:val="-1"/>
          <w:sz w:val="20"/>
          <w:lang w:val="pl-PL"/>
        </w:rPr>
        <w:t xml:space="preserve"> </w:t>
      </w:r>
      <w:r w:rsidRPr="00556182">
        <w:rPr>
          <w:sz w:val="20"/>
          <w:lang w:val="pl-PL"/>
        </w:rPr>
        <w:t>cywilny.</w:t>
      </w:r>
    </w:p>
    <w:p w14:paraId="596A49F5" w14:textId="77777777" w:rsidR="00391D85" w:rsidRPr="00556182" w:rsidRDefault="00391D85" w:rsidP="000A686E">
      <w:pPr>
        <w:pStyle w:val="Akapitzlist"/>
        <w:numPr>
          <w:ilvl w:val="0"/>
          <w:numId w:val="2"/>
        </w:numPr>
        <w:tabs>
          <w:tab w:val="left" w:pos="463"/>
        </w:tabs>
        <w:spacing w:before="1" w:line="276" w:lineRule="auto"/>
        <w:ind w:right="4"/>
        <w:jc w:val="both"/>
        <w:rPr>
          <w:sz w:val="20"/>
          <w:lang w:val="pl-PL"/>
        </w:rPr>
      </w:pPr>
      <w:r w:rsidRPr="00556182">
        <w:rPr>
          <w:sz w:val="20"/>
          <w:lang w:val="pl-PL"/>
        </w:rPr>
        <w:t>Kwestie</w:t>
      </w:r>
      <w:r w:rsidRPr="00556182">
        <w:rPr>
          <w:spacing w:val="-6"/>
          <w:sz w:val="20"/>
          <w:lang w:val="pl-PL"/>
        </w:rPr>
        <w:t xml:space="preserve"> </w:t>
      </w:r>
      <w:r w:rsidRPr="00556182">
        <w:rPr>
          <w:sz w:val="20"/>
          <w:lang w:val="pl-PL"/>
        </w:rPr>
        <w:t>sporne</w:t>
      </w:r>
      <w:r w:rsidRPr="00556182">
        <w:rPr>
          <w:spacing w:val="-5"/>
          <w:sz w:val="20"/>
          <w:lang w:val="pl-PL"/>
        </w:rPr>
        <w:t xml:space="preserve"> </w:t>
      </w:r>
      <w:r w:rsidRPr="00556182">
        <w:rPr>
          <w:sz w:val="20"/>
          <w:lang w:val="pl-PL"/>
        </w:rPr>
        <w:t>powstałe</w:t>
      </w:r>
      <w:r w:rsidRPr="00556182">
        <w:rPr>
          <w:spacing w:val="-6"/>
          <w:sz w:val="20"/>
          <w:lang w:val="pl-PL"/>
        </w:rPr>
        <w:t xml:space="preserve"> </w:t>
      </w:r>
      <w:r w:rsidRPr="00556182">
        <w:rPr>
          <w:sz w:val="20"/>
          <w:lang w:val="pl-PL"/>
        </w:rPr>
        <w:t>w</w:t>
      </w:r>
      <w:r w:rsidRPr="00556182">
        <w:rPr>
          <w:spacing w:val="-7"/>
          <w:sz w:val="20"/>
          <w:lang w:val="pl-PL"/>
        </w:rPr>
        <w:t xml:space="preserve"> </w:t>
      </w:r>
      <w:r w:rsidRPr="00556182">
        <w:rPr>
          <w:sz w:val="20"/>
          <w:lang w:val="pl-PL"/>
        </w:rPr>
        <w:t>związku</w:t>
      </w:r>
      <w:r w:rsidRPr="00556182">
        <w:rPr>
          <w:spacing w:val="-7"/>
          <w:sz w:val="20"/>
          <w:lang w:val="pl-PL"/>
        </w:rPr>
        <w:t xml:space="preserve"> </w:t>
      </w:r>
      <w:r w:rsidRPr="00556182">
        <w:rPr>
          <w:sz w:val="20"/>
          <w:lang w:val="pl-PL"/>
        </w:rPr>
        <w:t>z</w:t>
      </w:r>
      <w:r w:rsidRPr="00556182">
        <w:rPr>
          <w:spacing w:val="-7"/>
          <w:sz w:val="20"/>
          <w:lang w:val="pl-PL"/>
        </w:rPr>
        <w:t xml:space="preserve"> </w:t>
      </w:r>
      <w:r w:rsidRPr="00556182">
        <w:rPr>
          <w:sz w:val="20"/>
          <w:lang w:val="pl-PL"/>
        </w:rPr>
        <w:t>realizacją</w:t>
      </w:r>
      <w:r w:rsidRPr="00556182">
        <w:rPr>
          <w:spacing w:val="-5"/>
          <w:sz w:val="20"/>
          <w:lang w:val="pl-PL"/>
        </w:rPr>
        <w:t xml:space="preserve"> </w:t>
      </w:r>
      <w:r w:rsidRPr="00556182">
        <w:rPr>
          <w:sz w:val="20"/>
          <w:lang w:val="pl-PL"/>
        </w:rPr>
        <w:t>niniejszej</w:t>
      </w:r>
      <w:r w:rsidRPr="00556182">
        <w:rPr>
          <w:spacing w:val="-7"/>
          <w:sz w:val="20"/>
          <w:lang w:val="pl-PL"/>
        </w:rPr>
        <w:t xml:space="preserve"> </w:t>
      </w:r>
      <w:r w:rsidRPr="00556182">
        <w:rPr>
          <w:sz w:val="20"/>
          <w:lang w:val="pl-PL"/>
        </w:rPr>
        <w:t>Umowy,</w:t>
      </w:r>
      <w:r w:rsidRPr="00556182">
        <w:rPr>
          <w:spacing w:val="-7"/>
          <w:sz w:val="20"/>
          <w:lang w:val="pl-PL"/>
        </w:rPr>
        <w:t xml:space="preserve"> </w:t>
      </w:r>
      <w:r w:rsidRPr="00556182">
        <w:rPr>
          <w:sz w:val="20"/>
          <w:lang w:val="pl-PL"/>
        </w:rPr>
        <w:t>Strony</w:t>
      </w:r>
      <w:r w:rsidRPr="00556182">
        <w:rPr>
          <w:spacing w:val="-7"/>
          <w:sz w:val="20"/>
          <w:lang w:val="pl-PL"/>
        </w:rPr>
        <w:t xml:space="preserve"> </w:t>
      </w:r>
      <w:r w:rsidRPr="00556182">
        <w:rPr>
          <w:sz w:val="20"/>
          <w:lang w:val="pl-PL"/>
        </w:rPr>
        <w:t>zobowiązują</w:t>
      </w:r>
      <w:r w:rsidRPr="00556182">
        <w:rPr>
          <w:spacing w:val="-5"/>
          <w:sz w:val="20"/>
          <w:lang w:val="pl-PL"/>
        </w:rPr>
        <w:t xml:space="preserve"> </w:t>
      </w:r>
      <w:r w:rsidRPr="00556182">
        <w:rPr>
          <w:sz w:val="20"/>
          <w:lang w:val="pl-PL"/>
        </w:rPr>
        <w:t>się</w:t>
      </w:r>
      <w:r w:rsidRPr="00556182">
        <w:rPr>
          <w:spacing w:val="-6"/>
          <w:sz w:val="20"/>
          <w:lang w:val="pl-PL"/>
        </w:rPr>
        <w:t xml:space="preserve"> </w:t>
      </w:r>
      <w:r w:rsidRPr="00556182">
        <w:rPr>
          <w:sz w:val="20"/>
          <w:lang w:val="pl-PL"/>
        </w:rPr>
        <w:t>rozstrzygać polubownie, a w przypadku braku osiągnięcia porozumienia w terminie 30 (trzydziestu) dni od dnia powstania sporu, przekażą na drogę postępowania sądowego do właściwego miejscowo sądu powszechnego dla siedziby</w:t>
      </w:r>
      <w:r w:rsidRPr="00556182">
        <w:rPr>
          <w:spacing w:val="-1"/>
          <w:sz w:val="20"/>
          <w:lang w:val="pl-PL"/>
        </w:rPr>
        <w:t xml:space="preserve"> </w:t>
      </w:r>
      <w:r w:rsidRPr="00556182">
        <w:rPr>
          <w:sz w:val="20"/>
          <w:lang w:val="pl-PL"/>
        </w:rPr>
        <w:t>Zamawiającego.</w:t>
      </w:r>
    </w:p>
    <w:p w14:paraId="2B2BE035" w14:textId="2C430C45" w:rsidR="00C75BAE" w:rsidRPr="00C75BAE" w:rsidRDefault="00C75BAE" w:rsidP="000A686E">
      <w:pPr>
        <w:pStyle w:val="Akapitzlist"/>
        <w:numPr>
          <w:ilvl w:val="0"/>
          <w:numId w:val="2"/>
        </w:numPr>
        <w:tabs>
          <w:tab w:val="left" w:pos="463"/>
        </w:tabs>
        <w:spacing w:line="276" w:lineRule="auto"/>
        <w:ind w:hanging="361"/>
        <w:jc w:val="both"/>
        <w:rPr>
          <w:sz w:val="20"/>
          <w:lang w:val="pl-PL"/>
        </w:rPr>
      </w:pPr>
      <w:r w:rsidRPr="00C75BAE">
        <w:rPr>
          <w:sz w:val="20"/>
          <w:lang w:val="pl-PL"/>
        </w:rPr>
        <w:t>Wykonawca powinien zapoznać się z Deklaracją dostępności znajdująca się na stronie internetowej Zamawiającego (https://nencki.edu.pl/pl/deklaracja-dostepnosci/) , a w przypadku posiadania przez Wykonawcę informacji o tym, że w ramach realizacji zamówienia osoby ze szczególnymi potrzebami  będą korzystać z siedziby  Zamawiającego lub ze strony internetowej Zamawiającego, Wykonawca powinien zapoznać te osoby z informacjami dotyczącymi dostępności cyfrowej i architektonicznej u Zamawiającego, zawartymi w ww. Deklaracji dostępności.</w:t>
      </w:r>
    </w:p>
    <w:p w14:paraId="5DA428F3" w14:textId="717B8861" w:rsidR="00391D85" w:rsidRPr="00556182" w:rsidRDefault="00391D85" w:rsidP="000A686E">
      <w:pPr>
        <w:pStyle w:val="Akapitzlist"/>
        <w:numPr>
          <w:ilvl w:val="0"/>
          <w:numId w:val="2"/>
        </w:numPr>
        <w:tabs>
          <w:tab w:val="left" w:pos="463"/>
        </w:tabs>
        <w:spacing w:line="276" w:lineRule="auto"/>
        <w:ind w:hanging="361"/>
        <w:jc w:val="both"/>
        <w:rPr>
          <w:sz w:val="20"/>
        </w:rPr>
      </w:pPr>
      <w:proofErr w:type="spellStart"/>
      <w:r w:rsidRPr="00556182">
        <w:rPr>
          <w:sz w:val="20"/>
        </w:rPr>
        <w:t>Wykonawca</w:t>
      </w:r>
      <w:proofErr w:type="spellEnd"/>
      <w:r w:rsidRPr="00556182">
        <w:rPr>
          <w:sz w:val="20"/>
        </w:rPr>
        <w:t xml:space="preserve"> </w:t>
      </w:r>
      <w:proofErr w:type="spellStart"/>
      <w:r w:rsidRPr="00556182">
        <w:rPr>
          <w:sz w:val="20"/>
        </w:rPr>
        <w:t>oświadcza</w:t>
      </w:r>
      <w:proofErr w:type="spellEnd"/>
      <w:r w:rsidRPr="00556182">
        <w:rPr>
          <w:sz w:val="20"/>
        </w:rPr>
        <w:t>,</w:t>
      </w:r>
      <w:r w:rsidRPr="00556182">
        <w:rPr>
          <w:spacing w:val="-2"/>
          <w:sz w:val="20"/>
        </w:rPr>
        <w:t xml:space="preserve"> </w:t>
      </w:r>
      <w:proofErr w:type="spellStart"/>
      <w:r w:rsidRPr="00556182">
        <w:rPr>
          <w:sz w:val="20"/>
        </w:rPr>
        <w:t>że</w:t>
      </w:r>
      <w:proofErr w:type="spellEnd"/>
      <w:r w:rsidRPr="00556182">
        <w:rPr>
          <w:sz w:val="20"/>
        </w:rPr>
        <w:t>;</w:t>
      </w:r>
    </w:p>
    <w:p w14:paraId="7DC3D029" w14:textId="77777777" w:rsidR="00391D85" w:rsidRPr="00556182" w:rsidRDefault="00391D85" w:rsidP="000A686E">
      <w:pPr>
        <w:pStyle w:val="Akapitzlist"/>
        <w:numPr>
          <w:ilvl w:val="1"/>
          <w:numId w:val="2"/>
        </w:numPr>
        <w:tabs>
          <w:tab w:val="left" w:pos="670"/>
        </w:tabs>
        <w:spacing w:before="1" w:line="276" w:lineRule="auto"/>
        <w:ind w:right="4"/>
        <w:jc w:val="both"/>
        <w:rPr>
          <w:sz w:val="20"/>
          <w:lang w:val="pl-PL"/>
        </w:rPr>
      </w:pPr>
      <w:r w:rsidRPr="00556182">
        <w:rPr>
          <w:sz w:val="20"/>
          <w:lang w:val="pl-PL"/>
        </w:rPr>
        <w:t>został poinformowany o tym, że Administratorem Danych jest Instytut Biologii Doświadczalnej PAN im. Marcelego Nenckiego z siedzibą w Warszawie, przy ul. Ludwika Pasteura 3, a dane osobowe są zbierane w związku z realizacją niniejszej</w:t>
      </w:r>
      <w:r w:rsidRPr="00556182">
        <w:rPr>
          <w:spacing w:val="-2"/>
          <w:sz w:val="20"/>
          <w:lang w:val="pl-PL"/>
        </w:rPr>
        <w:t xml:space="preserve"> </w:t>
      </w:r>
      <w:r w:rsidRPr="00556182">
        <w:rPr>
          <w:sz w:val="20"/>
          <w:lang w:val="pl-PL"/>
        </w:rPr>
        <w:t>umowy;</w:t>
      </w:r>
    </w:p>
    <w:p w14:paraId="5C15A596" w14:textId="77777777" w:rsidR="00391D85" w:rsidRPr="00556182" w:rsidRDefault="00391D85" w:rsidP="000A686E">
      <w:pPr>
        <w:pStyle w:val="Akapitzlist"/>
        <w:numPr>
          <w:ilvl w:val="1"/>
          <w:numId w:val="2"/>
        </w:numPr>
        <w:tabs>
          <w:tab w:val="left" w:pos="670"/>
        </w:tabs>
        <w:spacing w:line="276" w:lineRule="auto"/>
        <w:ind w:right="4"/>
        <w:jc w:val="both"/>
        <w:rPr>
          <w:sz w:val="20"/>
          <w:lang w:val="pl-PL"/>
        </w:rPr>
      </w:pPr>
      <w:r w:rsidRPr="00556182">
        <w:rPr>
          <w:sz w:val="20"/>
          <w:lang w:val="pl-PL"/>
        </w:rPr>
        <w:t>został poinformowany o prawie wglądu, poprawianiu i usuwaniu danych osobowych, a podanie danych</w:t>
      </w:r>
      <w:r w:rsidRPr="00556182">
        <w:rPr>
          <w:spacing w:val="-10"/>
          <w:sz w:val="20"/>
          <w:lang w:val="pl-PL"/>
        </w:rPr>
        <w:t xml:space="preserve"> </w:t>
      </w:r>
      <w:r w:rsidRPr="00556182">
        <w:rPr>
          <w:sz w:val="20"/>
          <w:lang w:val="pl-PL"/>
        </w:rPr>
        <w:t>Administratorowi</w:t>
      </w:r>
      <w:r w:rsidRPr="00556182">
        <w:rPr>
          <w:spacing w:val="-9"/>
          <w:sz w:val="20"/>
          <w:lang w:val="pl-PL"/>
        </w:rPr>
        <w:t xml:space="preserve"> </w:t>
      </w:r>
      <w:r w:rsidRPr="00556182">
        <w:rPr>
          <w:sz w:val="20"/>
          <w:lang w:val="pl-PL"/>
        </w:rPr>
        <w:t>Danych</w:t>
      </w:r>
      <w:r w:rsidRPr="00556182">
        <w:rPr>
          <w:spacing w:val="-10"/>
          <w:sz w:val="20"/>
          <w:lang w:val="pl-PL"/>
        </w:rPr>
        <w:t xml:space="preserve"> </w:t>
      </w:r>
      <w:r w:rsidRPr="00556182">
        <w:rPr>
          <w:sz w:val="20"/>
          <w:lang w:val="pl-PL"/>
        </w:rPr>
        <w:t>jest</w:t>
      </w:r>
      <w:r w:rsidRPr="00556182">
        <w:rPr>
          <w:spacing w:val="-9"/>
          <w:sz w:val="20"/>
          <w:lang w:val="pl-PL"/>
        </w:rPr>
        <w:t xml:space="preserve"> </w:t>
      </w:r>
      <w:r w:rsidRPr="00556182">
        <w:rPr>
          <w:sz w:val="20"/>
          <w:lang w:val="pl-PL"/>
        </w:rPr>
        <w:t>dobrowolne,</w:t>
      </w:r>
      <w:r w:rsidRPr="00556182">
        <w:rPr>
          <w:spacing w:val="-10"/>
          <w:sz w:val="20"/>
          <w:lang w:val="pl-PL"/>
        </w:rPr>
        <w:t xml:space="preserve"> </w:t>
      </w:r>
      <w:r w:rsidRPr="00556182">
        <w:rPr>
          <w:sz w:val="20"/>
          <w:lang w:val="pl-PL"/>
        </w:rPr>
        <w:t>jednak</w:t>
      </w:r>
      <w:r w:rsidRPr="00556182">
        <w:rPr>
          <w:spacing w:val="-10"/>
          <w:sz w:val="20"/>
          <w:lang w:val="pl-PL"/>
        </w:rPr>
        <w:t xml:space="preserve"> </w:t>
      </w:r>
      <w:r w:rsidRPr="00556182">
        <w:rPr>
          <w:sz w:val="20"/>
          <w:lang w:val="pl-PL"/>
        </w:rPr>
        <w:t>niezbędne</w:t>
      </w:r>
      <w:r w:rsidRPr="00556182">
        <w:rPr>
          <w:spacing w:val="-9"/>
          <w:sz w:val="20"/>
          <w:lang w:val="pl-PL"/>
        </w:rPr>
        <w:t xml:space="preserve"> </w:t>
      </w:r>
      <w:r w:rsidRPr="00556182">
        <w:rPr>
          <w:sz w:val="20"/>
          <w:lang w:val="pl-PL"/>
        </w:rPr>
        <w:t>do</w:t>
      </w:r>
      <w:r w:rsidRPr="00556182">
        <w:rPr>
          <w:spacing w:val="-9"/>
          <w:sz w:val="20"/>
          <w:lang w:val="pl-PL"/>
        </w:rPr>
        <w:t xml:space="preserve"> </w:t>
      </w:r>
      <w:r w:rsidRPr="00556182">
        <w:rPr>
          <w:sz w:val="20"/>
          <w:lang w:val="pl-PL"/>
        </w:rPr>
        <w:t>realizacji</w:t>
      </w:r>
      <w:r w:rsidRPr="00556182">
        <w:rPr>
          <w:spacing w:val="-7"/>
          <w:sz w:val="20"/>
          <w:lang w:val="pl-PL"/>
        </w:rPr>
        <w:t xml:space="preserve"> </w:t>
      </w:r>
      <w:r w:rsidRPr="00556182">
        <w:rPr>
          <w:sz w:val="20"/>
          <w:lang w:val="pl-PL"/>
        </w:rPr>
        <w:t>niniejszej</w:t>
      </w:r>
      <w:r w:rsidRPr="00556182">
        <w:rPr>
          <w:spacing w:val="-10"/>
          <w:sz w:val="20"/>
          <w:lang w:val="pl-PL"/>
        </w:rPr>
        <w:t xml:space="preserve"> </w:t>
      </w:r>
      <w:r w:rsidRPr="00556182">
        <w:rPr>
          <w:sz w:val="20"/>
          <w:lang w:val="pl-PL"/>
        </w:rPr>
        <w:t>umowy;</w:t>
      </w:r>
    </w:p>
    <w:p w14:paraId="457E4C86" w14:textId="77777777" w:rsidR="00391D85" w:rsidRPr="00556182" w:rsidRDefault="00391D85" w:rsidP="000A686E">
      <w:pPr>
        <w:pStyle w:val="Akapitzlist"/>
        <w:numPr>
          <w:ilvl w:val="1"/>
          <w:numId w:val="2"/>
        </w:numPr>
        <w:tabs>
          <w:tab w:val="left" w:pos="670"/>
        </w:tabs>
        <w:spacing w:line="276" w:lineRule="auto"/>
        <w:ind w:right="4"/>
        <w:jc w:val="both"/>
        <w:rPr>
          <w:sz w:val="20"/>
          <w:lang w:val="pl-PL"/>
        </w:rPr>
      </w:pPr>
      <w:r w:rsidRPr="00556182">
        <w:rPr>
          <w:sz w:val="20"/>
          <w:lang w:val="pl-PL"/>
        </w:rPr>
        <w:t>zapoznał się ze szczegółowymi zasadami przetwarzania danych osobowych zleceniobiorców i danymi kontaktowymi Inspektora Ochrony Danych - zawartych w Klauzuli informacyjnej RODO dla zleceniobiorców.</w:t>
      </w:r>
    </w:p>
    <w:p w14:paraId="194A9323" w14:textId="77777777" w:rsidR="00391D85" w:rsidRPr="00556182" w:rsidRDefault="00391D85" w:rsidP="000A686E">
      <w:pPr>
        <w:pStyle w:val="Akapitzlist"/>
        <w:numPr>
          <w:ilvl w:val="0"/>
          <w:numId w:val="2"/>
        </w:numPr>
        <w:tabs>
          <w:tab w:val="left" w:pos="463"/>
        </w:tabs>
        <w:spacing w:line="276" w:lineRule="auto"/>
        <w:ind w:hanging="361"/>
        <w:jc w:val="both"/>
        <w:rPr>
          <w:sz w:val="20"/>
          <w:lang w:val="pl-PL"/>
        </w:rPr>
      </w:pPr>
      <w:r w:rsidRPr="00556182">
        <w:rPr>
          <w:sz w:val="20"/>
          <w:lang w:val="pl-PL"/>
        </w:rPr>
        <w:t>Dniem zawarcia Umowy jest data złożenia podpisu przez</w:t>
      </w:r>
      <w:r w:rsidRPr="00556182">
        <w:rPr>
          <w:spacing w:val="-6"/>
          <w:sz w:val="20"/>
          <w:lang w:val="pl-PL"/>
        </w:rPr>
        <w:t xml:space="preserve"> </w:t>
      </w:r>
      <w:r w:rsidRPr="00556182">
        <w:rPr>
          <w:sz w:val="20"/>
          <w:lang w:val="pl-PL"/>
        </w:rPr>
        <w:t>Zamawiającego.</w:t>
      </w:r>
    </w:p>
    <w:p w14:paraId="5CFB731D" w14:textId="77777777" w:rsidR="00391D85" w:rsidRPr="00556182" w:rsidRDefault="00391D85" w:rsidP="000A686E">
      <w:pPr>
        <w:pStyle w:val="Akapitzlist"/>
        <w:numPr>
          <w:ilvl w:val="0"/>
          <w:numId w:val="2"/>
        </w:numPr>
        <w:tabs>
          <w:tab w:val="left" w:pos="463"/>
        </w:tabs>
        <w:spacing w:line="276" w:lineRule="auto"/>
        <w:ind w:hanging="361"/>
        <w:jc w:val="both"/>
        <w:rPr>
          <w:sz w:val="20"/>
          <w:lang w:val="pl-PL"/>
        </w:rPr>
      </w:pPr>
      <w:r w:rsidRPr="00556182">
        <w:rPr>
          <w:sz w:val="20"/>
          <w:lang w:val="pl-PL"/>
        </w:rPr>
        <w:t>Załączniki do Umowy stanowią jej integralną</w:t>
      </w:r>
      <w:r w:rsidRPr="00556182">
        <w:rPr>
          <w:spacing w:val="-4"/>
          <w:sz w:val="20"/>
          <w:lang w:val="pl-PL"/>
        </w:rPr>
        <w:t xml:space="preserve"> </w:t>
      </w:r>
      <w:r w:rsidRPr="00556182">
        <w:rPr>
          <w:sz w:val="20"/>
          <w:lang w:val="pl-PL"/>
        </w:rPr>
        <w:t>cześć.</w:t>
      </w:r>
    </w:p>
    <w:p w14:paraId="357C11BA" w14:textId="77777777" w:rsidR="00391D85" w:rsidRPr="00556182" w:rsidRDefault="00391D85" w:rsidP="000A686E">
      <w:pPr>
        <w:pStyle w:val="Tekstpodstawowy"/>
        <w:spacing w:before="10" w:line="276" w:lineRule="auto"/>
        <w:jc w:val="both"/>
        <w:rPr>
          <w:sz w:val="19"/>
          <w:lang w:val="pl-PL"/>
        </w:rPr>
      </w:pPr>
    </w:p>
    <w:p w14:paraId="73C0DF83" w14:textId="77777777" w:rsidR="00391D85" w:rsidRPr="00556182" w:rsidRDefault="00391D85" w:rsidP="000A686E">
      <w:pPr>
        <w:pStyle w:val="Tekstpodstawowy"/>
        <w:spacing w:line="276" w:lineRule="auto"/>
        <w:ind w:left="103"/>
        <w:jc w:val="both"/>
      </w:pPr>
      <w:proofErr w:type="spellStart"/>
      <w:r w:rsidRPr="00556182">
        <w:rPr>
          <w:u w:val="single"/>
        </w:rPr>
        <w:t>Załączniki</w:t>
      </w:r>
      <w:proofErr w:type="spellEnd"/>
      <w:r w:rsidRPr="00556182">
        <w:t>:</w:t>
      </w:r>
    </w:p>
    <w:p w14:paraId="2808840B" w14:textId="7A243868" w:rsidR="00FB0DC0" w:rsidRPr="00FB0DC0" w:rsidRDefault="00391D85" w:rsidP="000A686E">
      <w:pPr>
        <w:pStyle w:val="Akapitzlist"/>
        <w:numPr>
          <w:ilvl w:val="0"/>
          <w:numId w:val="1"/>
        </w:numPr>
        <w:tabs>
          <w:tab w:val="left" w:pos="334"/>
        </w:tabs>
        <w:spacing w:line="276" w:lineRule="auto"/>
        <w:jc w:val="both"/>
        <w:rPr>
          <w:sz w:val="20"/>
          <w:lang w:val="pl-PL"/>
        </w:rPr>
      </w:pPr>
      <w:r w:rsidRPr="00556182">
        <w:rPr>
          <w:sz w:val="20"/>
          <w:lang w:val="pl-PL"/>
        </w:rPr>
        <w:t>Formularz -Oferta, złożony przez Wykonawcę w postępowaniu o</w:t>
      </w:r>
      <w:r w:rsidRPr="00556182">
        <w:rPr>
          <w:spacing w:val="-8"/>
          <w:sz w:val="20"/>
          <w:lang w:val="pl-PL"/>
        </w:rPr>
        <w:t xml:space="preserve"> </w:t>
      </w:r>
      <w:r w:rsidRPr="00556182">
        <w:rPr>
          <w:sz w:val="20"/>
          <w:lang w:val="pl-PL"/>
        </w:rPr>
        <w:t>zamówienie</w:t>
      </w:r>
    </w:p>
    <w:p w14:paraId="766DEC85" w14:textId="5E794BCE" w:rsidR="00FB0DC0" w:rsidRPr="00FB0DC0" w:rsidRDefault="00FB0DC0" w:rsidP="000A686E">
      <w:pPr>
        <w:pStyle w:val="Akapitzlist"/>
        <w:numPr>
          <w:ilvl w:val="0"/>
          <w:numId w:val="1"/>
        </w:numPr>
        <w:tabs>
          <w:tab w:val="left" w:pos="334"/>
        </w:tabs>
        <w:spacing w:line="276" w:lineRule="auto"/>
        <w:jc w:val="both"/>
        <w:rPr>
          <w:sz w:val="20"/>
          <w:lang w:val="pl-PL"/>
        </w:rPr>
        <w:sectPr w:rsidR="00FB0DC0" w:rsidRPr="00FB0DC0" w:rsidSect="00DF31E6">
          <w:type w:val="continuous"/>
          <w:pgSz w:w="11910" w:h="16840"/>
          <w:pgMar w:top="1417" w:right="1417" w:bottom="1417" w:left="1417" w:header="716" w:footer="709" w:gutter="0"/>
          <w:cols w:space="708"/>
        </w:sectPr>
      </w:pPr>
      <w:bookmarkStart w:id="3" w:name="_Hlk227149363"/>
      <w:r>
        <w:rPr>
          <w:sz w:val="20"/>
          <w:lang w:val="pl-PL"/>
        </w:rPr>
        <w:t>Szczegółowy Opis Zamówienia</w:t>
      </w:r>
    </w:p>
    <w:bookmarkEnd w:id="3"/>
    <w:p w14:paraId="11E41768" w14:textId="11D5EDC2" w:rsidR="00391D85" w:rsidRPr="00556182" w:rsidRDefault="00391D85" w:rsidP="000A686E">
      <w:pPr>
        <w:pStyle w:val="Akapitzlist"/>
        <w:numPr>
          <w:ilvl w:val="0"/>
          <w:numId w:val="1"/>
        </w:numPr>
        <w:tabs>
          <w:tab w:val="left" w:pos="334"/>
        </w:tabs>
        <w:spacing w:line="276" w:lineRule="auto"/>
        <w:jc w:val="both"/>
        <w:rPr>
          <w:sz w:val="20"/>
          <w:lang w:val="pl-PL"/>
        </w:rPr>
      </w:pPr>
      <w:r w:rsidRPr="00556182">
        <w:rPr>
          <w:sz w:val="20"/>
          <w:lang w:val="pl-PL"/>
        </w:rPr>
        <w:t>Formularz -Wykaz osób, złożony przez Wykonawcę w postępowaniu o</w:t>
      </w:r>
      <w:r w:rsidRPr="00556182">
        <w:rPr>
          <w:spacing w:val="-4"/>
          <w:sz w:val="20"/>
          <w:lang w:val="pl-PL"/>
        </w:rPr>
        <w:t xml:space="preserve"> </w:t>
      </w:r>
      <w:r w:rsidRPr="00556182">
        <w:rPr>
          <w:sz w:val="20"/>
          <w:lang w:val="pl-PL"/>
        </w:rPr>
        <w:t>zamówienie.</w:t>
      </w:r>
    </w:p>
    <w:p w14:paraId="570EE2D9" w14:textId="6E633566" w:rsidR="0079331B" w:rsidRPr="00556182" w:rsidRDefault="0079331B" w:rsidP="000A686E">
      <w:pPr>
        <w:pStyle w:val="Akapitzlist"/>
        <w:numPr>
          <w:ilvl w:val="0"/>
          <w:numId w:val="1"/>
        </w:numPr>
        <w:tabs>
          <w:tab w:val="left" w:pos="334"/>
        </w:tabs>
        <w:spacing w:line="276" w:lineRule="auto"/>
        <w:jc w:val="both"/>
        <w:rPr>
          <w:sz w:val="20"/>
          <w:lang w:val="pl-PL"/>
        </w:rPr>
      </w:pPr>
      <w:r w:rsidRPr="00556182">
        <w:rPr>
          <w:sz w:val="20"/>
          <w:lang w:val="pl-PL"/>
        </w:rPr>
        <w:t>Dokument ubezpieczenia OC -podmiotowy środek dowodowy złożony w postępowaniu przez Wykonawcę.</w:t>
      </w:r>
    </w:p>
    <w:p w14:paraId="27FD3773" w14:textId="77777777" w:rsidR="00F578A1" w:rsidRDefault="00391D85" w:rsidP="00F578A1">
      <w:pPr>
        <w:pStyle w:val="Akapitzlist"/>
        <w:numPr>
          <w:ilvl w:val="0"/>
          <w:numId w:val="1"/>
        </w:numPr>
        <w:tabs>
          <w:tab w:val="left" w:pos="334"/>
        </w:tabs>
        <w:spacing w:line="276" w:lineRule="auto"/>
        <w:jc w:val="both"/>
        <w:rPr>
          <w:sz w:val="20"/>
          <w:lang w:val="pl-PL"/>
        </w:rPr>
      </w:pPr>
      <w:r w:rsidRPr="00556182">
        <w:rPr>
          <w:sz w:val="20"/>
          <w:lang w:val="pl-PL"/>
        </w:rPr>
        <w:t>Oświadczenie Zamawiającego o zgodzie na przesyłanie faktur</w:t>
      </w:r>
      <w:r w:rsidRPr="00556182">
        <w:rPr>
          <w:spacing w:val="-4"/>
          <w:sz w:val="20"/>
          <w:lang w:val="pl-PL"/>
        </w:rPr>
        <w:t xml:space="preserve"> </w:t>
      </w:r>
      <w:r w:rsidRPr="00556182">
        <w:rPr>
          <w:sz w:val="20"/>
          <w:lang w:val="pl-PL"/>
        </w:rPr>
        <w:t>elektronicznych.</w:t>
      </w:r>
    </w:p>
    <w:p w14:paraId="13EA4812" w14:textId="33037DC8" w:rsidR="00391D85" w:rsidRPr="00F578A1" w:rsidRDefault="00391D85" w:rsidP="00F578A1">
      <w:pPr>
        <w:tabs>
          <w:tab w:val="left" w:pos="334"/>
        </w:tabs>
        <w:spacing w:line="276" w:lineRule="auto"/>
        <w:ind w:left="102"/>
        <w:jc w:val="both"/>
        <w:rPr>
          <w:sz w:val="20"/>
          <w:szCs w:val="20"/>
          <w:lang w:val="pl-PL"/>
        </w:rPr>
        <w:sectPr w:rsidR="00391D85" w:rsidRPr="00F578A1" w:rsidSect="00DF31E6">
          <w:type w:val="continuous"/>
          <w:pgSz w:w="11910" w:h="16840"/>
          <w:pgMar w:top="1417" w:right="1417" w:bottom="1417" w:left="1417" w:header="716" w:footer="709" w:gutter="0"/>
          <w:cols w:space="708"/>
        </w:sectPr>
      </w:pPr>
      <w:r w:rsidRPr="00F578A1">
        <w:rPr>
          <w:color w:val="006FC0"/>
          <w:sz w:val="20"/>
          <w:szCs w:val="20"/>
          <w:lang w:val="pl-PL"/>
        </w:rPr>
        <w:t xml:space="preserve">Wariantowo: </w:t>
      </w:r>
      <w:r w:rsidR="000A686E" w:rsidRPr="00F578A1">
        <w:rPr>
          <w:sz w:val="20"/>
          <w:szCs w:val="20"/>
          <w:lang w:val="pl-PL"/>
        </w:rPr>
        <w:t>6</w:t>
      </w:r>
      <w:r w:rsidRPr="00F578A1">
        <w:rPr>
          <w:sz w:val="20"/>
          <w:szCs w:val="20"/>
          <w:lang w:val="pl-PL"/>
        </w:rPr>
        <w:t>. Zobowiązanie podmiotu, na którego zasoby Wykonawca powoływał się</w:t>
      </w:r>
      <w:r w:rsidR="00F578A1" w:rsidRPr="00F578A1">
        <w:rPr>
          <w:sz w:val="20"/>
          <w:szCs w:val="20"/>
          <w:lang w:val="pl-PL"/>
        </w:rPr>
        <w:t xml:space="preserve"> </w:t>
      </w:r>
      <w:r w:rsidRPr="00F578A1">
        <w:rPr>
          <w:sz w:val="20"/>
          <w:szCs w:val="20"/>
          <w:lang w:val="pl-PL"/>
        </w:rPr>
        <w:t xml:space="preserve">w Ofercie na zasadach określonych w art. 22a ust. 1 ustawy </w:t>
      </w:r>
      <w:proofErr w:type="spellStart"/>
      <w:r w:rsidRPr="00F578A1">
        <w:rPr>
          <w:sz w:val="20"/>
          <w:szCs w:val="20"/>
          <w:lang w:val="pl-PL"/>
        </w:rPr>
        <w:t>Pz</w:t>
      </w:r>
      <w:r w:rsidR="0079331B" w:rsidRPr="00F578A1">
        <w:rPr>
          <w:sz w:val="20"/>
          <w:szCs w:val="20"/>
          <w:lang w:val="pl-PL"/>
        </w:rPr>
        <w:t>p</w:t>
      </w:r>
      <w:proofErr w:type="spellEnd"/>
    </w:p>
    <w:p w14:paraId="1C1FA312" w14:textId="77777777" w:rsidR="00526CC5" w:rsidRPr="00556182" w:rsidRDefault="00526CC5" w:rsidP="00F578A1">
      <w:pPr>
        <w:pStyle w:val="Tekstpodstawowy"/>
        <w:spacing w:before="10" w:after="1" w:line="276" w:lineRule="auto"/>
        <w:rPr>
          <w:sz w:val="19"/>
          <w:lang w:val="pl-PL"/>
        </w:rPr>
      </w:pPr>
    </w:p>
    <w:p w14:paraId="5C3C35C7" w14:textId="027F2A6D" w:rsidR="00526CC5" w:rsidRPr="00556182" w:rsidRDefault="00526CC5" w:rsidP="000A686E">
      <w:pPr>
        <w:pStyle w:val="Tekstpodstawowy"/>
        <w:spacing w:before="1" w:line="276" w:lineRule="auto"/>
        <w:ind w:left="103" w:right="1568"/>
        <w:jc w:val="both"/>
        <w:rPr>
          <w:lang w:val="pl-PL"/>
        </w:rPr>
        <w:sectPr w:rsidR="00526CC5" w:rsidRPr="00556182" w:rsidSect="00DF31E6">
          <w:type w:val="continuous"/>
          <w:pgSz w:w="11910" w:h="16840"/>
          <w:pgMar w:top="1417" w:right="1417" w:bottom="1417" w:left="1417" w:header="716" w:footer="709" w:gutter="0"/>
          <w:cols w:space="708"/>
        </w:sectPr>
      </w:pPr>
    </w:p>
    <w:p w14:paraId="0CE7F9E0" w14:textId="77777777" w:rsidR="00526CC5" w:rsidRPr="00556182" w:rsidRDefault="00526CC5" w:rsidP="000A686E">
      <w:pPr>
        <w:pStyle w:val="Tekstpodstawowy"/>
        <w:spacing w:line="276" w:lineRule="auto"/>
        <w:jc w:val="both"/>
        <w:rPr>
          <w:sz w:val="24"/>
          <w:lang w:val="pl-PL"/>
        </w:rPr>
      </w:pPr>
    </w:p>
    <w:p w14:paraId="6FEB9295" w14:textId="4775DBB4" w:rsidR="0079331B" w:rsidRDefault="0079331B" w:rsidP="000A686E">
      <w:pPr>
        <w:tabs>
          <w:tab w:val="left" w:pos="0"/>
        </w:tabs>
        <w:adjustRightInd w:val="0"/>
        <w:spacing w:line="276" w:lineRule="auto"/>
        <w:ind w:left="2832"/>
        <w:jc w:val="right"/>
        <w:rPr>
          <w:b/>
          <w:sz w:val="20"/>
          <w:szCs w:val="20"/>
          <w:lang w:val="pl-PL"/>
        </w:rPr>
      </w:pPr>
      <w:r w:rsidRPr="00556182">
        <w:rPr>
          <w:b/>
          <w:sz w:val="20"/>
          <w:szCs w:val="20"/>
          <w:lang w:val="pl-PL"/>
        </w:rPr>
        <w:t xml:space="preserve">Załącznik nr </w:t>
      </w:r>
      <w:r w:rsidR="000A686E">
        <w:rPr>
          <w:b/>
          <w:sz w:val="20"/>
          <w:szCs w:val="20"/>
          <w:lang w:val="pl-PL"/>
        </w:rPr>
        <w:t>5</w:t>
      </w:r>
      <w:r w:rsidRPr="00556182">
        <w:rPr>
          <w:b/>
          <w:sz w:val="20"/>
          <w:szCs w:val="20"/>
          <w:lang w:val="pl-PL"/>
        </w:rPr>
        <w:t xml:space="preserve"> do Umowy IBD-261-</w:t>
      </w:r>
      <w:r w:rsidR="00AF22ED">
        <w:rPr>
          <w:b/>
          <w:sz w:val="20"/>
          <w:szCs w:val="20"/>
          <w:lang w:val="pl-PL"/>
        </w:rPr>
        <w:t>13</w:t>
      </w:r>
      <w:r w:rsidRPr="00556182">
        <w:rPr>
          <w:b/>
          <w:sz w:val="20"/>
          <w:szCs w:val="20"/>
          <w:lang w:val="pl-PL"/>
        </w:rPr>
        <w:t>/202</w:t>
      </w:r>
      <w:r w:rsidR="00AF22ED">
        <w:rPr>
          <w:b/>
          <w:sz w:val="20"/>
          <w:szCs w:val="20"/>
          <w:lang w:val="pl-PL"/>
        </w:rPr>
        <w:t>6</w:t>
      </w:r>
    </w:p>
    <w:p w14:paraId="0F7A6288" w14:textId="77777777" w:rsidR="000A686E" w:rsidRPr="00556182" w:rsidRDefault="000A686E" w:rsidP="000A686E">
      <w:pPr>
        <w:tabs>
          <w:tab w:val="left" w:pos="0"/>
        </w:tabs>
        <w:adjustRightInd w:val="0"/>
        <w:spacing w:line="276" w:lineRule="auto"/>
        <w:ind w:left="2832"/>
        <w:jc w:val="right"/>
        <w:rPr>
          <w:b/>
          <w:sz w:val="20"/>
          <w:szCs w:val="20"/>
          <w:lang w:val="pl-PL"/>
        </w:rPr>
      </w:pPr>
    </w:p>
    <w:p w14:paraId="3B6343E2" w14:textId="77777777" w:rsidR="0079331B" w:rsidRPr="00556182" w:rsidRDefault="0079331B" w:rsidP="000A686E">
      <w:pPr>
        <w:spacing w:line="276" w:lineRule="auto"/>
        <w:jc w:val="center"/>
        <w:rPr>
          <w:color w:val="000000"/>
          <w:sz w:val="20"/>
          <w:szCs w:val="20"/>
          <w:lang w:val="pl-PL"/>
        </w:rPr>
      </w:pPr>
      <w:bookmarkStart w:id="4" w:name="_Hlk72681502"/>
      <w:r w:rsidRPr="00556182">
        <w:rPr>
          <w:color w:val="000000"/>
          <w:sz w:val="20"/>
          <w:szCs w:val="20"/>
          <w:lang w:val="pl-PL"/>
        </w:rPr>
        <w:t xml:space="preserve">OŚWIADCZENIE O </w:t>
      </w:r>
    </w:p>
    <w:p w14:paraId="6A30025A" w14:textId="77777777" w:rsidR="0079331B" w:rsidRPr="00556182" w:rsidRDefault="0079331B" w:rsidP="000A686E">
      <w:pPr>
        <w:spacing w:line="276" w:lineRule="auto"/>
        <w:jc w:val="center"/>
        <w:rPr>
          <w:color w:val="000000"/>
          <w:sz w:val="20"/>
          <w:szCs w:val="20"/>
          <w:lang w:val="pl-PL"/>
        </w:rPr>
      </w:pPr>
      <w:r w:rsidRPr="00556182">
        <w:rPr>
          <w:color w:val="000000"/>
          <w:sz w:val="20"/>
          <w:szCs w:val="20"/>
          <w:lang w:val="pl-PL"/>
        </w:rPr>
        <w:t>WYRAŻENIU ZGODY NA PRZESYŁANIE FAKTUR W FORMIE ELEKTRONICZNEJ</w:t>
      </w:r>
    </w:p>
    <w:bookmarkEnd w:id="4"/>
    <w:p w14:paraId="4ED71AF3" w14:textId="77777777" w:rsidR="0079331B" w:rsidRPr="00556182" w:rsidRDefault="0079331B" w:rsidP="000A686E">
      <w:pPr>
        <w:spacing w:line="276" w:lineRule="auto"/>
        <w:jc w:val="both"/>
        <w:rPr>
          <w:i/>
          <w:color w:val="000000"/>
          <w:sz w:val="20"/>
          <w:szCs w:val="20"/>
          <w:lang w:val="pl-PL"/>
        </w:rPr>
      </w:pPr>
      <w:r w:rsidRPr="00556182">
        <w:rPr>
          <w:i/>
          <w:color w:val="000000"/>
          <w:sz w:val="20"/>
          <w:szCs w:val="20"/>
          <w:lang w:val="pl-PL"/>
        </w:rPr>
        <w:t>DANE ODBIORCY FAKTUR:</w:t>
      </w:r>
    </w:p>
    <w:p w14:paraId="2D31B777" w14:textId="77777777" w:rsidR="0079331B" w:rsidRPr="00556182" w:rsidRDefault="0079331B" w:rsidP="000A686E">
      <w:pPr>
        <w:spacing w:line="276" w:lineRule="auto"/>
        <w:jc w:val="both"/>
        <w:rPr>
          <w:color w:val="000000"/>
          <w:sz w:val="20"/>
          <w:szCs w:val="20"/>
          <w:lang w:val="pl-PL"/>
        </w:rPr>
      </w:pPr>
      <w:r w:rsidRPr="00556182">
        <w:rPr>
          <w:color w:val="000000"/>
          <w:sz w:val="20"/>
          <w:szCs w:val="20"/>
          <w:lang w:val="pl-PL"/>
        </w:rPr>
        <w:t xml:space="preserve">Instytut Biologii Doświadczalnej Polskiej im. Marcelego Nenckiego Akademii Nauk  </w:t>
      </w:r>
    </w:p>
    <w:p w14:paraId="67582C3E" w14:textId="77777777" w:rsidR="0079331B" w:rsidRPr="00556182" w:rsidRDefault="0079331B" w:rsidP="000A686E">
      <w:pPr>
        <w:spacing w:line="276" w:lineRule="auto"/>
        <w:jc w:val="both"/>
        <w:rPr>
          <w:color w:val="FF0000"/>
          <w:sz w:val="20"/>
          <w:szCs w:val="20"/>
          <w:lang w:val="pl-PL"/>
        </w:rPr>
      </w:pPr>
      <w:r w:rsidRPr="00556182">
        <w:rPr>
          <w:color w:val="000000"/>
          <w:sz w:val="20"/>
          <w:szCs w:val="20"/>
          <w:lang w:val="pl-PL"/>
        </w:rPr>
        <w:t xml:space="preserve">ul. Pasteura 3, 02-093 </w:t>
      </w:r>
      <w:r w:rsidRPr="00556182">
        <w:rPr>
          <w:sz w:val="20"/>
          <w:szCs w:val="20"/>
          <w:lang w:val="pl-PL"/>
        </w:rPr>
        <w:t>Warszawa.</w:t>
      </w:r>
    </w:p>
    <w:p w14:paraId="3CA62276" w14:textId="77777777" w:rsidR="0079331B" w:rsidRPr="00556182" w:rsidRDefault="0079331B" w:rsidP="000A686E">
      <w:pPr>
        <w:spacing w:line="276" w:lineRule="auto"/>
        <w:jc w:val="both"/>
        <w:rPr>
          <w:color w:val="000000"/>
          <w:sz w:val="20"/>
          <w:szCs w:val="20"/>
          <w:lang w:val="pl-PL"/>
        </w:rPr>
      </w:pPr>
      <w:r w:rsidRPr="00556182">
        <w:rPr>
          <w:color w:val="000000"/>
          <w:sz w:val="20"/>
          <w:szCs w:val="20"/>
          <w:lang w:val="pl-PL"/>
        </w:rPr>
        <w:t>REGON: 000325825, NIP 525-000-92-69, Rejestr Instytutów Naukowych PAN: RIN-II-21-98</w:t>
      </w:r>
    </w:p>
    <w:p w14:paraId="4C84DDD6" w14:textId="77777777" w:rsidR="0079331B" w:rsidRPr="00556182" w:rsidRDefault="0079331B" w:rsidP="000A686E">
      <w:pPr>
        <w:spacing w:line="276" w:lineRule="auto"/>
        <w:jc w:val="both"/>
        <w:rPr>
          <w:color w:val="000000"/>
          <w:sz w:val="20"/>
          <w:szCs w:val="20"/>
          <w:lang w:val="pl-PL"/>
        </w:rPr>
      </w:pPr>
      <w:r w:rsidRPr="00556182">
        <w:rPr>
          <w:color w:val="000000"/>
          <w:sz w:val="20"/>
          <w:szCs w:val="20"/>
          <w:lang w:val="pl-PL"/>
        </w:rPr>
        <w:t>Tel. kontaktowy: 22 589 24 98.</w:t>
      </w:r>
    </w:p>
    <w:p w14:paraId="203F33D6" w14:textId="77777777" w:rsidR="0079331B" w:rsidRPr="00556182" w:rsidRDefault="0079331B" w:rsidP="000A686E">
      <w:pPr>
        <w:spacing w:line="276" w:lineRule="auto"/>
        <w:rPr>
          <w:i/>
          <w:color w:val="000000"/>
          <w:sz w:val="20"/>
          <w:szCs w:val="20"/>
          <w:lang w:val="pl-PL"/>
        </w:rPr>
      </w:pPr>
      <w:r w:rsidRPr="00556182">
        <w:rPr>
          <w:i/>
          <w:color w:val="000000"/>
          <w:sz w:val="20"/>
          <w:szCs w:val="20"/>
          <w:lang w:val="pl-PL"/>
        </w:rPr>
        <w:t>DANE WYSTAWCY FAKTUR:</w:t>
      </w:r>
    </w:p>
    <w:p w14:paraId="33B44B18" w14:textId="77777777" w:rsidR="0079331B" w:rsidRPr="00556182" w:rsidRDefault="0079331B" w:rsidP="000A686E">
      <w:pPr>
        <w:spacing w:line="276" w:lineRule="auto"/>
        <w:rPr>
          <w:color w:val="000000"/>
          <w:sz w:val="20"/>
          <w:szCs w:val="20"/>
          <w:lang w:val="pl-PL"/>
        </w:rPr>
      </w:pPr>
      <w:r w:rsidRPr="00556182">
        <w:rPr>
          <w:color w:val="000000"/>
          <w:sz w:val="20"/>
          <w:szCs w:val="20"/>
          <w:lang w:val="pl-PL"/>
        </w:rPr>
        <w:t>Nazwa firmy: …………………………………………………………………………………….</w:t>
      </w:r>
    </w:p>
    <w:p w14:paraId="26B1B3F5" w14:textId="77777777" w:rsidR="0079331B" w:rsidRPr="00556182" w:rsidRDefault="0079331B" w:rsidP="000A686E">
      <w:pPr>
        <w:spacing w:line="276" w:lineRule="auto"/>
        <w:rPr>
          <w:color w:val="FF0000"/>
          <w:sz w:val="20"/>
          <w:szCs w:val="20"/>
          <w:lang w:val="pl-PL"/>
        </w:rPr>
      </w:pPr>
      <w:r w:rsidRPr="00556182">
        <w:rPr>
          <w:color w:val="000000"/>
          <w:sz w:val="20"/>
          <w:szCs w:val="20"/>
          <w:lang w:val="pl-PL"/>
        </w:rPr>
        <w:t>adres: …………………………………………………………………………………………………………………….</w:t>
      </w:r>
    </w:p>
    <w:p w14:paraId="0A51887C" w14:textId="77777777" w:rsidR="0079331B" w:rsidRPr="00556182" w:rsidRDefault="0079331B" w:rsidP="000A686E">
      <w:pPr>
        <w:spacing w:line="276" w:lineRule="auto"/>
        <w:rPr>
          <w:color w:val="000000"/>
          <w:sz w:val="20"/>
          <w:szCs w:val="20"/>
        </w:rPr>
      </w:pPr>
      <w:r w:rsidRPr="00556182">
        <w:rPr>
          <w:color w:val="000000"/>
          <w:sz w:val="20"/>
          <w:szCs w:val="20"/>
          <w:lang w:val="pl-PL"/>
        </w:rPr>
        <w:t xml:space="preserve">KRS …………………….., NIP …………………. </w:t>
      </w:r>
      <w:r w:rsidRPr="00556182">
        <w:rPr>
          <w:color w:val="000000"/>
          <w:sz w:val="20"/>
          <w:szCs w:val="20"/>
        </w:rPr>
        <w:t>REGON ………………………..</w:t>
      </w:r>
    </w:p>
    <w:p w14:paraId="74EDC5A6" w14:textId="77777777" w:rsidR="0079331B" w:rsidRPr="00556182" w:rsidRDefault="0079331B" w:rsidP="000A686E">
      <w:pPr>
        <w:spacing w:line="276" w:lineRule="auto"/>
        <w:rPr>
          <w:color w:val="000000"/>
          <w:sz w:val="20"/>
          <w:szCs w:val="20"/>
        </w:rPr>
      </w:pPr>
      <w:r w:rsidRPr="00556182">
        <w:rPr>
          <w:color w:val="000000"/>
          <w:sz w:val="20"/>
          <w:szCs w:val="20"/>
        </w:rPr>
        <w:t xml:space="preserve">Tel. </w:t>
      </w:r>
      <w:proofErr w:type="spellStart"/>
      <w:r w:rsidRPr="00556182">
        <w:rPr>
          <w:color w:val="000000"/>
          <w:sz w:val="20"/>
          <w:szCs w:val="20"/>
        </w:rPr>
        <w:t>kontaktowy</w:t>
      </w:r>
      <w:proofErr w:type="spellEnd"/>
      <w:r w:rsidRPr="00556182">
        <w:rPr>
          <w:color w:val="000000"/>
          <w:sz w:val="20"/>
          <w:szCs w:val="20"/>
        </w:rPr>
        <w:t>: …………………………………………</w:t>
      </w:r>
    </w:p>
    <w:p w14:paraId="60C471E1" w14:textId="77777777" w:rsidR="0079331B" w:rsidRPr="00556182" w:rsidRDefault="0079331B" w:rsidP="000A686E">
      <w:pPr>
        <w:widowControl/>
        <w:numPr>
          <w:ilvl w:val="0"/>
          <w:numId w:val="37"/>
        </w:numPr>
        <w:autoSpaceDE/>
        <w:autoSpaceDN/>
        <w:spacing w:line="276" w:lineRule="auto"/>
        <w:ind w:left="426" w:hanging="426"/>
        <w:contextualSpacing/>
        <w:jc w:val="both"/>
        <w:rPr>
          <w:color w:val="000000"/>
          <w:sz w:val="20"/>
          <w:szCs w:val="20"/>
          <w:lang w:val="pl-PL"/>
        </w:rPr>
      </w:pPr>
      <w:r w:rsidRPr="00556182">
        <w:rPr>
          <w:color w:val="000000"/>
          <w:sz w:val="20"/>
          <w:szCs w:val="20"/>
          <w:lang w:val="pl-PL"/>
        </w:rPr>
        <w:t>Oświadczamy że wyrażamy zgodę na otrzymywanie w formie elektronicznej faktur VAT w formacie PDF (w tym duplikatów faktur VAT) wystawianych za świadczone usługi i dostarczane towary, zgodnie z art. 106n ust. 1</w:t>
      </w:r>
      <w:r w:rsidRPr="00556182">
        <w:rPr>
          <w:sz w:val="20"/>
          <w:szCs w:val="20"/>
          <w:lang w:val="pl-PL"/>
        </w:rPr>
        <w:t xml:space="preserve"> ustawy o podatku od towarów i usług  z dnia 11.03.2004r.  (tekst jednolity – DZ.U. z 2021r., poz. 685 z późniejszymi zmianami).</w:t>
      </w:r>
    </w:p>
    <w:p w14:paraId="6B51B940" w14:textId="77777777" w:rsidR="0079331B" w:rsidRPr="00556182" w:rsidRDefault="0079331B" w:rsidP="000A686E">
      <w:pPr>
        <w:widowControl/>
        <w:numPr>
          <w:ilvl w:val="0"/>
          <w:numId w:val="37"/>
        </w:numPr>
        <w:autoSpaceDE/>
        <w:autoSpaceDN/>
        <w:spacing w:line="276" w:lineRule="auto"/>
        <w:ind w:left="426" w:hanging="426"/>
        <w:contextualSpacing/>
        <w:jc w:val="both"/>
        <w:rPr>
          <w:color w:val="000000"/>
          <w:sz w:val="20"/>
          <w:szCs w:val="20"/>
          <w:lang w:val="pl-PL"/>
        </w:rPr>
      </w:pPr>
      <w:r w:rsidRPr="00556182">
        <w:rPr>
          <w:color w:val="000000"/>
          <w:sz w:val="20"/>
          <w:szCs w:val="20"/>
          <w:lang w:val="pl-PL"/>
        </w:rPr>
        <w:t>Prosimy o przesyłanie faktur drogą mailową na podany poniżej adres e-mail:</w:t>
      </w:r>
    </w:p>
    <w:tbl>
      <w:tblPr>
        <w:tblStyle w:val="Tabela-Siatka"/>
        <w:tblW w:w="0" w:type="auto"/>
        <w:tblInd w:w="720" w:type="dxa"/>
        <w:tblLook w:val="04A0" w:firstRow="1" w:lastRow="0" w:firstColumn="1" w:lastColumn="0" w:noHBand="0" w:noVBand="1"/>
      </w:tblPr>
      <w:tblGrid>
        <w:gridCol w:w="8342"/>
      </w:tblGrid>
      <w:tr w:rsidR="0079331B" w:rsidRPr="00556182" w14:paraId="257CA4AC" w14:textId="77777777" w:rsidTr="009B5C93">
        <w:tc>
          <w:tcPr>
            <w:tcW w:w="8342" w:type="dxa"/>
          </w:tcPr>
          <w:p w14:paraId="393CB766" w14:textId="77777777" w:rsidR="0079331B" w:rsidRPr="00556182" w:rsidRDefault="0079331B" w:rsidP="000A686E">
            <w:pPr>
              <w:spacing w:line="276" w:lineRule="auto"/>
              <w:ind w:left="426" w:hanging="426"/>
              <w:contextualSpacing/>
              <w:jc w:val="both"/>
              <w:rPr>
                <w:color w:val="000000"/>
                <w:lang w:val="pl-PL"/>
              </w:rPr>
            </w:pPr>
          </w:p>
          <w:p w14:paraId="6954944D" w14:textId="77777777" w:rsidR="0079331B" w:rsidRPr="00556182" w:rsidRDefault="0079331B" w:rsidP="000A686E">
            <w:pPr>
              <w:spacing w:line="276" w:lineRule="auto"/>
              <w:ind w:left="426" w:hanging="426"/>
              <w:contextualSpacing/>
              <w:rPr>
                <w:color w:val="000000"/>
              </w:rPr>
            </w:pPr>
            <w:proofErr w:type="spellStart"/>
            <w:r w:rsidRPr="00556182">
              <w:rPr>
                <w:color w:val="000000"/>
              </w:rPr>
              <w:t>Adres</w:t>
            </w:r>
            <w:proofErr w:type="spellEnd"/>
            <w:r w:rsidRPr="00556182">
              <w:rPr>
                <w:color w:val="000000"/>
              </w:rPr>
              <w:t xml:space="preserve"> e-mail:</w:t>
            </w:r>
            <w:bookmarkStart w:id="5" w:name="_Hlk72326891"/>
            <w:r w:rsidRPr="00556182">
              <w:rPr>
                <w:color w:val="000000"/>
              </w:rPr>
              <w:t xml:space="preserve"> </w:t>
            </w:r>
            <w:r w:rsidRPr="00556182">
              <w:t>faktury@nencki.edu.pl</w:t>
            </w:r>
            <w:bookmarkEnd w:id="5"/>
          </w:p>
          <w:p w14:paraId="6CCA3C6A" w14:textId="77777777" w:rsidR="0079331B" w:rsidRPr="00556182" w:rsidRDefault="0079331B" w:rsidP="000A686E">
            <w:pPr>
              <w:spacing w:line="276" w:lineRule="auto"/>
              <w:ind w:left="426" w:hanging="426"/>
              <w:contextualSpacing/>
              <w:jc w:val="both"/>
              <w:rPr>
                <w:color w:val="000000"/>
              </w:rPr>
            </w:pPr>
          </w:p>
        </w:tc>
      </w:tr>
    </w:tbl>
    <w:p w14:paraId="39C61F32" w14:textId="77777777" w:rsidR="0079331B" w:rsidRPr="00556182" w:rsidRDefault="0079331B" w:rsidP="000A686E">
      <w:pPr>
        <w:spacing w:line="276" w:lineRule="auto"/>
        <w:ind w:left="426"/>
        <w:contextualSpacing/>
        <w:rPr>
          <w:color w:val="000000"/>
          <w:sz w:val="20"/>
          <w:szCs w:val="20"/>
          <w:lang w:val="pl-PL"/>
        </w:rPr>
      </w:pPr>
      <w:r w:rsidRPr="00556182">
        <w:rPr>
          <w:color w:val="000000"/>
          <w:sz w:val="20"/>
          <w:szCs w:val="20"/>
          <w:lang w:val="pl-PL"/>
        </w:rPr>
        <w:t>Faktury przesłane na ten adres uważa się za skutecznie doręczone.</w:t>
      </w:r>
    </w:p>
    <w:p w14:paraId="00A78A4C" w14:textId="77777777" w:rsidR="0079331B" w:rsidRPr="00556182" w:rsidRDefault="0079331B" w:rsidP="000A686E">
      <w:pPr>
        <w:widowControl/>
        <w:numPr>
          <w:ilvl w:val="0"/>
          <w:numId w:val="37"/>
        </w:numPr>
        <w:autoSpaceDE/>
        <w:autoSpaceDN/>
        <w:spacing w:line="276" w:lineRule="auto"/>
        <w:ind w:left="426" w:hanging="426"/>
        <w:contextualSpacing/>
        <w:jc w:val="both"/>
        <w:rPr>
          <w:color w:val="000000"/>
          <w:sz w:val="20"/>
          <w:szCs w:val="20"/>
          <w:lang w:val="pl-PL"/>
        </w:rPr>
      </w:pPr>
      <w:r w:rsidRPr="00556182">
        <w:rPr>
          <w:color w:val="000000"/>
          <w:sz w:val="20"/>
          <w:szCs w:val="20"/>
          <w:lang w:val="pl-PL"/>
        </w:rPr>
        <w:t>Przesyłanie faktur w formie elektronicznej odbywać się będzie z adresów e-mailowych pracowników Zespołu Obsługi Klienta Wystawcy, z domeną :</w:t>
      </w:r>
    </w:p>
    <w:tbl>
      <w:tblPr>
        <w:tblStyle w:val="Tabela-Siatka"/>
        <w:tblW w:w="0" w:type="auto"/>
        <w:tblInd w:w="704" w:type="dxa"/>
        <w:tblLook w:val="04A0" w:firstRow="1" w:lastRow="0" w:firstColumn="1" w:lastColumn="0" w:noHBand="0" w:noVBand="1"/>
      </w:tblPr>
      <w:tblGrid>
        <w:gridCol w:w="8358"/>
      </w:tblGrid>
      <w:tr w:rsidR="0079331B" w:rsidRPr="00556182" w14:paraId="4CC37271" w14:textId="77777777" w:rsidTr="009B5C93">
        <w:tc>
          <w:tcPr>
            <w:tcW w:w="8358" w:type="dxa"/>
          </w:tcPr>
          <w:p w14:paraId="367143E0" w14:textId="77777777" w:rsidR="0079331B" w:rsidRPr="00556182" w:rsidRDefault="0079331B" w:rsidP="000A686E">
            <w:pPr>
              <w:spacing w:line="276" w:lineRule="auto"/>
              <w:ind w:left="426" w:hanging="426"/>
              <w:jc w:val="both"/>
              <w:rPr>
                <w:color w:val="000000"/>
                <w:lang w:val="pl-PL"/>
              </w:rPr>
            </w:pPr>
          </w:p>
          <w:p w14:paraId="3245C00B" w14:textId="77777777" w:rsidR="0079331B" w:rsidRPr="00556182" w:rsidRDefault="0079331B" w:rsidP="000A686E">
            <w:pPr>
              <w:spacing w:line="276" w:lineRule="auto"/>
              <w:ind w:left="426" w:hanging="426"/>
              <w:rPr>
                <w:color w:val="000000"/>
              </w:rPr>
            </w:pPr>
            <w:proofErr w:type="spellStart"/>
            <w:r w:rsidRPr="00556182">
              <w:rPr>
                <w:color w:val="000000"/>
              </w:rPr>
              <w:t>Domena</w:t>
            </w:r>
            <w:proofErr w:type="spellEnd"/>
            <w:r w:rsidRPr="00556182">
              <w:rPr>
                <w:color w:val="000000"/>
              </w:rPr>
              <w:t xml:space="preserve"> </w:t>
            </w:r>
            <w:proofErr w:type="spellStart"/>
            <w:r w:rsidRPr="00556182">
              <w:rPr>
                <w:color w:val="000000"/>
              </w:rPr>
              <w:t>wystawcy</w:t>
            </w:r>
            <w:proofErr w:type="spellEnd"/>
            <w:r w:rsidRPr="00556182">
              <w:rPr>
                <w:color w:val="000000"/>
              </w:rPr>
              <w:t>: @……………………………..</w:t>
            </w:r>
          </w:p>
          <w:p w14:paraId="38E538DE" w14:textId="77777777" w:rsidR="0079331B" w:rsidRPr="00556182" w:rsidRDefault="0079331B" w:rsidP="000A686E">
            <w:pPr>
              <w:spacing w:line="276" w:lineRule="auto"/>
              <w:ind w:left="426" w:hanging="426"/>
              <w:jc w:val="both"/>
              <w:rPr>
                <w:color w:val="000000"/>
              </w:rPr>
            </w:pPr>
          </w:p>
        </w:tc>
      </w:tr>
    </w:tbl>
    <w:p w14:paraId="010A3212" w14:textId="77777777" w:rsidR="0079331B" w:rsidRPr="00556182" w:rsidRDefault="0079331B" w:rsidP="000A686E">
      <w:pPr>
        <w:widowControl/>
        <w:numPr>
          <w:ilvl w:val="0"/>
          <w:numId w:val="37"/>
        </w:numPr>
        <w:autoSpaceDE/>
        <w:autoSpaceDN/>
        <w:spacing w:line="276" w:lineRule="auto"/>
        <w:ind w:left="426" w:hanging="426"/>
        <w:contextualSpacing/>
        <w:jc w:val="both"/>
        <w:rPr>
          <w:sz w:val="20"/>
          <w:szCs w:val="20"/>
          <w:lang w:val="pl-PL"/>
        </w:rPr>
      </w:pPr>
      <w:r w:rsidRPr="00556182">
        <w:rPr>
          <w:sz w:val="20"/>
          <w:szCs w:val="20"/>
          <w:lang w:val="pl-PL"/>
        </w:rPr>
        <w:t>Zmiana adresu e-mail wskazanego do otrzymywania faktur elektronicznych lub wycofanie niniejszego oświadczenia wymaga formy pisemnej. Skutkuje to począwszy od dnia następnego po otrzymaniu oświadczenia. w przypadku niewywiązania się z tego obowiązku, faktury wysłane na adres jak w punkcie 2 będą uważane za skutecznie doręczone.</w:t>
      </w:r>
    </w:p>
    <w:p w14:paraId="7F2F87EB" w14:textId="77777777" w:rsidR="0079331B" w:rsidRPr="00556182" w:rsidRDefault="0079331B" w:rsidP="000A686E">
      <w:pPr>
        <w:widowControl/>
        <w:numPr>
          <w:ilvl w:val="0"/>
          <w:numId w:val="37"/>
        </w:numPr>
        <w:autoSpaceDE/>
        <w:autoSpaceDN/>
        <w:spacing w:line="276" w:lineRule="auto"/>
        <w:ind w:left="426" w:hanging="426"/>
        <w:contextualSpacing/>
        <w:jc w:val="both"/>
        <w:rPr>
          <w:sz w:val="20"/>
          <w:szCs w:val="20"/>
          <w:lang w:val="pl-PL"/>
        </w:rPr>
      </w:pPr>
      <w:r w:rsidRPr="00556182">
        <w:rPr>
          <w:sz w:val="20"/>
          <w:szCs w:val="20"/>
          <w:lang w:val="pl-PL"/>
        </w:rPr>
        <w:t>Zobowiązujemy się przyjmować faktury, o których mowa w punkcie 1 niniejszego oświadczenia w formie papierowej, w przypadku, gdy przeszkody techniczne lub formalne uniemożliwiają wysyłanie faktur drogą elektroniczną.</w:t>
      </w:r>
    </w:p>
    <w:p w14:paraId="5D7E4918" w14:textId="77777777" w:rsidR="0079331B" w:rsidRPr="00556182" w:rsidRDefault="0079331B" w:rsidP="000A686E">
      <w:pPr>
        <w:widowControl/>
        <w:numPr>
          <w:ilvl w:val="0"/>
          <w:numId w:val="37"/>
        </w:numPr>
        <w:autoSpaceDE/>
        <w:autoSpaceDN/>
        <w:spacing w:line="276" w:lineRule="auto"/>
        <w:ind w:left="426" w:hanging="426"/>
        <w:contextualSpacing/>
        <w:jc w:val="both"/>
        <w:rPr>
          <w:color w:val="000000"/>
          <w:sz w:val="20"/>
          <w:szCs w:val="20"/>
          <w:lang w:val="pl-PL"/>
        </w:rPr>
      </w:pPr>
      <w:r w:rsidRPr="00556182">
        <w:rPr>
          <w:color w:val="000000"/>
          <w:sz w:val="20"/>
          <w:szCs w:val="20"/>
          <w:lang w:val="pl-PL"/>
        </w:rPr>
        <w:t>Faktury korygujące oraz noty korygujące będą przesyłane zarówno w wersji elektronicznej jak i papierowej na adres Odbiorcy z dopiskiem Kancelaria.</w:t>
      </w:r>
      <w:r w:rsidRPr="00556182">
        <w:rPr>
          <w:sz w:val="20"/>
          <w:szCs w:val="20"/>
          <w:lang w:val="pl-PL"/>
        </w:rPr>
        <w:tab/>
      </w:r>
      <w:r w:rsidRPr="00556182">
        <w:rPr>
          <w:sz w:val="20"/>
          <w:szCs w:val="20"/>
          <w:lang w:val="pl-PL"/>
        </w:rPr>
        <w:tab/>
      </w:r>
      <w:r w:rsidRPr="00556182">
        <w:rPr>
          <w:sz w:val="20"/>
          <w:szCs w:val="20"/>
          <w:lang w:val="pl-PL"/>
        </w:rPr>
        <w:tab/>
      </w:r>
      <w:r w:rsidRPr="00556182">
        <w:rPr>
          <w:sz w:val="20"/>
          <w:szCs w:val="20"/>
          <w:lang w:val="pl-PL"/>
        </w:rPr>
        <w:tab/>
      </w:r>
      <w:r w:rsidRPr="00556182">
        <w:rPr>
          <w:sz w:val="20"/>
          <w:szCs w:val="20"/>
          <w:lang w:val="pl-PL"/>
        </w:rPr>
        <w:tab/>
      </w:r>
    </w:p>
    <w:p w14:paraId="50C6F35C" w14:textId="71DDDB53" w:rsidR="0079331B" w:rsidRPr="0079331B" w:rsidRDefault="0079331B" w:rsidP="000A686E">
      <w:pPr>
        <w:spacing w:line="276" w:lineRule="auto"/>
        <w:jc w:val="right"/>
        <w:rPr>
          <w:b/>
          <w:sz w:val="20"/>
          <w:szCs w:val="20"/>
          <w:lang w:val="pl-PL"/>
        </w:rPr>
      </w:pPr>
      <w:r w:rsidRPr="0079331B">
        <w:rPr>
          <w:sz w:val="20"/>
          <w:szCs w:val="20"/>
          <w:lang w:val="pl-PL"/>
        </w:rPr>
        <w:tab/>
      </w:r>
      <w:r w:rsidRPr="0079331B">
        <w:rPr>
          <w:sz w:val="20"/>
          <w:szCs w:val="20"/>
          <w:lang w:val="pl-PL"/>
        </w:rPr>
        <w:tab/>
      </w:r>
      <w:r w:rsidRPr="0079331B">
        <w:rPr>
          <w:sz w:val="20"/>
          <w:szCs w:val="20"/>
          <w:lang w:val="pl-PL"/>
        </w:rPr>
        <w:tab/>
      </w:r>
      <w:r w:rsidRPr="0079331B">
        <w:rPr>
          <w:sz w:val="20"/>
          <w:szCs w:val="20"/>
          <w:lang w:val="pl-PL"/>
        </w:rPr>
        <w:tab/>
      </w:r>
      <w:r w:rsidRPr="0079331B">
        <w:rPr>
          <w:sz w:val="20"/>
          <w:szCs w:val="20"/>
          <w:lang w:val="pl-PL"/>
        </w:rPr>
        <w:tab/>
      </w:r>
      <w:r w:rsidRPr="0079331B">
        <w:rPr>
          <w:sz w:val="20"/>
          <w:szCs w:val="20"/>
          <w:lang w:val="pl-PL"/>
        </w:rPr>
        <w:tab/>
      </w:r>
      <w:r w:rsidRPr="0079331B">
        <w:rPr>
          <w:sz w:val="20"/>
          <w:szCs w:val="20"/>
          <w:lang w:val="pl-PL"/>
        </w:rPr>
        <w:tab/>
      </w:r>
      <w:r w:rsidRPr="0079331B">
        <w:rPr>
          <w:sz w:val="20"/>
          <w:szCs w:val="20"/>
          <w:lang w:val="pl-PL"/>
        </w:rPr>
        <w:tab/>
      </w:r>
    </w:p>
    <w:p w14:paraId="7B7301DC" w14:textId="77777777" w:rsidR="0079331B" w:rsidRPr="0079331B" w:rsidRDefault="0079331B" w:rsidP="000A686E">
      <w:pPr>
        <w:spacing w:line="276" w:lineRule="auto"/>
        <w:rPr>
          <w:lang w:val="pl-PL"/>
        </w:rPr>
      </w:pPr>
    </w:p>
    <w:p w14:paraId="2DD92DA8" w14:textId="77777777" w:rsidR="00BE4494" w:rsidRPr="00526CC5" w:rsidRDefault="00BE4494" w:rsidP="000A686E">
      <w:pPr>
        <w:spacing w:line="276" w:lineRule="auto"/>
        <w:jc w:val="both"/>
        <w:rPr>
          <w:lang w:val="pl-PL"/>
        </w:rPr>
      </w:pPr>
    </w:p>
    <w:sectPr w:rsidR="00BE4494" w:rsidRPr="00526CC5" w:rsidSect="00DF31E6">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674C0"/>
    <w:multiLevelType w:val="hybridMultilevel"/>
    <w:tmpl w:val="95185F9E"/>
    <w:lvl w:ilvl="0" w:tplc="96DCE802">
      <w:start w:val="1"/>
      <w:numFmt w:val="decimal"/>
      <w:lvlText w:val="%1."/>
      <w:lvlJc w:val="left"/>
      <w:pPr>
        <w:ind w:left="462" w:hanging="360"/>
      </w:pPr>
      <w:rPr>
        <w:rFonts w:ascii="Tahoma" w:eastAsia="Tahoma" w:hAnsi="Tahoma" w:cs="Tahoma" w:hint="default"/>
        <w:b/>
        <w:bCs/>
        <w:w w:val="99"/>
        <w:sz w:val="20"/>
        <w:szCs w:val="20"/>
      </w:rPr>
    </w:lvl>
    <w:lvl w:ilvl="1" w:tplc="28FEE594">
      <w:start w:val="1"/>
      <w:numFmt w:val="decimal"/>
      <w:lvlText w:val="%2)"/>
      <w:lvlJc w:val="left"/>
      <w:pPr>
        <w:ind w:left="811" w:hanging="360"/>
      </w:pPr>
      <w:rPr>
        <w:rFonts w:hint="default"/>
        <w:b/>
        <w:bCs/>
        <w:w w:val="99"/>
      </w:rPr>
    </w:lvl>
    <w:lvl w:ilvl="2" w:tplc="F8324C8E">
      <w:numFmt w:val="bullet"/>
      <w:lvlText w:val="•"/>
      <w:lvlJc w:val="left"/>
      <w:pPr>
        <w:ind w:left="820" w:hanging="360"/>
      </w:pPr>
      <w:rPr>
        <w:rFonts w:hint="default"/>
      </w:rPr>
    </w:lvl>
    <w:lvl w:ilvl="3" w:tplc="43BAC0EC">
      <w:numFmt w:val="bullet"/>
      <w:lvlText w:val="•"/>
      <w:lvlJc w:val="left"/>
      <w:pPr>
        <w:ind w:left="2033" w:hanging="360"/>
      </w:pPr>
      <w:rPr>
        <w:rFonts w:hint="default"/>
      </w:rPr>
    </w:lvl>
    <w:lvl w:ilvl="4" w:tplc="D164A7F8">
      <w:numFmt w:val="bullet"/>
      <w:lvlText w:val="•"/>
      <w:lvlJc w:val="left"/>
      <w:pPr>
        <w:ind w:left="3246" w:hanging="360"/>
      </w:pPr>
      <w:rPr>
        <w:rFonts w:hint="default"/>
      </w:rPr>
    </w:lvl>
    <w:lvl w:ilvl="5" w:tplc="70806074">
      <w:numFmt w:val="bullet"/>
      <w:lvlText w:val="•"/>
      <w:lvlJc w:val="left"/>
      <w:pPr>
        <w:ind w:left="4459" w:hanging="360"/>
      </w:pPr>
      <w:rPr>
        <w:rFonts w:hint="default"/>
      </w:rPr>
    </w:lvl>
    <w:lvl w:ilvl="6" w:tplc="BF384686">
      <w:numFmt w:val="bullet"/>
      <w:lvlText w:val="•"/>
      <w:lvlJc w:val="left"/>
      <w:pPr>
        <w:ind w:left="5673" w:hanging="360"/>
      </w:pPr>
      <w:rPr>
        <w:rFonts w:hint="default"/>
      </w:rPr>
    </w:lvl>
    <w:lvl w:ilvl="7" w:tplc="0972A0DC">
      <w:numFmt w:val="bullet"/>
      <w:lvlText w:val="•"/>
      <w:lvlJc w:val="left"/>
      <w:pPr>
        <w:ind w:left="6886" w:hanging="360"/>
      </w:pPr>
      <w:rPr>
        <w:rFonts w:hint="default"/>
      </w:rPr>
    </w:lvl>
    <w:lvl w:ilvl="8" w:tplc="8EBA1EC0">
      <w:numFmt w:val="bullet"/>
      <w:lvlText w:val="•"/>
      <w:lvlJc w:val="left"/>
      <w:pPr>
        <w:ind w:left="8099" w:hanging="360"/>
      </w:pPr>
      <w:rPr>
        <w:rFonts w:hint="default"/>
      </w:rPr>
    </w:lvl>
  </w:abstractNum>
  <w:abstractNum w:abstractNumId="1" w15:restartNumberingAfterBreak="0">
    <w:nsid w:val="038D66ED"/>
    <w:multiLevelType w:val="hybridMultilevel"/>
    <w:tmpl w:val="DB88A1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52D56"/>
    <w:multiLevelType w:val="hybridMultilevel"/>
    <w:tmpl w:val="D856129C"/>
    <w:lvl w:ilvl="0" w:tplc="593CA786">
      <w:start w:val="1"/>
      <w:numFmt w:val="decimal"/>
      <w:lvlText w:val="%1."/>
      <w:lvlJc w:val="left"/>
      <w:pPr>
        <w:ind w:left="462" w:hanging="360"/>
      </w:pPr>
      <w:rPr>
        <w:rFonts w:ascii="Tahoma" w:eastAsia="Tahoma" w:hAnsi="Tahoma" w:cs="Tahoma" w:hint="default"/>
        <w:b/>
        <w:bCs/>
        <w:w w:val="99"/>
        <w:sz w:val="20"/>
        <w:szCs w:val="20"/>
      </w:rPr>
    </w:lvl>
    <w:lvl w:ilvl="1" w:tplc="28164024">
      <w:start w:val="1"/>
      <w:numFmt w:val="decimal"/>
      <w:lvlText w:val="%2)"/>
      <w:lvlJc w:val="left"/>
      <w:pPr>
        <w:ind w:left="669" w:hanging="360"/>
      </w:pPr>
      <w:rPr>
        <w:rFonts w:hint="default"/>
        <w:b/>
        <w:bCs/>
        <w:w w:val="99"/>
      </w:rPr>
    </w:lvl>
    <w:lvl w:ilvl="2" w:tplc="25127790">
      <w:numFmt w:val="bullet"/>
      <w:lvlText w:val="•"/>
      <w:lvlJc w:val="left"/>
      <w:pPr>
        <w:ind w:left="1756" w:hanging="360"/>
      </w:pPr>
      <w:rPr>
        <w:rFonts w:hint="default"/>
      </w:rPr>
    </w:lvl>
    <w:lvl w:ilvl="3" w:tplc="29EE071A">
      <w:numFmt w:val="bullet"/>
      <w:lvlText w:val="•"/>
      <w:lvlJc w:val="left"/>
      <w:pPr>
        <w:ind w:left="2852" w:hanging="360"/>
      </w:pPr>
      <w:rPr>
        <w:rFonts w:hint="default"/>
      </w:rPr>
    </w:lvl>
    <w:lvl w:ilvl="4" w:tplc="D3866CA0">
      <w:numFmt w:val="bullet"/>
      <w:lvlText w:val="•"/>
      <w:lvlJc w:val="left"/>
      <w:pPr>
        <w:ind w:left="3948" w:hanging="360"/>
      </w:pPr>
      <w:rPr>
        <w:rFonts w:hint="default"/>
      </w:rPr>
    </w:lvl>
    <w:lvl w:ilvl="5" w:tplc="A92A2502">
      <w:numFmt w:val="bullet"/>
      <w:lvlText w:val="•"/>
      <w:lvlJc w:val="left"/>
      <w:pPr>
        <w:ind w:left="5045" w:hanging="360"/>
      </w:pPr>
      <w:rPr>
        <w:rFonts w:hint="default"/>
      </w:rPr>
    </w:lvl>
    <w:lvl w:ilvl="6" w:tplc="28C446C6">
      <w:numFmt w:val="bullet"/>
      <w:lvlText w:val="•"/>
      <w:lvlJc w:val="left"/>
      <w:pPr>
        <w:ind w:left="6141" w:hanging="360"/>
      </w:pPr>
      <w:rPr>
        <w:rFonts w:hint="default"/>
      </w:rPr>
    </w:lvl>
    <w:lvl w:ilvl="7" w:tplc="69C8A640">
      <w:numFmt w:val="bullet"/>
      <w:lvlText w:val="•"/>
      <w:lvlJc w:val="left"/>
      <w:pPr>
        <w:ind w:left="7237" w:hanging="360"/>
      </w:pPr>
      <w:rPr>
        <w:rFonts w:hint="default"/>
      </w:rPr>
    </w:lvl>
    <w:lvl w:ilvl="8" w:tplc="9820A4DA">
      <w:numFmt w:val="bullet"/>
      <w:lvlText w:val="•"/>
      <w:lvlJc w:val="left"/>
      <w:pPr>
        <w:ind w:left="8333" w:hanging="360"/>
      </w:pPr>
      <w:rPr>
        <w:rFonts w:hint="default"/>
      </w:rPr>
    </w:lvl>
  </w:abstractNum>
  <w:abstractNum w:abstractNumId="3" w15:restartNumberingAfterBreak="0">
    <w:nsid w:val="073F340F"/>
    <w:multiLevelType w:val="hybridMultilevel"/>
    <w:tmpl w:val="CD8CF71E"/>
    <w:lvl w:ilvl="0" w:tplc="A4967850">
      <w:start w:val="1"/>
      <w:numFmt w:val="decimal"/>
      <w:lvlText w:val="%1."/>
      <w:lvlJc w:val="left"/>
      <w:pPr>
        <w:ind w:left="0" w:firstLine="0"/>
      </w:pPr>
      <w:rPr>
        <w:rFonts w:ascii="Tahoma" w:eastAsia="Tahoma" w:hAnsi="Tahoma" w:cs="Tahoma" w:hint="default"/>
        <w:b/>
        <w:bCs/>
        <w:i w:val="0"/>
        <w:strike w:val="0"/>
        <w:dstrike w:val="0"/>
        <w:color w:val="000000"/>
        <w:sz w:val="20"/>
        <w:szCs w:val="20"/>
        <w:u w:val="none" w:color="000000"/>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1000A"/>
    <w:multiLevelType w:val="hybridMultilevel"/>
    <w:tmpl w:val="93CEE0A6"/>
    <w:lvl w:ilvl="0" w:tplc="FFFFFFFF">
      <w:start w:val="1"/>
      <w:numFmt w:val="decimal"/>
      <w:lvlText w:val="%1."/>
      <w:lvlJc w:val="left"/>
      <w:pPr>
        <w:ind w:left="1068" w:hanging="360"/>
      </w:pPr>
      <w:rPr>
        <w:rFonts w:hint="default"/>
      </w:rPr>
    </w:lvl>
    <w:lvl w:ilvl="1" w:tplc="FFFFFFFF">
      <w:start w:val="1"/>
      <w:numFmt w:val="lowerLetter"/>
      <w:lvlText w:val="%2)"/>
      <w:lvlJc w:val="left"/>
      <w:pPr>
        <w:ind w:left="720" w:hanging="360"/>
      </w:pPr>
    </w:lvl>
    <w:lvl w:ilvl="2" w:tplc="04150017">
      <w:start w:val="1"/>
      <w:numFmt w:val="lowerLetter"/>
      <w:lvlText w:val="%3)"/>
      <w:lvlJc w:val="left"/>
      <w:pPr>
        <w:ind w:left="720" w:hanging="360"/>
      </w:pPr>
    </w:lvl>
    <w:lvl w:ilvl="3" w:tplc="FFFFFFFF">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0D4A02A1"/>
    <w:multiLevelType w:val="hybridMultilevel"/>
    <w:tmpl w:val="FCF87FFA"/>
    <w:lvl w:ilvl="0" w:tplc="1B168110">
      <w:start w:val="9"/>
      <w:numFmt w:val="decimal"/>
      <w:lvlText w:val="%1."/>
      <w:lvlJc w:val="left"/>
      <w:pPr>
        <w:ind w:left="0" w:firstLine="0"/>
      </w:pPr>
      <w:rPr>
        <w:rFonts w:ascii="Tahoma" w:eastAsia="Tahoma" w:hAnsi="Tahoma" w:cs="Tahoma" w:hint="default"/>
        <w:b/>
        <w:bCs/>
        <w:i w:val="0"/>
        <w:strike w:val="0"/>
        <w:dstrike w:val="0"/>
        <w:color w:val="000000"/>
        <w:sz w:val="20"/>
        <w:szCs w:val="20"/>
        <w:u w:val="none" w:color="000000"/>
        <w:effect w:val="none"/>
        <w:vertAlign w:val="baseline"/>
      </w:rPr>
    </w:lvl>
    <w:lvl w:ilvl="1" w:tplc="04150019" w:tentative="1">
      <w:start w:val="1"/>
      <w:numFmt w:val="lowerLetter"/>
      <w:lvlText w:val="%2."/>
      <w:lvlJc w:val="left"/>
      <w:pPr>
        <w:ind w:left="1016" w:hanging="360"/>
      </w:pPr>
    </w:lvl>
    <w:lvl w:ilvl="2" w:tplc="0415001B" w:tentative="1">
      <w:start w:val="1"/>
      <w:numFmt w:val="lowerRoman"/>
      <w:lvlText w:val="%3."/>
      <w:lvlJc w:val="right"/>
      <w:pPr>
        <w:ind w:left="1736" w:hanging="180"/>
      </w:pPr>
    </w:lvl>
    <w:lvl w:ilvl="3" w:tplc="0415000F" w:tentative="1">
      <w:start w:val="1"/>
      <w:numFmt w:val="decimal"/>
      <w:lvlText w:val="%4."/>
      <w:lvlJc w:val="left"/>
      <w:pPr>
        <w:ind w:left="2456" w:hanging="360"/>
      </w:pPr>
    </w:lvl>
    <w:lvl w:ilvl="4" w:tplc="04150019" w:tentative="1">
      <w:start w:val="1"/>
      <w:numFmt w:val="lowerLetter"/>
      <w:lvlText w:val="%5."/>
      <w:lvlJc w:val="left"/>
      <w:pPr>
        <w:ind w:left="3176" w:hanging="360"/>
      </w:pPr>
    </w:lvl>
    <w:lvl w:ilvl="5" w:tplc="0415001B" w:tentative="1">
      <w:start w:val="1"/>
      <w:numFmt w:val="lowerRoman"/>
      <w:lvlText w:val="%6."/>
      <w:lvlJc w:val="right"/>
      <w:pPr>
        <w:ind w:left="3896" w:hanging="180"/>
      </w:pPr>
    </w:lvl>
    <w:lvl w:ilvl="6" w:tplc="0415000F" w:tentative="1">
      <w:start w:val="1"/>
      <w:numFmt w:val="decimal"/>
      <w:lvlText w:val="%7."/>
      <w:lvlJc w:val="left"/>
      <w:pPr>
        <w:ind w:left="4616" w:hanging="360"/>
      </w:pPr>
    </w:lvl>
    <w:lvl w:ilvl="7" w:tplc="04150019" w:tentative="1">
      <w:start w:val="1"/>
      <w:numFmt w:val="lowerLetter"/>
      <w:lvlText w:val="%8."/>
      <w:lvlJc w:val="left"/>
      <w:pPr>
        <w:ind w:left="5336" w:hanging="360"/>
      </w:pPr>
    </w:lvl>
    <w:lvl w:ilvl="8" w:tplc="0415001B" w:tentative="1">
      <w:start w:val="1"/>
      <w:numFmt w:val="lowerRoman"/>
      <w:lvlText w:val="%9."/>
      <w:lvlJc w:val="right"/>
      <w:pPr>
        <w:ind w:left="6056" w:hanging="180"/>
      </w:pPr>
    </w:lvl>
  </w:abstractNum>
  <w:abstractNum w:abstractNumId="6" w15:restartNumberingAfterBreak="0">
    <w:nsid w:val="0D9C3F05"/>
    <w:multiLevelType w:val="hybridMultilevel"/>
    <w:tmpl w:val="E5A8FE1A"/>
    <w:lvl w:ilvl="0" w:tplc="BC6AA182">
      <w:start w:val="1"/>
      <w:numFmt w:val="decimal"/>
      <w:lvlText w:val="%1."/>
      <w:lvlJc w:val="left"/>
      <w:pPr>
        <w:ind w:left="0" w:firstLine="0"/>
      </w:pPr>
      <w:rPr>
        <w:rFonts w:ascii="Tahoma" w:eastAsia="Tahoma" w:hAnsi="Tahoma" w:cs="Tahoma"/>
        <w:b w:val="0"/>
        <w:i w:val="0"/>
        <w:strike w:val="0"/>
        <w:dstrike w:val="0"/>
        <w:color w:val="000000"/>
        <w:sz w:val="20"/>
        <w:szCs w:val="20"/>
        <w:u w:val="none" w:color="000000"/>
        <w:effect w:val="none"/>
        <w:bdr w:val="none" w:sz="0" w:space="0" w:color="auto" w:frame="1"/>
        <w:vertAlign w:val="baseline"/>
      </w:rPr>
    </w:lvl>
    <w:lvl w:ilvl="1" w:tplc="63623F58">
      <w:start w:val="1"/>
      <w:numFmt w:val="decimal"/>
      <w:lvlText w:val="%2)"/>
      <w:lvlJc w:val="left"/>
      <w:pPr>
        <w:ind w:left="642" w:firstLine="0"/>
      </w:pPr>
      <w:rPr>
        <w:rFonts w:ascii="Tahoma" w:eastAsia="Tahoma" w:hAnsi="Tahoma" w:cs="Tahoma"/>
        <w:b w:val="0"/>
        <w:i w:val="0"/>
        <w:strike w:val="0"/>
        <w:dstrike w:val="0"/>
        <w:color w:val="000000"/>
        <w:sz w:val="20"/>
        <w:szCs w:val="20"/>
        <w:u w:val="none" w:color="000000"/>
        <w:effect w:val="none"/>
        <w:bdr w:val="none" w:sz="0" w:space="0" w:color="auto" w:frame="1"/>
        <w:vertAlign w:val="baseline"/>
      </w:rPr>
    </w:lvl>
    <w:lvl w:ilvl="2" w:tplc="8544E534">
      <w:start w:val="1"/>
      <w:numFmt w:val="lowerRoman"/>
      <w:lvlText w:val="%3"/>
      <w:lvlJc w:val="left"/>
      <w:pPr>
        <w:ind w:left="1286" w:firstLine="0"/>
      </w:pPr>
      <w:rPr>
        <w:rFonts w:ascii="Tahoma" w:eastAsia="Tahoma" w:hAnsi="Tahoma" w:cs="Tahoma"/>
        <w:b w:val="0"/>
        <w:i w:val="0"/>
        <w:strike w:val="0"/>
        <w:dstrike w:val="0"/>
        <w:color w:val="000000"/>
        <w:sz w:val="20"/>
        <w:szCs w:val="20"/>
        <w:u w:val="none" w:color="000000"/>
        <w:effect w:val="none"/>
        <w:bdr w:val="none" w:sz="0" w:space="0" w:color="auto" w:frame="1"/>
        <w:vertAlign w:val="baseline"/>
      </w:rPr>
    </w:lvl>
    <w:lvl w:ilvl="3" w:tplc="8BF25F14">
      <w:start w:val="1"/>
      <w:numFmt w:val="decimal"/>
      <w:lvlText w:val="%4"/>
      <w:lvlJc w:val="left"/>
      <w:pPr>
        <w:ind w:left="2006" w:firstLine="0"/>
      </w:pPr>
      <w:rPr>
        <w:rFonts w:ascii="Tahoma" w:eastAsia="Tahoma" w:hAnsi="Tahoma" w:cs="Tahoma"/>
        <w:b w:val="0"/>
        <w:i w:val="0"/>
        <w:strike w:val="0"/>
        <w:dstrike w:val="0"/>
        <w:color w:val="000000"/>
        <w:sz w:val="20"/>
        <w:szCs w:val="20"/>
        <w:u w:val="none" w:color="000000"/>
        <w:effect w:val="none"/>
        <w:bdr w:val="none" w:sz="0" w:space="0" w:color="auto" w:frame="1"/>
        <w:vertAlign w:val="baseline"/>
      </w:rPr>
    </w:lvl>
    <w:lvl w:ilvl="4" w:tplc="1E948FBA">
      <w:start w:val="1"/>
      <w:numFmt w:val="lowerLetter"/>
      <w:lvlText w:val="%5"/>
      <w:lvlJc w:val="left"/>
      <w:pPr>
        <w:ind w:left="2726" w:firstLine="0"/>
      </w:pPr>
      <w:rPr>
        <w:rFonts w:ascii="Tahoma" w:eastAsia="Tahoma" w:hAnsi="Tahoma" w:cs="Tahoma"/>
        <w:b w:val="0"/>
        <w:i w:val="0"/>
        <w:strike w:val="0"/>
        <w:dstrike w:val="0"/>
        <w:color w:val="000000"/>
        <w:sz w:val="20"/>
        <w:szCs w:val="20"/>
        <w:u w:val="none" w:color="000000"/>
        <w:effect w:val="none"/>
        <w:bdr w:val="none" w:sz="0" w:space="0" w:color="auto" w:frame="1"/>
        <w:vertAlign w:val="baseline"/>
      </w:rPr>
    </w:lvl>
    <w:lvl w:ilvl="5" w:tplc="79680BD0">
      <w:start w:val="1"/>
      <w:numFmt w:val="lowerRoman"/>
      <w:lvlText w:val="%6"/>
      <w:lvlJc w:val="left"/>
      <w:pPr>
        <w:ind w:left="3446" w:firstLine="0"/>
      </w:pPr>
      <w:rPr>
        <w:rFonts w:ascii="Tahoma" w:eastAsia="Tahoma" w:hAnsi="Tahoma" w:cs="Tahoma"/>
        <w:b w:val="0"/>
        <w:i w:val="0"/>
        <w:strike w:val="0"/>
        <w:dstrike w:val="0"/>
        <w:color w:val="000000"/>
        <w:sz w:val="20"/>
        <w:szCs w:val="20"/>
        <w:u w:val="none" w:color="000000"/>
        <w:effect w:val="none"/>
        <w:bdr w:val="none" w:sz="0" w:space="0" w:color="auto" w:frame="1"/>
        <w:vertAlign w:val="baseline"/>
      </w:rPr>
    </w:lvl>
    <w:lvl w:ilvl="6" w:tplc="6F3A74CA">
      <w:start w:val="1"/>
      <w:numFmt w:val="decimal"/>
      <w:lvlText w:val="%7"/>
      <w:lvlJc w:val="left"/>
      <w:pPr>
        <w:ind w:left="4166" w:firstLine="0"/>
      </w:pPr>
      <w:rPr>
        <w:rFonts w:ascii="Tahoma" w:eastAsia="Tahoma" w:hAnsi="Tahoma" w:cs="Tahoma"/>
        <w:b w:val="0"/>
        <w:i w:val="0"/>
        <w:strike w:val="0"/>
        <w:dstrike w:val="0"/>
        <w:color w:val="000000"/>
        <w:sz w:val="20"/>
        <w:szCs w:val="20"/>
        <w:u w:val="none" w:color="000000"/>
        <w:effect w:val="none"/>
        <w:bdr w:val="none" w:sz="0" w:space="0" w:color="auto" w:frame="1"/>
        <w:vertAlign w:val="baseline"/>
      </w:rPr>
    </w:lvl>
    <w:lvl w:ilvl="7" w:tplc="F8C4309A">
      <w:start w:val="1"/>
      <w:numFmt w:val="lowerLetter"/>
      <w:lvlText w:val="%8"/>
      <w:lvlJc w:val="left"/>
      <w:pPr>
        <w:ind w:left="4886" w:firstLine="0"/>
      </w:pPr>
      <w:rPr>
        <w:rFonts w:ascii="Tahoma" w:eastAsia="Tahoma" w:hAnsi="Tahoma" w:cs="Tahoma"/>
        <w:b w:val="0"/>
        <w:i w:val="0"/>
        <w:strike w:val="0"/>
        <w:dstrike w:val="0"/>
        <w:color w:val="000000"/>
        <w:sz w:val="20"/>
        <w:szCs w:val="20"/>
        <w:u w:val="none" w:color="000000"/>
        <w:effect w:val="none"/>
        <w:bdr w:val="none" w:sz="0" w:space="0" w:color="auto" w:frame="1"/>
        <w:vertAlign w:val="baseline"/>
      </w:rPr>
    </w:lvl>
    <w:lvl w:ilvl="8" w:tplc="FC0012D2">
      <w:start w:val="1"/>
      <w:numFmt w:val="lowerRoman"/>
      <w:lvlText w:val="%9"/>
      <w:lvlJc w:val="left"/>
      <w:pPr>
        <w:ind w:left="5606" w:firstLine="0"/>
      </w:pPr>
      <w:rPr>
        <w:rFonts w:ascii="Tahoma" w:eastAsia="Tahoma" w:hAnsi="Tahoma" w:cs="Tahoma"/>
        <w:b w:val="0"/>
        <w:i w:val="0"/>
        <w:strike w:val="0"/>
        <w:dstrike w:val="0"/>
        <w:color w:val="000000"/>
        <w:sz w:val="20"/>
        <w:szCs w:val="20"/>
        <w:u w:val="none" w:color="000000"/>
        <w:effect w:val="none"/>
        <w:bdr w:val="none" w:sz="0" w:space="0" w:color="auto" w:frame="1"/>
        <w:vertAlign w:val="baseline"/>
      </w:rPr>
    </w:lvl>
  </w:abstractNum>
  <w:abstractNum w:abstractNumId="7" w15:restartNumberingAfterBreak="0">
    <w:nsid w:val="1064125D"/>
    <w:multiLevelType w:val="hybridMultilevel"/>
    <w:tmpl w:val="3216C80A"/>
    <w:lvl w:ilvl="0" w:tplc="04150017">
      <w:start w:val="1"/>
      <w:numFmt w:val="lowerLetter"/>
      <w:lvlText w:val="%1)"/>
      <w:lvlJc w:val="left"/>
      <w:pPr>
        <w:ind w:left="824" w:hanging="360"/>
      </w:pPr>
    </w:lvl>
    <w:lvl w:ilvl="1" w:tplc="04150019" w:tentative="1">
      <w:start w:val="1"/>
      <w:numFmt w:val="lowerLetter"/>
      <w:lvlText w:val="%2."/>
      <w:lvlJc w:val="left"/>
      <w:pPr>
        <w:ind w:left="1544" w:hanging="360"/>
      </w:pPr>
    </w:lvl>
    <w:lvl w:ilvl="2" w:tplc="0415001B" w:tentative="1">
      <w:start w:val="1"/>
      <w:numFmt w:val="lowerRoman"/>
      <w:lvlText w:val="%3."/>
      <w:lvlJc w:val="right"/>
      <w:pPr>
        <w:ind w:left="2264" w:hanging="180"/>
      </w:pPr>
    </w:lvl>
    <w:lvl w:ilvl="3" w:tplc="0415000F" w:tentative="1">
      <w:start w:val="1"/>
      <w:numFmt w:val="decimal"/>
      <w:lvlText w:val="%4."/>
      <w:lvlJc w:val="left"/>
      <w:pPr>
        <w:ind w:left="2984" w:hanging="360"/>
      </w:pPr>
    </w:lvl>
    <w:lvl w:ilvl="4" w:tplc="04150019" w:tentative="1">
      <w:start w:val="1"/>
      <w:numFmt w:val="lowerLetter"/>
      <w:lvlText w:val="%5."/>
      <w:lvlJc w:val="left"/>
      <w:pPr>
        <w:ind w:left="3704" w:hanging="360"/>
      </w:pPr>
    </w:lvl>
    <w:lvl w:ilvl="5" w:tplc="0415001B" w:tentative="1">
      <w:start w:val="1"/>
      <w:numFmt w:val="lowerRoman"/>
      <w:lvlText w:val="%6."/>
      <w:lvlJc w:val="right"/>
      <w:pPr>
        <w:ind w:left="4424" w:hanging="180"/>
      </w:pPr>
    </w:lvl>
    <w:lvl w:ilvl="6" w:tplc="0415000F" w:tentative="1">
      <w:start w:val="1"/>
      <w:numFmt w:val="decimal"/>
      <w:lvlText w:val="%7."/>
      <w:lvlJc w:val="left"/>
      <w:pPr>
        <w:ind w:left="5144" w:hanging="360"/>
      </w:pPr>
    </w:lvl>
    <w:lvl w:ilvl="7" w:tplc="04150019" w:tentative="1">
      <w:start w:val="1"/>
      <w:numFmt w:val="lowerLetter"/>
      <w:lvlText w:val="%8."/>
      <w:lvlJc w:val="left"/>
      <w:pPr>
        <w:ind w:left="5864" w:hanging="360"/>
      </w:pPr>
    </w:lvl>
    <w:lvl w:ilvl="8" w:tplc="0415001B" w:tentative="1">
      <w:start w:val="1"/>
      <w:numFmt w:val="lowerRoman"/>
      <w:lvlText w:val="%9."/>
      <w:lvlJc w:val="right"/>
      <w:pPr>
        <w:ind w:left="6584" w:hanging="180"/>
      </w:pPr>
    </w:lvl>
  </w:abstractNum>
  <w:abstractNum w:abstractNumId="8" w15:restartNumberingAfterBreak="0">
    <w:nsid w:val="116F0129"/>
    <w:multiLevelType w:val="hybridMultilevel"/>
    <w:tmpl w:val="677EB1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FD1D16"/>
    <w:multiLevelType w:val="hybridMultilevel"/>
    <w:tmpl w:val="463A71D0"/>
    <w:lvl w:ilvl="0" w:tplc="20EA2246">
      <w:start w:val="1"/>
      <w:numFmt w:val="bullet"/>
      <w:lvlText w:val="­"/>
      <w:lvlJc w:val="left"/>
      <w:pPr>
        <w:ind w:left="824" w:hanging="360"/>
      </w:pPr>
      <w:rPr>
        <w:rFonts w:ascii="Courier New" w:hAnsi="Courier New" w:hint="default"/>
      </w:rPr>
    </w:lvl>
    <w:lvl w:ilvl="1" w:tplc="04150003" w:tentative="1">
      <w:start w:val="1"/>
      <w:numFmt w:val="bullet"/>
      <w:lvlText w:val="o"/>
      <w:lvlJc w:val="left"/>
      <w:pPr>
        <w:ind w:left="1544" w:hanging="360"/>
      </w:pPr>
      <w:rPr>
        <w:rFonts w:ascii="Courier New" w:hAnsi="Courier New" w:cs="Courier New" w:hint="default"/>
      </w:rPr>
    </w:lvl>
    <w:lvl w:ilvl="2" w:tplc="04150005" w:tentative="1">
      <w:start w:val="1"/>
      <w:numFmt w:val="bullet"/>
      <w:lvlText w:val=""/>
      <w:lvlJc w:val="left"/>
      <w:pPr>
        <w:ind w:left="2264" w:hanging="360"/>
      </w:pPr>
      <w:rPr>
        <w:rFonts w:ascii="Wingdings" w:hAnsi="Wingdings" w:hint="default"/>
      </w:rPr>
    </w:lvl>
    <w:lvl w:ilvl="3" w:tplc="04150001" w:tentative="1">
      <w:start w:val="1"/>
      <w:numFmt w:val="bullet"/>
      <w:lvlText w:val=""/>
      <w:lvlJc w:val="left"/>
      <w:pPr>
        <w:ind w:left="2984" w:hanging="360"/>
      </w:pPr>
      <w:rPr>
        <w:rFonts w:ascii="Symbol" w:hAnsi="Symbol" w:hint="default"/>
      </w:rPr>
    </w:lvl>
    <w:lvl w:ilvl="4" w:tplc="04150003" w:tentative="1">
      <w:start w:val="1"/>
      <w:numFmt w:val="bullet"/>
      <w:lvlText w:val="o"/>
      <w:lvlJc w:val="left"/>
      <w:pPr>
        <w:ind w:left="3704" w:hanging="360"/>
      </w:pPr>
      <w:rPr>
        <w:rFonts w:ascii="Courier New" w:hAnsi="Courier New" w:cs="Courier New" w:hint="default"/>
      </w:rPr>
    </w:lvl>
    <w:lvl w:ilvl="5" w:tplc="04150005" w:tentative="1">
      <w:start w:val="1"/>
      <w:numFmt w:val="bullet"/>
      <w:lvlText w:val=""/>
      <w:lvlJc w:val="left"/>
      <w:pPr>
        <w:ind w:left="4424" w:hanging="360"/>
      </w:pPr>
      <w:rPr>
        <w:rFonts w:ascii="Wingdings" w:hAnsi="Wingdings" w:hint="default"/>
      </w:rPr>
    </w:lvl>
    <w:lvl w:ilvl="6" w:tplc="04150001" w:tentative="1">
      <w:start w:val="1"/>
      <w:numFmt w:val="bullet"/>
      <w:lvlText w:val=""/>
      <w:lvlJc w:val="left"/>
      <w:pPr>
        <w:ind w:left="5144" w:hanging="360"/>
      </w:pPr>
      <w:rPr>
        <w:rFonts w:ascii="Symbol" w:hAnsi="Symbol" w:hint="default"/>
      </w:rPr>
    </w:lvl>
    <w:lvl w:ilvl="7" w:tplc="04150003" w:tentative="1">
      <w:start w:val="1"/>
      <w:numFmt w:val="bullet"/>
      <w:lvlText w:val="o"/>
      <w:lvlJc w:val="left"/>
      <w:pPr>
        <w:ind w:left="5864" w:hanging="360"/>
      </w:pPr>
      <w:rPr>
        <w:rFonts w:ascii="Courier New" w:hAnsi="Courier New" w:cs="Courier New" w:hint="default"/>
      </w:rPr>
    </w:lvl>
    <w:lvl w:ilvl="8" w:tplc="04150005" w:tentative="1">
      <w:start w:val="1"/>
      <w:numFmt w:val="bullet"/>
      <w:lvlText w:val=""/>
      <w:lvlJc w:val="left"/>
      <w:pPr>
        <w:ind w:left="6584" w:hanging="360"/>
      </w:pPr>
      <w:rPr>
        <w:rFonts w:ascii="Wingdings" w:hAnsi="Wingdings" w:hint="default"/>
      </w:rPr>
    </w:lvl>
  </w:abstractNum>
  <w:abstractNum w:abstractNumId="10" w15:restartNumberingAfterBreak="0">
    <w:nsid w:val="18604082"/>
    <w:multiLevelType w:val="hybridMultilevel"/>
    <w:tmpl w:val="0EB21A0C"/>
    <w:lvl w:ilvl="0" w:tplc="DE0271F6">
      <w:start w:val="1"/>
      <w:numFmt w:val="decimal"/>
      <w:lvlText w:val="%1."/>
      <w:lvlJc w:val="left"/>
      <w:pPr>
        <w:ind w:left="360" w:hanging="360"/>
      </w:pPr>
      <w:rPr>
        <w:rFonts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AC10BD7"/>
    <w:multiLevelType w:val="hybridMultilevel"/>
    <w:tmpl w:val="C58411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7A4E29"/>
    <w:multiLevelType w:val="hybridMultilevel"/>
    <w:tmpl w:val="A39AF64E"/>
    <w:lvl w:ilvl="0" w:tplc="BF221C0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AC0A39"/>
    <w:multiLevelType w:val="hybridMultilevel"/>
    <w:tmpl w:val="A49C76AA"/>
    <w:lvl w:ilvl="0" w:tplc="D8223968">
      <w:start w:val="1"/>
      <w:numFmt w:val="decimal"/>
      <w:lvlText w:val="%1."/>
      <w:lvlJc w:val="left"/>
      <w:pPr>
        <w:ind w:left="462" w:hanging="360"/>
      </w:pPr>
      <w:rPr>
        <w:rFonts w:ascii="Tahoma" w:eastAsia="Tahoma" w:hAnsi="Tahoma" w:cs="Tahoma" w:hint="default"/>
        <w:b/>
        <w:bCs/>
        <w:w w:val="99"/>
        <w:sz w:val="20"/>
        <w:szCs w:val="20"/>
      </w:rPr>
    </w:lvl>
    <w:lvl w:ilvl="1" w:tplc="CCC8A992">
      <w:start w:val="1"/>
      <w:numFmt w:val="decimal"/>
      <w:lvlText w:val="%2)"/>
      <w:lvlJc w:val="left"/>
      <w:pPr>
        <w:ind w:left="669" w:hanging="404"/>
      </w:pPr>
      <w:rPr>
        <w:rFonts w:ascii="Tahoma" w:eastAsia="Tahoma" w:hAnsi="Tahoma" w:cs="Tahoma" w:hint="default"/>
        <w:b/>
        <w:bCs/>
        <w:w w:val="99"/>
        <w:sz w:val="20"/>
        <w:szCs w:val="20"/>
      </w:rPr>
    </w:lvl>
    <w:lvl w:ilvl="2" w:tplc="C3E6F376">
      <w:numFmt w:val="bullet"/>
      <w:lvlText w:val="•"/>
      <w:lvlJc w:val="left"/>
      <w:pPr>
        <w:ind w:left="1756" w:hanging="404"/>
      </w:pPr>
      <w:rPr>
        <w:rFonts w:hint="default"/>
      </w:rPr>
    </w:lvl>
    <w:lvl w:ilvl="3" w:tplc="809A06D6">
      <w:numFmt w:val="bullet"/>
      <w:lvlText w:val="•"/>
      <w:lvlJc w:val="left"/>
      <w:pPr>
        <w:ind w:left="2852" w:hanging="404"/>
      </w:pPr>
      <w:rPr>
        <w:rFonts w:hint="default"/>
      </w:rPr>
    </w:lvl>
    <w:lvl w:ilvl="4" w:tplc="9F24BB54">
      <w:numFmt w:val="bullet"/>
      <w:lvlText w:val="•"/>
      <w:lvlJc w:val="left"/>
      <w:pPr>
        <w:ind w:left="3948" w:hanging="404"/>
      </w:pPr>
      <w:rPr>
        <w:rFonts w:hint="default"/>
      </w:rPr>
    </w:lvl>
    <w:lvl w:ilvl="5" w:tplc="0AB8BAD2">
      <w:numFmt w:val="bullet"/>
      <w:lvlText w:val="•"/>
      <w:lvlJc w:val="left"/>
      <w:pPr>
        <w:ind w:left="5045" w:hanging="404"/>
      </w:pPr>
      <w:rPr>
        <w:rFonts w:hint="default"/>
      </w:rPr>
    </w:lvl>
    <w:lvl w:ilvl="6" w:tplc="8C368FD4">
      <w:numFmt w:val="bullet"/>
      <w:lvlText w:val="•"/>
      <w:lvlJc w:val="left"/>
      <w:pPr>
        <w:ind w:left="6141" w:hanging="404"/>
      </w:pPr>
      <w:rPr>
        <w:rFonts w:hint="default"/>
      </w:rPr>
    </w:lvl>
    <w:lvl w:ilvl="7" w:tplc="46D24B14">
      <w:numFmt w:val="bullet"/>
      <w:lvlText w:val="•"/>
      <w:lvlJc w:val="left"/>
      <w:pPr>
        <w:ind w:left="7237" w:hanging="404"/>
      </w:pPr>
      <w:rPr>
        <w:rFonts w:hint="default"/>
      </w:rPr>
    </w:lvl>
    <w:lvl w:ilvl="8" w:tplc="C0109E0A">
      <w:numFmt w:val="bullet"/>
      <w:lvlText w:val="•"/>
      <w:lvlJc w:val="left"/>
      <w:pPr>
        <w:ind w:left="8333" w:hanging="404"/>
      </w:pPr>
      <w:rPr>
        <w:rFonts w:hint="default"/>
      </w:rPr>
    </w:lvl>
  </w:abstractNum>
  <w:abstractNum w:abstractNumId="14" w15:restartNumberingAfterBreak="0">
    <w:nsid w:val="1E3C1C7C"/>
    <w:multiLevelType w:val="multilevel"/>
    <w:tmpl w:val="061CE1B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69153D"/>
    <w:multiLevelType w:val="hybridMultilevel"/>
    <w:tmpl w:val="F6D016AE"/>
    <w:lvl w:ilvl="0" w:tplc="82D6E2C6">
      <w:start w:val="1"/>
      <w:numFmt w:val="decimal"/>
      <w:lvlText w:val="%1."/>
      <w:lvlJc w:val="left"/>
      <w:pPr>
        <w:ind w:left="461" w:hanging="360"/>
      </w:pPr>
      <w:rPr>
        <w:rFonts w:ascii="Tahoma" w:eastAsia="Tahoma" w:hAnsi="Tahoma" w:cs="Tahoma" w:hint="default"/>
        <w:b/>
        <w:bCs/>
        <w:w w:val="99"/>
        <w:sz w:val="20"/>
        <w:szCs w:val="20"/>
      </w:rPr>
    </w:lvl>
    <w:lvl w:ilvl="1" w:tplc="4E6C0506">
      <w:numFmt w:val="bullet"/>
      <w:lvlText w:val="•"/>
      <w:lvlJc w:val="left"/>
      <w:pPr>
        <w:ind w:left="1466" w:hanging="360"/>
      </w:pPr>
      <w:rPr>
        <w:rFonts w:hint="default"/>
      </w:rPr>
    </w:lvl>
    <w:lvl w:ilvl="2" w:tplc="08D07BF6">
      <w:numFmt w:val="bullet"/>
      <w:lvlText w:val="•"/>
      <w:lvlJc w:val="left"/>
      <w:pPr>
        <w:ind w:left="2473" w:hanging="360"/>
      </w:pPr>
      <w:rPr>
        <w:rFonts w:hint="default"/>
      </w:rPr>
    </w:lvl>
    <w:lvl w:ilvl="3" w:tplc="0B446E08">
      <w:numFmt w:val="bullet"/>
      <w:lvlText w:val="•"/>
      <w:lvlJc w:val="left"/>
      <w:pPr>
        <w:ind w:left="3479" w:hanging="360"/>
      </w:pPr>
      <w:rPr>
        <w:rFonts w:hint="default"/>
      </w:rPr>
    </w:lvl>
    <w:lvl w:ilvl="4" w:tplc="84E6D478">
      <w:numFmt w:val="bullet"/>
      <w:lvlText w:val="•"/>
      <w:lvlJc w:val="left"/>
      <w:pPr>
        <w:ind w:left="4486" w:hanging="360"/>
      </w:pPr>
      <w:rPr>
        <w:rFonts w:hint="default"/>
      </w:rPr>
    </w:lvl>
    <w:lvl w:ilvl="5" w:tplc="7A28EC36">
      <w:numFmt w:val="bullet"/>
      <w:lvlText w:val="•"/>
      <w:lvlJc w:val="left"/>
      <w:pPr>
        <w:ind w:left="5493" w:hanging="360"/>
      </w:pPr>
      <w:rPr>
        <w:rFonts w:hint="default"/>
      </w:rPr>
    </w:lvl>
    <w:lvl w:ilvl="6" w:tplc="8AA8E0E4">
      <w:numFmt w:val="bullet"/>
      <w:lvlText w:val="•"/>
      <w:lvlJc w:val="left"/>
      <w:pPr>
        <w:ind w:left="6499" w:hanging="360"/>
      </w:pPr>
      <w:rPr>
        <w:rFonts w:hint="default"/>
      </w:rPr>
    </w:lvl>
    <w:lvl w:ilvl="7" w:tplc="450E792A">
      <w:numFmt w:val="bullet"/>
      <w:lvlText w:val="•"/>
      <w:lvlJc w:val="left"/>
      <w:pPr>
        <w:ind w:left="7506" w:hanging="360"/>
      </w:pPr>
      <w:rPr>
        <w:rFonts w:hint="default"/>
      </w:rPr>
    </w:lvl>
    <w:lvl w:ilvl="8" w:tplc="CE182208">
      <w:numFmt w:val="bullet"/>
      <w:lvlText w:val="•"/>
      <w:lvlJc w:val="left"/>
      <w:pPr>
        <w:ind w:left="8513" w:hanging="360"/>
      </w:pPr>
      <w:rPr>
        <w:rFonts w:hint="default"/>
      </w:rPr>
    </w:lvl>
  </w:abstractNum>
  <w:abstractNum w:abstractNumId="16" w15:restartNumberingAfterBreak="0">
    <w:nsid w:val="208A7B12"/>
    <w:multiLevelType w:val="multilevel"/>
    <w:tmpl w:val="7FFED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107679"/>
    <w:multiLevelType w:val="hybridMultilevel"/>
    <w:tmpl w:val="8BDE610E"/>
    <w:lvl w:ilvl="0" w:tplc="D5362C12">
      <w:start w:val="1"/>
      <w:numFmt w:val="decimal"/>
      <w:lvlText w:val="%1."/>
      <w:lvlJc w:val="left"/>
      <w:pPr>
        <w:ind w:left="333" w:hanging="231"/>
      </w:pPr>
      <w:rPr>
        <w:rFonts w:ascii="Tahoma" w:eastAsia="Tahoma" w:hAnsi="Tahoma" w:cs="Tahoma" w:hint="default"/>
        <w:spacing w:val="-1"/>
        <w:w w:val="99"/>
        <w:sz w:val="20"/>
        <w:szCs w:val="20"/>
      </w:rPr>
    </w:lvl>
    <w:lvl w:ilvl="1" w:tplc="3468D436">
      <w:numFmt w:val="bullet"/>
      <w:lvlText w:val="•"/>
      <w:lvlJc w:val="left"/>
      <w:pPr>
        <w:ind w:left="1358" w:hanging="231"/>
      </w:pPr>
      <w:rPr>
        <w:rFonts w:hint="default"/>
      </w:rPr>
    </w:lvl>
    <w:lvl w:ilvl="2" w:tplc="B240EF42">
      <w:numFmt w:val="bullet"/>
      <w:lvlText w:val="•"/>
      <w:lvlJc w:val="left"/>
      <w:pPr>
        <w:ind w:left="2377" w:hanging="231"/>
      </w:pPr>
      <w:rPr>
        <w:rFonts w:hint="default"/>
      </w:rPr>
    </w:lvl>
    <w:lvl w:ilvl="3" w:tplc="44B66EC4">
      <w:numFmt w:val="bullet"/>
      <w:lvlText w:val="•"/>
      <w:lvlJc w:val="left"/>
      <w:pPr>
        <w:ind w:left="3395" w:hanging="231"/>
      </w:pPr>
      <w:rPr>
        <w:rFonts w:hint="default"/>
      </w:rPr>
    </w:lvl>
    <w:lvl w:ilvl="4" w:tplc="DF06652C">
      <w:numFmt w:val="bullet"/>
      <w:lvlText w:val="•"/>
      <w:lvlJc w:val="left"/>
      <w:pPr>
        <w:ind w:left="4414" w:hanging="231"/>
      </w:pPr>
      <w:rPr>
        <w:rFonts w:hint="default"/>
      </w:rPr>
    </w:lvl>
    <w:lvl w:ilvl="5" w:tplc="9DC071B8">
      <w:numFmt w:val="bullet"/>
      <w:lvlText w:val="•"/>
      <w:lvlJc w:val="left"/>
      <w:pPr>
        <w:ind w:left="5433" w:hanging="231"/>
      </w:pPr>
      <w:rPr>
        <w:rFonts w:hint="default"/>
      </w:rPr>
    </w:lvl>
    <w:lvl w:ilvl="6" w:tplc="3FFAD1BA">
      <w:numFmt w:val="bullet"/>
      <w:lvlText w:val="•"/>
      <w:lvlJc w:val="left"/>
      <w:pPr>
        <w:ind w:left="6451" w:hanging="231"/>
      </w:pPr>
      <w:rPr>
        <w:rFonts w:hint="default"/>
      </w:rPr>
    </w:lvl>
    <w:lvl w:ilvl="7" w:tplc="6FEAF7D6">
      <w:numFmt w:val="bullet"/>
      <w:lvlText w:val="•"/>
      <w:lvlJc w:val="left"/>
      <w:pPr>
        <w:ind w:left="7470" w:hanging="231"/>
      </w:pPr>
      <w:rPr>
        <w:rFonts w:hint="default"/>
      </w:rPr>
    </w:lvl>
    <w:lvl w:ilvl="8" w:tplc="5BFAF2EA">
      <w:numFmt w:val="bullet"/>
      <w:lvlText w:val="•"/>
      <w:lvlJc w:val="left"/>
      <w:pPr>
        <w:ind w:left="8489" w:hanging="231"/>
      </w:pPr>
      <w:rPr>
        <w:rFonts w:hint="default"/>
      </w:rPr>
    </w:lvl>
  </w:abstractNum>
  <w:abstractNum w:abstractNumId="18" w15:restartNumberingAfterBreak="0">
    <w:nsid w:val="23A47E31"/>
    <w:multiLevelType w:val="hybridMultilevel"/>
    <w:tmpl w:val="C8143C34"/>
    <w:lvl w:ilvl="0" w:tplc="1B168110">
      <w:start w:val="9"/>
      <w:numFmt w:val="decimal"/>
      <w:lvlText w:val="%1."/>
      <w:lvlJc w:val="left"/>
      <w:pPr>
        <w:ind w:left="0" w:firstLine="0"/>
      </w:pPr>
      <w:rPr>
        <w:rFonts w:ascii="Tahoma" w:eastAsia="Tahoma" w:hAnsi="Tahoma" w:cs="Tahoma" w:hint="default"/>
        <w:b/>
        <w:bCs/>
        <w:i w:val="0"/>
        <w:strike w:val="0"/>
        <w:dstrike w:val="0"/>
        <w:color w:val="000000"/>
        <w:sz w:val="20"/>
        <w:szCs w:val="20"/>
        <w:u w:val="none" w:color="000000"/>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75237F4"/>
    <w:multiLevelType w:val="hybridMultilevel"/>
    <w:tmpl w:val="31560FD4"/>
    <w:lvl w:ilvl="0" w:tplc="04150017">
      <w:start w:val="1"/>
      <w:numFmt w:val="lowerLetter"/>
      <w:lvlText w:val="%1)"/>
      <w:lvlJc w:val="left"/>
      <w:pPr>
        <w:ind w:left="1776" w:hanging="360"/>
      </w:pPr>
      <w:rPr>
        <w:rFonts w:hint="default"/>
      </w:rPr>
    </w:lvl>
    <w:lvl w:ilvl="1" w:tplc="FFFFFFFF">
      <w:start w:val="1"/>
      <w:numFmt w:val="lowerLetter"/>
      <w:lvlText w:val="%2."/>
      <w:lvlJc w:val="left"/>
      <w:pPr>
        <w:ind w:left="2496" w:hanging="360"/>
      </w:pPr>
    </w:lvl>
    <w:lvl w:ilvl="2" w:tplc="FFFFFFFF">
      <w:start w:val="1"/>
      <w:numFmt w:val="lowerLetter"/>
      <w:lvlText w:val="%3)"/>
      <w:lvlJc w:val="left"/>
      <w:pPr>
        <w:ind w:left="1776" w:hanging="360"/>
      </w:pPr>
    </w:lvl>
    <w:lvl w:ilvl="3" w:tplc="FFFFFFFF">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0" w15:restartNumberingAfterBreak="0">
    <w:nsid w:val="2A8E49DE"/>
    <w:multiLevelType w:val="hybridMultilevel"/>
    <w:tmpl w:val="F7484112"/>
    <w:lvl w:ilvl="0" w:tplc="B24C9AD0">
      <w:start w:val="3"/>
      <w:numFmt w:val="decimal"/>
      <w:lvlText w:val="%1."/>
      <w:lvlJc w:val="left"/>
      <w:pPr>
        <w:ind w:left="462" w:hanging="360"/>
      </w:pPr>
      <w:rPr>
        <w:rFonts w:ascii="Tahoma" w:eastAsia="Tahoma" w:hAnsi="Tahoma" w:cs="Tahoma" w:hint="default"/>
        <w:b/>
        <w:bCs/>
        <w:w w:val="99"/>
        <w:sz w:val="20"/>
        <w:szCs w:val="20"/>
      </w:rPr>
    </w:lvl>
    <w:lvl w:ilvl="1" w:tplc="BC50DFF8">
      <w:start w:val="1"/>
      <w:numFmt w:val="decimal"/>
      <w:lvlText w:val="%2)"/>
      <w:lvlJc w:val="left"/>
      <w:pPr>
        <w:ind w:left="810" w:hanging="425"/>
      </w:pPr>
      <w:rPr>
        <w:rFonts w:ascii="Tahoma" w:eastAsia="Tahoma" w:hAnsi="Tahoma" w:cs="Tahoma" w:hint="default"/>
        <w:b/>
        <w:bCs/>
        <w:w w:val="99"/>
        <w:sz w:val="20"/>
        <w:szCs w:val="20"/>
      </w:rPr>
    </w:lvl>
    <w:lvl w:ilvl="2" w:tplc="AE36CFD8">
      <w:numFmt w:val="bullet"/>
      <w:lvlText w:val="•"/>
      <w:lvlJc w:val="left"/>
      <w:pPr>
        <w:ind w:left="1898" w:hanging="425"/>
      </w:pPr>
      <w:rPr>
        <w:rFonts w:hint="default"/>
      </w:rPr>
    </w:lvl>
    <w:lvl w:ilvl="3" w:tplc="0C2081F4">
      <w:numFmt w:val="bullet"/>
      <w:lvlText w:val="•"/>
      <w:lvlJc w:val="left"/>
      <w:pPr>
        <w:ind w:left="2976" w:hanging="425"/>
      </w:pPr>
      <w:rPr>
        <w:rFonts w:hint="default"/>
      </w:rPr>
    </w:lvl>
    <w:lvl w:ilvl="4" w:tplc="088C24D8">
      <w:numFmt w:val="bullet"/>
      <w:lvlText w:val="•"/>
      <w:lvlJc w:val="left"/>
      <w:pPr>
        <w:ind w:left="4055" w:hanging="425"/>
      </w:pPr>
      <w:rPr>
        <w:rFonts w:hint="default"/>
      </w:rPr>
    </w:lvl>
    <w:lvl w:ilvl="5" w:tplc="DE7E16F0">
      <w:numFmt w:val="bullet"/>
      <w:lvlText w:val="•"/>
      <w:lvlJc w:val="left"/>
      <w:pPr>
        <w:ind w:left="5133" w:hanging="425"/>
      </w:pPr>
      <w:rPr>
        <w:rFonts w:hint="default"/>
      </w:rPr>
    </w:lvl>
    <w:lvl w:ilvl="6" w:tplc="4B1A71A0">
      <w:numFmt w:val="bullet"/>
      <w:lvlText w:val="•"/>
      <w:lvlJc w:val="left"/>
      <w:pPr>
        <w:ind w:left="6212" w:hanging="425"/>
      </w:pPr>
      <w:rPr>
        <w:rFonts w:hint="default"/>
      </w:rPr>
    </w:lvl>
    <w:lvl w:ilvl="7" w:tplc="90E64B8E">
      <w:numFmt w:val="bullet"/>
      <w:lvlText w:val="•"/>
      <w:lvlJc w:val="left"/>
      <w:pPr>
        <w:ind w:left="7290" w:hanging="425"/>
      </w:pPr>
      <w:rPr>
        <w:rFonts w:hint="default"/>
      </w:rPr>
    </w:lvl>
    <w:lvl w:ilvl="8" w:tplc="DF40481A">
      <w:numFmt w:val="bullet"/>
      <w:lvlText w:val="•"/>
      <w:lvlJc w:val="left"/>
      <w:pPr>
        <w:ind w:left="8369" w:hanging="425"/>
      </w:pPr>
      <w:rPr>
        <w:rFonts w:hint="default"/>
      </w:rPr>
    </w:lvl>
  </w:abstractNum>
  <w:abstractNum w:abstractNumId="21" w15:restartNumberingAfterBreak="0">
    <w:nsid w:val="2AA36410"/>
    <w:multiLevelType w:val="hybridMultilevel"/>
    <w:tmpl w:val="04BE33CC"/>
    <w:lvl w:ilvl="0" w:tplc="807C9FF2">
      <w:start w:val="1"/>
      <w:numFmt w:val="decimal"/>
      <w:lvlText w:val="%1."/>
      <w:lvlJc w:val="left"/>
      <w:pPr>
        <w:ind w:left="463" w:hanging="360"/>
      </w:pPr>
      <w:rPr>
        <w:rFonts w:ascii="Tahoma" w:eastAsia="Tahoma" w:hAnsi="Tahoma" w:cs="Tahoma" w:hint="default"/>
        <w:b/>
        <w:bCs/>
        <w:w w:val="99"/>
        <w:sz w:val="20"/>
        <w:szCs w:val="20"/>
      </w:rPr>
    </w:lvl>
    <w:lvl w:ilvl="1" w:tplc="85548008">
      <w:start w:val="1"/>
      <w:numFmt w:val="decimal"/>
      <w:lvlText w:val="%2)"/>
      <w:lvlJc w:val="left"/>
      <w:pPr>
        <w:ind w:left="669" w:hanging="360"/>
      </w:pPr>
      <w:rPr>
        <w:rFonts w:ascii="Tahoma" w:eastAsia="Tahoma" w:hAnsi="Tahoma" w:cs="Tahoma" w:hint="default"/>
        <w:b/>
        <w:bCs/>
        <w:w w:val="99"/>
        <w:sz w:val="20"/>
        <w:szCs w:val="20"/>
      </w:rPr>
    </w:lvl>
    <w:lvl w:ilvl="2" w:tplc="591CF51E">
      <w:start w:val="1"/>
      <w:numFmt w:val="lowerLetter"/>
      <w:lvlText w:val="%3)"/>
      <w:lvlJc w:val="left"/>
      <w:pPr>
        <w:ind w:left="811" w:hanging="361"/>
      </w:pPr>
      <w:rPr>
        <w:rFonts w:ascii="Tahoma" w:eastAsia="Tahoma" w:hAnsi="Tahoma" w:cs="Tahoma" w:hint="default"/>
        <w:spacing w:val="0"/>
        <w:w w:val="99"/>
        <w:sz w:val="20"/>
        <w:szCs w:val="20"/>
      </w:rPr>
    </w:lvl>
    <w:lvl w:ilvl="3" w:tplc="367A6D98">
      <w:numFmt w:val="bullet"/>
      <w:lvlText w:val="•"/>
      <w:lvlJc w:val="left"/>
      <w:pPr>
        <w:ind w:left="2033" w:hanging="361"/>
      </w:pPr>
      <w:rPr>
        <w:rFonts w:hint="default"/>
      </w:rPr>
    </w:lvl>
    <w:lvl w:ilvl="4" w:tplc="EFFC19B4">
      <w:numFmt w:val="bullet"/>
      <w:lvlText w:val="•"/>
      <w:lvlJc w:val="left"/>
      <w:pPr>
        <w:ind w:left="3246" w:hanging="361"/>
      </w:pPr>
      <w:rPr>
        <w:rFonts w:hint="default"/>
      </w:rPr>
    </w:lvl>
    <w:lvl w:ilvl="5" w:tplc="7E807C68">
      <w:numFmt w:val="bullet"/>
      <w:lvlText w:val="•"/>
      <w:lvlJc w:val="left"/>
      <w:pPr>
        <w:ind w:left="4459" w:hanging="361"/>
      </w:pPr>
      <w:rPr>
        <w:rFonts w:hint="default"/>
      </w:rPr>
    </w:lvl>
    <w:lvl w:ilvl="6" w:tplc="252A0D64">
      <w:numFmt w:val="bullet"/>
      <w:lvlText w:val="•"/>
      <w:lvlJc w:val="left"/>
      <w:pPr>
        <w:ind w:left="5673" w:hanging="361"/>
      </w:pPr>
      <w:rPr>
        <w:rFonts w:hint="default"/>
      </w:rPr>
    </w:lvl>
    <w:lvl w:ilvl="7" w:tplc="3500CE7A">
      <w:numFmt w:val="bullet"/>
      <w:lvlText w:val="•"/>
      <w:lvlJc w:val="left"/>
      <w:pPr>
        <w:ind w:left="6886" w:hanging="361"/>
      </w:pPr>
      <w:rPr>
        <w:rFonts w:hint="default"/>
      </w:rPr>
    </w:lvl>
    <w:lvl w:ilvl="8" w:tplc="B06EE610">
      <w:numFmt w:val="bullet"/>
      <w:lvlText w:val="•"/>
      <w:lvlJc w:val="left"/>
      <w:pPr>
        <w:ind w:left="8099" w:hanging="361"/>
      </w:pPr>
      <w:rPr>
        <w:rFonts w:hint="default"/>
      </w:rPr>
    </w:lvl>
  </w:abstractNum>
  <w:abstractNum w:abstractNumId="22" w15:restartNumberingAfterBreak="0">
    <w:nsid w:val="2AB93C78"/>
    <w:multiLevelType w:val="hybridMultilevel"/>
    <w:tmpl w:val="0AD032AA"/>
    <w:lvl w:ilvl="0" w:tplc="3A8EA5E8">
      <w:start w:val="2"/>
      <w:numFmt w:val="decimal"/>
      <w:lvlText w:val="%1."/>
      <w:lvlJc w:val="left"/>
      <w:pPr>
        <w:ind w:left="360" w:hanging="360"/>
      </w:pPr>
      <w:rPr>
        <w:rFonts w:cs="Times New Roman"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51172D"/>
    <w:multiLevelType w:val="multilevel"/>
    <w:tmpl w:val="8592D74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FA34739"/>
    <w:multiLevelType w:val="hybridMultilevel"/>
    <w:tmpl w:val="FC74730E"/>
    <w:lvl w:ilvl="0" w:tplc="04150017">
      <w:start w:val="1"/>
      <w:numFmt w:val="lowerLetter"/>
      <w:lvlText w:val="%1)"/>
      <w:lvlJc w:val="left"/>
      <w:pPr>
        <w:ind w:left="824" w:hanging="360"/>
      </w:pPr>
    </w:lvl>
    <w:lvl w:ilvl="1" w:tplc="04150019" w:tentative="1">
      <w:start w:val="1"/>
      <w:numFmt w:val="lowerLetter"/>
      <w:lvlText w:val="%2."/>
      <w:lvlJc w:val="left"/>
      <w:pPr>
        <w:ind w:left="1544" w:hanging="360"/>
      </w:pPr>
    </w:lvl>
    <w:lvl w:ilvl="2" w:tplc="0415001B" w:tentative="1">
      <w:start w:val="1"/>
      <w:numFmt w:val="lowerRoman"/>
      <w:lvlText w:val="%3."/>
      <w:lvlJc w:val="right"/>
      <w:pPr>
        <w:ind w:left="2264" w:hanging="180"/>
      </w:pPr>
    </w:lvl>
    <w:lvl w:ilvl="3" w:tplc="0415000F" w:tentative="1">
      <w:start w:val="1"/>
      <w:numFmt w:val="decimal"/>
      <w:lvlText w:val="%4."/>
      <w:lvlJc w:val="left"/>
      <w:pPr>
        <w:ind w:left="2984" w:hanging="360"/>
      </w:pPr>
    </w:lvl>
    <w:lvl w:ilvl="4" w:tplc="04150019" w:tentative="1">
      <w:start w:val="1"/>
      <w:numFmt w:val="lowerLetter"/>
      <w:lvlText w:val="%5."/>
      <w:lvlJc w:val="left"/>
      <w:pPr>
        <w:ind w:left="3704" w:hanging="360"/>
      </w:pPr>
    </w:lvl>
    <w:lvl w:ilvl="5" w:tplc="0415001B" w:tentative="1">
      <w:start w:val="1"/>
      <w:numFmt w:val="lowerRoman"/>
      <w:lvlText w:val="%6."/>
      <w:lvlJc w:val="right"/>
      <w:pPr>
        <w:ind w:left="4424" w:hanging="180"/>
      </w:pPr>
    </w:lvl>
    <w:lvl w:ilvl="6" w:tplc="0415000F" w:tentative="1">
      <w:start w:val="1"/>
      <w:numFmt w:val="decimal"/>
      <w:lvlText w:val="%7."/>
      <w:lvlJc w:val="left"/>
      <w:pPr>
        <w:ind w:left="5144" w:hanging="360"/>
      </w:pPr>
    </w:lvl>
    <w:lvl w:ilvl="7" w:tplc="04150019" w:tentative="1">
      <w:start w:val="1"/>
      <w:numFmt w:val="lowerLetter"/>
      <w:lvlText w:val="%8."/>
      <w:lvlJc w:val="left"/>
      <w:pPr>
        <w:ind w:left="5864" w:hanging="360"/>
      </w:pPr>
    </w:lvl>
    <w:lvl w:ilvl="8" w:tplc="0415001B" w:tentative="1">
      <w:start w:val="1"/>
      <w:numFmt w:val="lowerRoman"/>
      <w:lvlText w:val="%9."/>
      <w:lvlJc w:val="right"/>
      <w:pPr>
        <w:ind w:left="6584" w:hanging="180"/>
      </w:pPr>
    </w:lvl>
  </w:abstractNum>
  <w:abstractNum w:abstractNumId="25" w15:restartNumberingAfterBreak="0">
    <w:nsid w:val="33910315"/>
    <w:multiLevelType w:val="multilevel"/>
    <w:tmpl w:val="E88CC8DE"/>
    <w:lvl w:ilvl="0">
      <w:start w:val="1"/>
      <w:numFmt w:val="decimal"/>
      <w:lvlText w:val="%1."/>
      <w:lvlJc w:val="left"/>
      <w:pPr>
        <w:ind w:left="720" w:hanging="360"/>
      </w:pPr>
      <w:rPr>
        <w:b/>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6B87E11"/>
    <w:multiLevelType w:val="hybridMultilevel"/>
    <w:tmpl w:val="126C031E"/>
    <w:lvl w:ilvl="0" w:tplc="E2906CC2">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5B660E"/>
    <w:multiLevelType w:val="hybridMultilevel"/>
    <w:tmpl w:val="79D2F07E"/>
    <w:lvl w:ilvl="0" w:tplc="F84AC2C8">
      <w:start w:val="1"/>
      <w:numFmt w:val="decimal"/>
      <w:lvlText w:val="%1."/>
      <w:lvlJc w:val="left"/>
      <w:pPr>
        <w:ind w:left="463" w:hanging="360"/>
      </w:pPr>
      <w:rPr>
        <w:rFonts w:ascii="Tahoma" w:eastAsia="Tahoma" w:hAnsi="Tahoma" w:cs="Tahoma" w:hint="default"/>
        <w:b/>
        <w:bCs/>
        <w:w w:val="99"/>
        <w:sz w:val="20"/>
        <w:szCs w:val="20"/>
      </w:rPr>
    </w:lvl>
    <w:lvl w:ilvl="1" w:tplc="E642EF68">
      <w:start w:val="1"/>
      <w:numFmt w:val="decimal"/>
      <w:lvlText w:val="%2)"/>
      <w:lvlJc w:val="left"/>
      <w:pPr>
        <w:ind w:left="822" w:hanging="360"/>
      </w:pPr>
      <w:rPr>
        <w:rFonts w:ascii="Tahoma" w:eastAsia="Tahoma" w:hAnsi="Tahoma" w:cs="Tahoma" w:hint="default"/>
        <w:b/>
        <w:bCs/>
        <w:w w:val="99"/>
        <w:sz w:val="20"/>
        <w:szCs w:val="20"/>
      </w:rPr>
    </w:lvl>
    <w:lvl w:ilvl="2" w:tplc="0FE415D4">
      <w:start w:val="1"/>
      <w:numFmt w:val="lowerLetter"/>
      <w:lvlText w:val="%3)"/>
      <w:lvlJc w:val="left"/>
      <w:pPr>
        <w:ind w:left="1183" w:hanging="360"/>
      </w:pPr>
      <w:rPr>
        <w:rFonts w:ascii="Tahoma" w:eastAsia="Tahoma" w:hAnsi="Tahoma" w:cs="Tahoma" w:hint="default"/>
        <w:b/>
        <w:bCs/>
        <w:w w:val="99"/>
        <w:sz w:val="20"/>
        <w:szCs w:val="20"/>
      </w:rPr>
    </w:lvl>
    <w:lvl w:ilvl="3" w:tplc="CACA40A2">
      <w:numFmt w:val="bullet"/>
      <w:lvlText w:val="•"/>
      <w:lvlJc w:val="left"/>
      <w:pPr>
        <w:ind w:left="2348" w:hanging="360"/>
      </w:pPr>
      <w:rPr>
        <w:rFonts w:hint="default"/>
      </w:rPr>
    </w:lvl>
    <w:lvl w:ilvl="4" w:tplc="DC8213F6">
      <w:numFmt w:val="bullet"/>
      <w:lvlText w:val="•"/>
      <w:lvlJc w:val="left"/>
      <w:pPr>
        <w:ind w:left="3516" w:hanging="360"/>
      </w:pPr>
      <w:rPr>
        <w:rFonts w:hint="default"/>
      </w:rPr>
    </w:lvl>
    <w:lvl w:ilvl="5" w:tplc="22AC7AA0">
      <w:numFmt w:val="bullet"/>
      <w:lvlText w:val="•"/>
      <w:lvlJc w:val="left"/>
      <w:pPr>
        <w:ind w:left="4684" w:hanging="360"/>
      </w:pPr>
      <w:rPr>
        <w:rFonts w:hint="default"/>
      </w:rPr>
    </w:lvl>
    <w:lvl w:ilvl="6" w:tplc="E8441C34">
      <w:numFmt w:val="bullet"/>
      <w:lvlText w:val="•"/>
      <w:lvlJc w:val="left"/>
      <w:pPr>
        <w:ind w:left="5853" w:hanging="360"/>
      </w:pPr>
      <w:rPr>
        <w:rFonts w:hint="default"/>
      </w:rPr>
    </w:lvl>
    <w:lvl w:ilvl="7" w:tplc="3A927B38">
      <w:numFmt w:val="bullet"/>
      <w:lvlText w:val="•"/>
      <w:lvlJc w:val="left"/>
      <w:pPr>
        <w:ind w:left="7021" w:hanging="360"/>
      </w:pPr>
      <w:rPr>
        <w:rFonts w:hint="default"/>
      </w:rPr>
    </w:lvl>
    <w:lvl w:ilvl="8" w:tplc="952080FA">
      <w:numFmt w:val="bullet"/>
      <w:lvlText w:val="•"/>
      <w:lvlJc w:val="left"/>
      <w:pPr>
        <w:ind w:left="8189" w:hanging="360"/>
      </w:pPr>
      <w:rPr>
        <w:rFonts w:hint="default"/>
      </w:rPr>
    </w:lvl>
  </w:abstractNum>
  <w:abstractNum w:abstractNumId="28" w15:restartNumberingAfterBreak="0">
    <w:nsid w:val="37B13B94"/>
    <w:multiLevelType w:val="hybridMultilevel"/>
    <w:tmpl w:val="C068EB5C"/>
    <w:lvl w:ilvl="0" w:tplc="BFE8C27C">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388A3A85"/>
    <w:multiLevelType w:val="multilevel"/>
    <w:tmpl w:val="9F0E78A2"/>
    <w:lvl w:ilvl="0">
      <w:start w:val="1"/>
      <w:numFmt w:val="decimal"/>
      <w:lvlText w:val="%1."/>
      <w:lvlJc w:val="left"/>
      <w:pPr>
        <w:ind w:left="4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92E4AE3"/>
    <w:multiLevelType w:val="hybridMultilevel"/>
    <w:tmpl w:val="4222A11E"/>
    <w:lvl w:ilvl="0" w:tplc="4746CE44">
      <w:numFmt w:val="bullet"/>
      <w:lvlText w:val="-"/>
      <w:lvlJc w:val="left"/>
      <w:pPr>
        <w:ind w:left="822" w:hanging="360"/>
      </w:pPr>
      <w:rPr>
        <w:rFonts w:ascii="Calibri" w:eastAsia="Calibri" w:hAnsi="Calibri" w:hint="default"/>
        <w:b/>
        <w:bCs/>
        <w:w w:val="100"/>
        <w:sz w:val="22"/>
        <w:szCs w:val="22"/>
      </w:rPr>
    </w:lvl>
    <w:lvl w:ilvl="1" w:tplc="04150003" w:tentative="1">
      <w:start w:val="1"/>
      <w:numFmt w:val="bullet"/>
      <w:lvlText w:val="o"/>
      <w:lvlJc w:val="left"/>
      <w:pPr>
        <w:ind w:left="1542" w:hanging="360"/>
      </w:pPr>
      <w:rPr>
        <w:rFonts w:ascii="Courier New" w:hAnsi="Courier New" w:cs="Courier New" w:hint="default"/>
      </w:rPr>
    </w:lvl>
    <w:lvl w:ilvl="2" w:tplc="04150005" w:tentative="1">
      <w:start w:val="1"/>
      <w:numFmt w:val="bullet"/>
      <w:lvlText w:val=""/>
      <w:lvlJc w:val="left"/>
      <w:pPr>
        <w:ind w:left="2262" w:hanging="360"/>
      </w:pPr>
      <w:rPr>
        <w:rFonts w:ascii="Wingdings" w:hAnsi="Wingdings" w:hint="default"/>
      </w:rPr>
    </w:lvl>
    <w:lvl w:ilvl="3" w:tplc="04150001" w:tentative="1">
      <w:start w:val="1"/>
      <w:numFmt w:val="bullet"/>
      <w:lvlText w:val=""/>
      <w:lvlJc w:val="left"/>
      <w:pPr>
        <w:ind w:left="2982" w:hanging="360"/>
      </w:pPr>
      <w:rPr>
        <w:rFonts w:ascii="Symbol" w:hAnsi="Symbol" w:hint="default"/>
      </w:rPr>
    </w:lvl>
    <w:lvl w:ilvl="4" w:tplc="04150003" w:tentative="1">
      <w:start w:val="1"/>
      <w:numFmt w:val="bullet"/>
      <w:lvlText w:val="o"/>
      <w:lvlJc w:val="left"/>
      <w:pPr>
        <w:ind w:left="3702" w:hanging="360"/>
      </w:pPr>
      <w:rPr>
        <w:rFonts w:ascii="Courier New" w:hAnsi="Courier New" w:cs="Courier New" w:hint="default"/>
      </w:rPr>
    </w:lvl>
    <w:lvl w:ilvl="5" w:tplc="04150005" w:tentative="1">
      <w:start w:val="1"/>
      <w:numFmt w:val="bullet"/>
      <w:lvlText w:val=""/>
      <w:lvlJc w:val="left"/>
      <w:pPr>
        <w:ind w:left="4422" w:hanging="360"/>
      </w:pPr>
      <w:rPr>
        <w:rFonts w:ascii="Wingdings" w:hAnsi="Wingdings" w:hint="default"/>
      </w:rPr>
    </w:lvl>
    <w:lvl w:ilvl="6" w:tplc="04150001" w:tentative="1">
      <w:start w:val="1"/>
      <w:numFmt w:val="bullet"/>
      <w:lvlText w:val=""/>
      <w:lvlJc w:val="left"/>
      <w:pPr>
        <w:ind w:left="5142" w:hanging="360"/>
      </w:pPr>
      <w:rPr>
        <w:rFonts w:ascii="Symbol" w:hAnsi="Symbol" w:hint="default"/>
      </w:rPr>
    </w:lvl>
    <w:lvl w:ilvl="7" w:tplc="04150003" w:tentative="1">
      <w:start w:val="1"/>
      <w:numFmt w:val="bullet"/>
      <w:lvlText w:val="o"/>
      <w:lvlJc w:val="left"/>
      <w:pPr>
        <w:ind w:left="5862" w:hanging="360"/>
      </w:pPr>
      <w:rPr>
        <w:rFonts w:ascii="Courier New" w:hAnsi="Courier New" w:cs="Courier New" w:hint="default"/>
      </w:rPr>
    </w:lvl>
    <w:lvl w:ilvl="8" w:tplc="04150005" w:tentative="1">
      <w:start w:val="1"/>
      <w:numFmt w:val="bullet"/>
      <w:lvlText w:val=""/>
      <w:lvlJc w:val="left"/>
      <w:pPr>
        <w:ind w:left="6582" w:hanging="360"/>
      </w:pPr>
      <w:rPr>
        <w:rFonts w:ascii="Wingdings" w:hAnsi="Wingdings" w:hint="default"/>
      </w:rPr>
    </w:lvl>
  </w:abstractNum>
  <w:abstractNum w:abstractNumId="31" w15:restartNumberingAfterBreak="0">
    <w:nsid w:val="3BB41AC8"/>
    <w:multiLevelType w:val="hybridMultilevel"/>
    <w:tmpl w:val="283CED2E"/>
    <w:lvl w:ilvl="0" w:tplc="A1B4EACE">
      <w:start w:val="1"/>
      <w:numFmt w:val="decimal"/>
      <w:lvlText w:val="%1."/>
      <w:lvlJc w:val="left"/>
      <w:pPr>
        <w:ind w:left="463" w:hanging="360"/>
      </w:pPr>
      <w:rPr>
        <w:rFonts w:ascii="Tahoma" w:eastAsia="Tahoma" w:hAnsi="Tahoma" w:cs="Tahoma" w:hint="default"/>
        <w:b/>
        <w:bCs/>
        <w:w w:val="99"/>
        <w:sz w:val="20"/>
        <w:szCs w:val="20"/>
      </w:rPr>
    </w:lvl>
    <w:lvl w:ilvl="1" w:tplc="75C0C510">
      <w:start w:val="1"/>
      <w:numFmt w:val="decimal"/>
      <w:lvlText w:val="%2)"/>
      <w:lvlJc w:val="left"/>
      <w:pPr>
        <w:ind w:left="811" w:hanging="360"/>
      </w:pPr>
      <w:rPr>
        <w:rFonts w:hint="default"/>
        <w:b/>
        <w:bCs/>
        <w:w w:val="99"/>
      </w:rPr>
    </w:lvl>
    <w:lvl w:ilvl="2" w:tplc="74A0AA86">
      <w:numFmt w:val="bullet"/>
      <w:lvlText w:val="•"/>
      <w:lvlJc w:val="left"/>
      <w:pPr>
        <w:ind w:left="820" w:hanging="360"/>
      </w:pPr>
      <w:rPr>
        <w:rFonts w:hint="default"/>
      </w:rPr>
    </w:lvl>
    <w:lvl w:ilvl="3" w:tplc="50B6D832">
      <w:numFmt w:val="bullet"/>
      <w:lvlText w:val="•"/>
      <w:lvlJc w:val="left"/>
      <w:pPr>
        <w:ind w:left="2033" w:hanging="360"/>
      </w:pPr>
      <w:rPr>
        <w:rFonts w:hint="default"/>
      </w:rPr>
    </w:lvl>
    <w:lvl w:ilvl="4" w:tplc="8C1C9CAC">
      <w:numFmt w:val="bullet"/>
      <w:lvlText w:val="•"/>
      <w:lvlJc w:val="left"/>
      <w:pPr>
        <w:ind w:left="3246" w:hanging="360"/>
      </w:pPr>
      <w:rPr>
        <w:rFonts w:hint="default"/>
      </w:rPr>
    </w:lvl>
    <w:lvl w:ilvl="5" w:tplc="E14CB2C4">
      <w:numFmt w:val="bullet"/>
      <w:lvlText w:val="•"/>
      <w:lvlJc w:val="left"/>
      <w:pPr>
        <w:ind w:left="4459" w:hanging="360"/>
      </w:pPr>
      <w:rPr>
        <w:rFonts w:hint="default"/>
      </w:rPr>
    </w:lvl>
    <w:lvl w:ilvl="6" w:tplc="BF2EF74C">
      <w:numFmt w:val="bullet"/>
      <w:lvlText w:val="•"/>
      <w:lvlJc w:val="left"/>
      <w:pPr>
        <w:ind w:left="5673" w:hanging="360"/>
      </w:pPr>
      <w:rPr>
        <w:rFonts w:hint="default"/>
      </w:rPr>
    </w:lvl>
    <w:lvl w:ilvl="7" w:tplc="CABE65EE">
      <w:numFmt w:val="bullet"/>
      <w:lvlText w:val="•"/>
      <w:lvlJc w:val="left"/>
      <w:pPr>
        <w:ind w:left="6886" w:hanging="360"/>
      </w:pPr>
      <w:rPr>
        <w:rFonts w:hint="default"/>
      </w:rPr>
    </w:lvl>
    <w:lvl w:ilvl="8" w:tplc="D428A6C2">
      <w:numFmt w:val="bullet"/>
      <w:lvlText w:val="•"/>
      <w:lvlJc w:val="left"/>
      <w:pPr>
        <w:ind w:left="8099" w:hanging="360"/>
      </w:pPr>
      <w:rPr>
        <w:rFonts w:hint="default"/>
      </w:rPr>
    </w:lvl>
  </w:abstractNum>
  <w:abstractNum w:abstractNumId="32" w15:restartNumberingAfterBreak="0">
    <w:nsid w:val="3CB4159E"/>
    <w:multiLevelType w:val="hybridMultilevel"/>
    <w:tmpl w:val="1D300138"/>
    <w:lvl w:ilvl="0" w:tplc="27402194">
      <w:start w:val="1"/>
      <w:numFmt w:val="decimal"/>
      <w:lvlText w:val="%1)"/>
      <w:lvlJc w:val="left"/>
      <w:pPr>
        <w:ind w:left="530" w:hanging="361"/>
      </w:pPr>
      <w:rPr>
        <w:rFonts w:ascii="Tahoma" w:eastAsia="Tahoma" w:hAnsi="Tahoma" w:cs="Tahoma" w:hint="default"/>
        <w:spacing w:val="-1"/>
        <w:w w:val="99"/>
        <w:sz w:val="20"/>
        <w:szCs w:val="20"/>
      </w:rPr>
    </w:lvl>
    <w:lvl w:ilvl="1" w:tplc="A95EE6E8">
      <w:numFmt w:val="bullet"/>
      <w:lvlText w:val="•"/>
      <w:lvlJc w:val="left"/>
      <w:pPr>
        <w:ind w:left="1538" w:hanging="361"/>
      </w:pPr>
      <w:rPr>
        <w:rFonts w:hint="default"/>
      </w:rPr>
    </w:lvl>
    <w:lvl w:ilvl="2" w:tplc="16D2EC7A">
      <w:numFmt w:val="bullet"/>
      <w:lvlText w:val="•"/>
      <w:lvlJc w:val="left"/>
      <w:pPr>
        <w:ind w:left="2537" w:hanging="361"/>
      </w:pPr>
      <w:rPr>
        <w:rFonts w:hint="default"/>
      </w:rPr>
    </w:lvl>
    <w:lvl w:ilvl="3" w:tplc="9672FF74">
      <w:numFmt w:val="bullet"/>
      <w:lvlText w:val="•"/>
      <w:lvlJc w:val="left"/>
      <w:pPr>
        <w:ind w:left="3535" w:hanging="361"/>
      </w:pPr>
      <w:rPr>
        <w:rFonts w:hint="default"/>
      </w:rPr>
    </w:lvl>
    <w:lvl w:ilvl="4" w:tplc="89F850F0">
      <w:numFmt w:val="bullet"/>
      <w:lvlText w:val="•"/>
      <w:lvlJc w:val="left"/>
      <w:pPr>
        <w:ind w:left="4534" w:hanging="361"/>
      </w:pPr>
      <w:rPr>
        <w:rFonts w:hint="default"/>
      </w:rPr>
    </w:lvl>
    <w:lvl w:ilvl="5" w:tplc="5BF2B528">
      <w:numFmt w:val="bullet"/>
      <w:lvlText w:val="•"/>
      <w:lvlJc w:val="left"/>
      <w:pPr>
        <w:ind w:left="5533" w:hanging="361"/>
      </w:pPr>
      <w:rPr>
        <w:rFonts w:hint="default"/>
      </w:rPr>
    </w:lvl>
    <w:lvl w:ilvl="6" w:tplc="3DB0DB4C">
      <w:numFmt w:val="bullet"/>
      <w:lvlText w:val="•"/>
      <w:lvlJc w:val="left"/>
      <w:pPr>
        <w:ind w:left="6531" w:hanging="361"/>
      </w:pPr>
      <w:rPr>
        <w:rFonts w:hint="default"/>
      </w:rPr>
    </w:lvl>
    <w:lvl w:ilvl="7" w:tplc="7538659A">
      <w:numFmt w:val="bullet"/>
      <w:lvlText w:val="•"/>
      <w:lvlJc w:val="left"/>
      <w:pPr>
        <w:ind w:left="7530" w:hanging="361"/>
      </w:pPr>
      <w:rPr>
        <w:rFonts w:hint="default"/>
      </w:rPr>
    </w:lvl>
    <w:lvl w:ilvl="8" w:tplc="3FF27CE0">
      <w:numFmt w:val="bullet"/>
      <w:lvlText w:val="•"/>
      <w:lvlJc w:val="left"/>
      <w:pPr>
        <w:ind w:left="8529" w:hanging="361"/>
      </w:pPr>
      <w:rPr>
        <w:rFonts w:hint="default"/>
      </w:rPr>
    </w:lvl>
  </w:abstractNum>
  <w:abstractNum w:abstractNumId="33" w15:restartNumberingAfterBreak="0">
    <w:nsid w:val="3FE20342"/>
    <w:multiLevelType w:val="hybridMultilevel"/>
    <w:tmpl w:val="5E8C8038"/>
    <w:lvl w:ilvl="0" w:tplc="76A65F98">
      <w:start w:val="1"/>
      <w:numFmt w:val="decimal"/>
      <w:lvlText w:val="%1."/>
      <w:lvlJc w:val="left"/>
      <w:pPr>
        <w:ind w:left="333" w:hanging="231"/>
      </w:pPr>
      <w:rPr>
        <w:rFonts w:ascii="Tahoma" w:eastAsia="Tahoma" w:hAnsi="Tahoma" w:cs="Tahoma" w:hint="default"/>
        <w:spacing w:val="-1"/>
        <w:w w:val="99"/>
        <w:sz w:val="20"/>
        <w:szCs w:val="20"/>
      </w:rPr>
    </w:lvl>
    <w:lvl w:ilvl="1" w:tplc="CD6885EE">
      <w:numFmt w:val="bullet"/>
      <w:lvlText w:val="•"/>
      <w:lvlJc w:val="left"/>
      <w:pPr>
        <w:ind w:left="1358" w:hanging="231"/>
      </w:pPr>
      <w:rPr>
        <w:rFonts w:hint="default"/>
      </w:rPr>
    </w:lvl>
    <w:lvl w:ilvl="2" w:tplc="A4EC61D0">
      <w:numFmt w:val="bullet"/>
      <w:lvlText w:val="•"/>
      <w:lvlJc w:val="left"/>
      <w:pPr>
        <w:ind w:left="2377" w:hanging="231"/>
      </w:pPr>
      <w:rPr>
        <w:rFonts w:hint="default"/>
      </w:rPr>
    </w:lvl>
    <w:lvl w:ilvl="3" w:tplc="D9182ED6">
      <w:numFmt w:val="bullet"/>
      <w:lvlText w:val="•"/>
      <w:lvlJc w:val="left"/>
      <w:pPr>
        <w:ind w:left="3395" w:hanging="231"/>
      </w:pPr>
      <w:rPr>
        <w:rFonts w:hint="default"/>
      </w:rPr>
    </w:lvl>
    <w:lvl w:ilvl="4" w:tplc="4BD6A36E">
      <w:numFmt w:val="bullet"/>
      <w:lvlText w:val="•"/>
      <w:lvlJc w:val="left"/>
      <w:pPr>
        <w:ind w:left="4414" w:hanging="231"/>
      </w:pPr>
      <w:rPr>
        <w:rFonts w:hint="default"/>
      </w:rPr>
    </w:lvl>
    <w:lvl w:ilvl="5" w:tplc="514891D0">
      <w:numFmt w:val="bullet"/>
      <w:lvlText w:val="•"/>
      <w:lvlJc w:val="left"/>
      <w:pPr>
        <w:ind w:left="5433" w:hanging="231"/>
      </w:pPr>
      <w:rPr>
        <w:rFonts w:hint="default"/>
      </w:rPr>
    </w:lvl>
    <w:lvl w:ilvl="6" w:tplc="493271F6">
      <w:numFmt w:val="bullet"/>
      <w:lvlText w:val="•"/>
      <w:lvlJc w:val="left"/>
      <w:pPr>
        <w:ind w:left="6451" w:hanging="231"/>
      </w:pPr>
      <w:rPr>
        <w:rFonts w:hint="default"/>
      </w:rPr>
    </w:lvl>
    <w:lvl w:ilvl="7" w:tplc="54ACCE7C">
      <w:numFmt w:val="bullet"/>
      <w:lvlText w:val="•"/>
      <w:lvlJc w:val="left"/>
      <w:pPr>
        <w:ind w:left="7470" w:hanging="231"/>
      </w:pPr>
      <w:rPr>
        <w:rFonts w:hint="default"/>
      </w:rPr>
    </w:lvl>
    <w:lvl w:ilvl="8" w:tplc="EE9A4DAC">
      <w:numFmt w:val="bullet"/>
      <w:lvlText w:val="•"/>
      <w:lvlJc w:val="left"/>
      <w:pPr>
        <w:ind w:left="8489" w:hanging="231"/>
      </w:pPr>
      <w:rPr>
        <w:rFonts w:hint="default"/>
      </w:rPr>
    </w:lvl>
  </w:abstractNum>
  <w:abstractNum w:abstractNumId="34" w15:restartNumberingAfterBreak="0">
    <w:nsid w:val="42FA4305"/>
    <w:multiLevelType w:val="hybridMultilevel"/>
    <w:tmpl w:val="973EA698"/>
    <w:lvl w:ilvl="0" w:tplc="803265EC">
      <w:start w:val="1"/>
      <w:numFmt w:val="decimal"/>
      <w:lvlText w:val="%1."/>
      <w:lvlJc w:val="left"/>
      <w:pPr>
        <w:ind w:left="463" w:hanging="360"/>
      </w:pPr>
      <w:rPr>
        <w:rFonts w:ascii="Tahoma" w:eastAsia="Tahoma" w:hAnsi="Tahoma" w:cs="Tahoma" w:hint="default"/>
        <w:b/>
        <w:bCs/>
        <w:w w:val="99"/>
        <w:sz w:val="20"/>
        <w:szCs w:val="20"/>
      </w:rPr>
    </w:lvl>
    <w:lvl w:ilvl="1" w:tplc="8E70ED74">
      <w:start w:val="1"/>
      <w:numFmt w:val="decimal"/>
      <w:lvlText w:val="%2)"/>
      <w:lvlJc w:val="left"/>
      <w:pPr>
        <w:ind w:left="810" w:hanging="425"/>
      </w:pPr>
      <w:rPr>
        <w:rFonts w:ascii="Tahoma" w:eastAsia="Tahoma" w:hAnsi="Tahoma" w:cs="Tahoma" w:hint="default"/>
        <w:b/>
        <w:bCs/>
        <w:w w:val="99"/>
        <w:sz w:val="20"/>
        <w:szCs w:val="20"/>
      </w:rPr>
    </w:lvl>
    <w:lvl w:ilvl="2" w:tplc="38C08350">
      <w:numFmt w:val="bullet"/>
      <w:lvlText w:val="•"/>
      <w:lvlJc w:val="left"/>
      <w:pPr>
        <w:ind w:left="1898" w:hanging="425"/>
      </w:pPr>
      <w:rPr>
        <w:rFonts w:hint="default"/>
      </w:rPr>
    </w:lvl>
    <w:lvl w:ilvl="3" w:tplc="FC8AC166">
      <w:numFmt w:val="bullet"/>
      <w:lvlText w:val="•"/>
      <w:lvlJc w:val="left"/>
      <w:pPr>
        <w:ind w:left="2976" w:hanging="425"/>
      </w:pPr>
      <w:rPr>
        <w:rFonts w:hint="default"/>
      </w:rPr>
    </w:lvl>
    <w:lvl w:ilvl="4" w:tplc="F7C2982E">
      <w:numFmt w:val="bullet"/>
      <w:lvlText w:val="•"/>
      <w:lvlJc w:val="left"/>
      <w:pPr>
        <w:ind w:left="4055" w:hanging="425"/>
      </w:pPr>
      <w:rPr>
        <w:rFonts w:hint="default"/>
      </w:rPr>
    </w:lvl>
    <w:lvl w:ilvl="5" w:tplc="B0C62F68">
      <w:numFmt w:val="bullet"/>
      <w:lvlText w:val="•"/>
      <w:lvlJc w:val="left"/>
      <w:pPr>
        <w:ind w:left="5133" w:hanging="425"/>
      </w:pPr>
      <w:rPr>
        <w:rFonts w:hint="default"/>
      </w:rPr>
    </w:lvl>
    <w:lvl w:ilvl="6" w:tplc="290ABF10">
      <w:numFmt w:val="bullet"/>
      <w:lvlText w:val="•"/>
      <w:lvlJc w:val="left"/>
      <w:pPr>
        <w:ind w:left="6212" w:hanging="425"/>
      </w:pPr>
      <w:rPr>
        <w:rFonts w:hint="default"/>
      </w:rPr>
    </w:lvl>
    <w:lvl w:ilvl="7" w:tplc="6A2A38D4">
      <w:numFmt w:val="bullet"/>
      <w:lvlText w:val="•"/>
      <w:lvlJc w:val="left"/>
      <w:pPr>
        <w:ind w:left="7290" w:hanging="425"/>
      </w:pPr>
      <w:rPr>
        <w:rFonts w:hint="default"/>
      </w:rPr>
    </w:lvl>
    <w:lvl w:ilvl="8" w:tplc="755A9420">
      <w:numFmt w:val="bullet"/>
      <w:lvlText w:val="•"/>
      <w:lvlJc w:val="left"/>
      <w:pPr>
        <w:ind w:left="8369" w:hanging="425"/>
      </w:pPr>
      <w:rPr>
        <w:rFonts w:hint="default"/>
      </w:rPr>
    </w:lvl>
  </w:abstractNum>
  <w:abstractNum w:abstractNumId="35" w15:restartNumberingAfterBreak="0">
    <w:nsid w:val="48CB6561"/>
    <w:multiLevelType w:val="hybridMultilevel"/>
    <w:tmpl w:val="3F0C286C"/>
    <w:lvl w:ilvl="0" w:tplc="04150017">
      <w:start w:val="1"/>
      <w:numFmt w:val="lowerLetter"/>
      <w:lvlText w:val="%1)"/>
      <w:lvlJc w:val="left"/>
      <w:pPr>
        <w:ind w:left="824" w:hanging="360"/>
      </w:pPr>
    </w:lvl>
    <w:lvl w:ilvl="1" w:tplc="04150019" w:tentative="1">
      <w:start w:val="1"/>
      <w:numFmt w:val="lowerLetter"/>
      <w:lvlText w:val="%2."/>
      <w:lvlJc w:val="left"/>
      <w:pPr>
        <w:ind w:left="1544" w:hanging="360"/>
      </w:pPr>
    </w:lvl>
    <w:lvl w:ilvl="2" w:tplc="0415001B" w:tentative="1">
      <w:start w:val="1"/>
      <w:numFmt w:val="lowerRoman"/>
      <w:lvlText w:val="%3."/>
      <w:lvlJc w:val="right"/>
      <w:pPr>
        <w:ind w:left="2264" w:hanging="180"/>
      </w:pPr>
    </w:lvl>
    <w:lvl w:ilvl="3" w:tplc="0415000F" w:tentative="1">
      <w:start w:val="1"/>
      <w:numFmt w:val="decimal"/>
      <w:lvlText w:val="%4."/>
      <w:lvlJc w:val="left"/>
      <w:pPr>
        <w:ind w:left="2984" w:hanging="360"/>
      </w:pPr>
    </w:lvl>
    <w:lvl w:ilvl="4" w:tplc="04150019" w:tentative="1">
      <w:start w:val="1"/>
      <w:numFmt w:val="lowerLetter"/>
      <w:lvlText w:val="%5."/>
      <w:lvlJc w:val="left"/>
      <w:pPr>
        <w:ind w:left="3704" w:hanging="360"/>
      </w:pPr>
    </w:lvl>
    <w:lvl w:ilvl="5" w:tplc="0415001B" w:tentative="1">
      <w:start w:val="1"/>
      <w:numFmt w:val="lowerRoman"/>
      <w:lvlText w:val="%6."/>
      <w:lvlJc w:val="right"/>
      <w:pPr>
        <w:ind w:left="4424" w:hanging="180"/>
      </w:pPr>
    </w:lvl>
    <w:lvl w:ilvl="6" w:tplc="0415000F" w:tentative="1">
      <w:start w:val="1"/>
      <w:numFmt w:val="decimal"/>
      <w:lvlText w:val="%7."/>
      <w:lvlJc w:val="left"/>
      <w:pPr>
        <w:ind w:left="5144" w:hanging="360"/>
      </w:pPr>
    </w:lvl>
    <w:lvl w:ilvl="7" w:tplc="04150019" w:tentative="1">
      <w:start w:val="1"/>
      <w:numFmt w:val="lowerLetter"/>
      <w:lvlText w:val="%8."/>
      <w:lvlJc w:val="left"/>
      <w:pPr>
        <w:ind w:left="5864" w:hanging="360"/>
      </w:pPr>
    </w:lvl>
    <w:lvl w:ilvl="8" w:tplc="0415001B" w:tentative="1">
      <w:start w:val="1"/>
      <w:numFmt w:val="lowerRoman"/>
      <w:lvlText w:val="%9."/>
      <w:lvlJc w:val="right"/>
      <w:pPr>
        <w:ind w:left="6584" w:hanging="180"/>
      </w:pPr>
    </w:lvl>
  </w:abstractNum>
  <w:abstractNum w:abstractNumId="36" w15:restartNumberingAfterBreak="0">
    <w:nsid w:val="4CFD5437"/>
    <w:multiLevelType w:val="hybridMultilevel"/>
    <w:tmpl w:val="EFD41A5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4EBA03D7"/>
    <w:multiLevelType w:val="hybridMultilevel"/>
    <w:tmpl w:val="3182A70A"/>
    <w:lvl w:ilvl="0" w:tplc="3DB000BC">
      <w:start w:val="1"/>
      <w:numFmt w:val="decimal"/>
      <w:lvlText w:val="%1."/>
      <w:lvlJc w:val="left"/>
      <w:pPr>
        <w:ind w:left="360" w:hanging="360"/>
      </w:pPr>
      <w:rPr>
        <w:rFonts w:cs="Times New Roman" w:hint="default"/>
        <w:b w:val="0"/>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1EA490C"/>
    <w:multiLevelType w:val="hybridMultilevel"/>
    <w:tmpl w:val="DED04FC8"/>
    <w:lvl w:ilvl="0" w:tplc="35D248FC">
      <w:start w:val="1"/>
      <w:numFmt w:val="decimal"/>
      <w:lvlText w:val="%1."/>
      <w:lvlJc w:val="left"/>
      <w:pPr>
        <w:ind w:left="462" w:hanging="360"/>
      </w:pPr>
      <w:rPr>
        <w:rFonts w:ascii="Tahoma" w:eastAsia="Tahoma" w:hAnsi="Tahoma" w:cs="Tahoma" w:hint="default"/>
        <w:b/>
        <w:bCs/>
        <w:w w:val="99"/>
        <w:sz w:val="20"/>
        <w:szCs w:val="20"/>
      </w:rPr>
    </w:lvl>
    <w:lvl w:ilvl="1" w:tplc="81CC0400">
      <w:start w:val="1"/>
      <w:numFmt w:val="decimal"/>
      <w:lvlText w:val="%2)"/>
      <w:lvlJc w:val="left"/>
      <w:pPr>
        <w:ind w:left="810" w:hanging="281"/>
      </w:pPr>
      <w:rPr>
        <w:rFonts w:ascii="Tahoma" w:eastAsia="Tahoma" w:hAnsi="Tahoma" w:cs="Tahoma" w:hint="default"/>
        <w:b/>
        <w:bCs/>
        <w:w w:val="99"/>
        <w:sz w:val="20"/>
        <w:szCs w:val="20"/>
      </w:rPr>
    </w:lvl>
    <w:lvl w:ilvl="2" w:tplc="E606F80A">
      <w:numFmt w:val="bullet"/>
      <w:lvlText w:val="•"/>
      <w:lvlJc w:val="left"/>
      <w:pPr>
        <w:ind w:left="1898" w:hanging="281"/>
      </w:pPr>
      <w:rPr>
        <w:rFonts w:hint="default"/>
      </w:rPr>
    </w:lvl>
    <w:lvl w:ilvl="3" w:tplc="35A68058">
      <w:numFmt w:val="bullet"/>
      <w:lvlText w:val="•"/>
      <w:lvlJc w:val="left"/>
      <w:pPr>
        <w:ind w:left="2976" w:hanging="281"/>
      </w:pPr>
      <w:rPr>
        <w:rFonts w:hint="default"/>
      </w:rPr>
    </w:lvl>
    <w:lvl w:ilvl="4" w:tplc="577EE096">
      <w:numFmt w:val="bullet"/>
      <w:lvlText w:val="•"/>
      <w:lvlJc w:val="left"/>
      <w:pPr>
        <w:ind w:left="4055" w:hanging="281"/>
      </w:pPr>
      <w:rPr>
        <w:rFonts w:hint="default"/>
      </w:rPr>
    </w:lvl>
    <w:lvl w:ilvl="5" w:tplc="5A34E57E">
      <w:numFmt w:val="bullet"/>
      <w:lvlText w:val="•"/>
      <w:lvlJc w:val="left"/>
      <w:pPr>
        <w:ind w:left="5133" w:hanging="281"/>
      </w:pPr>
      <w:rPr>
        <w:rFonts w:hint="default"/>
      </w:rPr>
    </w:lvl>
    <w:lvl w:ilvl="6" w:tplc="AAA404E0">
      <w:numFmt w:val="bullet"/>
      <w:lvlText w:val="•"/>
      <w:lvlJc w:val="left"/>
      <w:pPr>
        <w:ind w:left="6212" w:hanging="281"/>
      </w:pPr>
      <w:rPr>
        <w:rFonts w:hint="default"/>
      </w:rPr>
    </w:lvl>
    <w:lvl w:ilvl="7" w:tplc="5AACFECE">
      <w:numFmt w:val="bullet"/>
      <w:lvlText w:val="•"/>
      <w:lvlJc w:val="left"/>
      <w:pPr>
        <w:ind w:left="7290" w:hanging="281"/>
      </w:pPr>
      <w:rPr>
        <w:rFonts w:hint="default"/>
      </w:rPr>
    </w:lvl>
    <w:lvl w:ilvl="8" w:tplc="AA400DD2">
      <w:numFmt w:val="bullet"/>
      <w:lvlText w:val="•"/>
      <w:lvlJc w:val="left"/>
      <w:pPr>
        <w:ind w:left="8369" w:hanging="281"/>
      </w:pPr>
      <w:rPr>
        <w:rFonts w:hint="default"/>
      </w:rPr>
    </w:lvl>
  </w:abstractNum>
  <w:abstractNum w:abstractNumId="39" w15:restartNumberingAfterBreak="0">
    <w:nsid w:val="543E1AAC"/>
    <w:multiLevelType w:val="hybridMultilevel"/>
    <w:tmpl w:val="DF567AD6"/>
    <w:lvl w:ilvl="0" w:tplc="04150011">
      <w:start w:val="1"/>
      <w:numFmt w:val="decimal"/>
      <w:lvlText w:val="%1)"/>
      <w:lvlJc w:val="left"/>
      <w:pPr>
        <w:ind w:left="2314" w:hanging="360"/>
      </w:pPr>
    </w:lvl>
    <w:lvl w:ilvl="1" w:tplc="04150019" w:tentative="1">
      <w:start w:val="1"/>
      <w:numFmt w:val="lowerLetter"/>
      <w:lvlText w:val="%2."/>
      <w:lvlJc w:val="left"/>
      <w:pPr>
        <w:ind w:left="3034" w:hanging="360"/>
      </w:pPr>
    </w:lvl>
    <w:lvl w:ilvl="2" w:tplc="0415001B" w:tentative="1">
      <w:start w:val="1"/>
      <w:numFmt w:val="lowerRoman"/>
      <w:lvlText w:val="%3."/>
      <w:lvlJc w:val="right"/>
      <w:pPr>
        <w:ind w:left="3754" w:hanging="180"/>
      </w:pPr>
    </w:lvl>
    <w:lvl w:ilvl="3" w:tplc="0415000F" w:tentative="1">
      <w:start w:val="1"/>
      <w:numFmt w:val="decimal"/>
      <w:lvlText w:val="%4."/>
      <w:lvlJc w:val="left"/>
      <w:pPr>
        <w:ind w:left="4474" w:hanging="360"/>
      </w:pPr>
    </w:lvl>
    <w:lvl w:ilvl="4" w:tplc="04150019" w:tentative="1">
      <w:start w:val="1"/>
      <w:numFmt w:val="lowerLetter"/>
      <w:lvlText w:val="%5."/>
      <w:lvlJc w:val="left"/>
      <w:pPr>
        <w:ind w:left="5194" w:hanging="360"/>
      </w:pPr>
    </w:lvl>
    <w:lvl w:ilvl="5" w:tplc="0415001B" w:tentative="1">
      <w:start w:val="1"/>
      <w:numFmt w:val="lowerRoman"/>
      <w:lvlText w:val="%6."/>
      <w:lvlJc w:val="right"/>
      <w:pPr>
        <w:ind w:left="5914" w:hanging="180"/>
      </w:pPr>
    </w:lvl>
    <w:lvl w:ilvl="6" w:tplc="0415000F" w:tentative="1">
      <w:start w:val="1"/>
      <w:numFmt w:val="decimal"/>
      <w:lvlText w:val="%7."/>
      <w:lvlJc w:val="left"/>
      <w:pPr>
        <w:ind w:left="6634" w:hanging="360"/>
      </w:pPr>
    </w:lvl>
    <w:lvl w:ilvl="7" w:tplc="04150019" w:tentative="1">
      <w:start w:val="1"/>
      <w:numFmt w:val="lowerLetter"/>
      <w:lvlText w:val="%8."/>
      <w:lvlJc w:val="left"/>
      <w:pPr>
        <w:ind w:left="7354" w:hanging="360"/>
      </w:pPr>
    </w:lvl>
    <w:lvl w:ilvl="8" w:tplc="0415001B" w:tentative="1">
      <w:start w:val="1"/>
      <w:numFmt w:val="lowerRoman"/>
      <w:lvlText w:val="%9."/>
      <w:lvlJc w:val="right"/>
      <w:pPr>
        <w:ind w:left="8074" w:hanging="180"/>
      </w:pPr>
    </w:lvl>
  </w:abstractNum>
  <w:abstractNum w:abstractNumId="40" w15:restartNumberingAfterBreak="0">
    <w:nsid w:val="5724392F"/>
    <w:multiLevelType w:val="hybridMultilevel"/>
    <w:tmpl w:val="143A575C"/>
    <w:lvl w:ilvl="0" w:tplc="05784648">
      <w:start w:val="1"/>
      <w:numFmt w:val="lowerLetter"/>
      <w:lvlText w:val="%1)"/>
      <w:lvlJc w:val="left"/>
      <w:pPr>
        <w:tabs>
          <w:tab w:val="num" w:pos="567"/>
        </w:tabs>
        <w:ind w:left="567" w:hanging="567"/>
      </w:pPr>
      <w:rPr>
        <w:rFonts w:cs="Times New Roman"/>
      </w:rPr>
    </w:lvl>
    <w:lvl w:ilvl="1" w:tplc="04150011">
      <w:start w:val="1"/>
      <w:numFmt w:val="decimal"/>
      <w:lvlText w:val="%2)"/>
      <w:lvlJc w:val="left"/>
      <w:pPr>
        <w:ind w:left="72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1" w15:restartNumberingAfterBreak="0">
    <w:nsid w:val="58A87B10"/>
    <w:multiLevelType w:val="hybridMultilevel"/>
    <w:tmpl w:val="BD0C1B7C"/>
    <w:lvl w:ilvl="0" w:tplc="BCF4752A">
      <w:start w:val="1"/>
      <w:numFmt w:val="decimal"/>
      <w:lvlText w:val="%1."/>
      <w:lvlJc w:val="left"/>
      <w:pPr>
        <w:ind w:left="463" w:hanging="360"/>
      </w:pPr>
      <w:rPr>
        <w:rFonts w:ascii="Tahoma" w:eastAsia="Tahoma" w:hAnsi="Tahoma" w:cs="Tahoma" w:hint="default"/>
        <w:b/>
        <w:bCs/>
        <w:w w:val="99"/>
        <w:sz w:val="20"/>
        <w:szCs w:val="20"/>
      </w:rPr>
    </w:lvl>
    <w:lvl w:ilvl="1" w:tplc="5F8A9B38">
      <w:numFmt w:val="bullet"/>
      <w:lvlText w:val="•"/>
      <w:lvlJc w:val="left"/>
      <w:pPr>
        <w:ind w:left="1466" w:hanging="360"/>
      </w:pPr>
      <w:rPr>
        <w:rFonts w:hint="default"/>
      </w:rPr>
    </w:lvl>
    <w:lvl w:ilvl="2" w:tplc="52B8B722">
      <w:numFmt w:val="bullet"/>
      <w:lvlText w:val="•"/>
      <w:lvlJc w:val="left"/>
      <w:pPr>
        <w:ind w:left="2473" w:hanging="360"/>
      </w:pPr>
      <w:rPr>
        <w:rFonts w:hint="default"/>
      </w:rPr>
    </w:lvl>
    <w:lvl w:ilvl="3" w:tplc="47061F1C">
      <w:numFmt w:val="bullet"/>
      <w:lvlText w:val="•"/>
      <w:lvlJc w:val="left"/>
      <w:pPr>
        <w:ind w:left="3479" w:hanging="360"/>
      </w:pPr>
      <w:rPr>
        <w:rFonts w:hint="default"/>
      </w:rPr>
    </w:lvl>
    <w:lvl w:ilvl="4" w:tplc="E95891A0">
      <w:numFmt w:val="bullet"/>
      <w:lvlText w:val="•"/>
      <w:lvlJc w:val="left"/>
      <w:pPr>
        <w:ind w:left="4486" w:hanging="360"/>
      </w:pPr>
      <w:rPr>
        <w:rFonts w:hint="default"/>
      </w:rPr>
    </w:lvl>
    <w:lvl w:ilvl="5" w:tplc="11403D84">
      <w:numFmt w:val="bullet"/>
      <w:lvlText w:val="•"/>
      <w:lvlJc w:val="left"/>
      <w:pPr>
        <w:ind w:left="5493" w:hanging="360"/>
      </w:pPr>
      <w:rPr>
        <w:rFonts w:hint="default"/>
      </w:rPr>
    </w:lvl>
    <w:lvl w:ilvl="6" w:tplc="49827614">
      <w:numFmt w:val="bullet"/>
      <w:lvlText w:val="•"/>
      <w:lvlJc w:val="left"/>
      <w:pPr>
        <w:ind w:left="6499" w:hanging="360"/>
      </w:pPr>
      <w:rPr>
        <w:rFonts w:hint="default"/>
      </w:rPr>
    </w:lvl>
    <w:lvl w:ilvl="7" w:tplc="631A51A2">
      <w:numFmt w:val="bullet"/>
      <w:lvlText w:val="•"/>
      <w:lvlJc w:val="left"/>
      <w:pPr>
        <w:ind w:left="7506" w:hanging="360"/>
      </w:pPr>
      <w:rPr>
        <w:rFonts w:hint="default"/>
      </w:rPr>
    </w:lvl>
    <w:lvl w:ilvl="8" w:tplc="31B8B954">
      <w:numFmt w:val="bullet"/>
      <w:lvlText w:val="•"/>
      <w:lvlJc w:val="left"/>
      <w:pPr>
        <w:ind w:left="8513" w:hanging="360"/>
      </w:pPr>
      <w:rPr>
        <w:rFonts w:hint="default"/>
      </w:rPr>
    </w:lvl>
  </w:abstractNum>
  <w:abstractNum w:abstractNumId="42" w15:restartNumberingAfterBreak="0">
    <w:nsid w:val="5A8D2612"/>
    <w:multiLevelType w:val="hybridMultilevel"/>
    <w:tmpl w:val="8F4CF738"/>
    <w:lvl w:ilvl="0" w:tplc="D90EACF8">
      <w:start w:val="9"/>
      <w:numFmt w:val="decimal"/>
      <w:lvlText w:val="%1."/>
      <w:lvlJc w:val="left"/>
      <w:pPr>
        <w:ind w:left="520" w:hanging="360"/>
      </w:pPr>
      <w:rPr>
        <w:rFonts w:ascii="Tahoma" w:eastAsia="Tahoma" w:hAnsi="Tahoma" w:cs="Tahoma" w:hint="default"/>
        <w:b/>
        <w:bCs/>
        <w:w w:val="99"/>
        <w:sz w:val="20"/>
        <w:szCs w:val="20"/>
      </w:rPr>
    </w:lvl>
    <w:lvl w:ilvl="1" w:tplc="35E05E60">
      <w:numFmt w:val="bullet"/>
      <w:lvlText w:val="•"/>
      <w:lvlJc w:val="left"/>
      <w:pPr>
        <w:ind w:left="1520" w:hanging="360"/>
      </w:pPr>
      <w:rPr>
        <w:rFonts w:hint="default"/>
      </w:rPr>
    </w:lvl>
    <w:lvl w:ilvl="2" w:tplc="F6FE107C">
      <w:numFmt w:val="bullet"/>
      <w:lvlText w:val="•"/>
      <w:lvlJc w:val="left"/>
      <w:pPr>
        <w:ind w:left="2521" w:hanging="360"/>
      </w:pPr>
      <w:rPr>
        <w:rFonts w:hint="default"/>
      </w:rPr>
    </w:lvl>
    <w:lvl w:ilvl="3" w:tplc="B1BCF4FC">
      <w:numFmt w:val="bullet"/>
      <w:lvlText w:val="•"/>
      <w:lvlJc w:val="left"/>
      <w:pPr>
        <w:ind w:left="3521" w:hanging="360"/>
      </w:pPr>
      <w:rPr>
        <w:rFonts w:hint="default"/>
      </w:rPr>
    </w:lvl>
    <w:lvl w:ilvl="4" w:tplc="F9502D4E">
      <w:numFmt w:val="bullet"/>
      <w:lvlText w:val="•"/>
      <w:lvlJc w:val="left"/>
      <w:pPr>
        <w:ind w:left="4522" w:hanging="360"/>
      </w:pPr>
      <w:rPr>
        <w:rFonts w:hint="default"/>
      </w:rPr>
    </w:lvl>
    <w:lvl w:ilvl="5" w:tplc="53C40888">
      <w:numFmt w:val="bullet"/>
      <w:lvlText w:val="•"/>
      <w:lvlJc w:val="left"/>
      <w:pPr>
        <w:ind w:left="5523" w:hanging="360"/>
      </w:pPr>
      <w:rPr>
        <w:rFonts w:hint="default"/>
      </w:rPr>
    </w:lvl>
    <w:lvl w:ilvl="6" w:tplc="AE2A22E8">
      <w:numFmt w:val="bullet"/>
      <w:lvlText w:val="•"/>
      <w:lvlJc w:val="left"/>
      <w:pPr>
        <w:ind w:left="6523" w:hanging="360"/>
      </w:pPr>
      <w:rPr>
        <w:rFonts w:hint="default"/>
      </w:rPr>
    </w:lvl>
    <w:lvl w:ilvl="7" w:tplc="A4E43812">
      <w:numFmt w:val="bullet"/>
      <w:lvlText w:val="•"/>
      <w:lvlJc w:val="left"/>
      <w:pPr>
        <w:ind w:left="7524" w:hanging="360"/>
      </w:pPr>
      <w:rPr>
        <w:rFonts w:hint="default"/>
      </w:rPr>
    </w:lvl>
    <w:lvl w:ilvl="8" w:tplc="8B1C15FC">
      <w:numFmt w:val="bullet"/>
      <w:lvlText w:val="•"/>
      <w:lvlJc w:val="left"/>
      <w:pPr>
        <w:ind w:left="8525" w:hanging="360"/>
      </w:pPr>
      <w:rPr>
        <w:rFonts w:hint="default"/>
      </w:rPr>
    </w:lvl>
  </w:abstractNum>
  <w:abstractNum w:abstractNumId="43" w15:restartNumberingAfterBreak="0">
    <w:nsid w:val="5AFC4A9D"/>
    <w:multiLevelType w:val="hybridMultilevel"/>
    <w:tmpl w:val="6F4C17B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7">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5BB277E6"/>
    <w:multiLevelType w:val="hybridMultilevel"/>
    <w:tmpl w:val="2F82DCFE"/>
    <w:lvl w:ilvl="0" w:tplc="B5F2BC58">
      <w:start w:val="1"/>
      <w:numFmt w:val="decimal"/>
      <w:lvlText w:val="%1)"/>
      <w:lvlJc w:val="left"/>
      <w:pPr>
        <w:ind w:left="519" w:hanging="360"/>
      </w:pPr>
      <w:rPr>
        <w:rFonts w:ascii="Tahoma" w:eastAsia="Tahoma" w:hAnsi="Tahoma" w:cs="Tahoma" w:hint="default"/>
        <w:b/>
        <w:bCs/>
        <w:w w:val="99"/>
        <w:sz w:val="20"/>
        <w:szCs w:val="20"/>
      </w:rPr>
    </w:lvl>
    <w:lvl w:ilvl="1" w:tplc="F2A8C2C4">
      <w:start w:val="1"/>
      <w:numFmt w:val="lowerLetter"/>
      <w:lvlText w:val="%2)"/>
      <w:lvlJc w:val="left"/>
      <w:pPr>
        <w:ind w:left="879" w:hanging="361"/>
      </w:pPr>
      <w:rPr>
        <w:rFonts w:ascii="Tahoma" w:eastAsia="Tahoma" w:hAnsi="Tahoma" w:cs="Tahoma" w:hint="default"/>
        <w:spacing w:val="0"/>
        <w:w w:val="99"/>
        <w:sz w:val="20"/>
        <w:szCs w:val="20"/>
      </w:rPr>
    </w:lvl>
    <w:lvl w:ilvl="2" w:tplc="72221E5E">
      <w:numFmt w:val="bullet"/>
      <w:lvlText w:val="•"/>
      <w:lvlJc w:val="left"/>
      <w:pPr>
        <w:ind w:left="1951" w:hanging="361"/>
      </w:pPr>
      <w:rPr>
        <w:rFonts w:hint="default"/>
      </w:rPr>
    </w:lvl>
    <w:lvl w:ilvl="3" w:tplc="43DA83B4">
      <w:numFmt w:val="bullet"/>
      <w:lvlText w:val="•"/>
      <w:lvlJc w:val="left"/>
      <w:pPr>
        <w:ind w:left="3023" w:hanging="361"/>
      </w:pPr>
      <w:rPr>
        <w:rFonts w:hint="default"/>
      </w:rPr>
    </w:lvl>
    <w:lvl w:ilvl="4" w:tplc="FFF4C112">
      <w:numFmt w:val="bullet"/>
      <w:lvlText w:val="•"/>
      <w:lvlJc w:val="left"/>
      <w:pPr>
        <w:ind w:left="4095" w:hanging="361"/>
      </w:pPr>
      <w:rPr>
        <w:rFonts w:hint="default"/>
      </w:rPr>
    </w:lvl>
    <w:lvl w:ilvl="5" w:tplc="61E8963E">
      <w:numFmt w:val="bullet"/>
      <w:lvlText w:val="•"/>
      <w:lvlJc w:val="left"/>
      <w:pPr>
        <w:ind w:left="5167" w:hanging="361"/>
      </w:pPr>
      <w:rPr>
        <w:rFonts w:hint="default"/>
      </w:rPr>
    </w:lvl>
    <w:lvl w:ilvl="6" w:tplc="6FB84E78">
      <w:numFmt w:val="bullet"/>
      <w:lvlText w:val="•"/>
      <w:lvlJc w:val="left"/>
      <w:pPr>
        <w:ind w:left="6239" w:hanging="361"/>
      </w:pPr>
      <w:rPr>
        <w:rFonts w:hint="default"/>
      </w:rPr>
    </w:lvl>
    <w:lvl w:ilvl="7" w:tplc="BEC66D4A">
      <w:numFmt w:val="bullet"/>
      <w:lvlText w:val="•"/>
      <w:lvlJc w:val="left"/>
      <w:pPr>
        <w:ind w:left="7310" w:hanging="361"/>
      </w:pPr>
      <w:rPr>
        <w:rFonts w:hint="default"/>
      </w:rPr>
    </w:lvl>
    <w:lvl w:ilvl="8" w:tplc="270C7808">
      <w:numFmt w:val="bullet"/>
      <w:lvlText w:val="•"/>
      <w:lvlJc w:val="left"/>
      <w:pPr>
        <w:ind w:left="8382" w:hanging="361"/>
      </w:pPr>
      <w:rPr>
        <w:rFonts w:hint="default"/>
      </w:rPr>
    </w:lvl>
  </w:abstractNum>
  <w:abstractNum w:abstractNumId="45" w15:restartNumberingAfterBreak="0">
    <w:nsid w:val="63207E63"/>
    <w:multiLevelType w:val="hybridMultilevel"/>
    <w:tmpl w:val="DB2262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3D633C"/>
    <w:multiLevelType w:val="hybridMultilevel"/>
    <w:tmpl w:val="A890433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701F36F6"/>
    <w:multiLevelType w:val="hybridMultilevel"/>
    <w:tmpl w:val="7B4C9B36"/>
    <w:lvl w:ilvl="0" w:tplc="F940CA30">
      <w:start w:val="1"/>
      <w:numFmt w:val="lowerLetter"/>
      <w:lvlText w:val="%1)"/>
      <w:lvlJc w:val="left"/>
      <w:pPr>
        <w:ind w:left="823" w:hanging="360"/>
      </w:pPr>
      <w:rPr>
        <w:rFonts w:hint="default"/>
        <w:b w:val="0"/>
        <w:bCs w:val="0"/>
        <w:w w:val="99"/>
        <w:sz w:val="20"/>
        <w:szCs w:val="20"/>
      </w:rPr>
    </w:lvl>
    <w:lvl w:ilvl="1" w:tplc="8E70ED74">
      <w:start w:val="1"/>
      <w:numFmt w:val="decimal"/>
      <w:lvlText w:val="%2)"/>
      <w:lvlJc w:val="left"/>
      <w:pPr>
        <w:ind w:left="1170" w:hanging="425"/>
      </w:pPr>
      <w:rPr>
        <w:rFonts w:ascii="Tahoma" w:eastAsia="Tahoma" w:hAnsi="Tahoma" w:cs="Tahoma" w:hint="default"/>
        <w:b/>
        <w:bCs/>
        <w:w w:val="99"/>
        <w:sz w:val="20"/>
        <w:szCs w:val="20"/>
      </w:rPr>
    </w:lvl>
    <w:lvl w:ilvl="2" w:tplc="38C08350">
      <w:numFmt w:val="bullet"/>
      <w:lvlText w:val="•"/>
      <w:lvlJc w:val="left"/>
      <w:pPr>
        <w:ind w:left="2258" w:hanging="425"/>
      </w:pPr>
      <w:rPr>
        <w:rFonts w:hint="default"/>
      </w:rPr>
    </w:lvl>
    <w:lvl w:ilvl="3" w:tplc="FC8AC166">
      <w:numFmt w:val="bullet"/>
      <w:lvlText w:val="•"/>
      <w:lvlJc w:val="left"/>
      <w:pPr>
        <w:ind w:left="3336" w:hanging="425"/>
      </w:pPr>
      <w:rPr>
        <w:rFonts w:hint="default"/>
      </w:rPr>
    </w:lvl>
    <w:lvl w:ilvl="4" w:tplc="F7C2982E">
      <w:numFmt w:val="bullet"/>
      <w:lvlText w:val="•"/>
      <w:lvlJc w:val="left"/>
      <w:pPr>
        <w:ind w:left="4415" w:hanging="425"/>
      </w:pPr>
      <w:rPr>
        <w:rFonts w:hint="default"/>
      </w:rPr>
    </w:lvl>
    <w:lvl w:ilvl="5" w:tplc="B0C62F68">
      <w:numFmt w:val="bullet"/>
      <w:lvlText w:val="•"/>
      <w:lvlJc w:val="left"/>
      <w:pPr>
        <w:ind w:left="5493" w:hanging="425"/>
      </w:pPr>
      <w:rPr>
        <w:rFonts w:hint="default"/>
      </w:rPr>
    </w:lvl>
    <w:lvl w:ilvl="6" w:tplc="290ABF10">
      <w:numFmt w:val="bullet"/>
      <w:lvlText w:val="•"/>
      <w:lvlJc w:val="left"/>
      <w:pPr>
        <w:ind w:left="6572" w:hanging="425"/>
      </w:pPr>
      <w:rPr>
        <w:rFonts w:hint="default"/>
      </w:rPr>
    </w:lvl>
    <w:lvl w:ilvl="7" w:tplc="6A2A38D4">
      <w:numFmt w:val="bullet"/>
      <w:lvlText w:val="•"/>
      <w:lvlJc w:val="left"/>
      <w:pPr>
        <w:ind w:left="7650" w:hanging="425"/>
      </w:pPr>
      <w:rPr>
        <w:rFonts w:hint="default"/>
      </w:rPr>
    </w:lvl>
    <w:lvl w:ilvl="8" w:tplc="755A9420">
      <w:numFmt w:val="bullet"/>
      <w:lvlText w:val="•"/>
      <w:lvlJc w:val="left"/>
      <w:pPr>
        <w:ind w:left="8729" w:hanging="425"/>
      </w:pPr>
      <w:rPr>
        <w:rFonts w:hint="default"/>
      </w:rPr>
    </w:lvl>
  </w:abstractNum>
  <w:abstractNum w:abstractNumId="48" w15:restartNumberingAfterBreak="0">
    <w:nsid w:val="73D920BA"/>
    <w:multiLevelType w:val="hybridMultilevel"/>
    <w:tmpl w:val="3182A70A"/>
    <w:lvl w:ilvl="0" w:tplc="3DB000BC">
      <w:start w:val="1"/>
      <w:numFmt w:val="decimal"/>
      <w:lvlText w:val="%1."/>
      <w:lvlJc w:val="left"/>
      <w:pPr>
        <w:ind w:left="360" w:hanging="360"/>
      </w:pPr>
      <w:rPr>
        <w:rFonts w:cs="Times New Roman" w:hint="default"/>
        <w:b w:val="0"/>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47153D7"/>
    <w:multiLevelType w:val="hybridMultilevel"/>
    <w:tmpl w:val="274C1B0C"/>
    <w:lvl w:ilvl="0" w:tplc="10C4A5B4">
      <w:start w:val="1"/>
      <w:numFmt w:val="decimal"/>
      <w:lvlText w:val="%1."/>
      <w:lvlJc w:val="left"/>
      <w:pPr>
        <w:ind w:left="463" w:hanging="360"/>
      </w:pPr>
      <w:rPr>
        <w:rFonts w:ascii="Tahoma" w:eastAsia="Tahoma" w:hAnsi="Tahoma" w:cs="Tahoma" w:hint="default"/>
        <w:b/>
        <w:bCs/>
        <w:w w:val="99"/>
        <w:sz w:val="20"/>
        <w:szCs w:val="20"/>
      </w:rPr>
    </w:lvl>
    <w:lvl w:ilvl="1" w:tplc="7A904914">
      <w:start w:val="1"/>
      <w:numFmt w:val="decimal"/>
      <w:lvlText w:val="%2)"/>
      <w:lvlJc w:val="left"/>
      <w:pPr>
        <w:ind w:left="1171" w:hanging="361"/>
      </w:pPr>
      <w:rPr>
        <w:rFonts w:ascii="Tahoma" w:eastAsia="Tahoma" w:hAnsi="Tahoma" w:cs="Tahoma" w:hint="default"/>
        <w:spacing w:val="-1"/>
        <w:w w:val="99"/>
        <w:sz w:val="20"/>
        <w:szCs w:val="20"/>
      </w:rPr>
    </w:lvl>
    <w:lvl w:ilvl="2" w:tplc="0F6023C8">
      <w:numFmt w:val="bullet"/>
      <w:lvlText w:val="•"/>
      <w:lvlJc w:val="left"/>
      <w:pPr>
        <w:ind w:left="2218" w:hanging="361"/>
      </w:pPr>
      <w:rPr>
        <w:rFonts w:hint="default"/>
      </w:rPr>
    </w:lvl>
    <w:lvl w:ilvl="3" w:tplc="21008374">
      <w:numFmt w:val="bullet"/>
      <w:lvlText w:val="•"/>
      <w:lvlJc w:val="left"/>
      <w:pPr>
        <w:ind w:left="3256" w:hanging="361"/>
      </w:pPr>
      <w:rPr>
        <w:rFonts w:hint="default"/>
      </w:rPr>
    </w:lvl>
    <w:lvl w:ilvl="4" w:tplc="5BF4F222">
      <w:numFmt w:val="bullet"/>
      <w:lvlText w:val="•"/>
      <w:lvlJc w:val="left"/>
      <w:pPr>
        <w:ind w:left="4295" w:hanging="361"/>
      </w:pPr>
      <w:rPr>
        <w:rFonts w:hint="default"/>
      </w:rPr>
    </w:lvl>
    <w:lvl w:ilvl="5" w:tplc="C698602E">
      <w:numFmt w:val="bullet"/>
      <w:lvlText w:val="•"/>
      <w:lvlJc w:val="left"/>
      <w:pPr>
        <w:ind w:left="5333" w:hanging="361"/>
      </w:pPr>
      <w:rPr>
        <w:rFonts w:hint="default"/>
      </w:rPr>
    </w:lvl>
    <w:lvl w:ilvl="6" w:tplc="3278A27E">
      <w:numFmt w:val="bullet"/>
      <w:lvlText w:val="•"/>
      <w:lvlJc w:val="left"/>
      <w:pPr>
        <w:ind w:left="6372" w:hanging="361"/>
      </w:pPr>
      <w:rPr>
        <w:rFonts w:hint="default"/>
      </w:rPr>
    </w:lvl>
    <w:lvl w:ilvl="7" w:tplc="2418F708">
      <w:numFmt w:val="bullet"/>
      <w:lvlText w:val="•"/>
      <w:lvlJc w:val="left"/>
      <w:pPr>
        <w:ind w:left="7410" w:hanging="361"/>
      </w:pPr>
      <w:rPr>
        <w:rFonts w:hint="default"/>
      </w:rPr>
    </w:lvl>
    <w:lvl w:ilvl="8" w:tplc="B0CCF542">
      <w:numFmt w:val="bullet"/>
      <w:lvlText w:val="•"/>
      <w:lvlJc w:val="left"/>
      <w:pPr>
        <w:ind w:left="8449" w:hanging="361"/>
      </w:pPr>
      <w:rPr>
        <w:rFonts w:hint="default"/>
      </w:rPr>
    </w:lvl>
  </w:abstractNum>
  <w:abstractNum w:abstractNumId="50" w15:restartNumberingAfterBreak="0">
    <w:nsid w:val="7C1222CE"/>
    <w:multiLevelType w:val="hybridMultilevel"/>
    <w:tmpl w:val="DA4C4A02"/>
    <w:lvl w:ilvl="0" w:tplc="0415000F">
      <w:start w:val="1"/>
      <w:numFmt w:val="decimal"/>
      <w:lvlText w:val="%1."/>
      <w:lvlJc w:val="left"/>
      <w:pPr>
        <w:ind w:left="1068" w:hanging="360"/>
      </w:pPr>
    </w:lvl>
    <w:lvl w:ilvl="1" w:tplc="04150019">
      <w:start w:val="1"/>
      <w:numFmt w:val="lowerLetter"/>
      <w:lvlText w:val="%2."/>
      <w:lvlJc w:val="left"/>
      <w:pPr>
        <w:ind w:left="1788" w:hanging="360"/>
      </w:pPr>
    </w:lvl>
    <w:lvl w:ilvl="2" w:tplc="04150017">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abstractNumId w:val="33"/>
  </w:num>
  <w:num w:numId="2">
    <w:abstractNumId w:val="13"/>
  </w:num>
  <w:num w:numId="3">
    <w:abstractNumId w:val="27"/>
  </w:num>
  <w:num w:numId="4">
    <w:abstractNumId w:val="21"/>
  </w:num>
  <w:num w:numId="5">
    <w:abstractNumId w:val="32"/>
  </w:num>
  <w:num w:numId="6">
    <w:abstractNumId w:val="17"/>
  </w:num>
  <w:num w:numId="7">
    <w:abstractNumId w:val="38"/>
  </w:num>
  <w:num w:numId="8">
    <w:abstractNumId w:val="41"/>
  </w:num>
  <w:num w:numId="9">
    <w:abstractNumId w:val="15"/>
  </w:num>
  <w:num w:numId="10">
    <w:abstractNumId w:val="49"/>
  </w:num>
  <w:num w:numId="11">
    <w:abstractNumId w:val="31"/>
  </w:num>
  <w:num w:numId="12">
    <w:abstractNumId w:val="0"/>
  </w:num>
  <w:num w:numId="13">
    <w:abstractNumId w:val="2"/>
  </w:num>
  <w:num w:numId="14">
    <w:abstractNumId w:val="42"/>
  </w:num>
  <w:num w:numId="15">
    <w:abstractNumId w:val="44"/>
  </w:num>
  <w:num w:numId="16">
    <w:abstractNumId w:val="20"/>
  </w:num>
  <w:num w:numId="17">
    <w:abstractNumId w:val="34"/>
  </w:num>
  <w:num w:numId="18">
    <w:abstractNumId w:val="9"/>
  </w:num>
  <w:num w:numId="19">
    <w:abstractNumId w:val="28"/>
  </w:num>
  <w:num w:numId="20">
    <w:abstractNumId w:val="19"/>
  </w:num>
  <w:num w:numId="21">
    <w:abstractNumId w:val="4"/>
  </w:num>
  <w:num w:numId="22">
    <w:abstractNumId w:val="1"/>
  </w:num>
  <w:num w:numId="23">
    <w:abstractNumId w:val="50"/>
  </w:num>
  <w:num w:numId="24">
    <w:abstractNumId w:val="43"/>
  </w:num>
  <w:num w:numId="25">
    <w:abstractNumId w:val="36"/>
  </w:num>
  <w:num w:numId="26">
    <w:abstractNumId w:val="4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6"/>
  </w:num>
  <w:num w:numId="30">
    <w:abstractNumId w:val="5"/>
  </w:num>
  <w:num w:numId="31">
    <w:abstractNumId w:val="7"/>
  </w:num>
  <w:num w:numId="32">
    <w:abstractNumId w:val="35"/>
  </w:num>
  <w:num w:numId="33">
    <w:abstractNumId w:val="24"/>
  </w:num>
  <w:num w:numId="34">
    <w:abstractNumId w:val="25"/>
  </w:num>
  <w:num w:numId="35">
    <w:abstractNumId w:val="12"/>
  </w:num>
  <w:num w:numId="36">
    <w:abstractNumId w:val="45"/>
  </w:num>
  <w:num w:numId="37">
    <w:abstractNumId w:val="11"/>
  </w:num>
  <w:num w:numId="38">
    <w:abstractNumId w:val="29"/>
  </w:num>
  <w:num w:numId="39">
    <w:abstractNumId w:val="18"/>
  </w:num>
  <w:num w:numId="40">
    <w:abstractNumId w:val="10"/>
  </w:num>
  <w:num w:numId="41">
    <w:abstractNumId w:val="8"/>
  </w:num>
  <w:num w:numId="42">
    <w:abstractNumId w:val="3"/>
  </w:num>
  <w:num w:numId="43">
    <w:abstractNumId w:val="48"/>
  </w:num>
  <w:num w:numId="44">
    <w:abstractNumId w:val="26"/>
  </w:num>
  <w:num w:numId="45">
    <w:abstractNumId w:val="46"/>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16"/>
  </w:num>
  <w:num w:numId="49">
    <w:abstractNumId w:val="23"/>
  </w:num>
  <w:num w:numId="50">
    <w:abstractNumId w:val="30"/>
  </w:num>
  <w:num w:numId="51">
    <w:abstractNumId w:val="37"/>
  </w:num>
  <w:num w:numId="52">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CC5"/>
    <w:rsid w:val="00012683"/>
    <w:rsid w:val="00044485"/>
    <w:rsid w:val="00097ED1"/>
    <w:rsid w:val="000A686E"/>
    <w:rsid w:val="000D42C8"/>
    <w:rsid w:val="000F291B"/>
    <w:rsid w:val="001550D4"/>
    <w:rsid w:val="001642ED"/>
    <w:rsid w:val="00261105"/>
    <w:rsid w:val="0028093E"/>
    <w:rsid w:val="002F4375"/>
    <w:rsid w:val="00332B99"/>
    <w:rsid w:val="003379BE"/>
    <w:rsid w:val="00391D85"/>
    <w:rsid w:val="0043207E"/>
    <w:rsid w:val="0048540E"/>
    <w:rsid w:val="00493D3D"/>
    <w:rsid w:val="004F2C38"/>
    <w:rsid w:val="00526CC5"/>
    <w:rsid w:val="00556182"/>
    <w:rsid w:val="005874E5"/>
    <w:rsid w:val="005D3FE0"/>
    <w:rsid w:val="005F7F57"/>
    <w:rsid w:val="00637CA2"/>
    <w:rsid w:val="00645CF6"/>
    <w:rsid w:val="00791DA2"/>
    <w:rsid w:val="0079331B"/>
    <w:rsid w:val="008A78EA"/>
    <w:rsid w:val="00984926"/>
    <w:rsid w:val="00986F91"/>
    <w:rsid w:val="00A06D80"/>
    <w:rsid w:val="00A37B3B"/>
    <w:rsid w:val="00A95D6B"/>
    <w:rsid w:val="00AA7BFF"/>
    <w:rsid w:val="00AF22ED"/>
    <w:rsid w:val="00B00968"/>
    <w:rsid w:val="00B63C8C"/>
    <w:rsid w:val="00B67DA6"/>
    <w:rsid w:val="00B72274"/>
    <w:rsid w:val="00BB79BD"/>
    <w:rsid w:val="00BC56F1"/>
    <w:rsid w:val="00BD1A96"/>
    <w:rsid w:val="00BD685B"/>
    <w:rsid w:val="00BE4494"/>
    <w:rsid w:val="00BE581D"/>
    <w:rsid w:val="00C433DE"/>
    <w:rsid w:val="00C55D51"/>
    <w:rsid w:val="00C75BAE"/>
    <w:rsid w:val="00CB42F1"/>
    <w:rsid w:val="00CE46D0"/>
    <w:rsid w:val="00D15858"/>
    <w:rsid w:val="00DF00AD"/>
    <w:rsid w:val="00DF31E6"/>
    <w:rsid w:val="00E00594"/>
    <w:rsid w:val="00E56886"/>
    <w:rsid w:val="00F12F9F"/>
    <w:rsid w:val="00F578A1"/>
    <w:rsid w:val="00FB0DC0"/>
    <w:rsid w:val="00FC4435"/>
    <w:rsid w:val="00FE55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730A1"/>
  <w15:chartTrackingRefBased/>
  <w15:docId w15:val="{FF528A9E-D5E8-48DA-9ED5-9C2B9FAA0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6CC5"/>
    <w:pPr>
      <w:widowControl w:val="0"/>
      <w:autoSpaceDE w:val="0"/>
      <w:autoSpaceDN w:val="0"/>
      <w:spacing w:after="0" w:line="240" w:lineRule="auto"/>
    </w:pPr>
    <w:rPr>
      <w:rFonts w:ascii="Tahoma" w:eastAsia="Tahoma" w:hAnsi="Tahoma" w:cs="Tahoma"/>
      <w:lang w:val="en-US"/>
    </w:rPr>
  </w:style>
  <w:style w:type="paragraph" w:styleId="Nagwek1">
    <w:name w:val="heading 1"/>
    <w:basedOn w:val="Normalny"/>
    <w:link w:val="Nagwek1Znak"/>
    <w:uiPriority w:val="9"/>
    <w:qFormat/>
    <w:rsid w:val="00526CC5"/>
    <w:pPr>
      <w:spacing w:line="296" w:lineRule="exact"/>
      <w:ind w:left="84" w:right="423"/>
      <w:jc w:val="center"/>
      <w:outlineLvl w:val="0"/>
    </w:pPr>
    <w:rPr>
      <w:b/>
      <w:bCs/>
      <w:i/>
      <w:sz w:val="25"/>
      <w:szCs w:val="25"/>
    </w:rPr>
  </w:style>
  <w:style w:type="paragraph" w:styleId="Nagwek2">
    <w:name w:val="heading 2"/>
    <w:basedOn w:val="Normalny"/>
    <w:link w:val="Nagwek2Znak"/>
    <w:uiPriority w:val="9"/>
    <w:unhideWhenUsed/>
    <w:qFormat/>
    <w:rsid w:val="00526CC5"/>
    <w:pPr>
      <w:spacing w:before="120"/>
      <w:ind w:left="782" w:hanging="680"/>
      <w:jc w:val="both"/>
      <w:outlineLvl w:val="1"/>
    </w:pPr>
    <w:rPr>
      <w:rFonts w:ascii="Arial" w:eastAsia="Arial" w:hAnsi="Arial" w:cs="Arial"/>
      <w:b/>
      <w:bCs/>
      <w:sz w:val="24"/>
      <w:szCs w:val="24"/>
    </w:rPr>
  </w:style>
  <w:style w:type="paragraph" w:styleId="Nagwek3">
    <w:name w:val="heading 3"/>
    <w:basedOn w:val="Normalny"/>
    <w:link w:val="Nagwek3Znak"/>
    <w:uiPriority w:val="9"/>
    <w:unhideWhenUsed/>
    <w:qFormat/>
    <w:rsid w:val="00526CC5"/>
    <w:pPr>
      <w:ind w:left="84"/>
      <w:jc w:val="center"/>
      <w:outlineLvl w:val="2"/>
    </w:pPr>
    <w:rPr>
      <w:b/>
      <w:bCs/>
      <w:u w:val="single" w:color="000000"/>
    </w:rPr>
  </w:style>
  <w:style w:type="paragraph" w:styleId="Nagwek4">
    <w:name w:val="heading 4"/>
    <w:basedOn w:val="Normalny"/>
    <w:link w:val="Nagwek4Znak"/>
    <w:uiPriority w:val="9"/>
    <w:unhideWhenUsed/>
    <w:qFormat/>
    <w:rsid w:val="00526CC5"/>
    <w:pPr>
      <w:spacing w:before="91"/>
      <w:ind w:left="215"/>
      <w:outlineLvl w:val="3"/>
    </w:pPr>
    <w:rPr>
      <w:rFonts w:ascii="Arial" w:eastAsia="Arial" w:hAnsi="Arial" w:cs="Arial"/>
      <w:sz w:val="21"/>
      <w:szCs w:val="21"/>
    </w:rPr>
  </w:style>
  <w:style w:type="paragraph" w:styleId="Nagwek5">
    <w:name w:val="heading 5"/>
    <w:basedOn w:val="Normalny"/>
    <w:link w:val="Nagwek5Znak"/>
    <w:uiPriority w:val="9"/>
    <w:unhideWhenUsed/>
    <w:qFormat/>
    <w:rsid w:val="00526CC5"/>
    <w:pPr>
      <w:ind w:left="216"/>
      <w:outlineLvl w:val="4"/>
    </w:pPr>
    <w:rPr>
      <w:i/>
      <w:sz w:val="21"/>
      <w:szCs w:val="21"/>
    </w:rPr>
  </w:style>
  <w:style w:type="paragraph" w:styleId="Nagwek6">
    <w:name w:val="heading 6"/>
    <w:basedOn w:val="Normalny"/>
    <w:link w:val="Nagwek6Znak"/>
    <w:uiPriority w:val="9"/>
    <w:unhideWhenUsed/>
    <w:qFormat/>
    <w:rsid w:val="00526CC5"/>
    <w:pPr>
      <w:ind w:left="84"/>
      <w:outlineLvl w:val="5"/>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6CC5"/>
    <w:rPr>
      <w:rFonts w:ascii="Tahoma" w:eastAsia="Tahoma" w:hAnsi="Tahoma" w:cs="Tahoma"/>
      <w:b/>
      <w:bCs/>
      <w:i/>
      <w:sz w:val="25"/>
      <w:szCs w:val="25"/>
      <w:lang w:val="en-US"/>
    </w:rPr>
  </w:style>
  <w:style w:type="character" w:customStyle="1" w:styleId="Nagwek2Znak">
    <w:name w:val="Nagłówek 2 Znak"/>
    <w:basedOn w:val="Domylnaczcionkaakapitu"/>
    <w:link w:val="Nagwek2"/>
    <w:uiPriority w:val="9"/>
    <w:rsid w:val="00526CC5"/>
    <w:rPr>
      <w:rFonts w:ascii="Arial" w:eastAsia="Arial" w:hAnsi="Arial" w:cs="Arial"/>
      <w:b/>
      <w:bCs/>
      <w:sz w:val="24"/>
      <w:szCs w:val="24"/>
      <w:lang w:val="en-US"/>
    </w:rPr>
  </w:style>
  <w:style w:type="character" w:customStyle="1" w:styleId="Nagwek3Znak">
    <w:name w:val="Nagłówek 3 Znak"/>
    <w:basedOn w:val="Domylnaczcionkaakapitu"/>
    <w:link w:val="Nagwek3"/>
    <w:uiPriority w:val="9"/>
    <w:rsid w:val="00526CC5"/>
    <w:rPr>
      <w:rFonts w:ascii="Tahoma" w:eastAsia="Tahoma" w:hAnsi="Tahoma" w:cs="Tahoma"/>
      <w:b/>
      <w:bCs/>
      <w:u w:val="single" w:color="000000"/>
      <w:lang w:val="en-US"/>
    </w:rPr>
  </w:style>
  <w:style w:type="character" w:customStyle="1" w:styleId="Nagwek4Znak">
    <w:name w:val="Nagłówek 4 Znak"/>
    <w:basedOn w:val="Domylnaczcionkaakapitu"/>
    <w:link w:val="Nagwek4"/>
    <w:uiPriority w:val="9"/>
    <w:rsid w:val="00526CC5"/>
    <w:rPr>
      <w:rFonts w:ascii="Arial" w:eastAsia="Arial" w:hAnsi="Arial" w:cs="Arial"/>
      <w:sz w:val="21"/>
      <w:szCs w:val="21"/>
      <w:lang w:val="en-US"/>
    </w:rPr>
  </w:style>
  <w:style w:type="character" w:customStyle="1" w:styleId="Nagwek5Znak">
    <w:name w:val="Nagłówek 5 Znak"/>
    <w:basedOn w:val="Domylnaczcionkaakapitu"/>
    <w:link w:val="Nagwek5"/>
    <w:uiPriority w:val="9"/>
    <w:rsid w:val="00526CC5"/>
    <w:rPr>
      <w:rFonts w:ascii="Tahoma" w:eastAsia="Tahoma" w:hAnsi="Tahoma" w:cs="Tahoma"/>
      <w:i/>
      <w:sz w:val="21"/>
      <w:szCs w:val="21"/>
      <w:lang w:val="en-US"/>
    </w:rPr>
  </w:style>
  <w:style w:type="character" w:customStyle="1" w:styleId="Nagwek6Znak">
    <w:name w:val="Nagłówek 6 Znak"/>
    <w:basedOn w:val="Domylnaczcionkaakapitu"/>
    <w:link w:val="Nagwek6"/>
    <w:uiPriority w:val="9"/>
    <w:rsid w:val="00526CC5"/>
    <w:rPr>
      <w:rFonts w:ascii="Tahoma" w:eastAsia="Tahoma" w:hAnsi="Tahoma" w:cs="Tahoma"/>
      <w:b/>
      <w:bCs/>
      <w:sz w:val="20"/>
      <w:szCs w:val="20"/>
      <w:lang w:val="en-US"/>
    </w:rPr>
  </w:style>
  <w:style w:type="table" w:customStyle="1" w:styleId="TableNormal">
    <w:name w:val="Table Normal"/>
    <w:uiPriority w:val="2"/>
    <w:semiHidden/>
    <w:unhideWhenUsed/>
    <w:qFormat/>
    <w:rsid w:val="00526CC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526CC5"/>
    <w:rPr>
      <w:sz w:val="20"/>
      <w:szCs w:val="20"/>
    </w:rPr>
  </w:style>
  <w:style w:type="character" w:customStyle="1" w:styleId="TekstpodstawowyZnak">
    <w:name w:val="Tekst podstawowy Znak"/>
    <w:basedOn w:val="Domylnaczcionkaakapitu"/>
    <w:link w:val="Tekstpodstawowy"/>
    <w:uiPriority w:val="1"/>
    <w:rsid w:val="00526CC5"/>
    <w:rPr>
      <w:rFonts w:ascii="Tahoma" w:eastAsia="Tahoma" w:hAnsi="Tahoma" w:cs="Tahoma"/>
      <w:sz w:val="20"/>
      <w:szCs w:val="20"/>
      <w:lang w:val="en-US"/>
    </w:rPr>
  </w:style>
  <w:style w:type="paragraph" w:styleId="Akapitzlist">
    <w:name w:val="List Paragraph"/>
    <w:aliases w:val="CW_Lista,Podsis rysunku,BulletC,Bullet Number,List Paragraph1,lp1,List Paragraph2,ISCG Numerowanie,lp11,List Paragraph11,Bullet 1,Use Case List Paragraph,Body MS Bullet,Colorful List Accent 1,Medium Grid 1 Accent 2,Preambuła,Lista num,L1"/>
    <w:basedOn w:val="Normalny"/>
    <w:link w:val="AkapitzlistZnak"/>
    <w:uiPriority w:val="34"/>
    <w:qFormat/>
    <w:rsid w:val="00526CC5"/>
    <w:pPr>
      <w:ind w:left="782" w:hanging="360"/>
    </w:pPr>
  </w:style>
  <w:style w:type="paragraph" w:customStyle="1" w:styleId="TableParagraph">
    <w:name w:val="Table Paragraph"/>
    <w:basedOn w:val="Normalny"/>
    <w:uiPriority w:val="1"/>
    <w:qFormat/>
    <w:rsid w:val="00526CC5"/>
    <w:rPr>
      <w:rFonts w:ascii="Arial" w:eastAsia="Arial" w:hAnsi="Arial" w:cs="Arial"/>
    </w:rPr>
  </w:style>
  <w:style w:type="table" w:styleId="Tabela-Siatka">
    <w:name w:val="Table Grid"/>
    <w:basedOn w:val="Standardowy"/>
    <w:uiPriority w:val="59"/>
    <w:rsid w:val="0043207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Podsis rysunku Znak,BulletC Znak,Bullet Number Znak,List Paragraph1 Znak,lp1 Znak,List Paragraph2 Znak,ISCG Numerowanie Znak,lp11 Znak,List Paragraph11 Znak,Bullet 1 Znak,Use Case List Paragraph Znak,Body MS Bullet Znak"/>
    <w:link w:val="Akapitzlist"/>
    <w:uiPriority w:val="34"/>
    <w:qFormat/>
    <w:rsid w:val="00FE556F"/>
    <w:rPr>
      <w:rFonts w:ascii="Tahoma" w:eastAsia="Tahoma" w:hAnsi="Tahoma" w:cs="Tahoma"/>
      <w:lang w:val="en-US"/>
    </w:rPr>
  </w:style>
  <w:style w:type="paragraph" w:styleId="Poprawka">
    <w:name w:val="Revision"/>
    <w:hidden/>
    <w:uiPriority w:val="99"/>
    <w:semiHidden/>
    <w:rsid w:val="00493D3D"/>
    <w:pPr>
      <w:spacing w:after="0" w:line="240" w:lineRule="auto"/>
    </w:pPr>
    <w:rPr>
      <w:rFonts w:ascii="Tahoma" w:eastAsia="Tahoma" w:hAnsi="Tahoma" w:cs="Tahoma"/>
      <w:lang w:val="en-US"/>
    </w:rPr>
  </w:style>
  <w:style w:type="paragraph" w:customStyle="1" w:styleId="Default">
    <w:name w:val="Default"/>
    <w:rsid w:val="000A686E"/>
    <w:pPr>
      <w:autoSpaceDE w:val="0"/>
      <w:autoSpaceDN w:val="0"/>
      <w:adjustRightInd w:val="0"/>
      <w:spacing w:after="0" w:line="240" w:lineRule="auto"/>
    </w:pPr>
    <w:rPr>
      <w:rFonts w:ascii="Tahoma" w:hAnsi="Tahoma" w:cs="Tahoma"/>
      <w:color w:val="000000"/>
      <w:sz w:val="24"/>
      <w:szCs w:val="24"/>
    </w:rPr>
  </w:style>
  <w:style w:type="character" w:styleId="Odwoaniedokomentarza">
    <w:name w:val="annotation reference"/>
    <w:basedOn w:val="Domylnaczcionkaakapitu"/>
    <w:uiPriority w:val="99"/>
    <w:semiHidden/>
    <w:unhideWhenUsed/>
    <w:rsid w:val="00C433DE"/>
    <w:rPr>
      <w:sz w:val="16"/>
      <w:szCs w:val="16"/>
    </w:rPr>
  </w:style>
  <w:style w:type="paragraph" w:styleId="Tekstkomentarza">
    <w:name w:val="annotation text"/>
    <w:basedOn w:val="Normalny"/>
    <w:link w:val="TekstkomentarzaZnak"/>
    <w:uiPriority w:val="99"/>
    <w:semiHidden/>
    <w:unhideWhenUsed/>
    <w:rsid w:val="00C433DE"/>
    <w:rPr>
      <w:sz w:val="20"/>
      <w:szCs w:val="20"/>
    </w:rPr>
  </w:style>
  <w:style w:type="character" w:customStyle="1" w:styleId="TekstkomentarzaZnak">
    <w:name w:val="Tekst komentarza Znak"/>
    <w:basedOn w:val="Domylnaczcionkaakapitu"/>
    <w:link w:val="Tekstkomentarza"/>
    <w:uiPriority w:val="99"/>
    <w:semiHidden/>
    <w:rsid w:val="00C433DE"/>
    <w:rPr>
      <w:rFonts w:ascii="Tahoma" w:eastAsia="Tahoma" w:hAnsi="Tahoma" w:cs="Tahoma"/>
      <w:sz w:val="20"/>
      <w:szCs w:val="20"/>
      <w:lang w:val="en-US"/>
    </w:rPr>
  </w:style>
  <w:style w:type="paragraph" w:styleId="Tematkomentarza">
    <w:name w:val="annotation subject"/>
    <w:basedOn w:val="Tekstkomentarza"/>
    <w:next w:val="Tekstkomentarza"/>
    <w:link w:val="TematkomentarzaZnak"/>
    <w:uiPriority w:val="99"/>
    <w:semiHidden/>
    <w:unhideWhenUsed/>
    <w:rsid w:val="00C433DE"/>
    <w:rPr>
      <w:b/>
      <w:bCs/>
    </w:rPr>
  </w:style>
  <w:style w:type="character" w:customStyle="1" w:styleId="TematkomentarzaZnak">
    <w:name w:val="Temat komentarza Znak"/>
    <w:basedOn w:val="TekstkomentarzaZnak"/>
    <w:link w:val="Tematkomentarza"/>
    <w:uiPriority w:val="99"/>
    <w:semiHidden/>
    <w:rsid w:val="00C433DE"/>
    <w:rPr>
      <w:rFonts w:ascii="Tahoma" w:eastAsia="Tahoma" w:hAnsi="Tahoma" w:cs="Tahoma"/>
      <w:b/>
      <w:bCs/>
      <w:sz w:val="20"/>
      <w:szCs w:val="20"/>
      <w:lang w:val="en-US"/>
    </w:rPr>
  </w:style>
  <w:style w:type="paragraph" w:styleId="NormalnyWeb">
    <w:name w:val="Normal (Web)"/>
    <w:basedOn w:val="Normalny"/>
    <w:uiPriority w:val="99"/>
    <w:semiHidden/>
    <w:unhideWhenUsed/>
    <w:rsid w:val="00044485"/>
    <w:pPr>
      <w:widowControl/>
      <w:autoSpaceDE/>
      <w:autoSpaceDN/>
      <w:spacing w:before="100" w:beforeAutospacing="1" w:after="100" w:afterAutospacing="1"/>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854762">
      <w:bodyDiv w:val="1"/>
      <w:marLeft w:val="0"/>
      <w:marRight w:val="0"/>
      <w:marTop w:val="0"/>
      <w:marBottom w:val="0"/>
      <w:divBdr>
        <w:top w:val="none" w:sz="0" w:space="0" w:color="auto"/>
        <w:left w:val="none" w:sz="0" w:space="0" w:color="auto"/>
        <w:bottom w:val="none" w:sz="0" w:space="0" w:color="auto"/>
        <w:right w:val="none" w:sz="0" w:space="0" w:color="auto"/>
      </w:divBdr>
    </w:div>
    <w:div w:id="910626151">
      <w:bodyDiv w:val="1"/>
      <w:marLeft w:val="0"/>
      <w:marRight w:val="0"/>
      <w:marTop w:val="0"/>
      <w:marBottom w:val="0"/>
      <w:divBdr>
        <w:top w:val="none" w:sz="0" w:space="0" w:color="auto"/>
        <w:left w:val="none" w:sz="0" w:space="0" w:color="auto"/>
        <w:bottom w:val="none" w:sz="0" w:space="0" w:color="auto"/>
        <w:right w:val="none" w:sz="0" w:space="0" w:color="auto"/>
      </w:divBdr>
    </w:div>
    <w:div w:id="1080443083">
      <w:bodyDiv w:val="1"/>
      <w:marLeft w:val="0"/>
      <w:marRight w:val="0"/>
      <w:marTop w:val="0"/>
      <w:marBottom w:val="0"/>
      <w:divBdr>
        <w:top w:val="none" w:sz="0" w:space="0" w:color="auto"/>
        <w:left w:val="none" w:sz="0" w:space="0" w:color="auto"/>
        <w:bottom w:val="none" w:sz="0" w:space="0" w:color="auto"/>
        <w:right w:val="none" w:sz="0" w:space="0" w:color="auto"/>
      </w:divBdr>
    </w:div>
    <w:div w:id="191472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aktury@nencki.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5824</Words>
  <Characters>34945</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Bogusławska Matusiak</dc:creator>
  <cp:keywords/>
  <dc:description/>
  <cp:lastModifiedBy>Wojciech Boguta</cp:lastModifiedBy>
  <cp:revision>4</cp:revision>
  <dcterms:created xsi:type="dcterms:W3CDTF">2026-04-15T14:34:00Z</dcterms:created>
  <dcterms:modified xsi:type="dcterms:W3CDTF">2026-04-17T07:11:00Z</dcterms:modified>
</cp:coreProperties>
</file>