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CB7933" w:rsidRPr="00CB7933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:rsidTr="002955DF">
        <w:trPr>
          <w:trHeight w:val="795"/>
        </w:trPr>
        <w:tc>
          <w:tcPr>
            <w:tcW w:w="9104" w:type="dxa"/>
            <w:shd w:val="clear" w:color="auto" w:fill="F2F2F2"/>
          </w:tcPr>
          <w:p w:rsidR="00F31EAC" w:rsidRDefault="00F31EAC" w:rsidP="006D51B7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  <w:p w:rsidR="006D51B7" w:rsidRPr="006D51B7" w:rsidRDefault="006D51B7" w:rsidP="006D51B7">
            <w:pPr>
              <w:spacing w:after="240"/>
              <w:jc w:val="center"/>
            </w:pPr>
          </w:p>
        </w:tc>
      </w:tr>
    </w:tbl>
    <w:p w:rsidR="00140C27" w:rsidRPr="00140C27" w:rsidRDefault="00CB7933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CB7933">
        <w:rPr>
          <w:rFonts w:ascii="Arial" w:hAnsi="Arial" w:cs="Arial"/>
          <w:b/>
          <w:bCs/>
        </w:rPr>
        <w:t>Politechnika Częstochowska</w:t>
      </w:r>
    </w:p>
    <w:p w:rsidR="00140C27" w:rsidRPr="00140C27" w:rsidRDefault="00CB7933" w:rsidP="00140C27">
      <w:pPr>
        <w:spacing w:line="360" w:lineRule="auto"/>
        <w:ind w:left="3969"/>
        <w:rPr>
          <w:rFonts w:ascii="Arial" w:hAnsi="Arial" w:cs="Arial"/>
        </w:rPr>
      </w:pPr>
      <w:r w:rsidRPr="00CB7933">
        <w:rPr>
          <w:rFonts w:ascii="Arial" w:hAnsi="Arial" w:cs="Arial"/>
        </w:rPr>
        <w:t>Dąbrowskiego</w:t>
      </w:r>
      <w:r w:rsidR="00140C27" w:rsidRPr="00140C27">
        <w:rPr>
          <w:rFonts w:ascii="Arial" w:hAnsi="Arial" w:cs="Arial"/>
        </w:rPr>
        <w:t xml:space="preserve"> </w:t>
      </w:r>
      <w:r w:rsidRPr="00CB7933">
        <w:rPr>
          <w:rFonts w:ascii="Arial" w:hAnsi="Arial" w:cs="Arial"/>
        </w:rPr>
        <w:t>69</w:t>
      </w:r>
    </w:p>
    <w:p w:rsidR="00140C27" w:rsidRPr="00140C27" w:rsidRDefault="00CB7933" w:rsidP="00140C27">
      <w:pPr>
        <w:ind w:left="3969"/>
        <w:rPr>
          <w:rFonts w:ascii="Arial" w:hAnsi="Arial" w:cs="Arial"/>
        </w:rPr>
      </w:pPr>
      <w:r w:rsidRPr="00CB7933">
        <w:rPr>
          <w:rFonts w:ascii="Arial" w:hAnsi="Arial" w:cs="Arial"/>
        </w:rPr>
        <w:t>42-201</w:t>
      </w:r>
      <w:r w:rsidR="00140C27" w:rsidRPr="00140C27">
        <w:rPr>
          <w:rFonts w:ascii="Arial" w:hAnsi="Arial" w:cs="Arial"/>
        </w:rPr>
        <w:t xml:space="preserve"> </w:t>
      </w:r>
      <w:r w:rsidRPr="00CB7933">
        <w:rPr>
          <w:rFonts w:ascii="Arial" w:hAnsi="Arial" w:cs="Arial"/>
        </w:rPr>
        <w:t>Częstochowa</w:t>
      </w:r>
    </w:p>
    <w:p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6717"/>
      </w:tblGrid>
      <w:tr w:rsidR="00140C27" w:rsidRPr="00140C27">
        <w:tc>
          <w:tcPr>
            <w:tcW w:w="2268" w:type="dxa"/>
          </w:tcPr>
          <w:p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:rsidR="00140C27" w:rsidRPr="00140C27" w:rsidRDefault="00BD3BE0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Remont schodów zewnętrzynch</w:t>
            </w:r>
            <w:bookmarkStart w:id="0" w:name="_GoBack"/>
            <w:bookmarkEnd w:id="0"/>
            <w:r w:rsidR="00085A08" w:rsidRPr="00085A08">
              <w:rPr>
                <w:rFonts w:ascii="Arial" w:hAnsi="Arial" w:cs="Arial"/>
                <w:bCs/>
              </w:rPr>
              <w:t xml:space="preserve"> do budynku Labora</w:t>
            </w:r>
            <w:r w:rsidR="00085A08">
              <w:rPr>
                <w:rFonts w:ascii="Arial" w:hAnsi="Arial" w:cs="Arial"/>
                <w:bCs/>
              </w:rPr>
              <w:t xml:space="preserve">torium 65 przy </w:t>
            </w:r>
            <w:r w:rsidR="00085A08" w:rsidRPr="00085A08">
              <w:rPr>
                <w:rFonts w:ascii="Arial" w:hAnsi="Arial" w:cs="Arial"/>
                <w:bCs/>
              </w:rPr>
              <w:t>ul. Dąbrowskiego 69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CB7933" w:rsidRPr="00140C27" w:rsidTr="00AC5BEB">
        <w:tc>
          <w:tcPr>
            <w:tcW w:w="2268" w:type="dxa"/>
          </w:tcPr>
          <w:p w:rsidR="00CB7933" w:rsidRPr="00140C27" w:rsidRDefault="00CB7933" w:rsidP="00AC5BEB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:rsidR="00CB7933" w:rsidRPr="00140C27" w:rsidRDefault="00085A08" w:rsidP="004520F1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085A08">
              <w:rPr>
                <w:rFonts w:ascii="Arial" w:hAnsi="Arial" w:cs="Arial"/>
                <w:bCs/>
              </w:rPr>
              <w:t>RZ-DZP.261.16.2026.ŁZ</w:t>
            </w:r>
          </w:p>
        </w:tc>
      </w:tr>
    </w:tbl>
    <w:p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:rsidTr="00B42ED4">
        <w:trPr>
          <w:trHeight w:val="333"/>
        </w:trPr>
        <w:tc>
          <w:tcPr>
            <w:tcW w:w="2552" w:type="dxa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B42ED4">
        <w:trPr>
          <w:trHeight w:val="339"/>
        </w:trPr>
        <w:tc>
          <w:tcPr>
            <w:tcW w:w="2552" w:type="dxa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6D51B7" w:rsidRPr="007677F8" w:rsidTr="00B42ED4">
        <w:trPr>
          <w:trHeight w:val="339"/>
        </w:trPr>
        <w:tc>
          <w:tcPr>
            <w:tcW w:w="2552" w:type="dxa"/>
            <w:vAlign w:val="center"/>
          </w:tcPr>
          <w:p w:rsidR="006D51B7" w:rsidRPr="00B42ED4" w:rsidRDefault="006D51B7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:rsidR="006D51B7" w:rsidRPr="00B42ED4" w:rsidRDefault="006D51B7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B42ED4">
        <w:trPr>
          <w:trHeight w:val="373"/>
        </w:trPr>
        <w:tc>
          <w:tcPr>
            <w:tcW w:w="2552" w:type="dxa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B42ED4">
        <w:trPr>
          <w:trHeight w:val="405"/>
        </w:trPr>
        <w:tc>
          <w:tcPr>
            <w:tcW w:w="2552" w:type="dxa"/>
            <w:vAlign w:val="center"/>
          </w:tcPr>
          <w:p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:rsidTr="00AF662E">
        <w:trPr>
          <w:trHeight w:val="2461"/>
        </w:trPr>
        <w:tc>
          <w:tcPr>
            <w:tcW w:w="2552" w:type="dxa"/>
            <w:vAlign w:val="center"/>
          </w:tcPr>
          <w:p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:rsidR="00B86D25" w:rsidRDefault="006D088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3947160" cy="25908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71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62E" w:rsidRDefault="006D088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3992880" cy="25908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62E" w:rsidRDefault="006D088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3992880" cy="259080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62E" w:rsidRDefault="006D088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3992880" cy="259080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62E" w:rsidRDefault="006D088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3992880" cy="259080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8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7AEE" w:rsidRPr="00497AEE" w:rsidRDefault="006D088B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1371600" cy="259080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:rsidR="006E3E28" w:rsidRPr="006E3E28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przedmiotu zamówienia za cenę:</w:t>
      </w:r>
    </w:p>
    <w:p w:rsidR="0093603C" w:rsidRDefault="0093603C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</w:p>
    <w:p w:rsidR="006E3E28" w:rsidRPr="00F54E87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  <w:b/>
        </w:rPr>
      </w:pPr>
      <w:r w:rsidRPr="00F54E87">
        <w:rPr>
          <w:rFonts w:ascii="Arial" w:hAnsi="Arial" w:cs="Arial"/>
          <w:b/>
        </w:rPr>
        <w:t>Cena brutto ………......................... zł</w:t>
      </w:r>
    </w:p>
    <w:p w:rsidR="006E3E28" w:rsidRP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</w:p>
    <w:p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:rsidR="00CB7933" w:rsidRDefault="00FF57EE" w:rsidP="00CB7933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:rsidR="00CB7933" w:rsidRDefault="00CB7933" w:rsidP="00CB7933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……………..… PLN, w formie: …………………………………………………………………………………</w:t>
      </w:r>
    </w:p>
    <w:p w:rsidR="00CB7933" w:rsidRDefault="00CB7933" w:rsidP="00CB7933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:rsidR="00CB7933" w:rsidRPr="00C754AE" w:rsidRDefault="00CB7933" w:rsidP="002955DF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:rsidR="00CB7933" w:rsidRPr="00756715" w:rsidRDefault="00CB7933" w:rsidP="00CB7933">
      <w:pPr>
        <w:pStyle w:val="Akapitzlist"/>
        <w:spacing w:before="60" w:after="60" w:line="360" w:lineRule="auto"/>
        <w:ind w:left="567"/>
        <w:jc w:val="both"/>
        <w:rPr>
          <w:rFonts w:ascii="Arial" w:hAnsi="Arial" w:cs="Arial"/>
          <w:sz w:val="10"/>
          <w:szCs w:val="10"/>
        </w:rPr>
      </w:pPr>
    </w:p>
    <w:p w:rsidR="00CB7933" w:rsidRDefault="00CB7933" w:rsidP="00CB7933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1C12C1">
        <w:rPr>
          <w:rFonts w:ascii="Arial" w:hAnsi="Arial" w:cs="Arial"/>
        </w:rPr>
        <w:t>zobowiązujemy się do spełnienia wymogów, o których mowa w art. 2 ust. 1 Rozporządzenia Wykonawczego Komisji (UE) 2025/1197</w:t>
      </w:r>
      <w:r>
        <w:rPr>
          <w:rFonts w:ascii="Arial" w:hAnsi="Arial" w:cs="Arial"/>
        </w:rPr>
        <w:t xml:space="preserve"> </w:t>
      </w:r>
      <w:r w:rsidRPr="001C12C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1C12C1">
        <w:rPr>
          <w:rFonts w:ascii="Arial" w:hAnsi="Arial" w:cs="Arial"/>
        </w:rPr>
        <w:t>, dotyczących</w:t>
      </w:r>
      <w:r>
        <w:rPr>
          <w:rFonts w:ascii="Arial" w:hAnsi="Arial" w:cs="Arial"/>
        </w:rPr>
        <w:t>:</w:t>
      </w:r>
    </w:p>
    <w:p w:rsidR="00CB7933" w:rsidRDefault="00CB7933" w:rsidP="00CB7933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 w:rsidRPr="001C12C1">
        <w:rPr>
          <w:rFonts w:ascii="Arial" w:hAnsi="Arial" w:cs="Arial"/>
        </w:rPr>
        <w:t>nie zlecania w ramach podwykonawstwa więcej niż 50% całkowitej wartości zamówienia wykonawcom pochodzącym z państwa trzeciego objętego Instrumentu Zamówień Międzynarodowych (dalej ”środek IZM”)</w:t>
      </w:r>
      <w:r>
        <w:rPr>
          <w:rFonts w:ascii="Arial" w:hAnsi="Arial" w:cs="Arial"/>
        </w:rPr>
        <w:t>;</w:t>
      </w:r>
    </w:p>
    <w:p w:rsidR="00CB7933" w:rsidRDefault="00CB7933" w:rsidP="00CB7933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 w:rsidRPr="001C12C1">
        <w:rPr>
          <w:rFonts w:ascii="Arial" w:hAnsi="Arial" w:cs="Arial"/>
        </w:rPr>
        <w:t xml:space="preserve">zapewnienia, w  przypadku zamówień, których przedmiot obejmuje dostawę towarów, aby w okresie obowiązywania umowy towary dostarczone lub usługi świadczone w ramach realizacji zamówienia i pochodzące z państwa trzeciego objętego środkiem IZM, odpowiadały nie więcej niż 50% całkowitej </w:t>
      </w:r>
      <w:r w:rsidRPr="001C12C1">
        <w:rPr>
          <w:rFonts w:ascii="Arial" w:hAnsi="Arial" w:cs="Arial"/>
        </w:rPr>
        <w:lastRenderedPageBreak/>
        <w:t>wartości zamówienia, niezależnie od tego, czy takie towary lub usługi są dostarczane lub świadczone bezpośrednio przez zwycięskiego Wykonawcę, czy przez Podwykonawcę</w:t>
      </w:r>
      <w:r>
        <w:rPr>
          <w:rFonts w:ascii="Arial" w:hAnsi="Arial" w:cs="Arial"/>
        </w:rPr>
        <w:t>;</w:t>
      </w:r>
    </w:p>
    <w:p w:rsidR="00CB7933" w:rsidRDefault="00CB7933" w:rsidP="00CB7933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 w:rsidRPr="001C12C1">
        <w:rPr>
          <w:rFonts w:ascii="Arial" w:hAnsi="Arial" w:cs="Arial"/>
        </w:rPr>
        <w:t>dostarczenia, na żądanie Zamawiającego, odpowiednich dowodów, potwierdzających przestrzeganie zobowiązania, o których mowa w pkt. 1 lub 2, najpóźniej w chwili zakończenia realizacji zamówienia</w:t>
      </w:r>
      <w:r>
        <w:rPr>
          <w:rFonts w:ascii="Arial" w:hAnsi="Arial" w:cs="Arial"/>
        </w:rPr>
        <w:t>;</w:t>
      </w:r>
    </w:p>
    <w:p w:rsidR="00CB7933" w:rsidRDefault="00CB7933" w:rsidP="00CB7933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Fonts w:ascii="Arial" w:hAnsi="Arial" w:cs="Arial"/>
        </w:rPr>
      </w:pPr>
      <w:r w:rsidRPr="001C12C1">
        <w:rPr>
          <w:rFonts w:ascii="Arial" w:hAnsi="Arial" w:cs="Arial"/>
        </w:rPr>
        <w:t>uiszczenia proporcjonalnej opłaty w razie nieprzestrzegania zobowiązania, o których mowa w pkt. 1 lub 2, w wysokości od 10% do 30% całkowitej wartości zamówienia</w:t>
      </w:r>
      <w:r>
        <w:rPr>
          <w:rFonts w:ascii="Arial" w:hAnsi="Arial" w:cs="Arial"/>
        </w:rPr>
        <w:t>.</w:t>
      </w:r>
    </w:p>
    <w:p w:rsidR="00756715" w:rsidRDefault="00756715" w:rsidP="00756715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:rsidR="000C352D" w:rsidRPr="000C352D" w:rsidRDefault="000C352D" w:rsidP="000C352D">
      <w:pPr>
        <w:pStyle w:val="Akapitzlist"/>
        <w:numPr>
          <w:ilvl w:val="1"/>
          <w:numId w:val="1"/>
        </w:numPr>
        <w:spacing w:before="120" w:line="360" w:lineRule="auto"/>
        <w:ind w:left="567" w:hanging="567"/>
        <w:rPr>
          <w:rFonts w:ascii="Arial" w:hAnsi="Arial" w:cs="Arial"/>
        </w:rPr>
      </w:pPr>
      <w:bookmarkStart w:id="1" w:name="_Ref215820598"/>
      <w:r>
        <w:rPr>
          <w:rFonts w:ascii="Arial" w:hAnsi="Arial" w:cs="Arial"/>
        </w:rPr>
        <w:t>o</w:t>
      </w:r>
      <w:r w:rsidRPr="000C352D">
        <w:rPr>
          <w:rFonts w:ascii="Arial" w:hAnsi="Arial" w:cs="Arial"/>
        </w:rPr>
        <w:t>świadczamy, że na przedmiot zamówienia udzielamy …… miesięcy gwarancji z wyjątkiem systemów i urządzeń na które gwarancji udzielił producent</w:t>
      </w:r>
      <w:bookmarkEnd w:id="1"/>
      <w:r w:rsidR="002955DF" w:rsidRPr="002955DF">
        <w:rPr>
          <w:rStyle w:val="Odwoanieprzypisudolnego"/>
          <w:rFonts w:ascii="Arial" w:hAnsi="Arial" w:cs="Arial"/>
          <w:color w:val="0070C0"/>
        </w:rPr>
        <w:footnoteReference w:id="4"/>
      </w:r>
      <w:r w:rsidR="002955DF" w:rsidRPr="002955DF">
        <w:rPr>
          <w:rFonts w:ascii="Arial" w:hAnsi="Arial" w:cs="Arial"/>
          <w:color w:val="0070C0"/>
        </w:rPr>
        <w:t xml:space="preserve"> </w:t>
      </w:r>
      <w:r w:rsidR="002955DF">
        <w:rPr>
          <w:rFonts w:ascii="Arial" w:hAnsi="Arial" w:cs="Arial"/>
        </w:rPr>
        <w:t xml:space="preserve">, </w:t>
      </w:r>
    </w:p>
    <w:p w:rsidR="000C352D" w:rsidRPr="000C352D" w:rsidRDefault="000C352D" w:rsidP="000C352D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0C352D">
        <w:rPr>
          <w:rFonts w:ascii="Arial" w:hAnsi="Arial" w:cs="Arial"/>
        </w:rPr>
        <w:t>dzielamy ......................... lat rękojmi na roboty budowlane objęte zamówieniem</w:t>
      </w:r>
      <w:r w:rsidR="00BD06D7">
        <w:rPr>
          <w:rFonts w:ascii="Arial" w:hAnsi="Arial" w:cs="Arial"/>
        </w:rPr>
        <w:t>,</w:t>
      </w:r>
      <w:r w:rsidRPr="000C352D">
        <w:rPr>
          <w:rFonts w:ascii="Arial" w:hAnsi="Arial" w:cs="Arial"/>
        </w:rPr>
        <w:t xml:space="preserve"> </w:t>
      </w:r>
    </w:p>
    <w:p w:rsidR="00756715" w:rsidRDefault="000C352D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0C352D">
        <w:rPr>
          <w:rFonts w:ascii="Arial" w:hAnsi="Arial" w:cs="Arial"/>
        </w:rPr>
        <w:t>w razie wybrania naszej oferty zobowiązujemy się do wniesienia zabezpieczenia należytego wykonania umowy w wysokości 5% ceny ofertowej brutto</w:t>
      </w:r>
      <w:r>
        <w:rPr>
          <w:rFonts w:ascii="Arial" w:hAnsi="Arial" w:cs="Arial"/>
        </w:rPr>
        <w:t>,</w:t>
      </w:r>
      <w:r w:rsidRPr="000C352D">
        <w:rPr>
          <w:rFonts w:ascii="Arial" w:hAnsi="Arial" w:cs="Arial"/>
        </w:rPr>
        <w:t xml:space="preserve"> </w:t>
      </w:r>
    </w:p>
    <w:p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5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6"/>
      </w:r>
      <w:r w:rsidR="00525EFF" w:rsidRPr="00640768">
        <w:rPr>
          <w:rFonts w:ascii="Arial" w:hAnsi="Arial" w:cs="Arial"/>
        </w:rPr>
        <w:t>.</w:t>
      </w:r>
    </w:p>
    <w:p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:rsidTr="00B56BE6">
        <w:tc>
          <w:tcPr>
            <w:tcW w:w="1984" w:type="dxa"/>
            <w:vAlign w:val="center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:rsidTr="00B56BE6">
        <w:tc>
          <w:tcPr>
            <w:tcW w:w="1984" w:type="dxa"/>
            <w:vAlign w:val="center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:rsidTr="00B56BE6">
        <w:tc>
          <w:tcPr>
            <w:tcW w:w="1984" w:type="dxa"/>
            <w:vAlign w:val="center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lastRenderedPageBreak/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:rsidR="00814ACA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bookmarkStart w:id="2" w:name="_Ref215821111"/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7"/>
      </w:r>
      <w:bookmarkEnd w:id="2"/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Sect="00C11FEF">
      <w:headerReference w:type="default" r:id="rId14"/>
      <w:footerReference w:type="defaul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795" w:rsidRDefault="00455795" w:rsidP="00FF57EE">
      <w:r>
        <w:separator/>
      </w:r>
    </w:p>
  </w:endnote>
  <w:endnote w:type="continuationSeparator" w:id="0">
    <w:p w:rsidR="00455795" w:rsidRDefault="00455795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BD3BE0">
      <w:rPr>
        <w:rFonts w:ascii="Arial" w:eastAsia="Calibri" w:hAnsi="Arial"/>
        <w:noProof/>
        <w:sz w:val="18"/>
        <w:szCs w:val="18"/>
        <w:lang w:eastAsia="en-US"/>
      </w:rPr>
      <w:t>3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="00BD3BE0">
      <w:rPr>
        <w:rFonts w:ascii="Arial" w:eastAsia="Calibri" w:hAnsi="Arial"/>
        <w:noProof/>
        <w:sz w:val="18"/>
        <w:szCs w:val="18"/>
        <w:lang w:eastAsia="en-US"/>
      </w:rPr>
      <w:t>4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795" w:rsidRDefault="00455795" w:rsidP="00FF57EE">
      <w:r>
        <w:separator/>
      </w:r>
    </w:p>
  </w:footnote>
  <w:footnote w:type="continuationSeparator" w:id="0">
    <w:p w:rsidR="00455795" w:rsidRDefault="00455795" w:rsidP="00FF57EE">
      <w:r>
        <w:continuationSeparator/>
      </w:r>
    </w:p>
  </w:footnote>
  <w:footnote w:id="1">
    <w:p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:rsidR="00563DC0" w:rsidRPr="00C754AE" w:rsidRDefault="00563DC0" w:rsidP="001C12C1">
      <w:pPr>
        <w:pStyle w:val="Tekstprzypisudolnego"/>
        <w:spacing w:after="60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54434F">
        <w:rPr>
          <w:rFonts w:ascii="Arial" w:hAnsi="Arial" w:cs="Arial"/>
          <w:color w:val="0070C0"/>
          <w:sz w:val="18"/>
          <w:szCs w:val="18"/>
        </w:rPr>
        <w:t>4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r. poz. 2</w:t>
      </w:r>
      <w:r w:rsidR="0054434F">
        <w:rPr>
          <w:rFonts w:ascii="Arial" w:hAnsi="Arial" w:cs="Arial"/>
          <w:color w:val="0070C0"/>
          <w:sz w:val="18"/>
          <w:szCs w:val="18"/>
        </w:rPr>
        <w:t>36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:rsidR="00CB7933" w:rsidRPr="001C12C1" w:rsidRDefault="00CB7933" w:rsidP="00CB7933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C12C1">
        <w:rPr>
          <w:rStyle w:val="Odwoanieprzypisudolnego"/>
          <w:color w:val="0070C0"/>
        </w:rPr>
        <w:footnoteRef/>
      </w:r>
      <w:r>
        <w:t xml:space="preserve"> </w:t>
      </w:r>
      <w:r w:rsidRPr="001C12C1">
        <w:rPr>
          <w:rFonts w:ascii="Arial" w:hAnsi="Arial" w:cs="Arial"/>
          <w:color w:val="0070C0"/>
          <w:sz w:val="18"/>
          <w:szCs w:val="18"/>
        </w:rPr>
        <w:t>Rozporządzenie Wykonawcze Komisji (UE) 2025/1197 z dnia 19 czerwca 2025 r. stosuje się środek Instrumentu Zamówień Międzynarodowych (dalej ”środek IZM”), w postaci wykluczenia ofert w rozumieniu art. 6 ust. 6 lit. b) rozporządzenia (UE) 2022/1031, złożonych przez wszystkich wykonawców pochodzących z Chińskiej Republiki Ludowej, we wszystkich postępowaniach o udzielenie zamówienia publicznego w Unii, których przedmiotem jest udzielanie zamówień na wyroby medyczne objęte kodami CPV od 33100000-1 do 33199000-1 określone w rozporządzeniu (WE) nr 2195/2002, o wartości szacunkowej co najmniej 5 000 000 EUR bez VAT.</w:t>
      </w:r>
    </w:p>
  </w:footnote>
  <w:footnote w:id="4">
    <w:p w:rsidR="002955DF" w:rsidRDefault="002955DF">
      <w:pPr>
        <w:pStyle w:val="Tekstprzypisudolnego"/>
        <w:rPr>
          <w:rFonts w:ascii="Arial" w:hAnsi="Arial" w:cs="Arial"/>
          <w:color w:val="0070C0"/>
          <w:sz w:val="18"/>
          <w:szCs w:val="18"/>
        </w:rPr>
      </w:pPr>
      <w:r w:rsidRPr="002955DF">
        <w:rPr>
          <w:rStyle w:val="Odwoanieprzypisudolnego"/>
          <w:color w:val="0070C0"/>
        </w:rPr>
        <w:footnoteRef/>
      </w:r>
      <w:r w:rsidRPr="002955DF">
        <w:rPr>
          <w:color w:val="0070C0"/>
        </w:rPr>
        <w:t xml:space="preserve"> </w:t>
      </w:r>
      <w:r w:rsidRPr="000C352D">
        <w:rPr>
          <w:rFonts w:ascii="Arial" w:hAnsi="Arial" w:cs="Arial"/>
          <w:color w:val="0070C0"/>
          <w:sz w:val="18"/>
          <w:szCs w:val="18"/>
        </w:rPr>
        <w:t>niewypełnienie powyższego pola skutkowało będzie przyjęciem oświadczenia o udzieleniu gwarancji na 36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</w:p>
    <w:p w:rsidR="002955DF" w:rsidRDefault="002955DF" w:rsidP="002955DF">
      <w:pPr>
        <w:pStyle w:val="Tekstprzypisudolnego"/>
        <w:ind w:left="142"/>
      </w:pPr>
      <w:r w:rsidRPr="000C352D">
        <w:rPr>
          <w:rFonts w:ascii="Arial" w:hAnsi="Arial" w:cs="Arial"/>
          <w:color w:val="0070C0"/>
          <w:sz w:val="18"/>
          <w:szCs w:val="18"/>
        </w:rPr>
        <w:t>miesięcy</w:t>
      </w:r>
    </w:p>
  </w:footnote>
  <w:footnote w:id="5">
    <w:p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7">
    <w:p w:rsidR="00FD166E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  <w:p w:rsidR="000C352D" w:rsidRPr="00FC151A" w:rsidRDefault="000C352D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085A08">
      <w:rPr>
        <w:sz w:val="20"/>
        <w:szCs w:val="20"/>
      </w:rPr>
      <w:t>RZ-DZP.261.16.2026</w:t>
    </w:r>
    <w:r w:rsidR="00CB7933">
      <w:rPr>
        <w:sz w:val="20"/>
        <w:szCs w:val="20"/>
      </w:rPr>
      <w:t>.ŁZ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B172C"/>
    <w:multiLevelType w:val="hybridMultilevel"/>
    <w:tmpl w:val="9D4AB21C"/>
    <w:lvl w:ilvl="0" w:tplc="134A5E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00A2C5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14E"/>
    <w:rsid w:val="00025E59"/>
    <w:rsid w:val="0005281D"/>
    <w:rsid w:val="00077EBA"/>
    <w:rsid w:val="0008133D"/>
    <w:rsid w:val="00085A08"/>
    <w:rsid w:val="000C352D"/>
    <w:rsid w:val="001063D3"/>
    <w:rsid w:val="001129C0"/>
    <w:rsid w:val="00140C27"/>
    <w:rsid w:val="00193F60"/>
    <w:rsid w:val="001944F0"/>
    <w:rsid w:val="001B75FB"/>
    <w:rsid w:val="001C12C1"/>
    <w:rsid w:val="001C7D84"/>
    <w:rsid w:val="001D08E7"/>
    <w:rsid w:val="001F1C13"/>
    <w:rsid w:val="00216425"/>
    <w:rsid w:val="002214DB"/>
    <w:rsid w:val="00253194"/>
    <w:rsid w:val="00267D1F"/>
    <w:rsid w:val="002955DF"/>
    <w:rsid w:val="002A516E"/>
    <w:rsid w:val="002C23F2"/>
    <w:rsid w:val="002E612D"/>
    <w:rsid w:val="00367F75"/>
    <w:rsid w:val="003A37A9"/>
    <w:rsid w:val="003B769C"/>
    <w:rsid w:val="003E0201"/>
    <w:rsid w:val="004520F1"/>
    <w:rsid w:val="00455795"/>
    <w:rsid w:val="00497AEE"/>
    <w:rsid w:val="004C59EC"/>
    <w:rsid w:val="004D4F17"/>
    <w:rsid w:val="004D5A42"/>
    <w:rsid w:val="004E4F1B"/>
    <w:rsid w:val="00525EFF"/>
    <w:rsid w:val="0054434F"/>
    <w:rsid w:val="005564F9"/>
    <w:rsid w:val="00563DC0"/>
    <w:rsid w:val="005722FE"/>
    <w:rsid w:val="00574A9C"/>
    <w:rsid w:val="005844F6"/>
    <w:rsid w:val="005D6DA1"/>
    <w:rsid w:val="005F6F5F"/>
    <w:rsid w:val="00640768"/>
    <w:rsid w:val="006522FA"/>
    <w:rsid w:val="006B63D6"/>
    <w:rsid w:val="006C641D"/>
    <w:rsid w:val="006D088B"/>
    <w:rsid w:val="006D09E0"/>
    <w:rsid w:val="006D51B7"/>
    <w:rsid w:val="006E3E28"/>
    <w:rsid w:val="007270C0"/>
    <w:rsid w:val="00756715"/>
    <w:rsid w:val="007D15C7"/>
    <w:rsid w:val="007D475B"/>
    <w:rsid w:val="007E331F"/>
    <w:rsid w:val="007F3E87"/>
    <w:rsid w:val="007F7929"/>
    <w:rsid w:val="00814ACA"/>
    <w:rsid w:val="00855873"/>
    <w:rsid w:val="008C5531"/>
    <w:rsid w:val="009312B4"/>
    <w:rsid w:val="00932E17"/>
    <w:rsid w:val="0093603C"/>
    <w:rsid w:val="009569B2"/>
    <w:rsid w:val="0097776D"/>
    <w:rsid w:val="00983D1D"/>
    <w:rsid w:val="009B316D"/>
    <w:rsid w:val="009D75A8"/>
    <w:rsid w:val="00A23973"/>
    <w:rsid w:val="00A30343"/>
    <w:rsid w:val="00A50E18"/>
    <w:rsid w:val="00A8443E"/>
    <w:rsid w:val="00A8509D"/>
    <w:rsid w:val="00AA39D6"/>
    <w:rsid w:val="00AE2ACB"/>
    <w:rsid w:val="00AF4AC3"/>
    <w:rsid w:val="00AF662E"/>
    <w:rsid w:val="00B42ED4"/>
    <w:rsid w:val="00B45E1B"/>
    <w:rsid w:val="00B47637"/>
    <w:rsid w:val="00B56BE6"/>
    <w:rsid w:val="00B86D25"/>
    <w:rsid w:val="00B87AFB"/>
    <w:rsid w:val="00B9086B"/>
    <w:rsid w:val="00B964C4"/>
    <w:rsid w:val="00BC4F99"/>
    <w:rsid w:val="00BD06D7"/>
    <w:rsid w:val="00BD3BE0"/>
    <w:rsid w:val="00BE474D"/>
    <w:rsid w:val="00C11FEF"/>
    <w:rsid w:val="00C2014E"/>
    <w:rsid w:val="00C22F7D"/>
    <w:rsid w:val="00C749A9"/>
    <w:rsid w:val="00C754AE"/>
    <w:rsid w:val="00C85374"/>
    <w:rsid w:val="00CB7933"/>
    <w:rsid w:val="00CE1552"/>
    <w:rsid w:val="00CE3AE6"/>
    <w:rsid w:val="00D554C7"/>
    <w:rsid w:val="00D5631A"/>
    <w:rsid w:val="00D613AB"/>
    <w:rsid w:val="00D86550"/>
    <w:rsid w:val="00DC336F"/>
    <w:rsid w:val="00E1735C"/>
    <w:rsid w:val="00E331C5"/>
    <w:rsid w:val="00EA28A0"/>
    <w:rsid w:val="00EB7584"/>
    <w:rsid w:val="00ED4154"/>
    <w:rsid w:val="00EF1FDB"/>
    <w:rsid w:val="00F134D5"/>
    <w:rsid w:val="00F31EAC"/>
    <w:rsid w:val="00F54E87"/>
    <w:rsid w:val="00F7377B"/>
    <w:rsid w:val="00FA723B"/>
    <w:rsid w:val="00FB09C9"/>
    <w:rsid w:val="00FC151A"/>
    <w:rsid w:val="00FD166E"/>
    <w:rsid w:val="00FE401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CD9E57"/>
  <w15:chartTrackingRefBased/>
  <w15:docId w15:val="{89123DDA-EA57-4243-9A63-E67DE8CE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C35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C352D"/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35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352D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0C35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~1.ZY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8140A-8832-44B8-8C63-280BDC88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589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Zyngier</dc:creator>
  <cp:keywords/>
  <dc:description/>
  <cp:lastModifiedBy>Łukasz Zyngier</cp:lastModifiedBy>
  <cp:revision>2</cp:revision>
  <dcterms:created xsi:type="dcterms:W3CDTF">2026-04-14T06:39:00Z</dcterms:created>
  <dcterms:modified xsi:type="dcterms:W3CDTF">2026-04-14T06:39:00Z</dcterms:modified>
</cp:coreProperties>
</file>