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3C4F1" w14:textId="77777777" w:rsidR="00AF73FA" w:rsidRDefault="00AF73FA" w:rsidP="00AF73FA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601D5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6</w:t>
      </w:r>
      <w:r w:rsidRPr="00601D50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p w14:paraId="7C9DBD56" w14:textId="77777777" w:rsidR="00AF73FA" w:rsidRDefault="00AF73FA" w:rsidP="004D514F">
      <w:pPr>
        <w:spacing w:before="120" w:after="120" w:line="240" w:lineRule="auto"/>
        <w:jc w:val="center"/>
        <w:rPr>
          <w:rFonts w:ascii="Lato" w:hAnsi="Lato" w:cs="Arial"/>
          <w:b/>
          <w:bCs/>
          <w:sz w:val="20"/>
          <w:szCs w:val="20"/>
        </w:rPr>
      </w:pPr>
    </w:p>
    <w:p w14:paraId="7A4E9254" w14:textId="396D70AE" w:rsidR="00B841CE" w:rsidRPr="00E36AF8" w:rsidRDefault="00475A03" w:rsidP="004D514F">
      <w:pPr>
        <w:spacing w:before="120" w:after="120" w:line="240" w:lineRule="auto"/>
        <w:jc w:val="center"/>
        <w:rPr>
          <w:rFonts w:ascii="Lato" w:hAnsi="Lato" w:cs="Arial"/>
          <w:b/>
          <w:bCs/>
          <w:sz w:val="20"/>
          <w:szCs w:val="20"/>
        </w:rPr>
      </w:pPr>
      <w:r w:rsidRPr="00E36AF8">
        <w:rPr>
          <w:rFonts w:ascii="Lato" w:hAnsi="Lato" w:cs="Arial"/>
          <w:b/>
          <w:bCs/>
          <w:sz w:val="20"/>
          <w:szCs w:val="20"/>
        </w:rPr>
        <w:t>Zasady współpracy Stron w obszarze danych osobowych w związku z realizacją zadań określonych w Umowie</w:t>
      </w:r>
    </w:p>
    <w:p w14:paraId="3350A909" w14:textId="77777777" w:rsidR="00B841CE" w:rsidRPr="00E36AF8" w:rsidRDefault="00B841CE" w:rsidP="004D514F">
      <w:pPr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</w:p>
    <w:p w14:paraId="78A03EF2" w14:textId="09806E10" w:rsidR="000E4571" w:rsidRPr="00E36AF8" w:rsidRDefault="00221A93" w:rsidP="004D514F">
      <w:pPr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color w:val="000000"/>
          <w:sz w:val="20"/>
          <w:szCs w:val="20"/>
        </w:rPr>
      </w:pPr>
      <w:r w:rsidRPr="00221A93">
        <w:rPr>
          <w:rFonts w:ascii="Lato" w:hAnsi="Lato" w:cs="Arial"/>
          <w:b/>
          <w:sz w:val="20"/>
          <w:szCs w:val="20"/>
        </w:rPr>
        <w:t>Zasady udostępniania</w:t>
      </w:r>
      <w:r w:rsidR="008E3166" w:rsidRPr="00E36AF8">
        <w:rPr>
          <w:rFonts w:ascii="Lato" w:hAnsi="Lato" w:cs="Arial"/>
          <w:b/>
          <w:sz w:val="20"/>
          <w:szCs w:val="20"/>
        </w:rPr>
        <w:t xml:space="preserve"> i ochrony danych osobowych</w:t>
      </w:r>
    </w:p>
    <w:p w14:paraId="369BB97C" w14:textId="42E4DED5" w:rsidR="007666D8" w:rsidRPr="00E36AF8" w:rsidRDefault="0047770F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color w:val="000000"/>
          <w:sz w:val="20"/>
          <w:szCs w:val="20"/>
        </w:rPr>
      </w:pPr>
      <w:r w:rsidRPr="00E36AF8">
        <w:rPr>
          <w:rFonts w:ascii="Lato" w:hAnsi="Lato" w:cs="Arial"/>
          <w:color w:val="000000"/>
          <w:sz w:val="20"/>
          <w:szCs w:val="20"/>
        </w:rPr>
        <w:t xml:space="preserve">Strony oświadczają, że </w:t>
      </w:r>
      <w:r w:rsidR="001052F8" w:rsidRPr="00E36AF8">
        <w:rPr>
          <w:rFonts w:ascii="Lato" w:hAnsi="Lato" w:cs="Arial"/>
          <w:color w:val="000000"/>
          <w:sz w:val="20"/>
          <w:szCs w:val="20"/>
        </w:rPr>
        <w:t xml:space="preserve">przetwarzają </w:t>
      </w:r>
      <w:r w:rsidRPr="00E36AF8">
        <w:rPr>
          <w:rFonts w:ascii="Lato" w:hAnsi="Lato" w:cs="Arial"/>
          <w:color w:val="000000"/>
          <w:sz w:val="20"/>
          <w:szCs w:val="20"/>
        </w:rPr>
        <w:t>d</w:t>
      </w:r>
      <w:r w:rsidR="009717FE" w:rsidRPr="00E36AF8">
        <w:rPr>
          <w:rFonts w:ascii="Lato" w:hAnsi="Lato" w:cs="Arial"/>
          <w:color w:val="000000"/>
          <w:sz w:val="20"/>
          <w:szCs w:val="20"/>
        </w:rPr>
        <w:t>ane</w:t>
      </w:r>
      <w:r w:rsidR="00D8158C" w:rsidRPr="00E36AF8">
        <w:rPr>
          <w:rFonts w:ascii="Lato" w:hAnsi="Lato" w:cs="Arial"/>
          <w:color w:val="000000"/>
          <w:sz w:val="20"/>
          <w:szCs w:val="20"/>
        </w:rPr>
        <w:t xml:space="preserve"> osobowe</w:t>
      </w:r>
      <w:r w:rsidR="009717FE" w:rsidRPr="00E36AF8">
        <w:rPr>
          <w:rFonts w:ascii="Lato" w:hAnsi="Lato" w:cs="Arial"/>
          <w:color w:val="000000"/>
          <w:sz w:val="20"/>
          <w:szCs w:val="20"/>
        </w:rPr>
        <w:t xml:space="preserve"> zgodnie z przepisami </w:t>
      </w:r>
      <w:r w:rsidR="00E1662E" w:rsidRPr="00E36AF8">
        <w:rPr>
          <w:rFonts w:ascii="Lato" w:hAnsi="Lato" w:cs="Arial"/>
          <w:color w:val="000000"/>
          <w:sz w:val="20"/>
          <w:szCs w:val="20"/>
        </w:rPr>
        <w:t xml:space="preserve">rozporządzenia </w:t>
      </w:r>
      <w:r w:rsidR="009717FE" w:rsidRPr="00E36AF8">
        <w:rPr>
          <w:rFonts w:ascii="Lato" w:hAnsi="Lato" w:cs="Arial"/>
          <w:color w:val="000000"/>
          <w:sz w:val="20"/>
          <w:szCs w:val="20"/>
        </w:rPr>
        <w:t xml:space="preserve">Parlamentu Europejskiego i Rady (UE) 2016/679 z dnia 27 kwietnia 2016 r. w sprawie ochrony osób fizycznych w związku z przetwarzaniem danych osobowych i w sprawie swobodnego przepływu takich danych oraz uchylenia dyrektywy 95/46/WE </w:t>
      </w:r>
      <w:r w:rsidR="00334955" w:rsidRPr="00E36AF8">
        <w:rPr>
          <w:rFonts w:ascii="Lato" w:hAnsi="Lato" w:cs="Arial"/>
          <w:color w:val="000000"/>
          <w:sz w:val="20"/>
          <w:szCs w:val="20"/>
        </w:rPr>
        <w:t>(ogólne rozporządzenie o ochronie danych</w:t>
      </w:r>
      <w:r w:rsidR="000050A2" w:rsidRPr="00E36AF8">
        <w:rPr>
          <w:rFonts w:ascii="Lato" w:hAnsi="Lato" w:cs="Arial"/>
          <w:color w:val="000000"/>
          <w:sz w:val="20"/>
          <w:szCs w:val="20"/>
        </w:rPr>
        <w:t xml:space="preserve">) </w:t>
      </w:r>
      <w:r w:rsidR="001052F8" w:rsidRPr="00E36AF8">
        <w:rPr>
          <w:rFonts w:ascii="Lato" w:hAnsi="Lato" w:cs="Arial"/>
          <w:color w:val="000000"/>
          <w:sz w:val="20"/>
          <w:szCs w:val="20"/>
        </w:rPr>
        <w:t>(Dz. Urz. UE L 119 z 4.05.2016</w:t>
      </w:r>
      <w:r w:rsidR="00E1376D">
        <w:rPr>
          <w:rFonts w:ascii="Lato" w:hAnsi="Lato" w:cs="Arial"/>
          <w:color w:val="000000"/>
          <w:sz w:val="20"/>
          <w:szCs w:val="20"/>
        </w:rPr>
        <w:t xml:space="preserve"> r.</w:t>
      </w:r>
      <w:r w:rsidR="001052F8" w:rsidRPr="00E36AF8">
        <w:rPr>
          <w:rFonts w:ascii="Lato" w:hAnsi="Lato" w:cs="Arial"/>
          <w:color w:val="000000"/>
          <w:sz w:val="20"/>
          <w:szCs w:val="20"/>
        </w:rPr>
        <w:t>,</w:t>
      </w:r>
      <w:r w:rsidR="00E1376D">
        <w:rPr>
          <w:rFonts w:ascii="Lato" w:hAnsi="Lato" w:cs="Arial"/>
          <w:color w:val="000000"/>
          <w:sz w:val="20"/>
          <w:szCs w:val="20"/>
        </w:rPr>
        <w:t xml:space="preserve"> str. 1</w:t>
      </w:r>
      <w:r w:rsidR="001052F8" w:rsidRPr="00E36AF8">
        <w:rPr>
          <w:rFonts w:ascii="Lato" w:hAnsi="Lato" w:cs="Arial"/>
          <w:color w:val="000000"/>
          <w:sz w:val="20"/>
          <w:szCs w:val="20"/>
        </w:rPr>
        <w:t xml:space="preserve">, z późn. zm.) </w:t>
      </w:r>
      <w:r w:rsidR="009717FE" w:rsidRPr="00E36AF8">
        <w:rPr>
          <w:rFonts w:ascii="Lato" w:hAnsi="Lato" w:cs="Arial"/>
          <w:color w:val="000000"/>
          <w:sz w:val="20"/>
          <w:szCs w:val="20"/>
        </w:rPr>
        <w:t>(„RODO”)</w:t>
      </w:r>
      <w:r w:rsidR="00924FD2" w:rsidRPr="00E36AF8">
        <w:rPr>
          <w:rFonts w:ascii="Lato" w:hAnsi="Lato" w:cs="Arial"/>
          <w:color w:val="000000"/>
          <w:sz w:val="20"/>
          <w:szCs w:val="20"/>
        </w:rPr>
        <w:t xml:space="preserve"> oraz zgodnie z obowiązującymi przepisami prawa dotycz</w:t>
      </w:r>
      <w:r w:rsidR="00D41837" w:rsidRPr="00E36AF8">
        <w:rPr>
          <w:rFonts w:ascii="Lato" w:hAnsi="Lato" w:cs="Arial"/>
          <w:color w:val="000000"/>
          <w:sz w:val="20"/>
          <w:szCs w:val="20"/>
        </w:rPr>
        <w:t>ącymi ochrony danych osobowych</w:t>
      </w:r>
      <w:r w:rsidRPr="00E36AF8">
        <w:rPr>
          <w:rFonts w:ascii="Lato" w:hAnsi="Lato" w:cs="Arial"/>
          <w:color w:val="000000"/>
          <w:sz w:val="20"/>
          <w:szCs w:val="20"/>
        </w:rPr>
        <w:t>,</w:t>
      </w:r>
      <w:r w:rsidR="00D41837" w:rsidRPr="00E36AF8">
        <w:rPr>
          <w:rFonts w:ascii="Lato" w:hAnsi="Lato" w:cs="Arial"/>
          <w:color w:val="000000"/>
          <w:sz w:val="20"/>
          <w:szCs w:val="20"/>
        </w:rPr>
        <w:t xml:space="preserve"> a także</w:t>
      </w:r>
      <w:r w:rsidR="008258DE" w:rsidRPr="00E36AF8">
        <w:rPr>
          <w:rFonts w:ascii="Lato" w:hAnsi="Lato" w:cs="Arial"/>
          <w:color w:val="000000"/>
          <w:sz w:val="20"/>
          <w:szCs w:val="20"/>
        </w:rPr>
        <w:t xml:space="preserve"> </w:t>
      </w:r>
      <w:r w:rsidR="00924FD2" w:rsidRPr="00E36AF8">
        <w:rPr>
          <w:rFonts w:ascii="Lato" w:hAnsi="Lato" w:cs="Arial"/>
          <w:color w:val="000000"/>
          <w:sz w:val="20"/>
          <w:szCs w:val="20"/>
        </w:rPr>
        <w:t>decyzjami administracyjnymi oraz wytycznymi/zaleceniami</w:t>
      </w:r>
      <w:r w:rsidR="008258DE" w:rsidRPr="00E36AF8">
        <w:rPr>
          <w:rFonts w:ascii="Lato" w:hAnsi="Lato" w:cs="Arial"/>
          <w:color w:val="000000"/>
          <w:sz w:val="20"/>
          <w:szCs w:val="20"/>
        </w:rPr>
        <w:t xml:space="preserve"> w tym zakresie</w:t>
      </w:r>
      <w:r w:rsidR="00924FD2" w:rsidRPr="00E36AF8">
        <w:rPr>
          <w:rFonts w:ascii="Lato" w:hAnsi="Lato" w:cs="Arial"/>
          <w:color w:val="000000"/>
          <w:sz w:val="20"/>
          <w:szCs w:val="20"/>
        </w:rPr>
        <w:t>.</w:t>
      </w:r>
    </w:p>
    <w:p w14:paraId="0F278F5C" w14:textId="231A0652" w:rsidR="008B5271" w:rsidRPr="00E36AF8" w:rsidRDefault="001052F8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color w:val="000000"/>
          <w:sz w:val="20"/>
          <w:szCs w:val="20"/>
        </w:rPr>
      </w:pPr>
      <w:r w:rsidRPr="00E36AF8">
        <w:rPr>
          <w:rFonts w:ascii="Lato" w:hAnsi="Lato" w:cs="Arial"/>
          <w:color w:val="000000"/>
          <w:sz w:val="20"/>
          <w:szCs w:val="20"/>
        </w:rPr>
        <w:t xml:space="preserve">Strony są uprawnione do wzajemnego udostępniania danych osobowych </w:t>
      </w:r>
      <w:r w:rsidR="008B5271" w:rsidRPr="00E36AF8">
        <w:rPr>
          <w:rFonts w:ascii="Lato" w:hAnsi="Lato" w:cs="Arial"/>
          <w:color w:val="000000"/>
          <w:sz w:val="20"/>
          <w:szCs w:val="20"/>
        </w:rPr>
        <w:t>na mocy art. 14lzm ustawy</w:t>
      </w:r>
      <w:r w:rsidRPr="00E36AF8">
        <w:rPr>
          <w:rFonts w:ascii="Lato" w:hAnsi="Lato" w:cs="Arial"/>
          <w:color w:val="000000"/>
          <w:sz w:val="20"/>
          <w:szCs w:val="20"/>
        </w:rPr>
        <w:t xml:space="preserve"> </w:t>
      </w:r>
      <w:r w:rsidR="00E1376D" w:rsidRPr="00E36AF8">
        <w:rPr>
          <w:rFonts w:ascii="Lato" w:hAnsi="Lato" w:cs="Arial"/>
          <w:sz w:val="20"/>
          <w:szCs w:val="20"/>
        </w:rPr>
        <w:t xml:space="preserve">z dnia 6 grudnia 2006 r. o zasadach prowadzenia polityki rozwoju </w:t>
      </w:r>
      <w:r w:rsidR="00E1376D" w:rsidRPr="00E36AF8">
        <w:rPr>
          <w:rFonts w:ascii="Lato" w:hAnsi="Lato" w:cs="Arial"/>
          <w:bCs/>
          <w:sz w:val="20"/>
          <w:szCs w:val="20"/>
        </w:rPr>
        <w:t>(Dz. U. z 202</w:t>
      </w:r>
      <w:r w:rsidR="00E1376D">
        <w:rPr>
          <w:rFonts w:ascii="Lato" w:hAnsi="Lato" w:cs="Arial"/>
          <w:bCs/>
          <w:sz w:val="20"/>
          <w:szCs w:val="20"/>
        </w:rPr>
        <w:t>4</w:t>
      </w:r>
      <w:r w:rsidR="00E1376D" w:rsidRPr="00E36AF8">
        <w:rPr>
          <w:rFonts w:ascii="Lato" w:hAnsi="Lato" w:cs="Arial"/>
          <w:bCs/>
          <w:sz w:val="20"/>
          <w:szCs w:val="20"/>
        </w:rPr>
        <w:t xml:space="preserve"> r. poz. </w:t>
      </w:r>
      <w:r w:rsidR="00E1376D">
        <w:rPr>
          <w:rFonts w:ascii="Lato" w:hAnsi="Lato" w:cs="Arial"/>
          <w:bCs/>
          <w:sz w:val="20"/>
          <w:szCs w:val="20"/>
        </w:rPr>
        <w:t>324</w:t>
      </w:r>
      <w:r w:rsidR="00644AF1">
        <w:rPr>
          <w:rFonts w:ascii="Lato" w:hAnsi="Lato" w:cs="Arial"/>
          <w:bCs/>
          <w:sz w:val="20"/>
          <w:szCs w:val="20"/>
        </w:rPr>
        <w:t>, z późn. zm.</w:t>
      </w:r>
      <w:r w:rsidR="00E1376D" w:rsidRPr="00E36AF8">
        <w:rPr>
          <w:rFonts w:ascii="Lato" w:hAnsi="Lato" w:cs="Arial"/>
          <w:bCs/>
          <w:sz w:val="20"/>
          <w:szCs w:val="20"/>
        </w:rPr>
        <w:t>)</w:t>
      </w:r>
      <w:r w:rsidR="00E1376D">
        <w:rPr>
          <w:rFonts w:ascii="Lato" w:hAnsi="Lato" w:cs="Arial"/>
          <w:bCs/>
          <w:sz w:val="20"/>
          <w:szCs w:val="20"/>
        </w:rPr>
        <w:t xml:space="preserve"> (”ustawa”)</w:t>
      </w:r>
      <w:r w:rsidR="00E1376D" w:rsidRPr="00E36AF8">
        <w:rPr>
          <w:rFonts w:ascii="Lato" w:hAnsi="Lato" w:cs="Arial"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color w:val="000000"/>
          <w:sz w:val="20"/>
          <w:szCs w:val="20"/>
        </w:rPr>
        <w:t xml:space="preserve">w celu realizacji przedmiotu </w:t>
      </w:r>
      <w:r w:rsidR="004134C7" w:rsidRPr="00E36AF8">
        <w:rPr>
          <w:rFonts w:ascii="Lato" w:hAnsi="Lato" w:cs="Arial"/>
          <w:color w:val="000000"/>
          <w:sz w:val="20"/>
          <w:szCs w:val="20"/>
        </w:rPr>
        <w:t>Umowy</w:t>
      </w:r>
      <w:r w:rsidR="0047770F" w:rsidRPr="00E36AF8">
        <w:rPr>
          <w:rFonts w:ascii="Lato" w:hAnsi="Lato" w:cs="Arial"/>
          <w:color w:val="000000"/>
          <w:sz w:val="20"/>
          <w:szCs w:val="20"/>
        </w:rPr>
        <w:t>.</w:t>
      </w:r>
      <w:r w:rsidR="008B5271" w:rsidRPr="00E36AF8">
        <w:rPr>
          <w:rFonts w:ascii="Lato" w:hAnsi="Lato" w:cs="Arial"/>
          <w:color w:val="000000"/>
          <w:sz w:val="20"/>
          <w:szCs w:val="20"/>
        </w:rPr>
        <w:t xml:space="preserve"> </w:t>
      </w:r>
    </w:p>
    <w:p w14:paraId="7BB37092" w14:textId="2A88540B" w:rsidR="00E17B5A" w:rsidRPr="00E36AF8" w:rsidRDefault="004A6505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Maksymalny z</w:t>
      </w:r>
      <w:r w:rsidR="00B841CE" w:rsidRPr="00E36AF8">
        <w:rPr>
          <w:rFonts w:ascii="Lato" w:hAnsi="Lato" w:cs="Arial"/>
          <w:sz w:val="20"/>
          <w:szCs w:val="20"/>
        </w:rPr>
        <w:t xml:space="preserve">akres </w:t>
      </w:r>
      <w:r w:rsidR="00025320" w:rsidRPr="00E36AF8">
        <w:rPr>
          <w:rFonts w:ascii="Lato" w:hAnsi="Lato" w:cs="Arial"/>
          <w:sz w:val="20"/>
          <w:szCs w:val="20"/>
        </w:rPr>
        <w:t>udostępnianych</w:t>
      </w:r>
      <w:r w:rsidR="000C72B2" w:rsidRPr="00E36AF8">
        <w:rPr>
          <w:rFonts w:ascii="Lato" w:hAnsi="Lato" w:cs="Arial"/>
          <w:sz w:val="20"/>
          <w:szCs w:val="20"/>
        </w:rPr>
        <w:t xml:space="preserve"> między stronami </w:t>
      </w:r>
      <w:r w:rsidR="00025320" w:rsidRPr="00E36AF8">
        <w:rPr>
          <w:rFonts w:ascii="Lato" w:hAnsi="Lato" w:cs="Arial"/>
          <w:sz w:val="20"/>
          <w:szCs w:val="20"/>
        </w:rPr>
        <w:t xml:space="preserve">danych osobowych, </w:t>
      </w:r>
      <w:r w:rsidR="008258DE" w:rsidRPr="00E36AF8">
        <w:rPr>
          <w:rFonts w:ascii="Lato" w:hAnsi="Lato" w:cs="Arial"/>
          <w:sz w:val="20"/>
          <w:szCs w:val="20"/>
        </w:rPr>
        <w:t xml:space="preserve">który </w:t>
      </w:r>
      <w:r w:rsidR="00FD496C" w:rsidRPr="00E36AF8">
        <w:rPr>
          <w:rFonts w:ascii="Lato" w:hAnsi="Lato" w:cs="Arial"/>
          <w:sz w:val="20"/>
          <w:szCs w:val="20"/>
        </w:rPr>
        <w:t xml:space="preserve">wskazano w punkcie II </w:t>
      </w:r>
      <w:r w:rsidR="000050A2" w:rsidRPr="00E36AF8">
        <w:rPr>
          <w:rFonts w:ascii="Lato" w:hAnsi="Lato" w:cs="Arial"/>
          <w:sz w:val="20"/>
          <w:szCs w:val="20"/>
        </w:rPr>
        <w:t>niniejszego załącznika</w:t>
      </w:r>
      <w:r w:rsidR="00D8158C" w:rsidRPr="00E36AF8">
        <w:rPr>
          <w:rFonts w:ascii="Lato" w:hAnsi="Lato" w:cs="Arial"/>
          <w:sz w:val="20"/>
          <w:szCs w:val="20"/>
        </w:rPr>
        <w:t xml:space="preserve"> </w:t>
      </w:r>
      <w:r w:rsidR="00B841CE" w:rsidRPr="00E36AF8">
        <w:rPr>
          <w:rFonts w:ascii="Lato" w:hAnsi="Lato" w:cs="Arial"/>
          <w:sz w:val="20"/>
          <w:szCs w:val="20"/>
        </w:rPr>
        <w:t>powinien zostać ustalony zgodnie z zasadą minimalizacji danych, o której mowa w art. 5 ust. 1 li</w:t>
      </w:r>
      <w:r w:rsidR="005A77B7" w:rsidRPr="00E36AF8">
        <w:rPr>
          <w:rFonts w:ascii="Lato" w:hAnsi="Lato" w:cs="Arial"/>
          <w:sz w:val="20"/>
          <w:szCs w:val="20"/>
        </w:rPr>
        <w:t>t.</w:t>
      </w:r>
      <w:r w:rsidR="00B841CE" w:rsidRPr="00E36AF8">
        <w:rPr>
          <w:rFonts w:ascii="Lato" w:hAnsi="Lato" w:cs="Arial"/>
          <w:sz w:val="20"/>
          <w:szCs w:val="20"/>
        </w:rPr>
        <w:t xml:space="preserve"> c RODO</w:t>
      </w:r>
      <w:r w:rsidR="00EC6409" w:rsidRPr="00E36AF8">
        <w:rPr>
          <w:rFonts w:ascii="Lato" w:hAnsi="Lato" w:cs="Arial"/>
          <w:sz w:val="20"/>
          <w:szCs w:val="20"/>
        </w:rPr>
        <w:t xml:space="preserve"> </w:t>
      </w:r>
      <w:r w:rsidR="00B841CE" w:rsidRPr="00E36AF8">
        <w:rPr>
          <w:rFonts w:ascii="Lato" w:hAnsi="Lato" w:cs="Arial"/>
          <w:sz w:val="20"/>
          <w:szCs w:val="20"/>
        </w:rPr>
        <w:t xml:space="preserve">i nie może wykraczać poza </w:t>
      </w:r>
      <w:r w:rsidR="0047770F" w:rsidRPr="00E36AF8">
        <w:rPr>
          <w:rFonts w:ascii="Lato" w:hAnsi="Lato" w:cs="Arial"/>
          <w:sz w:val="20"/>
          <w:szCs w:val="20"/>
        </w:rPr>
        <w:t>określony przez Instytucję Koordynującą</w:t>
      </w:r>
      <w:r w:rsidR="00E13585" w:rsidRPr="00E36AF8">
        <w:rPr>
          <w:rFonts w:ascii="Lato" w:hAnsi="Lato" w:cs="Arial"/>
          <w:sz w:val="20"/>
          <w:szCs w:val="20"/>
        </w:rPr>
        <w:t xml:space="preserve"> </w:t>
      </w:r>
      <w:r w:rsidR="00B841CE" w:rsidRPr="00E36AF8">
        <w:rPr>
          <w:rFonts w:ascii="Lato" w:hAnsi="Lato" w:cs="Arial"/>
          <w:sz w:val="20"/>
          <w:szCs w:val="20"/>
        </w:rPr>
        <w:t>maksymalny zakres danych osobowych możliwych do przetwarzania w</w:t>
      </w:r>
      <w:r w:rsidR="00E13585" w:rsidRPr="00E36AF8">
        <w:rPr>
          <w:rFonts w:ascii="Lato" w:hAnsi="Lato" w:cs="Arial"/>
          <w:sz w:val="20"/>
          <w:szCs w:val="20"/>
        </w:rPr>
        <w:t> </w:t>
      </w:r>
      <w:r w:rsidR="0047770F" w:rsidRPr="00E36AF8">
        <w:rPr>
          <w:rFonts w:ascii="Lato" w:hAnsi="Lato" w:cs="Arial"/>
          <w:sz w:val="20"/>
          <w:szCs w:val="20"/>
        </w:rPr>
        <w:t>związku z realizacją planu rozwojowego</w:t>
      </w:r>
      <w:r w:rsidR="00E17B5A" w:rsidRPr="00E36AF8">
        <w:rPr>
          <w:rFonts w:ascii="Lato" w:hAnsi="Lato" w:cs="Arial"/>
          <w:sz w:val="20"/>
          <w:szCs w:val="20"/>
        </w:rPr>
        <w:t>.</w:t>
      </w:r>
    </w:p>
    <w:p w14:paraId="2DF27B10" w14:textId="5A0C868F" w:rsidR="00E17B5A" w:rsidRPr="00E36AF8" w:rsidRDefault="00B841CE" w:rsidP="004D514F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są zobowiązane do wzajemnego informowania się </w:t>
      </w:r>
      <w:r w:rsidR="004B2E89" w:rsidRPr="00E36AF8">
        <w:rPr>
          <w:rFonts w:ascii="Lato" w:hAnsi="Lato" w:cs="Arial"/>
          <w:sz w:val="20"/>
          <w:szCs w:val="20"/>
        </w:rPr>
        <w:t>w formie pisemnej</w:t>
      </w:r>
      <w:r w:rsidRPr="00E36AF8">
        <w:rPr>
          <w:rFonts w:ascii="Lato" w:hAnsi="Lato" w:cs="Arial"/>
          <w:sz w:val="20"/>
          <w:szCs w:val="20"/>
        </w:rPr>
        <w:t xml:space="preserve"> o konieczności zmiany </w:t>
      </w:r>
      <w:r w:rsidR="00406637" w:rsidRPr="00E36AF8">
        <w:rPr>
          <w:rFonts w:ascii="Lato" w:hAnsi="Lato" w:cs="Arial"/>
          <w:sz w:val="20"/>
          <w:szCs w:val="20"/>
        </w:rPr>
        <w:t xml:space="preserve">maksymalnego </w:t>
      </w:r>
      <w:r w:rsidRPr="00E36AF8">
        <w:rPr>
          <w:rFonts w:ascii="Lato" w:hAnsi="Lato" w:cs="Arial"/>
          <w:sz w:val="20"/>
          <w:szCs w:val="20"/>
        </w:rPr>
        <w:t>zakresu udostępnianych danych przed</w:t>
      </w:r>
      <w:r w:rsidR="009C73D5" w:rsidRPr="00E36AF8">
        <w:rPr>
          <w:rFonts w:ascii="Lato" w:hAnsi="Lato" w:cs="Arial"/>
          <w:sz w:val="20"/>
          <w:szCs w:val="20"/>
        </w:rPr>
        <w:t xml:space="preserve"> ich udostępnieniem. Zmiana powinna zostać udokumentowana, a w szczególności powinna zawierać podstawę jej dokonania. </w:t>
      </w:r>
      <w:r w:rsidR="00ED2AD0" w:rsidRPr="00E36AF8">
        <w:rPr>
          <w:rFonts w:ascii="Lato" w:hAnsi="Lato" w:cs="Arial"/>
          <w:sz w:val="20"/>
          <w:szCs w:val="20"/>
        </w:rPr>
        <w:t>Zmiana</w:t>
      </w:r>
      <w:r w:rsidR="00FE08D0" w:rsidRPr="00E36AF8">
        <w:rPr>
          <w:rFonts w:ascii="Lato" w:hAnsi="Lato" w:cs="Arial"/>
          <w:sz w:val="20"/>
          <w:szCs w:val="20"/>
        </w:rPr>
        <w:t xml:space="preserve"> ta nie wymaga sporządzania aneksu do </w:t>
      </w:r>
      <w:r w:rsidR="004134C7" w:rsidRPr="00E36AF8">
        <w:rPr>
          <w:rFonts w:ascii="Lato" w:hAnsi="Lato" w:cs="Arial"/>
          <w:sz w:val="20"/>
          <w:szCs w:val="20"/>
        </w:rPr>
        <w:t>Umowy</w:t>
      </w:r>
      <w:r w:rsidR="00FE08D0" w:rsidRPr="00E36AF8">
        <w:rPr>
          <w:rFonts w:ascii="Lato" w:hAnsi="Lato" w:cs="Arial"/>
          <w:sz w:val="20"/>
          <w:szCs w:val="20"/>
        </w:rPr>
        <w:t>.</w:t>
      </w:r>
    </w:p>
    <w:p w14:paraId="4A67EF8D" w14:textId="492D8388" w:rsidR="005343A3" w:rsidRPr="00E36AF8" w:rsidRDefault="005343A3" w:rsidP="004D514F">
      <w:pPr>
        <w:numPr>
          <w:ilvl w:val="0"/>
          <w:numId w:val="13"/>
        </w:numPr>
        <w:spacing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W wyniku udostępniania danych osobowych Strona otrzymująca dane staje się samodzielnym </w:t>
      </w:r>
      <w:r w:rsidR="0072009E" w:rsidRPr="00E36AF8">
        <w:rPr>
          <w:rFonts w:ascii="Lato" w:hAnsi="Lato" w:cs="Arial"/>
          <w:sz w:val="20"/>
          <w:szCs w:val="20"/>
        </w:rPr>
        <w:t xml:space="preserve">ich </w:t>
      </w:r>
      <w:r w:rsidRPr="00E36AF8">
        <w:rPr>
          <w:rFonts w:ascii="Lato" w:hAnsi="Lato" w:cs="Arial"/>
          <w:sz w:val="20"/>
          <w:szCs w:val="20"/>
        </w:rPr>
        <w:t>Administratorem, odrębny</w:t>
      </w:r>
      <w:r w:rsidR="0054673B" w:rsidRPr="00E36AF8">
        <w:rPr>
          <w:rFonts w:ascii="Lato" w:hAnsi="Lato" w:cs="Arial"/>
          <w:sz w:val="20"/>
          <w:szCs w:val="20"/>
        </w:rPr>
        <w:t>m od Strony udostępniającej</w:t>
      </w:r>
      <w:r w:rsidR="0072009E" w:rsidRPr="00E36AF8">
        <w:rPr>
          <w:rFonts w:ascii="Lato" w:hAnsi="Lato" w:cs="Arial"/>
          <w:sz w:val="20"/>
          <w:szCs w:val="20"/>
        </w:rPr>
        <w:t>,</w:t>
      </w:r>
      <w:r w:rsidR="00574D59" w:rsidRPr="00E36AF8">
        <w:rPr>
          <w:rFonts w:ascii="Lato" w:hAnsi="Lato" w:cs="Arial"/>
          <w:sz w:val="20"/>
          <w:szCs w:val="20"/>
        </w:rPr>
        <w:t xml:space="preserve"> na mocy art. 14lzk ustawy.</w:t>
      </w:r>
    </w:p>
    <w:p w14:paraId="105DCCCB" w14:textId="42532F6E" w:rsidR="0020207F" w:rsidRPr="00E36AF8" w:rsidRDefault="00AE5030" w:rsidP="004D514F">
      <w:pPr>
        <w:numPr>
          <w:ilvl w:val="0"/>
          <w:numId w:val="13"/>
        </w:numPr>
        <w:spacing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mogą udostępniać dane </w:t>
      </w:r>
      <w:r w:rsidR="006E797B" w:rsidRPr="00E36AF8">
        <w:rPr>
          <w:rFonts w:ascii="Lato" w:hAnsi="Lato" w:cs="Arial"/>
          <w:sz w:val="20"/>
          <w:szCs w:val="20"/>
        </w:rPr>
        <w:t xml:space="preserve">osobowe </w:t>
      </w:r>
      <w:r w:rsidRPr="00E36AF8">
        <w:rPr>
          <w:rFonts w:ascii="Lato" w:hAnsi="Lato" w:cs="Arial"/>
          <w:sz w:val="20"/>
          <w:szCs w:val="20"/>
        </w:rPr>
        <w:t>innym podmiotom, o</w:t>
      </w:r>
      <w:r w:rsidR="0047770F" w:rsidRPr="00E36AF8">
        <w:rPr>
          <w:rFonts w:ascii="Lato" w:hAnsi="Lato" w:cs="Arial"/>
          <w:sz w:val="20"/>
          <w:szCs w:val="20"/>
        </w:rPr>
        <w:t> </w:t>
      </w:r>
      <w:r w:rsidR="00F86C6D" w:rsidRPr="00E36AF8">
        <w:rPr>
          <w:rFonts w:ascii="Lato" w:hAnsi="Lato" w:cs="Arial"/>
          <w:sz w:val="20"/>
          <w:szCs w:val="20"/>
        </w:rPr>
        <w:t xml:space="preserve">których mowa w art. 14lzl ustawy </w:t>
      </w:r>
      <w:r w:rsidRPr="00E36AF8">
        <w:rPr>
          <w:rFonts w:ascii="Lato" w:hAnsi="Lato" w:cs="Arial"/>
          <w:sz w:val="20"/>
          <w:szCs w:val="20"/>
        </w:rPr>
        <w:t>w zakresie niezbędnym do realizacji za</w:t>
      </w:r>
      <w:r w:rsidR="0047770F" w:rsidRPr="00E36AF8">
        <w:rPr>
          <w:rFonts w:ascii="Lato" w:hAnsi="Lato" w:cs="Arial"/>
          <w:sz w:val="20"/>
          <w:szCs w:val="20"/>
        </w:rPr>
        <w:t>dań związanych z wdrażaniem planu rozwojowego</w:t>
      </w:r>
      <w:r w:rsidR="001E7664" w:rsidRPr="00E36AF8">
        <w:rPr>
          <w:rFonts w:ascii="Lato" w:hAnsi="Lato" w:cs="Arial"/>
          <w:sz w:val="20"/>
          <w:szCs w:val="20"/>
        </w:rPr>
        <w:t>, określony</w:t>
      </w:r>
      <w:r w:rsidR="00D9058D" w:rsidRPr="00E36AF8">
        <w:rPr>
          <w:rFonts w:ascii="Lato" w:hAnsi="Lato" w:cs="Arial"/>
          <w:sz w:val="20"/>
          <w:szCs w:val="20"/>
        </w:rPr>
        <w:t xml:space="preserve">m </w:t>
      </w:r>
      <w:r w:rsidR="001E7664" w:rsidRPr="00E36AF8">
        <w:rPr>
          <w:rFonts w:ascii="Lato" w:hAnsi="Lato" w:cs="Arial"/>
          <w:sz w:val="20"/>
          <w:szCs w:val="20"/>
        </w:rPr>
        <w:t xml:space="preserve">w przepisach prawa lub </w:t>
      </w:r>
      <w:r w:rsidR="004134C7" w:rsidRPr="00E36AF8">
        <w:rPr>
          <w:rFonts w:ascii="Lato" w:hAnsi="Lato" w:cs="Arial"/>
          <w:sz w:val="20"/>
          <w:szCs w:val="20"/>
        </w:rPr>
        <w:t>Umowie</w:t>
      </w:r>
      <w:r w:rsidR="00D9058D" w:rsidRPr="00E36AF8">
        <w:rPr>
          <w:rFonts w:ascii="Lato" w:hAnsi="Lato" w:cs="Arial"/>
          <w:sz w:val="20"/>
          <w:szCs w:val="20"/>
        </w:rPr>
        <w:t xml:space="preserve"> oraz organom Unii Europejskiej w celach określonych w art. 22 ust. 2 lit. d</w:t>
      </w:r>
      <w:r w:rsidR="007C4046" w:rsidRPr="00E36AF8">
        <w:rPr>
          <w:rFonts w:ascii="Lato" w:hAnsi="Lato" w:cs="Arial"/>
          <w:sz w:val="20"/>
          <w:szCs w:val="20"/>
        </w:rPr>
        <w:t xml:space="preserve"> rozporządzenia </w:t>
      </w:r>
      <w:r w:rsidR="00E1376D" w:rsidRPr="00E1376D">
        <w:rPr>
          <w:rFonts w:ascii="Lato" w:hAnsi="Lato" w:cs="Arial"/>
          <w:sz w:val="20"/>
          <w:szCs w:val="20"/>
        </w:rPr>
        <w:t>Parlamentu Europejskiego i Rady (UE) nr</w:t>
      </w:r>
      <w:r w:rsidR="007C4046" w:rsidRPr="00E36AF8">
        <w:rPr>
          <w:rFonts w:ascii="Lato" w:hAnsi="Lato" w:cs="Arial"/>
          <w:sz w:val="20"/>
          <w:szCs w:val="20"/>
        </w:rPr>
        <w:t xml:space="preserve"> 2021/241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z dnia 12 lutego 2021 r. ustanawiające Instrument na rzecz Odbudowy i Zwiększenia Odporności (Dz. Urz. UE L 57 z 18.02.2021 r., str.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17, z późn. zm.)</w:t>
      </w:r>
      <w:r w:rsidR="00E1376D">
        <w:rPr>
          <w:rFonts w:ascii="Lato" w:hAnsi="Lato" w:cs="Arial"/>
          <w:sz w:val="20"/>
          <w:szCs w:val="20"/>
        </w:rPr>
        <w:t xml:space="preserve"> („rozporządzenie 2021/241”)</w:t>
      </w:r>
      <w:r w:rsidR="000050A2" w:rsidRPr="00E36AF8">
        <w:rPr>
          <w:rFonts w:ascii="Lato" w:hAnsi="Lato" w:cs="Arial"/>
          <w:sz w:val="20"/>
          <w:szCs w:val="20"/>
        </w:rPr>
        <w:t>.</w:t>
      </w:r>
      <w:r w:rsidR="000D7B30" w:rsidRPr="00E36AF8">
        <w:rPr>
          <w:rFonts w:ascii="Lato" w:hAnsi="Lato" w:cs="Arial"/>
          <w:sz w:val="20"/>
          <w:szCs w:val="20"/>
        </w:rPr>
        <w:t xml:space="preserve"> W pozostałych przypadkach Strony mogą </w:t>
      </w:r>
      <w:r w:rsidR="006E797B" w:rsidRPr="00E36AF8">
        <w:rPr>
          <w:rFonts w:ascii="Lato" w:hAnsi="Lato" w:cs="Arial"/>
          <w:sz w:val="20"/>
          <w:szCs w:val="20"/>
        </w:rPr>
        <w:t xml:space="preserve">udostępniać </w:t>
      </w:r>
      <w:r w:rsidR="000D7B30" w:rsidRPr="00E36AF8">
        <w:rPr>
          <w:rFonts w:ascii="Lato" w:hAnsi="Lato" w:cs="Arial"/>
          <w:sz w:val="20"/>
          <w:szCs w:val="20"/>
        </w:rPr>
        <w:t xml:space="preserve">dane osobowe do organów publicznych i urzędów państwowych lub innych podmiotów </w:t>
      </w:r>
      <w:r w:rsidR="00061FD0" w:rsidRPr="00E36AF8">
        <w:rPr>
          <w:rFonts w:ascii="Lato" w:hAnsi="Lato" w:cs="Arial"/>
          <w:sz w:val="20"/>
          <w:szCs w:val="20"/>
        </w:rPr>
        <w:t>upoważnionych na podstawie przepisów prawa.</w:t>
      </w:r>
      <w:r w:rsidR="006E797B" w:rsidRPr="00E36AF8">
        <w:rPr>
          <w:rFonts w:ascii="Lato" w:hAnsi="Lato" w:cs="Arial"/>
          <w:sz w:val="20"/>
          <w:szCs w:val="20"/>
        </w:rPr>
        <w:t xml:space="preserve"> Podmioty te nie stanowią odbiorców danych w rozumieniu art. 4 pkt 9 RODO. </w:t>
      </w:r>
    </w:p>
    <w:p w14:paraId="3415F3A5" w14:textId="1D09E541" w:rsidR="006D029E" w:rsidRPr="00475A03" w:rsidRDefault="006D029E" w:rsidP="006D029E">
      <w:pPr>
        <w:numPr>
          <w:ilvl w:val="0"/>
          <w:numId w:val="13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Calibri"/>
          <w:b/>
          <w:sz w:val="20"/>
          <w:szCs w:val="20"/>
        </w:rPr>
      </w:pPr>
      <w:r w:rsidRPr="00475A03">
        <w:rPr>
          <w:rFonts w:ascii="Lato" w:hAnsi="Lato" w:cs="Calibri"/>
          <w:sz w:val="20"/>
          <w:szCs w:val="20"/>
        </w:rPr>
        <w:t xml:space="preserve">Strony oświadczają zgodnie, że Ostateczny </w:t>
      </w:r>
      <w:r w:rsidR="00D3699F">
        <w:rPr>
          <w:rFonts w:ascii="Lato" w:hAnsi="Lato" w:cs="Calibri"/>
          <w:sz w:val="20"/>
          <w:szCs w:val="20"/>
        </w:rPr>
        <w:t>o</w:t>
      </w:r>
      <w:r w:rsidRPr="00475A03">
        <w:rPr>
          <w:rFonts w:ascii="Lato" w:hAnsi="Lato" w:cs="Calibri"/>
          <w:sz w:val="20"/>
          <w:szCs w:val="20"/>
        </w:rPr>
        <w:t xml:space="preserve">dbiorca </w:t>
      </w:r>
      <w:r w:rsidR="00D3699F">
        <w:rPr>
          <w:rFonts w:ascii="Lato" w:hAnsi="Lato" w:cs="Calibri"/>
          <w:sz w:val="20"/>
          <w:szCs w:val="20"/>
        </w:rPr>
        <w:t>wsparc</w:t>
      </w:r>
      <w:r w:rsidR="009D767B">
        <w:rPr>
          <w:rFonts w:ascii="Lato" w:hAnsi="Lato" w:cs="Calibri"/>
          <w:sz w:val="20"/>
          <w:szCs w:val="20"/>
        </w:rPr>
        <w:t>i</w:t>
      </w:r>
      <w:r w:rsidR="00D3699F">
        <w:rPr>
          <w:rFonts w:ascii="Lato" w:hAnsi="Lato" w:cs="Calibri"/>
          <w:sz w:val="20"/>
          <w:szCs w:val="20"/>
        </w:rPr>
        <w:t xml:space="preserve">a </w:t>
      </w:r>
      <w:r w:rsidRPr="00475A03">
        <w:rPr>
          <w:rFonts w:ascii="Lato" w:hAnsi="Lato" w:cs="Calibri"/>
          <w:sz w:val="20"/>
          <w:szCs w:val="20"/>
        </w:rPr>
        <w:t xml:space="preserve">zrealizuje obowiązek informacyjny z art. 14 RODO w imieniu Instytucji Koordynującej oraz w imieniu Instytucji Odpowiedzialnej za realizację Inwestycji, wobec osób, których dane udostępnia Instytucji Koordynującej oraz Instytucji Odpowiedzialnej za realizację Inwestycji i przekaże tym osobom klauzulę informacyjną, której wzór wskazany został w punkcie IV niniejszego załącznika. </w:t>
      </w:r>
    </w:p>
    <w:p w14:paraId="772AC63C" w14:textId="30ADF63F" w:rsidR="00A778C4" w:rsidRPr="00E36AF8" w:rsidRDefault="00A778C4" w:rsidP="004D514F">
      <w:pPr>
        <w:pStyle w:val="Standardowy1"/>
        <w:numPr>
          <w:ilvl w:val="0"/>
          <w:numId w:val="13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 xml:space="preserve">W przypadku stwierdzenia zdarzenia wskazującego na prawdopodobieństwo zaistnienia naruszenia ochrony danych osobowych, o którym mowa w art. 33 RODO, w odniesieniu do danych osobowych udostępnianych w związku z realizacją reform/inwestycji w ramach planu rozwojowego będących przedmiotem </w:t>
      </w:r>
      <w:bookmarkStart w:id="1" w:name="_Hlk105148625"/>
      <w:r w:rsidR="004134C7" w:rsidRPr="00E36AF8">
        <w:rPr>
          <w:rFonts w:ascii="Lato" w:eastAsia="Calibri" w:hAnsi="Lato" w:cs="Arial"/>
          <w:lang w:eastAsia="en-US"/>
        </w:rPr>
        <w:t>Umowy</w:t>
      </w:r>
      <w:r w:rsidRPr="00E36AF8">
        <w:rPr>
          <w:rFonts w:ascii="Lato" w:eastAsia="Calibri" w:hAnsi="Lato" w:cs="Arial"/>
          <w:lang w:eastAsia="en-US"/>
        </w:rPr>
        <w:t>, Strony zobowiązują się do wzajemnego informowania się o:</w:t>
      </w:r>
    </w:p>
    <w:p w14:paraId="3F03EC86" w14:textId="5B8D16AA" w:rsidR="00A778C4" w:rsidRPr="00E36AF8" w:rsidRDefault="00A778C4" w:rsidP="004D514F">
      <w:pPr>
        <w:pStyle w:val="Standardowy1"/>
        <w:numPr>
          <w:ilvl w:val="1"/>
          <w:numId w:val="32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 xml:space="preserve">prawdopodobnym naruszeniu ochrony danych osobowych </w:t>
      </w:r>
      <w:bookmarkEnd w:id="1"/>
      <w:r w:rsidRPr="00E36AF8">
        <w:rPr>
          <w:rFonts w:ascii="Lato" w:eastAsia="Calibri" w:hAnsi="Lato" w:cs="Arial"/>
          <w:lang w:eastAsia="en-US"/>
        </w:rPr>
        <w:t xml:space="preserve">oraz </w:t>
      </w:r>
    </w:p>
    <w:p w14:paraId="62169932" w14:textId="77777777" w:rsidR="00F15A9E" w:rsidRPr="00E36AF8" w:rsidRDefault="00A778C4" w:rsidP="004D514F">
      <w:pPr>
        <w:pStyle w:val="Standardowy1"/>
        <w:numPr>
          <w:ilvl w:val="1"/>
          <w:numId w:val="32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kwalifikacji zdarzenia jako naruszenie i jego wadze</w:t>
      </w:r>
      <w:r w:rsidR="00B40FE7" w:rsidRPr="00E36AF8">
        <w:rPr>
          <w:rFonts w:ascii="Lato" w:eastAsia="Calibri" w:hAnsi="Lato" w:cs="Arial"/>
          <w:lang w:eastAsia="en-US"/>
        </w:rPr>
        <w:t xml:space="preserve"> </w:t>
      </w:r>
    </w:p>
    <w:p w14:paraId="4D177DD9" w14:textId="270ABD8D" w:rsidR="00A778C4" w:rsidRPr="00E36AF8" w:rsidRDefault="00A778C4" w:rsidP="004D514F">
      <w:pPr>
        <w:pStyle w:val="Standardowy1"/>
        <w:spacing w:before="120" w:after="120"/>
        <w:ind w:firstLine="708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– w celu jego wyjaśnienia i podjęcia środków zaradczych.</w:t>
      </w:r>
    </w:p>
    <w:p w14:paraId="1943DCCE" w14:textId="35FE4601" w:rsidR="00A778C4" w:rsidRPr="00E36AF8" w:rsidRDefault="00A778C4" w:rsidP="004D514F">
      <w:pPr>
        <w:pStyle w:val="Standardowy1"/>
        <w:numPr>
          <w:ilvl w:val="0"/>
          <w:numId w:val="13"/>
        </w:numPr>
        <w:spacing w:before="120" w:after="120"/>
        <w:ind w:hanging="294"/>
        <w:jc w:val="both"/>
        <w:rPr>
          <w:rFonts w:ascii="Lato" w:eastAsia="Calibri" w:hAnsi="Lato" w:cs="Arial"/>
          <w:lang w:eastAsia="en-US"/>
        </w:rPr>
      </w:pPr>
      <w:bookmarkStart w:id="2" w:name="_Hlk113432122"/>
      <w:r w:rsidRPr="00E36AF8">
        <w:rPr>
          <w:rFonts w:ascii="Lato" w:eastAsia="Calibri" w:hAnsi="Lato" w:cs="Arial"/>
          <w:lang w:eastAsia="en-US"/>
        </w:rPr>
        <w:lastRenderedPageBreak/>
        <w:t>W celu sprawnego i terminowego przekazywania informacji, o których mowa w pkt 8, Strony</w:t>
      </w:r>
      <w:r w:rsidR="00B40FE7" w:rsidRPr="00E36AF8">
        <w:rPr>
          <w:rFonts w:ascii="Lato" w:eastAsia="Calibri" w:hAnsi="Lato" w:cs="Arial"/>
          <w:lang w:eastAsia="en-US"/>
        </w:rPr>
        <w:t xml:space="preserve"> </w:t>
      </w:r>
      <w:r w:rsidRPr="00E36AF8">
        <w:rPr>
          <w:rFonts w:ascii="Lato" w:eastAsia="Calibri" w:hAnsi="Lato" w:cs="Arial"/>
          <w:lang w:eastAsia="en-US"/>
        </w:rPr>
        <w:t xml:space="preserve">ustanawiają następujące punkty kontaktowe: </w:t>
      </w:r>
    </w:p>
    <w:p w14:paraId="5B7A7EAF" w14:textId="5CE74056" w:rsidR="00A778C4" w:rsidRPr="00E36AF8" w:rsidRDefault="00A778C4" w:rsidP="004D514F">
      <w:pPr>
        <w:pStyle w:val="Standardowy1"/>
        <w:numPr>
          <w:ilvl w:val="0"/>
          <w:numId w:val="33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 xml:space="preserve">IK: </w:t>
      </w:r>
      <w:hyperlink r:id="rId8" w:history="1">
        <w:r w:rsidRPr="00E36AF8">
          <w:rPr>
            <w:rFonts w:ascii="Lato" w:eastAsia="Calibri" w:hAnsi="Lato" w:cs="Arial"/>
            <w:lang w:eastAsia="en-US"/>
          </w:rPr>
          <w:t>iod@mfipr.gov.pl</w:t>
        </w:r>
      </w:hyperlink>
      <w:r w:rsidR="00B40FE7" w:rsidRPr="00E36AF8">
        <w:rPr>
          <w:rFonts w:ascii="Lato" w:eastAsia="Calibri" w:hAnsi="Lato" w:cs="Arial"/>
          <w:lang w:eastAsia="en-US"/>
        </w:rPr>
        <w:t>,</w:t>
      </w:r>
    </w:p>
    <w:p w14:paraId="055AF417" w14:textId="1AF6A9B4" w:rsidR="00A778C4" w:rsidRPr="00BF34D8" w:rsidRDefault="00A778C4" w:rsidP="004D514F">
      <w:pPr>
        <w:pStyle w:val="Standardowy1"/>
        <w:numPr>
          <w:ilvl w:val="0"/>
          <w:numId w:val="33"/>
        </w:numPr>
        <w:spacing w:before="120" w:after="120"/>
        <w:jc w:val="both"/>
        <w:rPr>
          <w:rFonts w:ascii="Lato" w:eastAsia="Calibri" w:hAnsi="Lato" w:cs="Arial"/>
          <w:lang w:eastAsia="en-US"/>
        </w:rPr>
      </w:pPr>
      <w:r w:rsidRPr="00BF34D8">
        <w:rPr>
          <w:rFonts w:ascii="Lato" w:eastAsia="Calibri" w:hAnsi="Lato" w:cs="Arial"/>
          <w:lang w:eastAsia="en-US"/>
        </w:rPr>
        <w:t>IOI:</w:t>
      </w:r>
      <w:r w:rsidR="008E6653" w:rsidRPr="00BF34D8">
        <w:rPr>
          <w:rFonts w:ascii="Lato" w:eastAsia="Calibri" w:hAnsi="Lato" w:cs="Arial"/>
          <w:lang w:eastAsia="en-US"/>
        </w:rPr>
        <w:t xml:space="preserve"> </w:t>
      </w:r>
      <w:r w:rsidR="004134C7" w:rsidRPr="00BF34D8">
        <w:rPr>
          <w:rFonts w:ascii="Lato" w:eastAsia="Calibri" w:hAnsi="Lato" w:cs="Arial"/>
          <w:lang w:eastAsia="en-US"/>
        </w:rPr>
        <w:t>iod@mz.gov.pl,</w:t>
      </w:r>
    </w:p>
    <w:p w14:paraId="524C3C69" w14:textId="29E7EF02" w:rsidR="004134C7" w:rsidRPr="00F82FCF" w:rsidRDefault="004134C7" w:rsidP="004D514F">
      <w:pPr>
        <w:pStyle w:val="Standardowy1"/>
        <w:numPr>
          <w:ilvl w:val="0"/>
          <w:numId w:val="33"/>
        </w:numPr>
        <w:spacing w:before="120" w:after="120"/>
        <w:jc w:val="both"/>
        <w:rPr>
          <w:rFonts w:ascii="Lato" w:eastAsia="Calibri" w:hAnsi="Lato" w:cs="Arial"/>
          <w:lang w:val="en-US" w:eastAsia="en-US"/>
        </w:rPr>
      </w:pPr>
      <w:r w:rsidRPr="00F82FCF">
        <w:rPr>
          <w:rFonts w:ascii="Lato" w:eastAsia="Calibri" w:hAnsi="Lato" w:cs="Arial"/>
          <w:lang w:val="en-US" w:eastAsia="en-US"/>
        </w:rPr>
        <w:t>OOW</w:t>
      </w:r>
      <w:r w:rsidR="00283EE7" w:rsidRPr="00F82FCF">
        <w:rPr>
          <w:rFonts w:ascii="Lato" w:eastAsia="Calibri" w:hAnsi="Lato" w:cs="Arial"/>
          <w:lang w:val="en-US" w:eastAsia="en-US"/>
        </w:rPr>
        <w:t>:</w:t>
      </w:r>
      <w:r w:rsidR="00777365" w:rsidRPr="00F82FCF">
        <w:rPr>
          <w:rFonts w:ascii="Lato" w:eastAsia="Calibri" w:hAnsi="Lato" w:cs="Arial"/>
          <w:lang w:val="en-US" w:eastAsia="en-US"/>
        </w:rPr>
        <w:t xml:space="preserve"> </w:t>
      </w:r>
      <w:r w:rsidR="00F82FCF" w:rsidRPr="00F82FCF">
        <w:rPr>
          <w:rFonts w:ascii="Lato" w:eastAsia="Calibri" w:hAnsi="Lato" w:cs="Arial"/>
          <w:lang w:val="en-US" w:eastAsia="en-US"/>
        </w:rPr>
        <w:t>daneosobowe@usk.poznan.pl</w:t>
      </w:r>
    </w:p>
    <w:p w14:paraId="0D52DB25" w14:textId="77777777" w:rsidR="00A778C4" w:rsidRPr="00E36AF8" w:rsidRDefault="00A778C4" w:rsidP="004D514F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bookmarkStart w:id="3" w:name="_Hlk105148709"/>
      <w:bookmarkEnd w:id="2"/>
      <w:r w:rsidRPr="00E36AF8">
        <w:rPr>
          <w:rFonts w:ascii="Lato" w:hAnsi="Lato" w:cs="Arial"/>
          <w:sz w:val="20"/>
          <w:szCs w:val="20"/>
        </w:rPr>
        <w:t xml:space="preserve">Wzajemne informowanie, o którym mowa w pkt 8, powinno dotyczyć co najmniej zakresu informacji, o którym mowa w art. 33 ust. 3 RODO. </w:t>
      </w:r>
      <w:bookmarkStart w:id="4" w:name="_Hlk107564654"/>
      <w:r w:rsidRPr="00E36AF8">
        <w:rPr>
          <w:rFonts w:ascii="Lato" w:hAnsi="Lato" w:cs="Arial"/>
          <w:sz w:val="20"/>
          <w:szCs w:val="20"/>
        </w:rPr>
        <w:t>Ponadto Strona, u której wystąpiło naruszenie, przekazuje drugiej Stronie informacje o podjęciu decyzji o:</w:t>
      </w:r>
    </w:p>
    <w:p w14:paraId="3EADC42D" w14:textId="77777777" w:rsidR="00A778C4" w:rsidRPr="00E36AF8" w:rsidRDefault="00A778C4" w:rsidP="004D514F">
      <w:pPr>
        <w:pStyle w:val="Standardowy1"/>
        <w:numPr>
          <w:ilvl w:val="0"/>
          <w:numId w:val="34"/>
        </w:numPr>
        <w:spacing w:before="120" w:after="120"/>
        <w:ind w:hanging="357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zgłoszeniu, o którym mowa art. 33 RODO lub</w:t>
      </w:r>
    </w:p>
    <w:p w14:paraId="2B4BD2DB" w14:textId="77777777" w:rsidR="00A778C4" w:rsidRPr="00E36AF8" w:rsidRDefault="00A778C4" w:rsidP="004D514F">
      <w:pPr>
        <w:pStyle w:val="Standardowy1"/>
        <w:numPr>
          <w:ilvl w:val="0"/>
          <w:numId w:val="34"/>
        </w:numPr>
        <w:spacing w:before="120" w:after="120"/>
        <w:ind w:hanging="357"/>
        <w:jc w:val="both"/>
        <w:rPr>
          <w:rFonts w:ascii="Lato" w:eastAsia="Calibri" w:hAnsi="Lato" w:cs="Arial"/>
          <w:lang w:eastAsia="en-US"/>
        </w:rPr>
      </w:pPr>
      <w:r w:rsidRPr="00E36AF8">
        <w:rPr>
          <w:rFonts w:ascii="Lato" w:eastAsia="Calibri" w:hAnsi="Lato" w:cs="Arial"/>
          <w:lang w:eastAsia="en-US"/>
        </w:rPr>
        <w:t>zawiadomieniu, o którym mowa w art. 34 RODO.</w:t>
      </w:r>
    </w:p>
    <w:bookmarkEnd w:id="4"/>
    <w:p w14:paraId="16E4F39A" w14:textId="1E4EB80D" w:rsidR="00A778C4" w:rsidRPr="00E36AF8" w:rsidRDefault="00A778C4" w:rsidP="004D514F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Każdy z administratorów samodzielnie obsługuje i zgłasza naruszenia w zakresie ochrony danych osobowych oraz zawiadamia osoby, których dane dotyczą.</w:t>
      </w:r>
      <w:bookmarkEnd w:id="3"/>
    </w:p>
    <w:p w14:paraId="67F8B904" w14:textId="3C2A2551" w:rsidR="00A778C4" w:rsidRPr="00E36AF8" w:rsidRDefault="00A778C4" w:rsidP="004D514F">
      <w:pPr>
        <w:pStyle w:val="Akapitzlist"/>
        <w:numPr>
          <w:ilvl w:val="0"/>
          <w:numId w:val="29"/>
        </w:numPr>
        <w:spacing w:before="120" w:after="120" w:line="240" w:lineRule="auto"/>
        <w:ind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informują się niezwłocznie, na adresy poczty elektronicznej wskazane w pkt 8, </w:t>
      </w:r>
      <w:r w:rsidR="00283EE7" w:rsidRPr="00E36AF8">
        <w:rPr>
          <w:rFonts w:ascii="Lato" w:hAnsi="Lato" w:cs="Arial"/>
          <w:sz w:val="20"/>
          <w:szCs w:val="20"/>
        </w:rPr>
        <w:br/>
      </w:r>
      <w:r w:rsidRPr="00E36AF8">
        <w:rPr>
          <w:rFonts w:ascii="Lato" w:hAnsi="Lato" w:cs="Arial"/>
          <w:sz w:val="20"/>
          <w:szCs w:val="20"/>
        </w:rPr>
        <w:t xml:space="preserve">o wszelkich czynnościach lub postępowaniach prowadzonych w szczególności przez Prezesa Urzędu Ochrony Danych Osobowych, urzędy państwowe, policję lub sąd w odniesieniu do udostępnianych danych osobowych, które mogą mieć negatywny wpływ na realizację reform/inwestycji w ramach planu rozwojowego będących przedmiotem </w:t>
      </w:r>
      <w:r w:rsidR="004134C7" w:rsidRPr="00E36AF8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>.</w:t>
      </w:r>
    </w:p>
    <w:p w14:paraId="544B99EC" w14:textId="45B5573D" w:rsidR="008F5B25" w:rsidRPr="00E36AF8" w:rsidRDefault="0067439E" w:rsidP="004D514F">
      <w:pPr>
        <w:pStyle w:val="Akapitzlist"/>
        <w:numPr>
          <w:ilvl w:val="0"/>
          <w:numId w:val="31"/>
        </w:numPr>
        <w:spacing w:before="120" w:after="120" w:line="240" w:lineRule="auto"/>
        <w:ind w:left="786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Strony zobowiązują się wzajemnie informować o żądaniach realizacji praw osób, których dane dotyczą z art. 15-22 RODO</w:t>
      </w:r>
      <w:r w:rsidR="0065510F" w:rsidRPr="00E36AF8">
        <w:rPr>
          <w:rFonts w:ascii="Lato" w:hAnsi="Lato" w:cs="Arial"/>
          <w:sz w:val="20"/>
          <w:szCs w:val="20"/>
        </w:rPr>
        <w:t xml:space="preserve"> –</w:t>
      </w:r>
      <w:r w:rsidRPr="00E36AF8">
        <w:rPr>
          <w:rFonts w:ascii="Lato" w:hAnsi="Lato" w:cs="Arial"/>
          <w:sz w:val="20"/>
          <w:szCs w:val="20"/>
        </w:rPr>
        <w:t xml:space="preserve"> </w:t>
      </w:r>
      <w:r w:rsidR="0065510F" w:rsidRPr="00E36AF8">
        <w:rPr>
          <w:rFonts w:ascii="Lato" w:hAnsi="Lato" w:cs="Arial"/>
          <w:sz w:val="20"/>
          <w:szCs w:val="20"/>
        </w:rPr>
        <w:t xml:space="preserve">w szczególności w odniesieniu do danych osobowych umieszczonych w systemie teleinformatycznym, o którym mowa w § </w:t>
      </w:r>
      <w:r w:rsidR="00054AAE" w:rsidRPr="00E36AF8">
        <w:rPr>
          <w:rFonts w:ascii="Lato" w:hAnsi="Lato" w:cs="Arial"/>
          <w:sz w:val="20"/>
          <w:szCs w:val="20"/>
        </w:rPr>
        <w:t>1</w:t>
      </w:r>
      <w:r w:rsidR="005E350B" w:rsidRPr="00E36AF8">
        <w:rPr>
          <w:rFonts w:ascii="Lato" w:hAnsi="Lato" w:cs="Arial"/>
          <w:sz w:val="20"/>
          <w:szCs w:val="20"/>
        </w:rPr>
        <w:t xml:space="preserve"> pkt 2 Umowy</w:t>
      </w:r>
      <w:r w:rsidR="0065510F" w:rsidRPr="00E36AF8">
        <w:rPr>
          <w:rFonts w:ascii="Lato" w:hAnsi="Lato" w:cs="Arial"/>
          <w:sz w:val="20"/>
          <w:szCs w:val="20"/>
        </w:rPr>
        <w:t xml:space="preserve"> – </w:t>
      </w:r>
      <w:r w:rsidRPr="00E36AF8">
        <w:rPr>
          <w:rFonts w:ascii="Lato" w:hAnsi="Lato" w:cs="Arial"/>
          <w:sz w:val="20"/>
          <w:szCs w:val="20"/>
        </w:rPr>
        <w:t>mających wpływ na przetwarzanie danych udostępnionych</w:t>
      </w:r>
      <w:r w:rsidR="00A6559D" w:rsidRPr="00E36AF8">
        <w:rPr>
          <w:rFonts w:ascii="Lato" w:hAnsi="Lato" w:cs="Arial"/>
          <w:sz w:val="20"/>
          <w:szCs w:val="20"/>
        </w:rPr>
        <w:t xml:space="preserve"> Umową</w:t>
      </w:r>
      <w:r w:rsidRPr="00E36AF8">
        <w:rPr>
          <w:rFonts w:ascii="Lato" w:hAnsi="Lato" w:cs="Arial"/>
          <w:sz w:val="20"/>
          <w:szCs w:val="20"/>
        </w:rPr>
        <w:t xml:space="preserve"> przez pozostałe Strony, a także - o ile będzie to konieczne – do </w:t>
      </w:r>
      <w:r w:rsidR="00F51903" w:rsidRPr="00E36AF8">
        <w:rPr>
          <w:rFonts w:ascii="Lato" w:hAnsi="Lato" w:cs="Arial"/>
          <w:sz w:val="20"/>
          <w:szCs w:val="20"/>
        </w:rPr>
        <w:t>wymiany informacji</w:t>
      </w:r>
      <w:r w:rsidRPr="00E36AF8">
        <w:rPr>
          <w:rFonts w:ascii="Lato" w:hAnsi="Lato" w:cs="Arial"/>
          <w:sz w:val="20"/>
          <w:szCs w:val="20"/>
        </w:rPr>
        <w:t xml:space="preserve"> w zakresie obsługi wniosków z art. 15-22 RODO. Obowiązek ten dotyczy żądań, które mają wpływ na ograniczenie albo brak możliwości przetwarzania danych udostępnionych </w:t>
      </w:r>
      <w:r w:rsidR="005E350B" w:rsidRPr="00E36AF8">
        <w:rPr>
          <w:rFonts w:ascii="Lato" w:hAnsi="Lato" w:cs="Arial"/>
          <w:sz w:val="20"/>
          <w:szCs w:val="20"/>
        </w:rPr>
        <w:t>Umową</w:t>
      </w:r>
      <w:r w:rsidRPr="00E36AF8">
        <w:rPr>
          <w:rFonts w:ascii="Lato" w:hAnsi="Lato" w:cs="Arial"/>
          <w:sz w:val="20"/>
          <w:szCs w:val="20"/>
        </w:rPr>
        <w:t>.</w:t>
      </w:r>
      <w:r w:rsidR="00213792" w:rsidRPr="00E36AF8">
        <w:rPr>
          <w:rFonts w:ascii="Lato" w:hAnsi="Lato" w:cs="Arial"/>
          <w:sz w:val="20"/>
          <w:szCs w:val="20"/>
        </w:rPr>
        <w:t xml:space="preserve"> Sposób wzajemnego informowania określa </w:t>
      </w:r>
      <w:r w:rsidR="00E1376D">
        <w:rPr>
          <w:rFonts w:ascii="Lato" w:hAnsi="Lato" w:cs="Arial"/>
          <w:sz w:val="20"/>
          <w:szCs w:val="20"/>
        </w:rPr>
        <w:br/>
      </w:r>
      <w:r w:rsidR="00213792" w:rsidRPr="00E36AF8">
        <w:rPr>
          <w:rFonts w:ascii="Lato" w:hAnsi="Lato" w:cs="Arial"/>
          <w:sz w:val="20"/>
          <w:szCs w:val="20"/>
        </w:rPr>
        <w:t>pkt 9.</w:t>
      </w:r>
    </w:p>
    <w:p w14:paraId="735CDE67" w14:textId="4C89CACB" w:rsidR="002B46DC" w:rsidRPr="00E36AF8" w:rsidRDefault="002B46DC" w:rsidP="004D514F">
      <w:pPr>
        <w:widowControl w:val="0"/>
        <w:numPr>
          <w:ilvl w:val="0"/>
          <w:numId w:val="31"/>
        </w:numPr>
        <w:spacing w:after="120" w:line="240" w:lineRule="auto"/>
        <w:ind w:left="786" w:hanging="357"/>
        <w:jc w:val="both"/>
        <w:rPr>
          <w:rFonts w:ascii="Lato" w:eastAsia="Times New Roman" w:hAnsi="Lato" w:cs="Arial"/>
          <w:sz w:val="20"/>
          <w:szCs w:val="20"/>
          <w:lang w:eastAsia="pl-PL"/>
        </w:rPr>
      </w:pPr>
      <w:r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Strony nie będą przekazywały danych 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>osobowych przetwarzanych w ramach zawarte</w:t>
      </w:r>
      <w:r w:rsidR="005E350B" w:rsidRPr="00E36AF8">
        <w:rPr>
          <w:rFonts w:ascii="Lato" w:eastAsia="Times New Roman" w:hAnsi="Lato" w:cs="Arial"/>
          <w:sz w:val="20"/>
          <w:szCs w:val="20"/>
          <w:lang w:eastAsia="pl-PL"/>
        </w:rPr>
        <w:t>j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</w:t>
      </w:r>
      <w:r w:rsidR="005E350B" w:rsidRPr="00E36AF8">
        <w:rPr>
          <w:rFonts w:ascii="Lato" w:eastAsia="Times New Roman" w:hAnsi="Lato" w:cs="Arial"/>
          <w:sz w:val="20"/>
          <w:szCs w:val="20"/>
          <w:lang w:eastAsia="pl-PL"/>
        </w:rPr>
        <w:t>Umowy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</w:t>
      </w:r>
      <w:r w:rsidRPr="00E36AF8">
        <w:rPr>
          <w:rFonts w:ascii="Lato" w:eastAsia="Times New Roman" w:hAnsi="Lato" w:cs="Arial"/>
          <w:sz w:val="20"/>
          <w:szCs w:val="20"/>
          <w:lang w:eastAsia="pl-PL"/>
        </w:rPr>
        <w:t>do państw trzeci</w:t>
      </w:r>
      <w:r w:rsidR="00726F31" w:rsidRPr="00E36AF8">
        <w:rPr>
          <w:rFonts w:ascii="Lato" w:eastAsia="Times New Roman" w:hAnsi="Lato" w:cs="Arial"/>
          <w:sz w:val="20"/>
          <w:szCs w:val="20"/>
          <w:lang w:eastAsia="pl-PL"/>
        </w:rPr>
        <w:t>ch</w:t>
      </w:r>
      <w:r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- chyba, że taki obowiązek nakłada na Stronę prawo Unii Europejskiej lub krajowe. W takim przypadku, przed rozpoczęciem przekazywania, Strony poinformują się wzajemnie o tym obowiązku prawnym, o ile to prawo nie zabrania udzielania takiej informacji z uwagi na ważny interes publiczny</w:t>
      </w:r>
      <w:r w:rsidR="0051229F" w:rsidRPr="00E36AF8">
        <w:rPr>
          <w:rFonts w:ascii="Lato" w:eastAsia="Times New Roman" w:hAnsi="Lato" w:cs="Arial"/>
          <w:sz w:val="20"/>
          <w:szCs w:val="20"/>
          <w:lang w:eastAsia="pl-PL"/>
        </w:rPr>
        <w:t xml:space="preserve"> oraz dokonają odpowiednich zmian w klauzulach informacyjnych</w:t>
      </w:r>
      <w:r w:rsidR="0067439E" w:rsidRPr="00E36AF8">
        <w:rPr>
          <w:rFonts w:ascii="Lato" w:eastAsia="Times New Roman" w:hAnsi="Lato" w:cs="Arial"/>
          <w:sz w:val="20"/>
          <w:szCs w:val="20"/>
          <w:lang w:eastAsia="pl-PL"/>
        </w:rPr>
        <w:t>.</w:t>
      </w:r>
    </w:p>
    <w:p w14:paraId="28EBA2BB" w14:textId="2D521ACF" w:rsidR="001958D4" w:rsidRPr="00E36AF8" w:rsidRDefault="00054B07" w:rsidP="00E36AF8">
      <w:pPr>
        <w:numPr>
          <w:ilvl w:val="0"/>
          <w:numId w:val="31"/>
        </w:numPr>
        <w:spacing w:before="120" w:after="120" w:line="240" w:lineRule="auto"/>
        <w:ind w:left="786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Strony oświadczają, że </w:t>
      </w:r>
      <w:r w:rsidR="00D8158C" w:rsidRPr="00E36AF8">
        <w:rPr>
          <w:rFonts w:ascii="Lato" w:hAnsi="Lato" w:cs="Arial"/>
          <w:sz w:val="20"/>
          <w:szCs w:val="20"/>
        </w:rPr>
        <w:t xml:space="preserve">wdrożyły </w:t>
      </w:r>
      <w:r w:rsidRPr="00E36AF8">
        <w:rPr>
          <w:rFonts w:ascii="Lato" w:hAnsi="Lato" w:cs="Arial"/>
          <w:sz w:val="20"/>
          <w:szCs w:val="20"/>
        </w:rPr>
        <w:t>odpowiednie środki techniczne i organizacyjne, zapewniające adekwatny stopień bezpieczeństwa, odpowiadający ryzyku związanemu</w:t>
      </w:r>
      <w:r w:rsidR="006B621A" w:rsidRPr="00E36AF8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z przetwarzaniem danych osobowych, o który</w:t>
      </w:r>
      <w:r w:rsidR="00D8158C" w:rsidRPr="00E36AF8">
        <w:rPr>
          <w:rFonts w:ascii="Lato" w:hAnsi="Lato" w:cs="Arial"/>
          <w:sz w:val="20"/>
          <w:szCs w:val="20"/>
        </w:rPr>
        <w:t>m</w:t>
      </w:r>
      <w:r w:rsidRPr="00E36AF8">
        <w:rPr>
          <w:rFonts w:ascii="Lato" w:hAnsi="Lato" w:cs="Arial"/>
          <w:sz w:val="20"/>
          <w:szCs w:val="20"/>
        </w:rPr>
        <w:t xml:space="preserve"> mowa w art. 32 RODO.</w:t>
      </w:r>
    </w:p>
    <w:p w14:paraId="10597D16" w14:textId="77777777" w:rsidR="006B621A" w:rsidRPr="00E36AF8" w:rsidRDefault="006B621A" w:rsidP="004D514F">
      <w:pPr>
        <w:spacing w:before="120" w:after="120" w:line="240" w:lineRule="auto"/>
        <w:ind w:left="720"/>
        <w:jc w:val="both"/>
        <w:rPr>
          <w:rFonts w:ascii="Lato" w:hAnsi="Lato" w:cs="Arial"/>
          <w:sz w:val="20"/>
          <w:szCs w:val="20"/>
        </w:rPr>
      </w:pPr>
    </w:p>
    <w:p w14:paraId="72CEB1AD" w14:textId="77777777" w:rsidR="001958D4" w:rsidRPr="00E36AF8" w:rsidRDefault="006D629F" w:rsidP="004D514F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Maksymalny </w:t>
      </w:r>
      <w:r w:rsidR="00817BEF" w:rsidRPr="00E36AF8">
        <w:rPr>
          <w:rFonts w:ascii="Lato" w:hAnsi="Lato" w:cs="Arial"/>
          <w:b/>
          <w:sz w:val="20"/>
          <w:szCs w:val="20"/>
        </w:rPr>
        <w:t>z</w:t>
      </w:r>
      <w:r w:rsidR="001958D4" w:rsidRPr="00E36AF8">
        <w:rPr>
          <w:rFonts w:ascii="Lato" w:hAnsi="Lato" w:cs="Arial"/>
          <w:b/>
          <w:sz w:val="20"/>
          <w:szCs w:val="20"/>
        </w:rPr>
        <w:t>akres danych</w:t>
      </w:r>
      <w:r w:rsidR="00D8158C" w:rsidRPr="00E36AF8">
        <w:rPr>
          <w:rFonts w:ascii="Lato" w:hAnsi="Lato" w:cs="Arial"/>
          <w:b/>
          <w:sz w:val="20"/>
          <w:szCs w:val="20"/>
        </w:rPr>
        <w:t xml:space="preserve"> osobowych</w:t>
      </w:r>
      <w:r w:rsidR="001958D4" w:rsidRPr="00E36AF8">
        <w:rPr>
          <w:rFonts w:ascii="Lato" w:hAnsi="Lato" w:cs="Arial"/>
          <w:b/>
          <w:sz w:val="20"/>
          <w:szCs w:val="20"/>
        </w:rPr>
        <w:t>, które podlegają udostępnianiu</w:t>
      </w:r>
      <w:r w:rsidR="00345392" w:rsidRPr="00E36AF8">
        <w:rPr>
          <w:rFonts w:ascii="Lato" w:hAnsi="Lato" w:cs="Arial"/>
          <w:b/>
          <w:sz w:val="20"/>
          <w:szCs w:val="20"/>
        </w:rPr>
        <w:t>:</w:t>
      </w:r>
    </w:p>
    <w:p w14:paraId="7E834091" w14:textId="68148D7F" w:rsidR="009F1A5C" w:rsidRPr="00E36AF8" w:rsidRDefault="00773BEF" w:rsidP="004D514F">
      <w:pPr>
        <w:spacing w:before="120" w:after="120" w:line="240" w:lineRule="auto"/>
        <w:ind w:left="426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Udostępnianiu w ramach planu rozwojowego będą podlegały dane następujących kategorii osób</w:t>
      </w:r>
      <w:r w:rsidR="008E3166" w:rsidRPr="00E36AF8">
        <w:rPr>
          <w:rFonts w:ascii="Lato" w:hAnsi="Lato" w:cs="Arial"/>
          <w:sz w:val="20"/>
          <w:szCs w:val="20"/>
        </w:rPr>
        <w:t xml:space="preserve"> i podmiotów</w:t>
      </w:r>
      <w:r w:rsidRPr="00E36AF8">
        <w:rPr>
          <w:rFonts w:ascii="Lato" w:hAnsi="Lato" w:cs="Arial"/>
          <w:sz w:val="20"/>
          <w:szCs w:val="20"/>
        </w:rPr>
        <w:t>.</w:t>
      </w:r>
    </w:p>
    <w:p w14:paraId="444D7B26" w14:textId="77777777" w:rsidR="009F1A5C" w:rsidRPr="00E36AF8" w:rsidRDefault="009F1A5C" w:rsidP="004D514F">
      <w:pPr>
        <w:numPr>
          <w:ilvl w:val="0"/>
          <w:numId w:val="24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użytkowników systemu teleinformatycznego,</w:t>
      </w:r>
    </w:p>
    <w:p w14:paraId="6B7A29B5" w14:textId="66EF37D4" w:rsidR="009F1A5C" w:rsidRPr="00E36AF8" w:rsidRDefault="009F1A5C" w:rsidP="004D514F">
      <w:pPr>
        <w:numPr>
          <w:ilvl w:val="0"/>
          <w:numId w:val="24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pracowników</w:t>
      </w:r>
      <w:r w:rsidR="00221A93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Instytucji</w:t>
      </w:r>
      <w:r w:rsidR="006B621A" w:rsidRPr="00E36AF8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odpowiedzialnych za realizację inwestycji w ramach planu rozwojowego,</w:t>
      </w:r>
    </w:p>
    <w:p w14:paraId="489EFAD7" w14:textId="6BCD312E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bookmarkStart w:id="5" w:name="_Hlk106802941"/>
      <w:r w:rsidRPr="00E36AF8">
        <w:rPr>
          <w:rFonts w:ascii="Lato" w:hAnsi="Lato" w:cs="Arial"/>
          <w:sz w:val="20"/>
          <w:szCs w:val="20"/>
        </w:rPr>
        <w:t>Dane podmiot</w:t>
      </w:r>
      <w:r w:rsidR="00221A93">
        <w:rPr>
          <w:rFonts w:ascii="Lato" w:hAnsi="Lato" w:cs="Arial"/>
          <w:sz w:val="20"/>
          <w:szCs w:val="20"/>
        </w:rPr>
        <w:t>u</w:t>
      </w:r>
      <w:r w:rsidRPr="00E36AF8">
        <w:rPr>
          <w:rFonts w:ascii="Lato" w:hAnsi="Lato" w:cs="Arial"/>
          <w:sz w:val="20"/>
          <w:szCs w:val="20"/>
        </w:rPr>
        <w:t xml:space="preserve"> wnioskując</w:t>
      </w:r>
      <w:r w:rsidR="00221A93">
        <w:rPr>
          <w:rFonts w:ascii="Lato" w:hAnsi="Lato" w:cs="Arial"/>
          <w:sz w:val="20"/>
          <w:szCs w:val="20"/>
        </w:rPr>
        <w:t>ego</w:t>
      </w:r>
      <w:r w:rsidRPr="00E36AF8">
        <w:rPr>
          <w:rFonts w:ascii="Lato" w:hAnsi="Lato" w:cs="Arial"/>
          <w:sz w:val="20"/>
          <w:szCs w:val="20"/>
        </w:rPr>
        <w:t xml:space="preserve"> o objęcie wsparciem z planu rozwojowego</w:t>
      </w:r>
      <w:bookmarkEnd w:id="5"/>
      <w:r w:rsidRPr="00E36AF8">
        <w:rPr>
          <w:rFonts w:ascii="Lato" w:hAnsi="Lato" w:cs="Arial"/>
          <w:sz w:val="20"/>
          <w:szCs w:val="20"/>
        </w:rPr>
        <w:t>, podmio</w:t>
      </w:r>
      <w:r w:rsidR="00221A93">
        <w:rPr>
          <w:rFonts w:ascii="Lato" w:hAnsi="Lato" w:cs="Arial"/>
          <w:sz w:val="20"/>
          <w:szCs w:val="20"/>
        </w:rPr>
        <w:t>tu</w:t>
      </w:r>
      <w:r w:rsidRPr="00E36AF8">
        <w:rPr>
          <w:rFonts w:ascii="Lato" w:hAnsi="Lato" w:cs="Arial"/>
          <w:sz w:val="20"/>
          <w:szCs w:val="20"/>
        </w:rPr>
        <w:t xml:space="preserve"> realizując przedsięwzięcia w ramach planu rozwojowego, zgodnie z art. 22 ust. 2 pkt d rozporządzenia 2021/241,</w:t>
      </w:r>
    </w:p>
    <w:p w14:paraId="1609EE23" w14:textId="77777777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uczestników komisji przetargowych powołanych w ramach realizowanych inwestycji i/lub przedsięwzięć,</w:t>
      </w:r>
    </w:p>
    <w:p w14:paraId="16017B00" w14:textId="77777777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Dane oferentów, wykonawców i podwykonawców, realizujących umowy w sprawie zamówienia publicznego oraz świadczących usługi na podstawie umów cywilnoprawnych, w </w:t>
      </w:r>
      <w:r w:rsidRPr="00E36AF8">
        <w:rPr>
          <w:rFonts w:ascii="Lato" w:hAnsi="Lato" w:cs="Arial"/>
          <w:sz w:val="20"/>
          <w:szCs w:val="20"/>
        </w:rPr>
        <w:lastRenderedPageBreak/>
        <w:t>tym dane osób (w szczególności pracowników), które zostały przez nich zaangażowane w</w:t>
      </w:r>
      <w:r w:rsidRPr="00E36AF8">
        <w:rPr>
          <w:rFonts w:ascii="Lato" w:hAnsi="Lato" w:cs="Arial"/>
          <w:b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przygotowanie oferty lub włączone w wykonanie umowy albo wystawiły im referencje dla potrzeb ubiegania się o zawarcie umowy,</w:t>
      </w:r>
    </w:p>
    <w:p w14:paraId="51D87103" w14:textId="77777777" w:rsidR="009F1A5C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uczestników grup roboczych oraz szkoleń, konkursów, konferencji i innych wydarzeń o charakterze informacyjnym czy promocyjnym dotyczących realizacji inwestycji i przedsięwzięć w ramach planu rozwojowego,</w:t>
      </w:r>
    </w:p>
    <w:p w14:paraId="1E15B7BB" w14:textId="0A7242B9" w:rsidR="001D17DD" w:rsidRPr="00E36AF8" w:rsidRDefault="009F1A5C" w:rsidP="004D514F">
      <w:pPr>
        <w:numPr>
          <w:ilvl w:val="0"/>
          <w:numId w:val="23"/>
        </w:numPr>
        <w:spacing w:before="120" w:after="120" w:line="240" w:lineRule="auto"/>
        <w:ind w:left="851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Dane obywateli przekazujących zgłoszenia związane z realizacją planu rozwojowego za pomocą dedykowanych narzędzi (np. poczta elektroniczna).</w:t>
      </w:r>
    </w:p>
    <w:p w14:paraId="083FF17E" w14:textId="77777777" w:rsidR="007A1FCB" w:rsidRPr="00E36AF8" w:rsidRDefault="007A1FCB" w:rsidP="004D514F">
      <w:pPr>
        <w:spacing w:before="120" w:after="120" w:line="240" w:lineRule="auto"/>
        <w:ind w:left="851"/>
        <w:jc w:val="both"/>
        <w:rPr>
          <w:rFonts w:ascii="Lato" w:hAnsi="Lato" w:cs="Arial"/>
          <w:sz w:val="20"/>
          <w:szCs w:val="20"/>
        </w:rPr>
      </w:pPr>
    </w:p>
    <w:p w14:paraId="0695C9DE" w14:textId="5C7670A6" w:rsidR="001958D4" w:rsidRPr="00E36AF8" w:rsidRDefault="001958D4" w:rsidP="004D514F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Klauzula poufności</w:t>
      </w:r>
    </w:p>
    <w:p w14:paraId="55AABCCA" w14:textId="77777777" w:rsidR="002E5FCB" w:rsidRPr="00475A03" w:rsidRDefault="002E5FCB" w:rsidP="002E5FCB">
      <w:pPr>
        <w:numPr>
          <w:ilvl w:val="0"/>
          <w:numId w:val="17"/>
        </w:numPr>
        <w:spacing w:before="120" w:after="0" w:line="240" w:lineRule="auto"/>
        <w:ind w:left="714" w:hanging="357"/>
        <w:jc w:val="both"/>
        <w:rPr>
          <w:rFonts w:ascii="Lato" w:hAnsi="Lato" w:cs="Calibri"/>
          <w:sz w:val="20"/>
          <w:szCs w:val="20"/>
        </w:rPr>
      </w:pPr>
      <w:r w:rsidRPr="00475A03">
        <w:rPr>
          <w:rFonts w:ascii="Lato" w:hAnsi="Lato" w:cs="Calibri"/>
          <w:sz w:val="20"/>
          <w:szCs w:val="20"/>
        </w:rPr>
        <w:t xml:space="preserve">Dane i informacje przekazane Stronie uznane za podlegające ochronie w związku z wykonaniem </w:t>
      </w:r>
      <w:r>
        <w:rPr>
          <w:rFonts w:ascii="Lato" w:hAnsi="Lato" w:cs="Calibri"/>
          <w:sz w:val="20"/>
          <w:szCs w:val="20"/>
        </w:rPr>
        <w:t>Umowy</w:t>
      </w:r>
      <w:r w:rsidRPr="00475A03">
        <w:rPr>
          <w:rFonts w:ascii="Lato" w:hAnsi="Lato" w:cs="Calibri"/>
          <w:sz w:val="20"/>
          <w:szCs w:val="20"/>
        </w:rPr>
        <w:t>, zarówno w czasie jego obowiązywania, jak i po jego rozwiązaniu, mogą być wykorzystane przez Stronę wyłącznie do wykonania zobowiązań wynikających z niniejsze</w:t>
      </w:r>
      <w:r>
        <w:rPr>
          <w:rFonts w:ascii="Lato" w:hAnsi="Lato" w:cs="Calibri"/>
          <w:sz w:val="20"/>
          <w:szCs w:val="20"/>
        </w:rPr>
        <w:t>j</w:t>
      </w:r>
      <w:r w:rsidRPr="00475A03">
        <w:rPr>
          <w:rFonts w:ascii="Lato" w:hAnsi="Lato" w:cs="Calibri"/>
          <w:sz w:val="20"/>
          <w:szCs w:val="20"/>
        </w:rPr>
        <w:t xml:space="preserve"> </w:t>
      </w:r>
      <w:r>
        <w:rPr>
          <w:rFonts w:ascii="Lato" w:hAnsi="Lato" w:cs="Calibri"/>
          <w:sz w:val="20"/>
          <w:szCs w:val="20"/>
        </w:rPr>
        <w:t>Umowy</w:t>
      </w:r>
      <w:r w:rsidRPr="00475A03">
        <w:rPr>
          <w:rFonts w:ascii="Lato" w:hAnsi="Lato" w:cs="Calibri"/>
          <w:sz w:val="20"/>
          <w:szCs w:val="20"/>
        </w:rPr>
        <w:t>.</w:t>
      </w:r>
    </w:p>
    <w:p w14:paraId="443E4526" w14:textId="77777777" w:rsidR="002E5FCB" w:rsidRPr="00475A03" w:rsidRDefault="002E5FCB" w:rsidP="002E5FCB">
      <w:pPr>
        <w:numPr>
          <w:ilvl w:val="0"/>
          <w:numId w:val="17"/>
        </w:numPr>
        <w:spacing w:before="120" w:after="0" w:line="240" w:lineRule="auto"/>
        <w:ind w:left="714" w:hanging="357"/>
        <w:jc w:val="both"/>
        <w:rPr>
          <w:rFonts w:ascii="Lato" w:hAnsi="Lato" w:cs="Calibri"/>
          <w:sz w:val="20"/>
          <w:szCs w:val="20"/>
        </w:rPr>
      </w:pPr>
      <w:r w:rsidRPr="00475A03">
        <w:rPr>
          <w:rFonts w:ascii="Lato" w:hAnsi="Lato" w:cs="Calibri"/>
          <w:sz w:val="20"/>
          <w:szCs w:val="20"/>
        </w:rPr>
        <w:t xml:space="preserve">W szczególności ochronie podlegają informacje chronione dotyczące infrastruktury (w tym zwłaszcza teleinformatycznej) oraz rozwiązań technicznych, technologicznych, prawnych i organizacyjnych eksploatowanych urządzeń, systemów i sieci teleinformatycznych Strony, uzyskanych w związku z zawarciem i wykonywaniem </w:t>
      </w:r>
      <w:r>
        <w:rPr>
          <w:rFonts w:ascii="Lato" w:hAnsi="Lato" w:cs="Calibri"/>
          <w:sz w:val="20"/>
          <w:szCs w:val="20"/>
        </w:rPr>
        <w:t>Umowy</w:t>
      </w:r>
      <w:r w:rsidRPr="00475A03">
        <w:rPr>
          <w:rFonts w:ascii="Lato" w:hAnsi="Lato" w:cs="Calibri"/>
          <w:sz w:val="20"/>
          <w:szCs w:val="20"/>
        </w:rPr>
        <w:t>, niezależnie od formy zapisu, sposobu przekazania lub uzyskania oraz źródła tych informacji.</w:t>
      </w:r>
    </w:p>
    <w:p w14:paraId="02469CFF" w14:textId="77777777" w:rsidR="001958D4" w:rsidRPr="00E36AF8" w:rsidRDefault="001958D4" w:rsidP="004D514F">
      <w:pPr>
        <w:numPr>
          <w:ilvl w:val="0"/>
          <w:numId w:val="17"/>
        </w:numPr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Ochronie nie podlegają informacje:</w:t>
      </w:r>
    </w:p>
    <w:p w14:paraId="6A018254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których ujawnienie jest wymagane przez bezwzględnie obowiązujące przepisy prawa,</w:t>
      </w:r>
    </w:p>
    <w:p w14:paraId="56F1CA5A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których ujawnienie następuje na żądanie podmiotu uprawnionego do kontroli, pod warunkiem, że podmiot ten został poinformowany o poufnym charakterze informacji,</w:t>
      </w:r>
    </w:p>
    <w:p w14:paraId="14ECB684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które są powszechnie znane, ujęte w rejestrach publicznych,</w:t>
      </w:r>
    </w:p>
    <w:p w14:paraId="582294EF" w14:textId="77777777" w:rsidR="001958D4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które Strona uzyskała lub uzyska od osoby trzeciej, jeżeli przepisy obowiązującego prawa lub zobowiązanie umowne wiążące tę osobę nie zakazują ujawniania przez nią tych informacji i o ile Strona nie zobowiązała się do zachowania poufności,</w:t>
      </w:r>
    </w:p>
    <w:p w14:paraId="1E3088DD" w14:textId="39BBF002" w:rsidR="001D17DD" w:rsidRPr="00E36AF8" w:rsidRDefault="001958D4" w:rsidP="00777365">
      <w:pPr>
        <w:numPr>
          <w:ilvl w:val="0"/>
          <w:numId w:val="18"/>
        </w:numPr>
        <w:spacing w:before="120" w:after="120" w:line="240" w:lineRule="auto"/>
        <w:ind w:left="113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w których posiadanie Strona weszła zgodnie z obowiązującymi przepisami prawa, przed dniem uzyskania takich infor</w:t>
      </w:r>
      <w:r w:rsidR="00EB6057" w:rsidRPr="00E36AF8">
        <w:rPr>
          <w:rFonts w:ascii="Lato" w:hAnsi="Lato" w:cs="Arial"/>
          <w:sz w:val="20"/>
          <w:szCs w:val="20"/>
        </w:rPr>
        <w:t>macji na podstawie niniejsze</w:t>
      </w:r>
      <w:r w:rsidR="002E5FCB">
        <w:rPr>
          <w:rFonts w:ascii="Lato" w:hAnsi="Lato" w:cs="Arial"/>
          <w:sz w:val="20"/>
          <w:szCs w:val="20"/>
        </w:rPr>
        <w:t>j</w:t>
      </w:r>
      <w:r w:rsidR="00EB6057" w:rsidRPr="00E36AF8">
        <w:rPr>
          <w:rFonts w:ascii="Lato" w:hAnsi="Lato" w:cs="Arial"/>
          <w:sz w:val="20"/>
          <w:szCs w:val="20"/>
        </w:rPr>
        <w:t xml:space="preserve"> </w:t>
      </w:r>
      <w:r w:rsidR="002E5FCB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>.</w:t>
      </w:r>
    </w:p>
    <w:p w14:paraId="6E7F5E95" w14:textId="77777777" w:rsidR="00B174B4" w:rsidRPr="00E36AF8" w:rsidRDefault="00B174B4" w:rsidP="004D514F">
      <w:pPr>
        <w:spacing w:before="120" w:after="120" w:line="240" w:lineRule="auto"/>
        <w:ind w:left="1440"/>
        <w:jc w:val="both"/>
        <w:rPr>
          <w:rFonts w:ascii="Lato" w:hAnsi="Lato" w:cs="Arial"/>
          <w:sz w:val="20"/>
          <w:szCs w:val="20"/>
        </w:rPr>
      </w:pPr>
    </w:p>
    <w:p w14:paraId="69293A97" w14:textId="64A36144" w:rsidR="0062602B" w:rsidRPr="00E36AF8" w:rsidRDefault="00B841CE" w:rsidP="004D514F">
      <w:pPr>
        <w:pStyle w:val="Akapitzlist"/>
        <w:numPr>
          <w:ilvl w:val="0"/>
          <w:numId w:val="2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Wz</w:t>
      </w:r>
      <w:r w:rsidR="003D1340" w:rsidRPr="00E36AF8">
        <w:rPr>
          <w:rFonts w:ascii="Lato" w:hAnsi="Lato" w:cs="Arial"/>
          <w:b/>
          <w:sz w:val="20"/>
          <w:szCs w:val="20"/>
        </w:rPr>
        <w:t xml:space="preserve">ór </w:t>
      </w:r>
      <w:r w:rsidRPr="00E36AF8">
        <w:rPr>
          <w:rFonts w:ascii="Lato" w:hAnsi="Lato" w:cs="Arial"/>
          <w:b/>
          <w:sz w:val="20"/>
          <w:szCs w:val="20"/>
        </w:rPr>
        <w:t>klauzul</w:t>
      </w:r>
      <w:r w:rsidR="003D1340"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>obowiązku informacyjnego</w:t>
      </w:r>
      <w:r w:rsidR="003D1340" w:rsidRPr="00E36AF8">
        <w:rPr>
          <w:rFonts w:ascii="Lato" w:hAnsi="Lato" w:cs="Arial"/>
          <w:b/>
          <w:sz w:val="20"/>
          <w:szCs w:val="20"/>
        </w:rPr>
        <w:t xml:space="preserve"> z art. 14 RODO</w:t>
      </w:r>
    </w:p>
    <w:p w14:paraId="040686F1" w14:textId="5D158A3A" w:rsidR="0062602B" w:rsidRPr="00E36AF8" w:rsidRDefault="00F86C6D" w:rsidP="00003548">
      <w:pPr>
        <w:tabs>
          <w:tab w:val="left" w:pos="284"/>
        </w:tabs>
        <w:spacing w:before="120"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  <w:r w:rsidR="0000354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/>
          <w:sz w:val="20"/>
          <w:szCs w:val="20"/>
        </w:rPr>
        <w:t xml:space="preserve">przez </w:t>
      </w:r>
      <w:r w:rsidR="00D26AF2" w:rsidRPr="00E36AF8">
        <w:rPr>
          <w:rFonts w:ascii="Lato" w:hAnsi="Lato" w:cs="Arial"/>
          <w:b/>
          <w:sz w:val="20"/>
          <w:szCs w:val="20"/>
        </w:rPr>
        <w:t xml:space="preserve">Instytucję Koordynującą </w:t>
      </w:r>
      <w:r w:rsidR="00003548">
        <w:rPr>
          <w:rFonts w:ascii="Lato" w:hAnsi="Lato" w:cs="Arial"/>
          <w:b/>
          <w:sz w:val="20"/>
          <w:szCs w:val="20"/>
        </w:rPr>
        <w:br/>
      </w:r>
      <w:r w:rsidR="00DE6CD9" w:rsidRPr="00E36AF8">
        <w:rPr>
          <w:rFonts w:ascii="Lato" w:hAnsi="Lato" w:cs="Arial"/>
          <w:b/>
          <w:sz w:val="20"/>
          <w:szCs w:val="20"/>
        </w:rPr>
        <w:t xml:space="preserve">w ramach </w:t>
      </w:r>
      <w:r w:rsidR="0079161F" w:rsidRPr="00E36AF8">
        <w:rPr>
          <w:rFonts w:ascii="Lato" w:hAnsi="Lato" w:cs="Arial"/>
          <w:b/>
          <w:sz w:val="20"/>
          <w:szCs w:val="20"/>
        </w:rPr>
        <w:t>Umowy</w:t>
      </w:r>
    </w:p>
    <w:p w14:paraId="09737A3C" w14:textId="77777777" w:rsidR="00F86C6D" w:rsidRPr="00E36AF8" w:rsidRDefault="00F86C6D" w:rsidP="004D514F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2E25097E" w14:textId="77777777" w:rsidR="00C81ECF" w:rsidRPr="00E36AF8" w:rsidRDefault="00C81ECF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5DE9FB5E" w14:textId="41EC51CD" w:rsidR="00034F0B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</w:r>
      <w:r w:rsidR="00C81ECF" w:rsidRPr="00E36AF8">
        <w:rPr>
          <w:rFonts w:ascii="Lato" w:hAnsi="Lato" w:cs="Arial"/>
          <w:bCs/>
          <w:sz w:val="20"/>
          <w:szCs w:val="20"/>
        </w:rPr>
        <w:t>Administratorem danych je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st </w:t>
      </w:r>
      <w:r w:rsidR="00D26AF2" w:rsidRPr="00E36AF8">
        <w:rPr>
          <w:rFonts w:ascii="Lato" w:hAnsi="Lato" w:cs="Arial"/>
          <w:bCs/>
          <w:sz w:val="20"/>
          <w:szCs w:val="20"/>
        </w:rPr>
        <w:t>Instytucja Koordynując</w:t>
      </w:r>
      <w:r w:rsidR="000E63C2" w:rsidRPr="00E36AF8">
        <w:rPr>
          <w:rFonts w:ascii="Lato" w:hAnsi="Lato" w:cs="Arial"/>
          <w:bCs/>
          <w:sz w:val="20"/>
          <w:szCs w:val="20"/>
        </w:rPr>
        <w:t>a</w:t>
      </w:r>
      <w:r w:rsidR="00726F31" w:rsidRPr="00E36AF8">
        <w:rPr>
          <w:rFonts w:ascii="Lato" w:hAnsi="Lato" w:cs="Arial"/>
          <w:bCs/>
          <w:sz w:val="20"/>
          <w:szCs w:val="20"/>
        </w:rPr>
        <w:t>, tj. Minister Funduszy i Polityki Regionalnej</w:t>
      </w:r>
      <w:r w:rsidR="00D26AF2" w:rsidRPr="00E36AF8">
        <w:rPr>
          <w:rFonts w:ascii="Lato" w:hAnsi="Lato" w:cs="Arial"/>
          <w:bCs/>
          <w:sz w:val="20"/>
          <w:szCs w:val="20"/>
        </w:rPr>
        <w:t xml:space="preserve">. </w:t>
      </w:r>
      <w:r w:rsidR="00726F31" w:rsidRPr="00E36AF8">
        <w:rPr>
          <w:rFonts w:ascii="Lato" w:hAnsi="Lato" w:cs="Arial"/>
          <w:bCs/>
          <w:sz w:val="20"/>
          <w:szCs w:val="20"/>
        </w:rPr>
        <w:br/>
      </w:r>
      <w:r w:rsidR="00034F0B" w:rsidRPr="00E36AF8">
        <w:rPr>
          <w:rFonts w:ascii="Lato" w:hAnsi="Lato" w:cs="Arial"/>
          <w:sz w:val="20"/>
          <w:szCs w:val="20"/>
        </w:rPr>
        <w:t xml:space="preserve">Z </w:t>
      </w:r>
      <w:r w:rsidR="00726F31" w:rsidRPr="00E36AF8">
        <w:rPr>
          <w:rFonts w:ascii="Lato" w:hAnsi="Lato" w:cs="Arial"/>
          <w:sz w:val="20"/>
          <w:szCs w:val="20"/>
        </w:rPr>
        <w:t>Administratorem</w:t>
      </w:r>
      <w:r w:rsidR="00D26AF2" w:rsidRPr="00E36AF8">
        <w:rPr>
          <w:rFonts w:ascii="Lato" w:hAnsi="Lato" w:cs="Arial"/>
          <w:sz w:val="20"/>
          <w:szCs w:val="20"/>
        </w:rPr>
        <w:t xml:space="preserve"> </w:t>
      </w:r>
      <w:r w:rsidR="00034F0B" w:rsidRPr="00E36AF8">
        <w:rPr>
          <w:rFonts w:ascii="Lato" w:hAnsi="Lato" w:cs="Arial"/>
          <w:sz w:val="20"/>
          <w:szCs w:val="20"/>
        </w:rPr>
        <w:t>można skontaktować się pod adresem jego siedziby:</w:t>
      </w:r>
      <w:r w:rsidR="00262099" w:rsidRPr="00E36AF8">
        <w:rPr>
          <w:rFonts w:ascii="Lato" w:hAnsi="Lato" w:cs="Arial"/>
          <w:sz w:val="20"/>
          <w:szCs w:val="20"/>
        </w:rPr>
        <w:t xml:space="preserve"> ul. Wspólna 2/4, 00-926 Warszawa.</w:t>
      </w:r>
    </w:p>
    <w:p w14:paraId="745D21C2" w14:textId="77777777" w:rsidR="00034F0B" w:rsidRPr="00E36AF8" w:rsidRDefault="00034F0B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33E4FCCC" w14:textId="634AAD8F" w:rsidR="00034F0B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</w:r>
      <w:r w:rsidR="00034F0B" w:rsidRPr="00E36AF8">
        <w:rPr>
          <w:rFonts w:ascii="Lato" w:hAnsi="Lato" w:cs="Arial"/>
          <w:bCs/>
          <w:sz w:val="20"/>
          <w:szCs w:val="20"/>
        </w:rPr>
        <w:t xml:space="preserve">Administrator powołał Inspektora Danych Osobowych, z którym można kontaktować się w sprawach dotyczących ochrony danych osobowych pod adresem siedziby </w:t>
      </w:r>
      <w:r w:rsidR="00D26AF2" w:rsidRPr="00E36AF8">
        <w:rPr>
          <w:rFonts w:ascii="Lato" w:hAnsi="Lato" w:cs="Arial"/>
          <w:bCs/>
          <w:sz w:val="20"/>
          <w:szCs w:val="20"/>
        </w:rPr>
        <w:t>Instytucji Koordynującej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, oraz na adres skrzynki elektronicznej </w:t>
      </w:r>
      <w:r w:rsidR="00B85133" w:rsidRPr="00E36AF8">
        <w:rPr>
          <w:rFonts w:ascii="Lato" w:hAnsi="Lato" w:cs="Arial"/>
          <w:bCs/>
          <w:sz w:val="20"/>
          <w:szCs w:val="20"/>
        </w:rPr>
        <w:t>iod@mfipr.gov.pl.</w:t>
      </w:r>
    </w:p>
    <w:p w14:paraId="72C2F88C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3CC5F5EA" w14:textId="2299DFD4" w:rsidR="00F86C6D" w:rsidRPr="00E36AF8" w:rsidRDefault="001D17DD" w:rsidP="002E5FCB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Calibri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2E5FCB" w:rsidRPr="00475A03">
        <w:rPr>
          <w:rFonts w:ascii="Lato" w:hAnsi="Lato" w:cs="Calibri"/>
          <w:sz w:val="20"/>
          <w:szCs w:val="20"/>
        </w:rPr>
        <w:t xml:space="preserve">Instytucja Koordynująca, przetwarza dane osobowe w celu realizacji, kontroli, audytu i ewaluacji inwestycji w ramach planu rozwojowego będącej przedmiotem </w:t>
      </w:r>
      <w:r w:rsidR="00187DCF">
        <w:rPr>
          <w:rFonts w:ascii="Lato" w:hAnsi="Lato" w:cs="Calibri"/>
          <w:sz w:val="20"/>
          <w:szCs w:val="20"/>
        </w:rPr>
        <w:t xml:space="preserve">niniejszej </w:t>
      </w:r>
      <w:r w:rsidR="002E5FCB" w:rsidRPr="00475A03">
        <w:rPr>
          <w:rFonts w:ascii="Lato" w:hAnsi="Lato" w:cs="Calibri"/>
          <w:sz w:val="20"/>
          <w:szCs w:val="20"/>
        </w:rPr>
        <w:t>Umowy</w:t>
      </w:r>
      <w:r w:rsidR="00187DCF">
        <w:rPr>
          <w:rFonts w:ascii="Lato" w:hAnsi="Lato" w:cs="Calibri"/>
          <w:sz w:val="20"/>
          <w:szCs w:val="20"/>
        </w:rPr>
        <w:t>.</w:t>
      </w:r>
      <w:r w:rsidR="002E5FCB" w:rsidRPr="00475A03">
        <w:rPr>
          <w:rFonts w:ascii="Lato" w:hAnsi="Lato" w:cs="Calibri"/>
          <w:sz w:val="20"/>
          <w:szCs w:val="20"/>
        </w:rPr>
        <w:t xml:space="preserve">  Ponadto dane osobowe będą przetwarzane w celach archiwizacyjnych zgodnie z przepisami o archiwach </w:t>
      </w:r>
      <w:r w:rsidR="002E5FCB" w:rsidRPr="00475A03">
        <w:rPr>
          <w:rFonts w:ascii="Lato" w:hAnsi="Lato" w:cs="Calibri"/>
          <w:sz w:val="20"/>
          <w:szCs w:val="20"/>
        </w:rPr>
        <w:lastRenderedPageBreak/>
        <w:t xml:space="preserve">państwowych oraz zgodnie z przepisami </w:t>
      </w:r>
      <w:r w:rsidR="002E5FCB" w:rsidRPr="00475A03">
        <w:rPr>
          <w:rFonts w:ascii="Lato" w:hAnsi="Lato"/>
          <w:sz w:val="20"/>
          <w:szCs w:val="20"/>
        </w:rPr>
        <w:t>o informatyzacji działalności podmiotów realizujących zadania publiczne</w:t>
      </w:r>
      <w:r w:rsidR="002E5FCB" w:rsidRPr="00475A03">
        <w:rPr>
          <w:rFonts w:ascii="Lato" w:hAnsi="Lato" w:cs="Calibri"/>
          <w:sz w:val="20"/>
          <w:szCs w:val="20"/>
        </w:rPr>
        <w:t>.</w:t>
      </w:r>
    </w:p>
    <w:p w14:paraId="1177F0F2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41632CB6" w14:textId="228674DD" w:rsidR="00C81ECF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81130C" w:rsidRPr="00E36AF8">
        <w:rPr>
          <w:rFonts w:ascii="Lato" w:hAnsi="Lato" w:cs="Arial"/>
          <w:sz w:val="20"/>
          <w:szCs w:val="20"/>
        </w:rPr>
        <w:t xml:space="preserve">przetwarza dane osobowe na podstawie art. </w:t>
      </w:r>
      <w:r w:rsidR="00ED5327" w:rsidRPr="00E36AF8">
        <w:rPr>
          <w:rFonts w:ascii="Lato" w:hAnsi="Lato" w:cs="Arial"/>
          <w:sz w:val="20"/>
          <w:szCs w:val="20"/>
        </w:rPr>
        <w:t xml:space="preserve">14lzj w związku z art. </w:t>
      </w:r>
      <w:r w:rsidR="0081130C" w:rsidRPr="00E36AF8">
        <w:rPr>
          <w:rFonts w:ascii="Lato" w:hAnsi="Lato" w:cs="Arial"/>
          <w:sz w:val="20"/>
          <w:szCs w:val="20"/>
        </w:rPr>
        <w:t>14lzm ustawy w związku z art. 6 ust. 1 lit. c RODO (przetwarzanie jest niezbędne do wypełnienia obowiązku prawnego ciążącego na administratorze).</w:t>
      </w:r>
      <w:r w:rsidR="007A1FCB" w:rsidRPr="00E36AF8">
        <w:rPr>
          <w:rFonts w:ascii="Lato" w:hAnsi="Lato" w:cs="Arial"/>
          <w:sz w:val="20"/>
          <w:szCs w:val="20"/>
        </w:rPr>
        <w:t xml:space="preserve"> </w:t>
      </w:r>
    </w:p>
    <w:p w14:paraId="02C051C5" w14:textId="51D8F56B" w:rsidR="00F762EE" w:rsidRPr="00E36AF8" w:rsidRDefault="001D17DD" w:rsidP="00777365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C81ECF" w:rsidRPr="00E36AF8">
        <w:rPr>
          <w:rFonts w:ascii="Lato" w:hAnsi="Lato" w:cs="Arial"/>
          <w:sz w:val="20"/>
          <w:szCs w:val="20"/>
        </w:rPr>
        <w:t xml:space="preserve">przetwarza również dane osobowe na podstawie przepisów ustawy z dnia </w:t>
      </w:r>
      <w:r w:rsidR="00E1376D">
        <w:rPr>
          <w:rFonts w:ascii="Lato" w:hAnsi="Lato" w:cs="Arial"/>
          <w:sz w:val="20"/>
          <w:szCs w:val="20"/>
        </w:rPr>
        <w:br/>
      </w:r>
      <w:r w:rsidR="00C81ECF" w:rsidRPr="00E36AF8">
        <w:rPr>
          <w:rFonts w:ascii="Lato" w:hAnsi="Lato" w:cs="Arial"/>
          <w:sz w:val="20"/>
          <w:szCs w:val="20"/>
        </w:rPr>
        <w:t xml:space="preserve">17 lutego 2005 r. o informatyzacji działalności podmiotów realizujących zadania publiczne </w:t>
      </w:r>
      <w:r w:rsidR="00E1376D">
        <w:rPr>
          <w:rFonts w:ascii="Lato" w:hAnsi="Lato" w:cs="Arial"/>
          <w:sz w:val="20"/>
          <w:szCs w:val="20"/>
        </w:rPr>
        <w:br/>
      </w:r>
      <w:r w:rsidR="00E1376D" w:rsidRPr="00E1376D">
        <w:rPr>
          <w:rFonts w:ascii="Lato" w:hAnsi="Lato" w:cs="Arial"/>
          <w:sz w:val="20"/>
          <w:szCs w:val="20"/>
        </w:rPr>
        <w:t>(Dz.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 xml:space="preserve">U. z 2024 r. poz. 307) </w:t>
      </w:r>
      <w:r w:rsidR="00C81ECF" w:rsidRPr="00E36AF8">
        <w:rPr>
          <w:rFonts w:ascii="Lato" w:hAnsi="Lato" w:cs="Arial"/>
          <w:sz w:val="20"/>
          <w:szCs w:val="20"/>
        </w:rPr>
        <w:t xml:space="preserve">oraz ustawy z dnia 14 lipca 1983 r. o narodowym zasobie archiwalnym i archiwach </w:t>
      </w:r>
      <w:r w:rsidR="00E1376D" w:rsidRPr="00E1376D">
        <w:rPr>
          <w:rFonts w:ascii="Lato" w:hAnsi="Lato" w:cs="Arial"/>
          <w:sz w:val="20"/>
          <w:szCs w:val="20"/>
        </w:rPr>
        <w:t>(Dz.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U. z 2020 r. poz. 164</w:t>
      </w:r>
      <w:r w:rsidR="00E1376D">
        <w:rPr>
          <w:rFonts w:ascii="Lato" w:hAnsi="Lato" w:cs="Arial"/>
          <w:sz w:val="20"/>
          <w:szCs w:val="20"/>
        </w:rPr>
        <w:t>, z późn. zm.</w:t>
      </w:r>
      <w:r w:rsidR="00E1376D" w:rsidRPr="00E1376D">
        <w:rPr>
          <w:rFonts w:ascii="Lato" w:hAnsi="Lato" w:cs="Arial"/>
          <w:sz w:val="20"/>
          <w:szCs w:val="20"/>
        </w:rPr>
        <w:t xml:space="preserve">) </w:t>
      </w:r>
      <w:r w:rsidR="00C81ECF" w:rsidRPr="00E36AF8">
        <w:rPr>
          <w:rFonts w:ascii="Lato" w:hAnsi="Lato" w:cs="Arial"/>
          <w:sz w:val="20"/>
          <w:szCs w:val="20"/>
        </w:rPr>
        <w:t>w związku z 6 ust. 1 lit. e RODO (ze względu na niezbędność przetwarzania tych danych do wykonania zadania realizowanego w interesie publicznym lub w ramach sprawowania władzy publicznej powierzonej administratorowi</w:t>
      </w:r>
      <w:r w:rsidR="00BD57CB" w:rsidRPr="00E36AF8">
        <w:rPr>
          <w:rFonts w:ascii="Lato" w:hAnsi="Lato" w:cs="Arial"/>
          <w:sz w:val="20"/>
          <w:szCs w:val="20"/>
        </w:rPr>
        <w:t>)</w:t>
      </w:r>
      <w:r w:rsidR="00C81ECF" w:rsidRPr="00E36AF8">
        <w:rPr>
          <w:rFonts w:ascii="Lato" w:hAnsi="Lato" w:cs="Arial"/>
          <w:sz w:val="20"/>
          <w:szCs w:val="20"/>
        </w:rPr>
        <w:t>.</w:t>
      </w:r>
    </w:p>
    <w:p w14:paraId="4DE6ACA0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3C3C6E8A" w14:textId="315BBF55" w:rsidR="00F86C6D" w:rsidRPr="00E36AF8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F86C6D" w:rsidRPr="00E36AF8">
        <w:rPr>
          <w:rFonts w:ascii="Lato" w:hAnsi="Lato" w:cs="Arial"/>
          <w:sz w:val="20"/>
          <w:szCs w:val="20"/>
        </w:rPr>
        <w:t>będzie przetwarzał</w:t>
      </w:r>
      <w:r w:rsidR="00D26AF2" w:rsidRPr="00E36AF8">
        <w:rPr>
          <w:rFonts w:ascii="Lato" w:hAnsi="Lato" w:cs="Arial"/>
          <w:sz w:val="20"/>
          <w:szCs w:val="20"/>
        </w:rPr>
        <w:t>a</w:t>
      </w:r>
      <w:r w:rsidR="00F86C6D" w:rsidRPr="00E36AF8">
        <w:rPr>
          <w:rFonts w:ascii="Lato" w:hAnsi="Lato" w:cs="Arial"/>
          <w:sz w:val="20"/>
          <w:szCs w:val="20"/>
        </w:rPr>
        <w:t xml:space="preserve"> dane </w:t>
      </w:r>
      <w:r w:rsidR="00EB6057" w:rsidRPr="00E36AF8">
        <w:rPr>
          <w:rFonts w:ascii="Lato" w:hAnsi="Lato" w:cs="Arial"/>
          <w:sz w:val="20"/>
          <w:szCs w:val="20"/>
        </w:rPr>
        <w:t xml:space="preserve">osobowe przez okres realizacji </w:t>
      </w:r>
      <w:r w:rsidR="00003548">
        <w:rPr>
          <w:rFonts w:ascii="Lato" w:hAnsi="Lato" w:cs="Arial"/>
          <w:sz w:val="20"/>
          <w:szCs w:val="20"/>
        </w:rPr>
        <w:t>Umowy</w:t>
      </w:r>
      <w:r w:rsidR="00152D1D" w:rsidRPr="00E36AF8">
        <w:rPr>
          <w:rFonts w:ascii="Lato" w:hAnsi="Lato" w:cs="Arial"/>
          <w:sz w:val="20"/>
          <w:szCs w:val="20"/>
        </w:rPr>
        <w:t xml:space="preserve"> oraz</w:t>
      </w:r>
      <w:r w:rsidR="00ED5327" w:rsidRPr="00E36AF8">
        <w:rPr>
          <w:rFonts w:ascii="Lato" w:hAnsi="Lato" w:cs="Arial"/>
          <w:sz w:val="20"/>
          <w:szCs w:val="20"/>
        </w:rPr>
        <w:t xml:space="preserve"> 3 lub 5 lat </w:t>
      </w:r>
      <w:r w:rsidR="00152D1D" w:rsidRPr="00E36AF8">
        <w:rPr>
          <w:rFonts w:ascii="Lato" w:hAnsi="Lato" w:cs="Arial"/>
          <w:sz w:val="20"/>
          <w:szCs w:val="20"/>
        </w:rPr>
        <w:t xml:space="preserve">po realizacji </w:t>
      </w:r>
      <w:r w:rsidR="002E5FCB">
        <w:rPr>
          <w:rFonts w:ascii="Lato" w:hAnsi="Lato" w:cs="Arial"/>
          <w:sz w:val="20"/>
          <w:szCs w:val="20"/>
        </w:rPr>
        <w:t>Umowy</w:t>
      </w:r>
      <w:r w:rsidR="00152D1D" w:rsidRPr="00E36AF8">
        <w:rPr>
          <w:rFonts w:ascii="Lato" w:hAnsi="Lato" w:cs="Arial"/>
          <w:sz w:val="20"/>
          <w:szCs w:val="20"/>
        </w:rPr>
        <w:t xml:space="preserve"> zgodnie z art. 132 rozporządzenia 2018/1046</w:t>
      </w:r>
      <w:r w:rsidR="00152D1D" w:rsidRPr="00E36AF8">
        <w:rPr>
          <w:rStyle w:val="Odwoanieprzypisudolnego"/>
          <w:rFonts w:ascii="Lato" w:hAnsi="Lato" w:cs="Arial"/>
          <w:sz w:val="20"/>
          <w:szCs w:val="20"/>
        </w:rPr>
        <w:footnoteReference w:id="2"/>
      </w:r>
      <w:r w:rsidR="00152D1D" w:rsidRPr="00E36AF8">
        <w:rPr>
          <w:rFonts w:ascii="Lato" w:hAnsi="Lato" w:cs="Arial"/>
          <w:sz w:val="20"/>
          <w:szCs w:val="20"/>
        </w:rPr>
        <w:t>, przepisami ustawy z dnia 17 lutego 2005 r. o informatyzacji działalności podmiotów realizujących zadania publiczne oraz ustawy z dnia 14 lipca 1983 r. o narodowym zasobie archiwalnym i archiwach.</w:t>
      </w:r>
    </w:p>
    <w:p w14:paraId="75696AF0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68386BFA" w14:textId="27C7E2F1" w:rsidR="00152D1D" w:rsidRDefault="001D17DD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bookmarkStart w:id="6" w:name="_Hlk136596136"/>
      <w:r w:rsidR="00D26AF2" w:rsidRPr="00E36AF8">
        <w:rPr>
          <w:rFonts w:ascii="Lato" w:hAnsi="Lato" w:cs="Arial"/>
          <w:sz w:val="20"/>
          <w:szCs w:val="20"/>
        </w:rPr>
        <w:t xml:space="preserve">Instytucja </w:t>
      </w:r>
      <w:r w:rsidR="00EA7A06" w:rsidRPr="00E36AF8">
        <w:rPr>
          <w:rFonts w:ascii="Lato" w:hAnsi="Lato" w:cs="Arial"/>
          <w:sz w:val="20"/>
          <w:szCs w:val="20"/>
        </w:rPr>
        <w:t>Odpowiedzialna za realizację Inwestycji</w:t>
      </w:r>
      <w:r w:rsidR="00D26AF2" w:rsidRPr="00E36AF8">
        <w:rPr>
          <w:rFonts w:ascii="Lato" w:hAnsi="Lato" w:cs="Arial"/>
          <w:sz w:val="20"/>
          <w:szCs w:val="20"/>
        </w:rPr>
        <w:t xml:space="preserve"> </w:t>
      </w:r>
      <w:r w:rsidR="00F86C6D" w:rsidRPr="00E36AF8">
        <w:rPr>
          <w:rFonts w:ascii="Lato" w:hAnsi="Lato" w:cs="Arial"/>
          <w:sz w:val="20"/>
          <w:szCs w:val="20"/>
        </w:rPr>
        <w:t>przetwarza następujące kategorie danych osobowych</w:t>
      </w:r>
      <w:r w:rsidR="00152D1D" w:rsidRPr="00E36AF8">
        <w:rPr>
          <w:rFonts w:ascii="Lato" w:hAnsi="Lato" w:cs="Arial"/>
          <w:sz w:val="20"/>
          <w:szCs w:val="20"/>
        </w:rPr>
        <w:t>:</w:t>
      </w:r>
    </w:p>
    <w:p w14:paraId="0A20B135" w14:textId="3798F034" w:rsidR="00187DCF" w:rsidRDefault="0048040A" w:rsidP="00187DCF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ostatecznego odbiorcy środków finansowych; </w:t>
      </w:r>
    </w:p>
    <w:p w14:paraId="0E580C29" w14:textId="567861E9" w:rsidR="00187DCF" w:rsidRDefault="00187DCF" w:rsidP="00187DCF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 xml:space="preserve">nazwa wykonawcy i podwykonawcy, jeżeli końcowy odbiorca </w:t>
      </w:r>
      <w:r w:rsidR="0048040A">
        <w:rPr>
          <w:rFonts w:ascii="Lato" w:hAnsi="Lato" w:cs="Arial"/>
          <w:sz w:val="20"/>
          <w:szCs w:val="20"/>
        </w:rPr>
        <w:t>środków finansowych jest instytucją zamawiającą zgodnie z prawem unijnym lub krajowym dotyczącym zamówień publicznych;</w:t>
      </w:r>
    </w:p>
    <w:p w14:paraId="462AA5F6" w14:textId="339F348B" w:rsidR="00F86C6D" w:rsidRPr="00777365" w:rsidRDefault="0048040A" w:rsidP="00777365">
      <w:pPr>
        <w:pStyle w:val="Akapitzlist"/>
        <w:numPr>
          <w:ilvl w:val="0"/>
          <w:numId w:val="36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>
        <w:rPr>
          <w:rFonts w:ascii="Lato" w:hAnsi="Lato" w:cs="Arial"/>
          <w:sz w:val="20"/>
          <w:szCs w:val="20"/>
        </w:rPr>
        <w:t>imiona, nazwiska i daty urodzenia beneficjentów rzeczywistych podmiotu będącego odbiorcą środków finansowych lub wykonawcą, zgodnie z definicją zawartą w art. 3 pkt 6 dyrektywy Parlamentu Europejskiego i Rady (UE) 2015/849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E1376D" w:rsidRPr="00E1376D">
        <w:rPr>
          <w:rFonts w:ascii="Lato" w:hAnsi="Lato" w:cs="Arial"/>
          <w:sz w:val="20"/>
          <w:szCs w:val="20"/>
        </w:rPr>
        <w:t>z dnia 20 maja 2015 r.</w:t>
      </w:r>
      <w:r w:rsidR="00E1376D">
        <w:rPr>
          <w:rFonts w:ascii="Lato" w:hAnsi="Lato" w:cs="Arial"/>
          <w:sz w:val="20"/>
          <w:szCs w:val="20"/>
        </w:rPr>
        <w:t xml:space="preserve"> </w:t>
      </w:r>
      <w:r w:rsidR="003213E8" w:rsidRPr="003213E8">
        <w:rPr>
          <w:rFonts w:ascii="Lato" w:hAnsi="Lato" w:cs="Arial"/>
          <w:sz w:val="20"/>
          <w:szCs w:val="20"/>
        </w:rPr>
        <w:t>w sprawie zapobiegania wykorzystywaniu systemu finansowego do prania pieniędzy lub finansowania terroryzmu, zmieniająca rozporządzenie Parlamentu Europejskiego i Rady (UE) nr 648/2012 i uchylająca dyrektywę Parlamentu Europejskiego i Rady 2005/60/WE oraz dyrektywę Komisji 2006/70/WE (Dz. U. UE. L. z 2015 r. Nr 141, str. 73</w:t>
      </w:r>
      <w:r w:rsidR="003213E8">
        <w:rPr>
          <w:rFonts w:ascii="Lato" w:hAnsi="Lato" w:cs="Arial"/>
          <w:sz w:val="20"/>
          <w:szCs w:val="20"/>
        </w:rPr>
        <w:t>,</w:t>
      </w:r>
      <w:r w:rsidR="003213E8" w:rsidRPr="003213E8">
        <w:rPr>
          <w:rFonts w:ascii="Lato" w:hAnsi="Lato" w:cs="Arial"/>
          <w:sz w:val="20"/>
          <w:szCs w:val="20"/>
        </w:rPr>
        <w:t xml:space="preserve"> z późn. zm.)</w:t>
      </w:r>
      <w:r w:rsidR="003213E8">
        <w:rPr>
          <w:rFonts w:ascii="Lato" w:hAnsi="Lato" w:cs="Arial"/>
          <w:sz w:val="20"/>
          <w:szCs w:val="20"/>
        </w:rPr>
        <w:t xml:space="preserve"> („</w:t>
      </w:r>
      <w:r w:rsidR="003213E8" w:rsidRPr="00E22012">
        <w:rPr>
          <w:rFonts w:ascii="Lato" w:hAnsi="Lato" w:cs="Arial"/>
          <w:sz w:val="20"/>
          <w:szCs w:val="20"/>
        </w:rPr>
        <w:t>dyrektyw</w:t>
      </w:r>
      <w:r w:rsidR="003213E8">
        <w:rPr>
          <w:rFonts w:ascii="Lato" w:hAnsi="Lato" w:cs="Arial"/>
          <w:sz w:val="20"/>
          <w:szCs w:val="20"/>
        </w:rPr>
        <w:t>a</w:t>
      </w:r>
      <w:r w:rsidR="003213E8" w:rsidRPr="00E22012">
        <w:rPr>
          <w:rFonts w:ascii="Lato" w:hAnsi="Lato" w:cs="Arial"/>
          <w:sz w:val="20"/>
          <w:szCs w:val="20"/>
        </w:rPr>
        <w:t xml:space="preserve"> 2015/849</w:t>
      </w:r>
      <w:r w:rsidR="003213E8">
        <w:rPr>
          <w:rFonts w:ascii="Lato" w:hAnsi="Lato" w:cs="Arial"/>
          <w:sz w:val="20"/>
          <w:szCs w:val="20"/>
        </w:rPr>
        <w:t>”)</w:t>
      </w:r>
      <w:r>
        <w:rPr>
          <w:rFonts w:ascii="Lato" w:hAnsi="Lato" w:cs="Arial"/>
          <w:sz w:val="20"/>
          <w:szCs w:val="20"/>
        </w:rPr>
        <w:t>;</w:t>
      </w:r>
      <w:bookmarkEnd w:id="6"/>
    </w:p>
    <w:p w14:paraId="6D2DA641" w14:textId="149E04DF" w:rsidR="00F86C6D" w:rsidRPr="00777365" w:rsidRDefault="00F86C6D" w:rsidP="00777365">
      <w:pPr>
        <w:pStyle w:val="Akapitzlist"/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777365">
        <w:rPr>
          <w:rFonts w:ascii="Lato" w:hAnsi="Lato" w:cs="Arial"/>
          <w:b/>
          <w:sz w:val="20"/>
          <w:szCs w:val="20"/>
        </w:rPr>
        <w:t>Dostęp do danych osobowych</w:t>
      </w:r>
    </w:p>
    <w:p w14:paraId="0B500E4B" w14:textId="5F194555" w:rsidR="00F86C6D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>ane osobowe mogą być powierzane lub udostępniane:</w:t>
      </w:r>
    </w:p>
    <w:p w14:paraId="1940FE55" w14:textId="36B4719E" w:rsidR="00F86C6D" w:rsidRPr="00E36AF8" w:rsidRDefault="00F86C6D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Podmiotom świadczącym na rzecz </w:t>
      </w:r>
      <w:r w:rsidR="00D26AF2" w:rsidRPr="00E36AF8">
        <w:rPr>
          <w:rFonts w:ascii="Lato" w:hAnsi="Lato" w:cs="Arial"/>
          <w:sz w:val="20"/>
          <w:szCs w:val="20"/>
        </w:rPr>
        <w:t xml:space="preserve">Instytucji Koordynującej </w:t>
      </w:r>
      <w:r w:rsidRPr="00E36AF8">
        <w:rPr>
          <w:rFonts w:ascii="Lato" w:hAnsi="Lato" w:cs="Arial"/>
          <w:sz w:val="20"/>
          <w:szCs w:val="20"/>
        </w:rPr>
        <w:t>usługi związane z obsługą i rozwojem systemów teleinformatycznych oraz zapewnieniem łączności, w szczególności dostawcy rozwiązań IT</w:t>
      </w:r>
      <w:r w:rsidR="00EA20AC" w:rsidRPr="00E36AF8">
        <w:rPr>
          <w:rFonts w:ascii="Lato" w:hAnsi="Lato" w:cs="Arial"/>
          <w:sz w:val="20"/>
          <w:szCs w:val="20"/>
        </w:rPr>
        <w:t xml:space="preserve"> i </w:t>
      </w:r>
      <w:r w:rsidRPr="00E36AF8">
        <w:rPr>
          <w:rFonts w:ascii="Lato" w:hAnsi="Lato" w:cs="Arial"/>
          <w:sz w:val="20"/>
          <w:szCs w:val="20"/>
        </w:rPr>
        <w:t>operatorzy telekomunikacyjni/</w:t>
      </w:r>
      <w:r w:rsidR="00EB6057" w:rsidRPr="00E36AF8">
        <w:rPr>
          <w:rFonts w:ascii="Lato" w:hAnsi="Lato" w:cs="Arial"/>
          <w:sz w:val="20"/>
          <w:szCs w:val="20"/>
        </w:rPr>
        <w:t>,</w:t>
      </w:r>
    </w:p>
    <w:p w14:paraId="6D69C75C" w14:textId="77777777" w:rsidR="00F86C6D" w:rsidRPr="00E36AF8" w:rsidRDefault="00F86C6D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</w:t>
      </w:r>
      <w:r w:rsidR="00EB6057" w:rsidRPr="00E36AF8">
        <w:rPr>
          <w:rFonts w:ascii="Lato" w:hAnsi="Lato" w:cs="Arial"/>
          <w:sz w:val="20"/>
          <w:szCs w:val="20"/>
        </w:rPr>
        <w:t xml:space="preserve"> (na podstawie przepisów prawa),</w:t>
      </w:r>
    </w:p>
    <w:p w14:paraId="0E121560" w14:textId="77777777" w:rsidR="006B0DEE" w:rsidRPr="00E36AF8" w:rsidRDefault="006B0DEE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Organom </w:t>
      </w:r>
      <w:r w:rsidR="007C28F7" w:rsidRPr="00E36AF8">
        <w:rPr>
          <w:rFonts w:ascii="Lato" w:hAnsi="Lato" w:cs="Arial"/>
          <w:sz w:val="20"/>
          <w:szCs w:val="20"/>
        </w:rPr>
        <w:t>Unii Europejskiej (na podstawie przepisów prawa),</w:t>
      </w:r>
    </w:p>
    <w:p w14:paraId="0D63E148" w14:textId="3F18D88E" w:rsidR="00F86C6D" w:rsidRPr="00E36AF8" w:rsidRDefault="00EB6057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</w:t>
      </w:r>
      <w:r w:rsidR="00F86C6D" w:rsidRPr="00E36AF8">
        <w:rPr>
          <w:rFonts w:ascii="Lato" w:hAnsi="Lato" w:cs="Arial"/>
          <w:sz w:val="20"/>
          <w:szCs w:val="20"/>
        </w:rPr>
        <w:t xml:space="preserve">, którym </w:t>
      </w:r>
      <w:r w:rsidR="00D26AF2" w:rsidRPr="00E36AF8">
        <w:rPr>
          <w:rFonts w:ascii="Lato" w:hAnsi="Lato" w:cs="Arial"/>
          <w:sz w:val="20"/>
          <w:szCs w:val="20"/>
        </w:rPr>
        <w:t xml:space="preserve">Instytucja Koordynująca </w:t>
      </w:r>
      <w:r w:rsidR="00F86C6D" w:rsidRPr="00E36AF8">
        <w:rPr>
          <w:rFonts w:ascii="Lato" w:hAnsi="Lato" w:cs="Arial"/>
          <w:sz w:val="20"/>
          <w:szCs w:val="20"/>
        </w:rPr>
        <w:t>powierzył</w:t>
      </w:r>
      <w:r w:rsidR="00D26AF2" w:rsidRPr="00E36AF8">
        <w:rPr>
          <w:rFonts w:ascii="Lato" w:hAnsi="Lato" w:cs="Arial"/>
          <w:sz w:val="20"/>
          <w:szCs w:val="20"/>
        </w:rPr>
        <w:t>a</w:t>
      </w:r>
      <w:r w:rsidR="00F86C6D" w:rsidRPr="00E36AF8">
        <w:rPr>
          <w:rFonts w:ascii="Lato" w:hAnsi="Lato" w:cs="Arial"/>
          <w:sz w:val="20"/>
          <w:szCs w:val="20"/>
        </w:rPr>
        <w:t xml:space="preserve"> wykonywanie zadań w ramach </w:t>
      </w:r>
      <w:r w:rsidR="007C4BE1" w:rsidRPr="00E36AF8">
        <w:rPr>
          <w:rFonts w:ascii="Lato" w:hAnsi="Lato" w:cs="Arial"/>
          <w:sz w:val="20"/>
          <w:szCs w:val="20"/>
        </w:rPr>
        <w:t>planu rozwojowego.</w:t>
      </w:r>
      <w:r w:rsidR="007C4BE1"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BC62EA5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0CF83F38" w14:textId="77777777" w:rsidR="00FF020F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dostępu do danych osobowych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 oraz otrzymania ich kopii</w:t>
      </w: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– </w:t>
      </w:r>
      <w:r w:rsidR="00FF020F" w:rsidRPr="00E36AF8">
        <w:rPr>
          <w:rFonts w:ascii="Lato" w:hAnsi="Lato" w:cs="Arial"/>
          <w:bCs/>
          <w:sz w:val="20"/>
          <w:szCs w:val="20"/>
        </w:rPr>
        <w:t>art. 15 RODO;</w:t>
      </w:r>
    </w:p>
    <w:p w14:paraId="2A9E0191" w14:textId="77777777" w:rsidR="00F86C6D" w:rsidRPr="00E36AF8" w:rsidRDefault="00FF020F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</w:t>
      </w:r>
      <w:r w:rsidR="00F86C6D" w:rsidRPr="00E36AF8">
        <w:rPr>
          <w:rFonts w:ascii="Lato" w:hAnsi="Lato" w:cs="Arial"/>
          <w:b/>
          <w:sz w:val="20"/>
          <w:szCs w:val="20"/>
        </w:rPr>
        <w:t xml:space="preserve"> sprostowania</w:t>
      </w:r>
      <w:r w:rsidRPr="00E36AF8">
        <w:rPr>
          <w:rFonts w:ascii="Lato" w:hAnsi="Lato" w:cs="Arial"/>
          <w:b/>
          <w:sz w:val="20"/>
          <w:szCs w:val="20"/>
        </w:rPr>
        <w:t xml:space="preserve">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="00C81ECF" w:rsidRPr="00E36AF8">
        <w:rPr>
          <w:rFonts w:ascii="Lato" w:hAnsi="Lato" w:cs="Arial"/>
          <w:bCs/>
          <w:sz w:val="20"/>
          <w:szCs w:val="20"/>
        </w:rPr>
        <w:t>;</w:t>
      </w:r>
    </w:p>
    <w:p w14:paraId="0AAED053" w14:textId="77777777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lastRenderedPageBreak/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</w:t>
      </w:r>
      <w:r w:rsidR="00EA20AC" w:rsidRPr="00E36AF8">
        <w:rPr>
          <w:rFonts w:ascii="Lato" w:hAnsi="Lato" w:cs="Arial"/>
          <w:sz w:val="20"/>
          <w:szCs w:val="20"/>
        </w:rPr>
        <w:t>nione są przesłanki określone w </w:t>
      </w:r>
      <w:r w:rsidRPr="00E36AF8">
        <w:rPr>
          <w:rFonts w:ascii="Lato" w:hAnsi="Lato" w:cs="Arial"/>
          <w:sz w:val="20"/>
          <w:szCs w:val="20"/>
        </w:rPr>
        <w:t>art. 18 RODO</w:t>
      </w:r>
      <w:r w:rsidR="00C81ECF" w:rsidRPr="00E36AF8">
        <w:rPr>
          <w:rFonts w:ascii="Lato" w:hAnsi="Lato" w:cs="Arial"/>
          <w:sz w:val="20"/>
          <w:szCs w:val="20"/>
        </w:rPr>
        <w:t>;</w:t>
      </w:r>
    </w:p>
    <w:p w14:paraId="6F7ABFEA" w14:textId="77777777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</w:t>
      </w:r>
      <w:r w:rsidR="00FF020F" w:rsidRPr="00E36AF8">
        <w:rPr>
          <w:rFonts w:ascii="Lato" w:hAnsi="Lato" w:cs="Arial"/>
          <w:sz w:val="20"/>
          <w:szCs w:val="20"/>
        </w:rPr>
        <w:t>art. 21 RODO;</w:t>
      </w:r>
      <w:r w:rsidRPr="00E36AF8">
        <w:rPr>
          <w:rFonts w:ascii="Lato" w:hAnsi="Lato" w:cs="Arial"/>
          <w:sz w:val="20"/>
          <w:szCs w:val="20"/>
        </w:rPr>
        <w:t xml:space="preserve"> </w:t>
      </w:r>
    </w:p>
    <w:p w14:paraId="43044981" w14:textId="37389AB3" w:rsidR="00F86C6D" w:rsidRPr="00E36AF8" w:rsidRDefault="00F86C6D" w:rsidP="00777365">
      <w:pPr>
        <w:numPr>
          <w:ilvl w:val="0"/>
          <w:numId w:val="21"/>
        </w:num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skargi do Prezesa Urzędu Ochrony Danych Osobowych</w:t>
      </w:r>
      <w:r w:rsidR="00FF020F" w:rsidRPr="00E36AF8">
        <w:rPr>
          <w:rFonts w:ascii="Lato" w:hAnsi="Lato" w:cs="Arial"/>
          <w:b/>
          <w:sz w:val="20"/>
          <w:szCs w:val="20"/>
        </w:rPr>
        <w:t xml:space="preserve"> – </w:t>
      </w:r>
      <w:r w:rsidR="00FF020F" w:rsidRPr="00E36AF8">
        <w:rPr>
          <w:rFonts w:ascii="Lato" w:hAnsi="Lato" w:cs="Arial"/>
          <w:bCs/>
          <w:sz w:val="20"/>
          <w:szCs w:val="20"/>
        </w:rPr>
        <w:t>art. 77 RODO</w:t>
      </w:r>
      <w:r w:rsidR="00FF020F" w:rsidRPr="00E36AF8">
        <w:rPr>
          <w:rFonts w:ascii="Lato" w:hAnsi="Lato" w:cs="Arial"/>
          <w:sz w:val="20"/>
          <w:szCs w:val="20"/>
        </w:rPr>
        <w:t>.</w:t>
      </w:r>
    </w:p>
    <w:p w14:paraId="1684A6BE" w14:textId="77777777" w:rsidR="00034F0B" w:rsidRPr="00E36AF8" w:rsidRDefault="00034F0B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6A0D09A3" w14:textId="3F77FA0A" w:rsidR="007409F1" w:rsidRPr="00E36AF8" w:rsidRDefault="00D26AF2" w:rsidP="00777365">
      <w:pPr>
        <w:tabs>
          <w:tab w:val="left" w:pos="284"/>
        </w:tabs>
        <w:spacing w:before="120" w:after="120" w:line="240" w:lineRule="auto"/>
        <w:ind w:left="284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Koordynująca </w:t>
      </w:r>
      <w:r w:rsidR="00034F0B" w:rsidRPr="00E36AF8">
        <w:rPr>
          <w:rFonts w:ascii="Lato" w:hAnsi="Lato" w:cs="Arial"/>
          <w:bCs/>
          <w:sz w:val="20"/>
          <w:szCs w:val="20"/>
        </w:rPr>
        <w:t>otrzymał</w:t>
      </w:r>
      <w:r w:rsidRPr="00E36AF8">
        <w:rPr>
          <w:rFonts w:ascii="Lato" w:hAnsi="Lato" w:cs="Arial"/>
          <w:bCs/>
          <w:sz w:val="20"/>
          <w:szCs w:val="20"/>
        </w:rPr>
        <w:t>a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 dane</w:t>
      </w:r>
      <w:r w:rsidR="00BD57CB" w:rsidRPr="00E36AF8">
        <w:rPr>
          <w:rFonts w:ascii="Lato" w:hAnsi="Lato" w:cs="Arial"/>
          <w:bCs/>
          <w:sz w:val="20"/>
          <w:szCs w:val="20"/>
        </w:rPr>
        <w:t xml:space="preserve"> osobowe</w:t>
      </w:r>
      <w:r w:rsidR="00034F0B" w:rsidRPr="00E36AF8">
        <w:rPr>
          <w:rFonts w:ascii="Lato" w:hAnsi="Lato" w:cs="Arial"/>
          <w:bCs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Instytucji odpowiedzialnej za realizację inwestycji</w:t>
      </w:r>
      <w:r w:rsidR="002448E5" w:rsidRPr="00E36AF8">
        <w:rPr>
          <w:rFonts w:ascii="Lato" w:hAnsi="Lato" w:cs="Arial"/>
          <w:bCs/>
          <w:sz w:val="20"/>
          <w:szCs w:val="20"/>
        </w:rPr>
        <w:t>, tj. od Ministra Zdrowia.</w:t>
      </w:r>
    </w:p>
    <w:p w14:paraId="0E67FA1F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45F32B0A" w14:textId="05B9232C" w:rsidR="00F86C6D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 xml:space="preserve">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</w:r>
      <w:r w:rsidR="00F86C6D" w:rsidRPr="00E36AF8">
        <w:rPr>
          <w:rFonts w:ascii="Lato" w:hAnsi="Lato" w:cs="Arial"/>
          <w:sz w:val="20"/>
          <w:szCs w:val="20"/>
        </w:rPr>
        <w:t>profilowaniu.</w:t>
      </w:r>
    </w:p>
    <w:p w14:paraId="1CC6E5D1" w14:textId="77777777" w:rsidR="00F86C6D" w:rsidRPr="00E36AF8" w:rsidRDefault="00F86C6D" w:rsidP="004D514F">
      <w:pPr>
        <w:numPr>
          <w:ilvl w:val="0"/>
          <w:numId w:val="19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5048FA1A" w14:textId="668A8498" w:rsidR="00E170DE" w:rsidRPr="00E36AF8" w:rsidRDefault="001D17DD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="00BD57CB" w:rsidRPr="00E36AF8">
        <w:rPr>
          <w:rFonts w:ascii="Lato" w:hAnsi="Lato" w:cs="Arial"/>
          <w:sz w:val="20"/>
          <w:szCs w:val="20"/>
        </w:rPr>
        <w:t>D</w:t>
      </w:r>
      <w:r w:rsidR="00F86C6D" w:rsidRPr="00E36AF8">
        <w:rPr>
          <w:rFonts w:ascii="Lato" w:hAnsi="Lato" w:cs="Arial"/>
          <w:sz w:val="20"/>
          <w:szCs w:val="20"/>
        </w:rPr>
        <w:t>ane osobowe nie będą przekazywane do państwa trzeciego</w:t>
      </w:r>
      <w:r w:rsidR="00BB68F1" w:rsidRPr="00E36AF8">
        <w:rPr>
          <w:rFonts w:ascii="Lato" w:hAnsi="Lato" w:cs="Arial"/>
          <w:sz w:val="20"/>
          <w:szCs w:val="20"/>
        </w:rPr>
        <w:t xml:space="preserve"> lub organizacji międzynarodowej</w:t>
      </w:r>
      <w:r w:rsidR="007C28F7" w:rsidRPr="00E36AF8">
        <w:rPr>
          <w:rFonts w:ascii="Lato" w:hAnsi="Lato" w:cs="Arial"/>
          <w:sz w:val="20"/>
          <w:szCs w:val="20"/>
        </w:rPr>
        <w:t xml:space="preserve"> innej </w:t>
      </w:r>
      <w:r w:rsidRPr="00E36AF8">
        <w:rPr>
          <w:rFonts w:ascii="Lato" w:hAnsi="Lato" w:cs="Arial"/>
          <w:sz w:val="20"/>
          <w:szCs w:val="20"/>
        </w:rPr>
        <w:tab/>
      </w:r>
      <w:r w:rsidR="007C28F7" w:rsidRPr="00E36AF8">
        <w:rPr>
          <w:rFonts w:ascii="Lato" w:hAnsi="Lato" w:cs="Arial"/>
          <w:sz w:val="20"/>
          <w:szCs w:val="20"/>
        </w:rPr>
        <w:t>niż Unia Europejska.</w:t>
      </w:r>
    </w:p>
    <w:p w14:paraId="499ACD1E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6CE9E273" w14:textId="77777777" w:rsidR="0079161F" w:rsidRPr="00E36AF8" w:rsidRDefault="0079161F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Informacje dotyczące przetwarzania danych osobowych</w:t>
      </w:r>
    </w:p>
    <w:p w14:paraId="63A1589A" w14:textId="60A6EEA3" w:rsidR="0079161F" w:rsidRPr="00E36AF8" w:rsidRDefault="0079161F" w:rsidP="004D514F">
      <w:pPr>
        <w:tabs>
          <w:tab w:val="left" w:pos="284"/>
        </w:tabs>
        <w:spacing w:after="120" w:line="240" w:lineRule="auto"/>
        <w:jc w:val="center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przez Instytucj</w:t>
      </w:r>
      <w:r w:rsidR="00382107">
        <w:rPr>
          <w:rFonts w:ascii="Lato" w:hAnsi="Lato" w:cs="Arial"/>
          <w:b/>
          <w:sz w:val="20"/>
          <w:szCs w:val="20"/>
        </w:rPr>
        <w:t>ę</w:t>
      </w:r>
      <w:r w:rsidRPr="00E36AF8">
        <w:rPr>
          <w:rFonts w:ascii="Lato" w:hAnsi="Lato" w:cs="Arial"/>
          <w:b/>
          <w:sz w:val="20"/>
          <w:szCs w:val="20"/>
        </w:rPr>
        <w:t xml:space="preserve"> Odpowiedzialn</w:t>
      </w:r>
      <w:r w:rsidR="00382107">
        <w:rPr>
          <w:rFonts w:ascii="Lato" w:hAnsi="Lato" w:cs="Arial"/>
          <w:b/>
          <w:sz w:val="20"/>
          <w:szCs w:val="20"/>
        </w:rPr>
        <w:t>ą</w:t>
      </w:r>
      <w:r w:rsidRPr="00E36AF8">
        <w:rPr>
          <w:rFonts w:ascii="Lato" w:hAnsi="Lato" w:cs="Arial"/>
          <w:b/>
          <w:sz w:val="20"/>
          <w:szCs w:val="20"/>
        </w:rPr>
        <w:t xml:space="preserve"> za realizację Inwestycji w ramach Umowy</w:t>
      </w:r>
    </w:p>
    <w:p w14:paraId="3FD0EB7B" w14:textId="77777777" w:rsidR="0079161F" w:rsidRPr="00E36AF8" w:rsidRDefault="0079161F" w:rsidP="004D514F">
      <w:pPr>
        <w:tabs>
          <w:tab w:val="left" w:pos="284"/>
        </w:tabs>
        <w:spacing w:after="120" w:line="240" w:lineRule="auto"/>
        <w:jc w:val="both"/>
        <w:rPr>
          <w:rFonts w:ascii="Lato" w:hAnsi="Lato" w:cs="Arial"/>
          <w:sz w:val="20"/>
          <w:szCs w:val="20"/>
        </w:rPr>
      </w:pPr>
    </w:p>
    <w:p w14:paraId="4CE697DD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Administrator danych</w:t>
      </w:r>
    </w:p>
    <w:p w14:paraId="455CCC61" w14:textId="1A15E41B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 xml:space="preserve">Administratorem danych jest Instytucja Odpowiedzialna za realizację Inwestycji, tj. Minister Zdrowia. </w:t>
      </w:r>
      <w:r w:rsidRPr="00E36AF8">
        <w:rPr>
          <w:rFonts w:ascii="Lato" w:hAnsi="Lato" w:cs="Arial"/>
          <w:sz w:val="20"/>
          <w:szCs w:val="20"/>
        </w:rPr>
        <w:t xml:space="preserve">Z Administratorem można skontaktować się pod adresem jego siedziby: ul. </w:t>
      </w:r>
      <w:r w:rsidR="003F31CC">
        <w:rPr>
          <w:rFonts w:ascii="Lato" w:hAnsi="Lato" w:cs="Arial"/>
          <w:sz w:val="20"/>
          <w:szCs w:val="20"/>
        </w:rPr>
        <w:t>Miodowa</w:t>
      </w:r>
      <w:r w:rsidRPr="00E36AF8">
        <w:rPr>
          <w:rFonts w:ascii="Lato" w:hAnsi="Lato" w:cs="Arial"/>
          <w:sz w:val="20"/>
          <w:szCs w:val="20"/>
        </w:rPr>
        <w:t xml:space="preserve"> </w:t>
      </w:r>
      <w:r w:rsidR="003F31CC">
        <w:rPr>
          <w:rFonts w:ascii="Lato" w:hAnsi="Lato" w:cs="Arial"/>
          <w:sz w:val="20"/>
          <w:szCs w:val="20"/>
        </w:rPr>
        <w:t>15</w:t>
      </w:r>
      <w:r w:rsidRPr="00E36AF8">
        <w:rPr>
          <w:rFonts w:ascii="Lato" w:hAnsi="Lato" w:cs="Arial"/>
          <w:sz w:val="20"/>
          <w:szCs w:val="20"/>
        </w:rPr>
        <w:t>, 00-9</w:t>
      </w:r>
      <w:r w:rsidR="003F31CC">
        <w:rPr>
          <w:rFonts w:ascii="Lato" w:hAnsi="Lato" w:cs="Arial"/>
          <w:sz w:val="20"/>
          <w:szCs w:val="20"/>
        </w:rPr>
        <w:t>52</w:t>
      </w:r>
      <w:r w:rsidRPr="00E36AF8">
        <w:rPr>
          <w:rFonts w:ascii="Lato" w:hAnsi="Lato" w:cs="Arial"/>
          <w:sz w:val="20"/>
          <w:szCs w:val="20"/>
        </w:rPr>
        <w:t xml:space="preserve"> Warszawa.</w:t>
      </w:r>
    </w:p>
    <w:p w14:paraId="14198FF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Inspektor Ochrony Danych</w:t>
      </w:r>
    </w:p>
    <w:p w14:paraId="33B3B6D7" w14:textId="343AA660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ab/>
        <w:t>Administrator powołał Inspektora Danych Osobowych, z którym można kontaktować się w sprawach dotyczących ochrony danych osobowych pod adresem siedziby Instytucji</w:t>
      </w:r>
      <w:r w:rsidR="00D66A3F">
        <w:rPr>
          <w:rFonts w:ascii="Lato" w:hAnsi="Lato" w:cs="Arial"/>
          <w:bCs/>
          <w:sz w:val="20"/>
          <w:szCs w:val="20"/>
        </w:rPr>
        <w:t xml:space="preserve"> Odpowiedzialnej za Inwestycję</w:t>
      </w:r>
      <w:r w:rsidRPr="00E36AF8">
        <w:rPr>
          <w:rFonts w:ascii="Lato" w:hAnsi="Lato" w:cs="Arial"/>
          <w:bCs/>
          <w:sz w:val="20"/>
          <w:szCs w:val="20"/>
        </w:rPr>
        <w:t>, oraz na adres skrzynki elektronicznej iod@mfipr.gov.pl.</w:t>
      </w:r>
    </w:p>
    <w:p w14:paraId="107A28FB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Cel przetwarzania danych </w:t>
      </w:r>
    </w:p>
    <w:p w14:paraId="3982D49D" w14:textId="24B9DF87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, przetwarza dane osobowe w celu realizacji, kontroli, audytu i ewaluacji inwestycji w ramach planu rozwojowego będącej przedmiotem </w:t>
      </w:r>
      <w:r w:rsidR="00EA7A06" w:rsidRPr="00E36AF8">
        <w:rPr>
          <w:rFonts w:ascii="Lato" w:hAnsi="Lato" w:cs="Arial"/>
          <w:sz w:val="20"/>
          <w:szCs w:val="20"/>
        </w:rPr>
        <w:t xml:space="preserve">niniejszej </w:t>
      </w:r>
      <w:r w:rsidRPr="00E36AF8">
        <w:rPr>
          <w:rFonts w:ascii="Lato" w:hAnsi="Lato" w:cs="Arial"/>
          <w:sz w:val="20"/>
          <w:szCs w:val="20"/>
        </w:rPr>
        <w:t>Umowy</w:t>
      </w:r>
      <w:r w:rsidR="00EA7A06" w:rsidRPr="00E36AF8">
        <w:rPr>
          <w:rFonts w:ascii="Lato" w:hAnsi="Lato" w:cs="Arial"/>
          <w:sz w:val="20"/>
          <w:szCs w:val="20"/>
        </w:rPr>
        <w:t>.</w:t>
      </w:r>
      <w:r w:rsidR="0047700B">
        <w:rPr>
          <w:rFonts w:ascii="Lato" w:hAnsi="Lato" w:cs="Arial"/>
          <w:sz w:val="20"/>
          <w:szCs w:val="20"/>
        </w:rPr>
        <w:t xml:space="preserve"> </w:t>
      </w:r>
      <w:r w:rsidRPr="00E36AF8">
        <w:rPr>
          <w:rFonts w:ascii="Lato" w:hAnsi="Lato" w:cs="Arial"/>
          <w:sz w:val="20"/>
          <w:szCs w:val="20"/>
        </w:rPr>
        <w:t>Ponadto dane osobowe będą przetwarzane w celach archiwizacyjnych zgodnie z przepisami o archiwach państwowych oraz zgodnie z przepisami o informatyzacji działalności podmiotów realizujących zadania publiczne.</w:t>
      </w:r>
    </w:p>
    <w:p w14:paraId="6B23640C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Podstawa prawna przetwarzania  </w:t>
      </w:r>
    </w:p>
    <w:p w14:paraId="47C21878" w14:textId="234D3700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dane osobowe na podstawie art. 14lzj w związku z art. 14lzm ustawy w związku z art. 6 ust. 1 lit. c RODO (przetwarzanie jest niezbędne do wypełnienia obowiązku prawnego ciążącego na administratorze). </w:t>
      </w:r>
    </w:p>
    <w:p w14:paraId="7C319406" w14:textId="16E4F03A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przetwarza również dane osobowe na podstawie przepisów ustawy z dnia 17 lutego 2005 r. o informatyzacji działalności podmiotów realizujących zadania publiczne oraz ustawy z dnia 14 lipca 1983 r. o narodowym zasobie archiwalnym i archiwach w związku z 6 ust. 1 lit. e RODO (ze względu na niezbędność przetwarzania tych danych do wykonania zadania realizowanego w interesie publicznym lub w ramach sprawowania władzy publicznej powierzonej administratorowi).</w:t>
      </w:r>
    </w:p>
    <w:p w14:paraId="1508A19E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Okres przechowywania danych</w:t>
      </w:r>
    </w:p>
    <w:p w14:paraId="072CF28F" w14:textId="4683152B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</w:r>
      <w:r w:rsidRPr="00E36AF8">
        <w:rPr>
          <w:rFonts w:ascii="Lato" w:hAnsi="Lato" w:cs="Arial"/>
          <w:bCs/>
          <w:sz w:val="20"/>
          <w:szCs w:val="20"/>
        </w:rPr>
        <w:t>Instytucja Odpowiedzialna za realizację Inwestycji</w:t>
      </w:r>
      <w:r w:rsidRPr="00E36AF8">
        <w:rPr>
          <w:rFonts w:ascii="Lato" w:hAnsi="Lato" w:cs="Arial"/>
          <w:sz w:val="20"/>
          <w:szCs w:val="20"/>
        </w:rPr>
        <w:t xml:space="preserve"> będzie przetwarzała dane osobowe przez okres realizacji </w:t>
      </w:r>
      <w:r w:rsidR="00003548" w:rsidRPr="00E36AF8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oraz 3 lub 5 lat po realizacji </w:t>
      </w:r>
      <w:r w:rsidR="0047700B">
        <w:rPr>
          <w:rFonts w:ascii="Lato" w:hAnsi="Lato" w:cs="Arial"/>
          <w:sz w:val="20"/>
          <w:szCs w:val="20"/>
        </w:rPr>
        <w:t>Umowy</w:t>
      </w:r>
      <w:r w:rsidRPr="00E36AF8">
        <w:rPr>
          <w:rFonts w:ascii="Lato" w:hAnsi="Lato" w:cs="Arial"/>
          <w:sz w:val="20"/>
          <w:szCs w:val="20"/>
        </w:rPr>
        <w:t xml:space="preserve"> zgodnie z art. 132 rozporządzenia 2018/1046, przepisami ustawy z dnia 17 lutego 2005 r. o informatyzacji działalności podmiotów realizujących </w:t>
      </w:r>
      <w:r w:rsidRPr="00E36AF8">
        <w:rPr>
          <w:rFonts w:ascii="Lato" w:hAnsi="Lato" w:cs="Arial"/>
          <w:sz w:val="20"/>
          <w:szCs w:val="20"/>
        </w:rPr>
        <w:lastRenderedPageBreak/>
        <w:t>zadania publiczne oraz ustawy z dnia 14 lipca 1983 r. o narodowym zasobie archiwalnym i archiwach.</w:t>
      </w:r>
    </w:p>
    <w:p w14:paraId="65E74B92" w14:textId="4F9FD3E5" w:rsidR="0079161F" w:rsidRPr="00E22012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Rodzaje przetwarzanych danych</w:t>
      </w:r>
    </w:p>
    <w:p w14:paraId="77517C17" w14:textId="3BA64988" w:rsidR="00E22012" w:rsidRPr="00E22012" w:rsidRDefault="00E22012" w:rsidP="00E36AF8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 xml:space="preserve">Instytucja Odpowiedzialna za realizację </w:t>
      </w:r>
      <w:r w:rsidR="00420C5E" w:rsidRPr="00E22012">
        <w:rPr>
          <w:rFonts w:ascii="Lato" w:hAnsi="Lato" w:cs="Arial"/>
          <w:sz w:val="20"/>
          <w:szCs w:val="20"/>
        </w:rPr>
        <w:t>Inwestycji przetwarza</w:t>
      </w:r>
      <w:r w:rsidRPr="00E22012">
        <w:rPr>
          <w:rFonts w:ascii="Lato" w:hAnsi="Lato" w:cs="Arial"/>
          <w:sz w:val="20"/>
          <w:szCs w:val="20"/>
        </w:rPr>
        <w:t xml:space="preserve"> następujące kategorie danych osobowych:</w:t>
      </w:r>
    </w:p>
    <w:p w14:paraId="0C126709" w14:textId="77777777" w:rsidR="00E22012" w:rsidRPr="00E22012" w:rsidRDefault="00E22012" w:rsidP="00E36AF8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a)</w:t>
      </w:r>
      <w:r w:rsidRPr="00E22012">
        <w:rPr>
          <w:rFonts w:ascii="Lato" w:hAnsi="Lato" w:cs="Arial"/>
          <w:sz w:val="20"/>
          <w:szCs w:val="20"/>
        </w:rPr>
        <w:tab/>
        <w:t xml:space="preserve">nazwa ostatecznego odbiorcy środków finansowych; </w:t>
      </w:r>
    </w:p>
    <w:p w14:paraId="39076E4E" w14:textId="77777777" w:rsidR="00E22012" w:rsidRPr="00E22012" w:rsidRDefault="00E22012" w:rsidP="00E36AF8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b)</w:t>
      </w:r>
      <w:r w:rsidRPr="00E22012">
        <w:rPr>
          <w:rFonts w:ascii="Lato" w:hAnsi="Lato" w:cs="Arial"/>
          <w:sz w:val="20"/>
          <w:szCs w:val="20"/>
        </w:rPr>
        <w:tab/>
        <w:t>nazwa wykonawcy i podwykonawcy, jeżeli końcowy odbiorca środków finansowych jest instytucją zamawiającą zgodnie z prawem unijnym lub krajowym dotyczącym zamówień publicznych;</w:t>
      </w:r>
    </w:p>
    <w:p w14:paraId="754B08F0" w14:textId="30C1FEC9" w:rsidR="0079161F" w:rsidRPr="00E36AF8" w:rsidRDefault="00E22012" w:rsidP="00777365">
      <w:pPr>
        <w:tabs>
          <w:tab w:val="left" w:pos="284"/>
        </w:tabs>
        <w:spacing w:before="120" w:after="120" w:line="240" w:lineRule="auto"/>
        <w:ind w:left="714" w:hanging="357"/>
        <w:jc w:val="both"/>
        <w:rPr>
          <w:rFonts w:ascii="Lato" w:hAnsi="Lato" w:cs="Arial"/>
          <w:sz w:val="20"/>
          <w:szCs w:val="20"/>
        </w:rPr>
      </w:pPr>
      <w:r w:rsidRPr="00E22012">
        <w:rPr>
          <w:rFonts w:ascii="Lato" w:hAnsi="Lato" w:cs="Arial"/>
          <w:sz w:val="20"/>
          <w:szCs w:val="20"/>
        </w:rPr>
        <w:t>c)</w:t>
      </w:r>
      <w:r w:rsidRPr="00E22012">
        <w:rPr>
          <w:rFonts w:ascii="Lato" w:hAnsi="Lato" w:cs="Arial"/>
          <w:sz w:val="20"/>
          <w:szCs w:val="20"/>
        </w:rPr>
        <w:tab/>
        <w:t>imiona, nazwiska i daty urodzenia beneficjentów rzeczywistych podmiotu będącego odbiorcą środków finansowych lub wykonawcą, zgodnie z definicją zawartą w art. 3 pkt 6 dyrektywy 2015/849;</w:t>
      </w:r>
    </w:p>
    <w:p w14:paraId="5AA2C46A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ind w:left="284" w:hanging="284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Dostęp do danych osobowych</w:t>
      </w:r>
    </w:p>
    <w:p w14:paraId="3155FFA2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>Dane osobowe mogą być powierzane lub udostępniane:</w:t>
      </w:r>
    </w:p>
    <w:p w14:paraId="4B3CBD9F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 świadczącym na rzecz Instytucji Koordynującej usługi związane z obsługą i rozwojem systemów teleinformatycznych oraz zapewnieniem łączności, w szczególności dostawcy rozwiązań IT i operatorzy telekomunikacyjni/,</w:t>
      </w:r>
    </w:p>
    <w:p w14:paraId="74435972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administracji publicznej (na podstawie przepisów prawa),</w:t>
      </w:r>
    </w:p>
    <w:p w14:paraId="56CB5EB4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Organom Unii Europejskiej (na podstawie przepisów prawa),</w:t>
      </w:r>
    </w:p>
    <w:p w14:paraId="52FCF5A2" w14:textId="77777777" w:rsidR="0079161F" w:rsidRPr="00E36AF8" w:rsidRDefault="0079161F" w:rsidP="004D514F">
      <w:pPr>
        <w:numPr>
          <w:ilvl w:val="0"/>
          <w:numId w:val="20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>Podmiotom, którym Instytucja Koordynująca powierzyła wykonywanie zadań w ramach planu rozwojowego.</w:t>
      </w:r>
      <w:r w:rsidRPr="00E36AF8" w:rsidDel="007C4BE1">
        <w:rPr>
          <w:rFonts w:ascii="Lato" w:hAnsi="Lato" w:cs="Arial"/>
          <w:b/>
          <w:sz w:val="20"/>
          <w:szCs w:val="20"/>
        </w:rPr>
        <w:t xml:space="preserve"> </w:t>
      </w:r>
    </w:p>
    <w:p w14:paraId="4D68245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Prawa osób, których dane dotyczą</w:t>
      </w:r>
    </w:p>
    <w:p w14:paraId="2F45F073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dostępu do danych osobowych oraz otrzymania ich kopii – </w:t>
      </w:r>
      <w:r w:rsidRPr="00E36AF8">
        <w:rPr>
          <w:rFonts w:ascii="Lato" w:hAnsi="Lato" w:cs="Arial"/>
          <w:bCs/>
          <w:sz w:val="20"/>
          <w:szCs w:val="20"/>
        </w:rPr>
        <w:t>art. 15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29262805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 </w:t>
      </w:r>
      <w:r w:rsidRPr="00E36AF8">
        <w:rPr>
          <w:rFonts w:ascii="Lato" w:hAnsi="Lato" w:cs="Arial"/>
          <w:bCs/>
          <w:sz w:val="20"/>
          <w:szCs w:val="20"/>
        </w:rPr>
        <w:t>prawo</w:t>
      </w:r>
      <w:r w:rsidRPr="00E36AF8">
        <w:rPr>
          <w:rFonts w:ascii="Lato" w:hAnsi="Lato" w:cs="Arial"/>
          <w:b/>
          <w:sz w:val="20"/>
          <w:szCs w:val="20"/>
        </w:rPr>
        <w:t xml:space="preserve"> do sprostowania danych osobowych – </w:t>
      </w:r>
      <w:r w:rsidRPr="00E36AF8">
        <w:rPr>
          <w:rFonts w:ascii="Lato" w:hAnsi="Lato" w:cs="Arial"/>
          <w:bCs/>
          <w:sz w:val="20"/>
          <w:szCs w:val="20"/>
        </w:rPr>
        <w:t>art. 16 RODO</w:t>
      </w:r>
      <w:r w:rsidRPr="00E36AF8">
        <w:rPr>
          <w:rFonts w:ascii="Lato" w:hAnsi="Lato" w:cs="Arial"/>
          <w:b/>
          <w:sz w:val="20"/>
          <w:szCs w:val="20"/>
        </w:rPr>
        <w:t>;</w:t>
      </w:r>
    </w:p>
    <w:p w14:paraId="37DA2328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żądania </w:t>
      </w:r>
      <w:r w:rsidRPr="00E36AF8">
        <w:rPr>
          <w:rFonts w:ascii="Lato" w:hAnsi="Lato" w:cs="Arial"/>
          <w:b/>
          <w:sz w:val="20"/>
          <w:szCs w:val="20"/>
        </w:rPr>
        <w:t xml:space="preserve">ograniczenia przetwarzania - </w:t>
      </w:r>
      <w:r w:rsidRPr="00E36AF8">
        <w:rPr>
          <w:rFonts w:ascii="Lato" w:hAnsi="Lato" w:cs="Arial"/>
          <w:sz w:val="20"/>
          <w:szCs w:val="20"/>
        </w:rPr>
        <w:t>jeżeli spełnione są przesłanki określone w art. 18 RODO;</w:t>
      </w:r>
    </w:p>
    <w:p w14:paraId="4683791E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>wniesienia sprzeciwu wobec przetwarzania danych osobowych</w:t>
      </w:r>
      <w:r w:rsidRPr="00E36AF8">
        <w:rPr>
          <w:rFonts w:ascii="Lato" w:hAnsi="Lato" w:cs="Arial"/>
          <w:sz w:val="20"/>
          <w:szCs w:val="20"/>
        </w:rPr>
        <w:t xml:space="preserve"> - art. 21 RODO; </w:t>
      </w:r>
    </w:p>
    <w:p w14:paraId="3CCA4798" w14:textId="77777777" w:rsidR="0079161F" w:rsidRPr="00E36AF8" w:rsidRDefault="0079161F" w:rsidP="004D514F">
      <w:pPr>
        <w:numPr>
          <w:ilvl w:val="0"/>
          <w:numId w:val="35"/>
        </w:numPr>
        <w:tabs>
          <w:tab w:val="left" w:pos="284"/>
        </w:tabs>
        <w:spacing w:before="120" w:after="120" w:line="240" w:lineRule="auto"/>
        <w:ind w:left="709" w:hanging="425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 xml:space="preserve">prawo </w:t>
      </w:r>
      <w:r w:rsidRPr="00E36AF8">
        <w:rPr>
          <w:rFonts w:ascii="Lato" w:hAnsi="Lato" w:cs="Arial"/>
          <w:b/>
          <w:sz w:val="20"/>
          <w:szCs w:val="20"/>
        </w:rPr>
        <w:t xml:space="preserve">wniesienia skargi do Prezesa Urzędu Ochrony Danych Osobowych – </w:t>
      </w:r>
      <w:r w:rsidRPr="00E36AF8">
        <w:rPr>
          <w:rFonts w:ascii="Lato" w:hAnsi="Lato" w:cs="Arial"/>
          <w:bCs/>
          <w:sz w:val="20"/>
          <w:szCs w:val="20"/>
        </w:rPr>
        <w:t>art. 77 RODO</w:t>
      </w:r>
      <w:r w:rsidRPr="00E36AF8">
        <w:rPr>
          <w:rFonts w:ascii="Lato" w:hAnsi="Lato" w:cs="Arial"/>
          <w:sz w:val="20"/>
          <w:szCs w:val="20"/>
        </w:rPr>
        <w:t>.</w:t>
      </w:r>
    </w:p>
    <w:p w14:paraId="372967F0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Źródło pochodzenia danych osobowych</w:t>
      </w:r>
    </w:p>
    <w:p w14:paraId="4A85343C" w14:textId="28D00B25" w:rsidR="0079161F" w:rsidRPr="00E36AF8" w:rsidRDefault="0079161F" w:rsidP="004D514F">
      <w:pPr>
        <w:tabs>
          <w:tab w:val="left" w:pos="284"/>
        </w:tabs>
        <w:spacing w:before="120" w:after="120" w:line="240" w:lineRule="auto"/>
        <w:ind w:left="284"/>
        <w:jc w:val="both"/>
        <w:rPr>
          <w:rFonts w:ascii="Lato" w:hAnsi="Lato" w:cs="Arial"/>
          <w:bCs/>
          <w:sz w:val="20"/>
          <w:szCs w:val="20"/>
        </w:rPr>
      </w:pPr>
      <w:r w:rsidRPr="00E36AF8">
        <w:rPr>
          <w:rFonts w:ascii="Lato" w:hAnsi="Lato" w:cs="Arial"/>
          <w:bCs/>
          <w:sz w:val="20"/>
          <w:szCs w:val="20"/>
        </w:rPr>
        <w:t xml:space="preserve">Instytucja Odpowiedzialna za realizację Inwestycji otrzymała dane osobowe Ostatecznego </w:t>
      </w:r>
      <w:r w:rsidR="002C2470">
        <w:rPr>
          <w:rFonts w:ascii="Lato" w:hAnsi="Lato" w:cs="Arial"/>
          <w:bCs/>
          <w:sz w:val="20"/>
          <w:szCs w:val="20"/>
        </w:rPr>
        <w:t>o</w:t>
      </w:r>
      <w:r w:rsidRPr="00E36AF8">
        <w:rPr>
          <w:rFonts w:ascii="Lato" w:hAnsi="Lato" w:cs="Arial"/>
          <w:bCs/>
          <w:sz w:val="20"/>
          <w:szCs w:val="20"/>
        </w:rPr>
        <w:t xml:space="preserve">dbiorcy </w:t>
      </w:r>
      <w:r w:rsidR="002C2470">
        <w:rPr>
          <w:rFonts w:ascii="Lato" w:hAnsi="Lato" w:cs="Arial"/>
          <w:bCs/>
          <w:sz w:val="20"/>
          <w:szCs w:val="20"/>
        </w:rPr>
        <w:t>w</w:t>
      </w:r>
      <w:r w:rsidRPr="00E36AF8">
        <w:rPr>
          <w:rFonts w:ascii="Lato" w:hAnsi="Lato" w:cs="Arial"/>
          <w:bCs/>
          <w:sz w:val="20"/>
          <w:szCs w:val="20"/>
        </w:rPr>
        <w:t>sparcia</w:t>
      </w:r>
      <w:r w:rsidR="0038700D">
        <w:rPr>
          <w:rFonts w:ascii="Lato" w:hAnsi="Lato" w:cs="Arial"/>
          <w:bCs/>
          <w:sz w:val="20"/>
          <w:szCs w:val="20"/>
        </w:rPr>
        <w:t xml:space="preserve"> za pomocą systemu teleinfo</w:t>
      </w:r>
      <w:r w:rsidR="00F57BD2">
        <w:rPr>
          <w:rFonts w:ascii="Lato" w:hAnsi="Lato" w:cs="Arial"/>
          <w:bCs/>
          <w:sz w:val="20"/>
          <w:szCs w:val="20"/>
        </w:rPr>
        <w:t>r</w:t>
      </w:r>
      <w:r w:rsidR="0038700D">
        <w:rPr>
          <w:rFonts w:ascii="Lato" w:hAnsi="Lato" w:cs="Arial"/>
          <w:bCs/>
          <w:sz w:val="20"/>
          <w:szCs w:val="20"/>
        </w:rPr>
        <w:t>m</w:t>
      </w:r>
      <w:r w:rsidR="00F57BD2">
        <w:rPr>
          <w:rFonts w:ascii="Lato" w:hAnsi="Lato" w:cs="Arial"/>
          <w:bCs/>
          <w:sz w:val="20"/>
          <w:szCs w:val="20"/>
        </w:rPr>
        <w:t>a</w:t>
      </w:r>
      <w:r w:rsidR="0038700D">
        <w:rPr>
          <w:rFonts w:ascii="Lato" w:hAnsi="Lato" w:cs="Arial"/>
          <w:bCs/>
          <w:sz w:val="20"/>
          <w:szCs w:val="20"/>
        </w:rPr>
        <w:t xml:space="preserve">tycznego CST 2021 a także dokumentów dostarczonych przez Wnioskodawców. </w:t>
      </w:r>
    </w:p>
    <w:p w14:paraId="7331B7A9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 xml:space="preserve">Zautomatyzowane podejmowanie decyzji </w:t>
      </w:r>
    </w:p>
    <w:p w14:paraId="555FD4BD" w14:textId="77777777" w:rsidR="0079161F" w:rsidRPr="00E36AF8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podlegały zautomatyzowanemu podejmowaniu decyzji, w tym </w:t>
      </w:r>
      <w:r w:rsidRPr="00E36AF8">
        <w:rPr>
          <w:rFonts w:ascii="Lato" w:hAnsi="Lato" w:cs="Arial"/>
          <w:sz w:val="20"/>
          <w:szCs w:val="20"/>
        </w:rPr>
        <w:tab/>
        <w:t>profilowaniu.</w:t>
      </w:r>
    </w:p>
    <w:p w14:paraId="58714AB9" w14:textId="77777777" w:rsidR="0079161F" w:rsidRPr="00E36AF8" w:rsidRDefault="0079161F" w:rsidP="00074F4F">
      <w:pPr>
        <w:numPr>
          <w:ilvl w:val="0"/>
          <w:numId w:val="37"/>
        </w:num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b/>
          <w:sz w:val="20"/>
          <w:szCs w:val="20"/>
        </w:rPr>
        <w:t>Przekazywanie danych do państwa trzeciego.</w:t>
      </w:r>
    </w:p>
    <w:p w14:paraId="6EBDDB12" w14:textId="2A9F6BB3" w:rsidR="0023611F" w:rsidRDefault="0079161F" w:rsidP="004D514F">
      <w:pPr>
        <w:tabs>
          <w:tab w:val="left" w:pos="284"/>
        </w:tabs>
        <w:spacing w:before="120" w:after="120" w:line="240" w:lineRule="auto"/>
        <w:jc w:val="both"/>
        <w:rPr>
          <w:rFonts w:ascii="Lato" w:hAnsi="Lato" w:cs="Arial"/>
          <w:b/>
          <w:sz w:val="20"/>
          <w:szCs w:val="20"/>
        </w:rPr>
      </w:pPr>
      <w:r w:rsidRPr="00E36AF8">
        <w:rPr>
          <w:rFonts w:ascii="Lato" w:hAnsi="Lato" w:cs="Arial"/>
          <w:sz w:val="20"/>
          <w:szCs w:val="20"/>
        </w:rPr>
        <w:tab/>
        <w:t xml:space="preserve">Dane osobowe nie będą przekazywane do państwa trzeciego lub organizacji międzynarodowej innej </w:t>
      </w:r>
      <w:r w:rsidRPr="00E36AF8">
        <w:rPr>
          <w:rFonts w:ascii="Lato" w:hAnsi="Lato" w:cs="Arial"/>
          <w:sz w:val="20"/>
          <w:szCs w:val="20"/>
        </w:rPr>
        <w:tab/>
        <w:t>niż Unia Europejska.</w:t>
      </w:r>
    </w:p>
    <w:p w14:paraId="7105694B" w14:textId="235CDE70" w:rsidR="0023611F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………………………………………………………………..</w:t>
      </w:r>
    </w:p>
    <w:p w14:paraId="4E5450A6" w14:textId="046CA799" w:rsidR="0023611F" w:rsidRPr="00E36AF8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="Lato" w:hAnsi="Lato" w:cs="Arial"/>
          <w:b/>
          <w:sz w:val="20"/>
          <w:szCs w:val="20"/>
        </w:rPr>
      </w:pPr>
      <w:r>
        <w:rPr>
          <w:rFonts w:ascii="Lato" w:hAnsi="Lato" w:cs="Arial"/>
          <w:b/>
          <w:sz w:val="20"/>
          <w:szCs w:val="20"/>
        </w:rPr>
        <w:t>Data, podpis</w:t>
      </w:r>
    </w:p>
    <w:sectPr w:rsidR="0023611F" w:rsidRPr="00E36AF8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973220" w14:textId="77777777" w:rsidR="00086905" w:rsidRDefault="00086905" w:rsidP="00F86C6D">
      <w:pPr>
        <w:spacing w:after="0" w:line="240" w:lineRule="auto"/>
      </w:pPr>
      <w:r>
        <w:separator/>
      </w:r>
    </w:p>
  </w:endnote>
  <w:endnote w:type="continuationSeparator" w:id="0">
    <w:p w14:paraId="1EAB99A5" w14:textId="77777777" w:rsidR="00086905" w:rsidRDefault="00086905" w:rsidP="00F86C6D">
      <w:pPr>
        <w:spacing w:after="0" w:line="240" w:lineRule="auto"/>
      </w:pPr>
      <w:r>
        <w:continuationSeparator/>
      </w:r>
    </w:p>
  </w:endnote>
  <w:endnote w:type="continuationNotice" w:id="1">
    <w:p w14:paraId="7605E154" w14:textId="77777777" w:rsidR="00086905" w:rsidRDefault="000869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8E93B3" w14:textId="77777777" w:rsidR="00086905" w:rsidRDefault="00086905" w:rsidP="00F86C6D">
      <w:pPr>
        <w:spacing w:after="0" w:line="240" w:lineRule="auto"/>
      </w:pPr>
      <w:r>
        <w:separator/>
      </w:r>
    </w:p>
  </w:footnote>
  <w:footnote w:type="continuationSeparator" w:id="0">
    <w:p w14:paraId="2221A018" w14:textId="77777777" w:rsidR="00086905" w:rsidRDefault="00086905" w:rsidP="00F86C6D">
      <w:pPr>
        <w:spacing w:after="0" w:line="240" w:lineRule="auto"/>
      </w:pPr>
      <w:r>
        <w:continuationSeparator/>
      </w:r>
    </w:p>
  </w:footnote>
  <w:footnote w:type="continuationNotice" w:id="1">
    <w:p w14:paraId="5EE4DCC2" w14:textId="77777777" w:rsidR="00086905" w:rsidRDefault="00086905">
      <w:pPr>
        <w:spacing w:after="0" w:line="240" w:lineRule="auto"/>
      </w:pPr>
    </w:p>
  </w:footnote>
  <w:footnote w:id="2">
    <w:p w14:paraId="7D66F536" w14:textId="0D09ED95" w:rsidR="00152D1D" w:rsidRPr="0038700D" w:rsidRDefault="00152D1D" w:rsidP="003516C9">
      <w:pPr>
        <w:pStyle w:val="Tekstprzypisudolnego"/>
        <w:ind w:left="142" w:hanging="142"/>
        <w:jc w:val="both"/>
        <w:rPr>
          <w:rFonts w:ascii="Lato" w:hAnsi="Lato"/>
        </w:rPr>
      </w:pPr>
      <w:r w:rsidRPr="003516C9">
        <w:rPr>
          <w:rStyle w:val="Odwoanieprzypisudolnego"/>
          <w:rFonts w:asciiTheme="minorHAnsi" w:hAnsiTheme="minorHAnsi" w:cstheme="minorHAnsi"/>
        </w:rPr>
        <w:footnoteRef/>
      </w:r>
      <w:r w:rsidRPr="003516C9">
        <w:rPr>
          <w:rFonts w:asciiTheme="minorHAnsi" w:hAnsiTheme="minorHAnsi" w:cstheme="minorHAnsi"/>
        </w:rPr>
        <w:t xml:space="preserve"> </w:t>
      </w:r>
      <w:r w:rsidR="00CC5982">
        <w:rPr>
          <w:rFonts w:asciiTheme="minorHAnsi" w:hAnsiTheme="minorHAnsi" w:cstheme="minorHAnsi"/>
        </w:rPr>
        <w:tab/>
      </w:r>
      <w:r w:rsidRPr="00777365">
        <w:rPr>
          <w:rFonts w:ascii="Lato" w:hAnsi="Lato"/>
          <w:sz w:val="16"/>
          <w:szCs w:val="16"/>
        </w:rPr>
        <w:t>Rozporządzenie Parlamentu Europejskiego i Rady (UE, Euratom) 2018/1046 z dnia 18 lipca 2018 r. w sprawie zasad finansowych mających zastosowanie do budżetu ogólnego Unii, zmieniające rozporządzenia (UE) nr 1296/2013, (UE) nr 1301/2013, (UE) nr 1303/2013, (UE) nr 1304/2013, (UE) nr 1309/2013, (UE) nr 1316/2013, (UE) nr 223/2014 i (UE) nr 283/2014 oraz decyzję nr 541/2014/UE, a także uchylające rozporządzenie (UE, Euratom) nr 966/2012</w:t>
      </w:r>
      <w:r w:rsidR="003213E8" w:rsidRPr="00777365">
        <w:rPr>
          <w:rFonts w:ascii="Lato" w:hAnsi="Lato" w:cstheme="minorHAnsi"/>
          <w:sz w:val="16"/>
          <w:szCs w:val="16"/>
        </w:rPr>
        <w:t xml:space="preserve"> („rozporządzenie 2018/1046”)</w:t>
      </w:r>
      <w:r w:rsidRPr="00777365">
        <w:rPr>
          <w:rFonts w:ascii="Lato" w:hAnsi="Lato" w:cstheme="minorHAns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6E2AF" w14:textId="7CBA292E" w:rsidR="00E44E73" w:rsidRDefault="00EF114C">
    <w:pPr>
      <w:pStyle w:val="Nagwek"/>
    </w:pPr>
    <w:r>
      <w:rPr>
        <w:rFonts w:ascii="Open Sans" w:hAnsi="Open Sans" w:cs="Open Sans"/>
        <w:bCs/>
        <w:i/>
        <w:noProof/>
        <w:lang w:eastAsia="pl-PL"/>
      </w:rPr>
      <w:drawing>
        <wp:inline distT="0" distB="0" distL="0" distR="0" wp14:anchorId="0CCAD3E2" wp14:editId="5C2F367A">
          <wp:extent cx="5759746" cy="622332"/>
          <wp:effectExtent l="0" t="0" r="0" b="6350"/>
          <wp:docPr id="11183714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371463" name="Obraz 11183714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746" cy="62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6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5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36"/>
  </w:num>
  <w:num w:numId="4">
    <w:abstractNumId w:val="0"/>
  </w:num>
  <w:num w:numId="5">
    <w:abstractNumId w:val="32"/>
  </w:num>
  <w:num w:numId="6">
    <w:abstractNumId w:val="28"/>
  </w:num>
  <w:num w:numId="7">
    <w:abstractNumId w:val="11"/>
  </w:num>
  <w:num w:numId="8">
    <w:abstractNumId w:val="5"/>
  </w:num>
  <w:num w:numId="9">
    <w:abstractNumId w:val="2"/>
  </w:num>
  <w:num w:numId="10">
    <w:abstractNumId w:val="19"/>
  </w:num>
  <w:num w:numId="11">
    <w:abstractNumId w:val="3"/>
  </w:num>
  <w:num w:numId="12">
    <w:abstractNumId w:val="8"/>
  </w:num>
  <w:num w:numId="13">
    <w:abstractNumId w:val="29"/>
  </w:num>
  <w:num w:numId="14">
    <w:abstractNumId w:val="35"/>
  </w:num>
  <w:num w:numId="15">
    <w:abstractNumId w:val="9"/>
  </w:num>
  <w:num w:numId="16">
    <w:abstractNumId w:val="4"/>
  </w:num>
  <w:num w:numId="17">
    <w:abstractNumId w:val="33"/>
  </w:num>
  <w:num w:numId="18">
    <w:abstractNumId w:val="14"/>
  </w:num>
  <w:num w:numId="19">
    <w:abstractNumId w:val="16"/>
  </w:num>
  <w:num w:numId="20">
    <w:abstractNumId w:val="31"/>
  </w:num>
  <w:num w:numId="21">
    <w:abstractNumId w:val="25"/>
  </w:num>
  <w:num w:numId="22">
    <w:abstractNumId w:val="1"/>
  </w:num>
  <w:num w:numId="23">
    <w:abstractNumId w:val="13"/>
  </w:num>
  <w:num w:numId="24">
    <w:abstractNumId w:val="7"/>
  </w:num>
  <w:num w:numId="25">
    <w:abstractNumId w:val="20"/>
  </w:num>
  <w:num w:numId="26">
    <w:abstractNumId w:val="22"/>
  </w:num>
  <w:num w:numId="27">
    <w:abstractNumId w:val="34"/>
  </w:num>
  <w:num w:numId="28">
    <w:abstractNumId w:val="23"/>
  </w:num>
  <w:num w:numId="29">
    <w:abstractNumId w:val="30"/>
  </w:num>
  <w:num w:numId="30">
    <w:abstractNumId w:val="12"/>
  </w:num>
  <w:num w:numId="31">
    <w:abstractNumId w:val="26"/>
  </w:num>
  <w:num w:numId="32">
    <w:abstractNumId w:val="18"/>
  </w:num>
  <w:num w:numId="33">
    <w:abstractNumId w:val="21"/>
  </w:num>
  <w:num w:numId="34">
    <w:abstractNumId w:val="24"/>
  </w:num>
  <w:num w:numId="35">
    <w:abstractNumId w:val="17"/>
  </w:num>
  <w:num w:numId="36">
    <w:abstractNumId w:val="27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86905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700D"/>
    <w:rsid w:val="003A0E00"/>
    <w:rsid w:val="003A7B28"/>
    <w:rsid w:val="003B3EFB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4AF1"/>
    <w:rsid w:val="0065510F"/>
    <w:rsid w:val="006608CF"/>
    <w:rsid w:val="00665427"/>
    <w:rsid w:val="00666F2A"/>
    <w:rsid w:val="0067439E"/>
    <w:rsid w:val="00677A14"/>
    <w:rsid w:val="00677B16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6409"/>
    <w:rsid w:val="00EC64B9"/>
    <w:rsid w:val="00ED2AD0"/>
    <w:rsid w:val="00ED5327"/>
    <w:rsid w:val="00ED6224"/>
    <w:rsid w:val="00EF114C"/>
    <w:rsid w:val="00F07CA8"/>
    <w:rsid w:val="00F15A9E"/>
    <w:rsid w:val="00F51903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Y:\System\3.%202020+\5.%20POROZUMIENIA%2021-27\1.%20POROZUMIENIA%20IZ-IP\CUPT\2022.02.03%20autopoprawka%20par.%2011\iod@mfipr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210C4-3FB9-4F65-925E-AAE323307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2559</Words>
  <Characters>15357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17881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Adam Dzięcioł</cp:lastModifiedBy>
  <cp:revision>3</cp:revision>
  <dcterms:created xsi:type="dcterms:W3CDTF">2025-05-09T07:56:00Z</dcterms:created>
  <dcterms:modified xsi:type="dcterms:W3CDTF">2026-04-08T06:18:00Z</dcterms:modified>
</cp:coreProperties>
</file>