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4080" w:rsidRDefault="002F5B41" w:rsidP="00494080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>INFORMACJA</w:t>
      </w:r>
    </w:p>
    <w:p w:rsidR="00494080" w:rsidRPr="00C23512" w:rsidRDefault="002537DF" w:rsidP="00494080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i/>
          <w:sz w:val="18"/>
          <w:szCs w:val="18"/>
          <w:lang w:eastAsia="ar-SA"/>
        </w:rPr>
      </w:pPr>
      <w:r w:rsidRPr="00C23512">
        <w:rPr>
          <w:rFonts w:ascii="Tahoma" w:hAnsi="Tahoma" w:cs="Tahoma"/>
          <w:i/>
          <w:sz w:val="18"/>
          <w:szCs w:val="18"/>
          <w:lang w:eastAsia="ar-SA"/>
        </w:rPr>
        <w:t xml:space="preserve">z art. </w:t>
      </w:r>
      <w:r w:rsidR="0088107B" w:rsidRPr="00C23512">
        <w:rPr>
          <w:rFonts w:ascii="Tahoma" w:hAnsi="Tahoma" w:cs="Tahoma"/>
          <w:i/>
          <w:sz w:val="18"/>
          <w:szCs w:val="18"/>
          <w:lang w:eastAsia="ar-SA"/>
        </w:rPr>
        <w:t>225</w:t>
      </w:r>
      <w:r w:rsidRPr="00C23512">
        <w:rPr>
          <w:rFonts w:ascii="Tahoma" w:hAnsi="Tahoma" w:cs="Tahoma"/>
          <w:i/>
          <w:sz w:val="18"/>
          <w:szCs w:val="18"/>
          <w:lang w:eastAsia="ar-SA"/>
        </w:rPr>
        <w:t xml:space="preserve"> ust. </w:t>
      </w:r>
      <w:r w:rsidR="0088107B" w:rsidRPr="00C23512">
        <w:rPr>
          <w:rFonts w:ascii="Tahoma" w:hAnsi="Tahoma" w:cs="Tahoma"/>
          <w:i/>
          <w:sz w:val="18"/>
          <w:szCs w:val="18"/>
          <w:lang w:eastAsia="ar-SA"/>
        </w:rPr>
        <w:t>2</w:t>
      </w:r>
      <w:r w:rsidR="00494080" w:rsidRPr="00C23512">
        <w:rPr>
          <w:rFonts w:ascii="Tahoma" w:hAnsi="Tahoma" w:cs="Tahoma"/>
          <w:i/>
          <w:sz w:val="18"/>
          <w:szCs w:val="18"/>
          <w:lang w:eastAsia="ar-SA"/>
        </w:rPr>
        <w:t xml:space="preserve"> ustawy </w:t>
      </w:r>
      <w:r w:rsidR="00332312" w:rsidRPr="00C23512">
        <w:rPr>
          <w:rFonts w:ascii="Tahoma" w:hAnsi="Tahoma" w:cs="Tahoma"/>
          <w:i/>
          <w:sz w:val="18"/>
          <w:szCs w:val="18"/>
          <w:lang w:eastAsia="ar-SA"/>
        </w:rPr>
        <w:t>z dnia 11 września 2019 r. Prawo zamówień publicznych (Dz.U. z 202</w:t>
      </w:r>
      <w:r w:rsidR="009D6B2A" w:rsidRPr="00C23512">
        <w:rPr>
          <w:rFonts w:ascii="Tahoma" w:hAnsi="Tahoma" w:cs="Tahoma"/>
          <w:i/>
          <w:sz w:val="18"/>
          <w:szCs w:val="18"/>
          <w:lang w:eastAsia="ar-SA"/>
        </w:rPr>
        <w:t>4</w:t>
      </w:r>
      <w:r w:rsidR="00332312" w:rsidRPr="00C23512">
        <w:rPr>
          <w:rFonts w:ascii="Tahoma" w:hAnsi="Tahoma" w:cs="Tahoma"/>
          <w:i/>
          <w:sz w:val="18"/>
          <w:szCs w:val="18"/>
          <w:lang w:eastAsia="ar-SA"/>
        </w:rPr>
        <w:t xml:space="preserve"> poz. 1</w:t>
      </w:r>
      <w:r w:rsidR="009D6B2A" w:rsidRPr="00C23512">
        <w:rPr>
          <w:rFonts w:ascii="Tahoma" w:hAnsi="Tahoma" w:cs="Tahoma"/>
          <w:i/>
          <w:sz w:val="18"/>
          <w:szCs w:val="18"/>
          <w:lang w:eastAsia="ar-SA"/>
        </w:rPr>
        <w:t>320)</w:t>
      </w:r>
    </w:p>
    <w:p w:rsidR="00B650ED" w:rsidRDefault="00B650ED" w:rsidP="00494080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442745">
        <w:rPr>
          <w:rFonts w:ascii="Tahoma" w:hAnsi="Tahoma" w:cs="Tahoma"/>
          <w:b/>
          <w:sz w:val="20"/>
          <w:szCs w:val="20"/>
          <w:lang w:eastAsia="ar-SA"/>
        </w:rPr>
        <w:t xml:space="preserve">O </w:t>
      </w:r>
      <w:r w:rsidR="00BB4D42">
        <w:rPr>
          <w:rFonts w:ascii="Tahoma" w:hAnsi="Tahoma" w:cs="Tahoma"/>
          <w:b/>
          <w:sz w:val="20"/>
          <w:szCs w:val="20"/>
          <w:lang w:eastAsia="ar-SA"/>
        </w:rPr>
        <w:t>ZŁOŻENIU OFERTY, KTÓREJ WYBÓR PROWADZIŁBY DO POWSTANIA OBOWIĄZKU PODATKOWEGO U ZAMAWIAJĄCEGO</w:t>
      </w:r>
    </w:p>
    <w:p w:rsidR="005F16F2" w:rsidRDefault="005F16F2" w:rsidP="00494080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</w:pPr>
    </w:p>
    <w:p w:rsidR="00E5406E" w:rsidRDefault="00A76A8C" w:rsidP="004B53B7">
      <w:pPr>
        <w:tabs>
          <w:tab w:val="left" w:pos="357"/>
          <w:tab w:val="left" w:pos="1077"/>
        </w:tabs>
        <w:suppressAutoHyphens/>
        <w:spacing w:line="360" w:lineRule="auto"/>
        <w:jc w:val="center"/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</w:pPr>
      <w:r w:rsidRPr="008834CF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>(należy załączyć do Oferty</w:t>
      </w:r>
      <w:r w:rsidR="00596A3E" w:rsidRPr="008834CF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 xml:space="preserve"> tylko</w:t>
      </w:r>
      <w:r w:rsidRPr="008834CF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 xml:space="preserve"> w przypadku zaistnienia takiej sytuacji</w:t>
      </w:r>
      <w:r w:rsidR="00073C82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>;</w:t>
      </w:r>
    </w:p>
    <w:p w:rsidR="00A76A8C" w:rsidRPr="008834CF" w:rsidRDefault="00E5406E" w:rsidP="00741568">
      <w:pPr>
        <w:tabs>
          <w:tab w:val="left" w:pos="357"/>
          <w:tab w:val="left" w:pos="1077"/>
        </w:tabs>
        <w:suppressAutoHyphens/>
        <w:spacing w:line="360" w:lineRule="auto"/>
        <w:jc w:val="center"/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</w:pPr>
      <w:r w:rsidRPr="00741568">
        <w:rPr>
          <w:rFonts w:ascii="Tahoma" w:hAnsi="Tahoma" w:cs="Tahoma"/>
          <w:b/>
          <w:i/>
          <w:color w:val="0070C0"/>
          <w:sz w:val="20"/>
          <w:szCs w:val="20"/>
          <w:lang w:eastAsia="ar-SA"/>
        </w:rPr>
        <w:t>oświadczenia wypełniać odpowiednio do stanu faktycznego</w:t>
      </w:r>
      <w:r w:rsidR="00741568" w:rsidRPr="00741568">
        <w:rPr>
          <w:rFonts w:ascii="Tahoma" w:hAnsi="Tahoma" w:cs="Tahoma"/>
          <w:b/>
          <w:i/>
          <w:color w:val="0070C0"/>
          <w:sz w:val="20"/>
          <w:szCs w:val="20"/>
          <w:lang w:eastAsia="ar-SA"/>
        </w:rPr>
        <w:t xml:space="preserve">, </w:t>
      </w:r>
      <w:r w:rsidRPr="00741568">
        <w:rPr>
          <w:rFonts w:ascii="Tahoma" w:hAnsi="Tahoma" w:cs="Tahoma"/>
          <w:b/>
          <w:i/>
          <w:color w:val="0070C0"/>
          <w:sz w:val="20"/>
          <w:szCs w:val="20"/>
          <w:lang w:eastAsia="ar-SA"/>
        </w:rPr>
        <w:t>niedotyczące usunąć</w:t>
      </w:r>
      <w:r w:rsidR="00A76A8C" w:rsidRPr="008834CF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>)</w:t>
      </w:r>
    </w:p>
    <w:p w:rsidR="00EA0CE6" w:rsidRPr="00442745" w:rsidRDefault="00EA0CE6" w:rsidP="00EA0CE6">
      <w:pPr>
        <w:spacing w:line="360" w:lineRule="auto"/>
        <w:ind w:firstLine="426"/>
        <w:rPr>
          <w:rFonts w:ascii="Tahoma" w:hAnsi="Tahoma" w:cs="Tahoma"/>
          <w:sz w:val="20"/>
          <w:szCs w:val="20"/>
        </w:rPr>
      </w:pPr>
    </w:p>
    <w:p w:rsidR="001F1269" w:rsidRDefault="001F1269" w:rsidP="001F1269">
      <w:pPr>
        <w:spacing w:line="360" w:lineRule="auto"/>
        <w:ind w:firstLine="426"/>
        <w:rPr>
          <w:rFonts w:ascii="Tahoma" w:hAnsi="Tahoma" w:cs="Tahoma"/>
          <w:b/>
          <w:bCs/>
          <w:sz w:val="20"/>
          <w:szCs w:val="20"/>
        </w:rPr>
      </w:pPr>
      <w:r w:rsidRPr="00BF16AE">
        <w:rPr>
          <w:rFonts w:ascii="Tahoma" w:hAnsi="Tahoma" w:cs="Tahoma"/>
          <w:sz w:val="20"/>
          <w:szCs w:val="20"/>
        </w:rPr>
        <w:t>Na potrzeby postępowania o udzielenie zamówienia publicznego</w:t>
      </w:r>
      <w:r w:rsidR="00795B20">
        <w:rPr>
          <w:rFonts w:ascii="Tahoma" w:hAnsi="Tahoma" w:cs="Tahoma"/>
          <w:sz w:val="20"/>
          <w:szCs w:val="20"/>
        </w:rPr>
        <w:t xml:space="preserve">, </w:t>
      </w:r>
      <w:r w:rsidRPr="00BF16AE">
        <w:rPr>
          <w:rFonts w:ascii="Tahoma" w:hAnsi="Tahoma" w:cs="Tahoma"/>
          <w:sz w:val="20"/>
          <w:szCs w:val="20"/>
        </w:rPr>
        <w:t>pn.</w:t>
      </w:r>
      <w:r w:rsidR="00AA3561" w:rsidRPr="007848F9">
        <w:t xml:space="preserve"> </w:t>
      </w:r>
      <w:r w:rsidR="00057BCD" w:rsidRPr="00031E88">
        <w:rPr>
          <w:rFonts w:ascii="Tahoma" w:hAnsi="Tahoma" w:cs="Tahoma"/>
          <w:b/>
          <w:sz w:val="20"/>
          <w:szCs w:val="20"/>
        </w:rPr>
        <w:t xml:space="preserve">Świadczenie usług przez kliniki psychiatryczne w projekcie badawczym -etap </w:t>
      </w:r>
      <w:r w:rsidR="007E18BF">
        <w:rPr>
          <w:rFonts w:ascii="Tahoma" w:hAnsi="Tahoma" w:cs="Tahoma"/>
          <w:b/>
          <w:sz w:val="20"/>
          <w:szCs w:val="20"/>
        </w:rPr>
        <w:t>I</w:t>
      </w:r>
      <w:bookmarkStart w:id="0" w:name="_GoBack"/>
      <w:bookmarkEnd w:id="0"/>
      <w:r w:rsidR="00057BCD" w:rsidRPr="00031E88">
        <w:rPr>
          <w:rFonts w:ascii="Tahoma" w:hAnsi="Tahoma" w:cs="Tahoma"/>
          <w:b/>
          <w:sz w:val="20"/>
          <w:szCs w:val="20"/>
        </w:rPr>
        <w:t>I, z dopuszczeniem składania ofert częściowych</w:t>
      </w:r>
      <w:r w:rsidR="00057BCD" w:rsidRPr="00031E88">
        <w:rPr>
          <w:rFonts w:ascii="Tahoma" w:hAnsi="Tahoma" w:cs="Tahoma"/>
          <w:sz w:val="20"/>
          <w:szCs w:val="20"/>
        </w:rPr>
        <w:t xml:space="preserve">. znak sprawy: </w:t>
      </w:r>
      <w:r w:rsidR="00057BCD" w:rsidRPr="00031E88">
        <w:rPr>
          <w:rFonts w:ascii="Tahoma" w:hAnsi="Tahoma" w:cs="Tahoma"/>
          <w:b/>
          <w:sz w:val="20"/>
          <w:szCs w:val="20"/>
        </w:rPr>
        <w:t>AZP-261-</w:t>
      </w:r>
      <w:r w:rsidR="00A65E72">
        <w:rPr>
          <w:rFonts w:ascii="Tahoma" w:hAnsi="Tahoma" w:cs="Tahoma"/>
          <w:b/>
          <w:sz w:val="20"/>
          <w:szCs w:val="20"/>
        </w:rPr>
        <w:t>0</w:t>
      </w:r>
      <w:r w:rsidR="00057BCD" w:rsidRPr="00031E88">
        <w:rPr>
          <w:rFonts w:ascii="Tahoma" w:hAnsi="Tahoma" w:cs="Tahoma"/>
          <w:b/>
          <w:sz w:val="20"/>
          <w:szCs w:val="20"/>
        </w:rPr>
        <w:t>4/202</w:t>
      </w:r>
      <w:r w:rsidR="00A65E72">
        <w:rPr>
          <w:rFonts w:ascii="Tahoma" w:hAnsi="Tahoma" w:cs="Tahoma"/>
          <w:b/>
          <w:sz w:val="20"/>
          <w:szCs w:val="20"/>
        </w:rPr>
        <w:t>6</w:t>
      </w:r>
      <w:r w:rsidRPr="00BF16AE">
        <w:rPr>
          <w:rFonts w:ascii="Tahoma" w:hAnsi="Tahoma" w:cs="Tahoma"/>
          <w:sz w:val="20"/>
          <w:szCs w:val="20"/>
        </w:rPr>
        <w:t xml:space="preserve">, prowadzonego przez Zamawiającego </w:t>
      </w:r>
      <w:r w:rsidRPr="00BF16AE">
        <w:rPr>
          <w:rFonts w:ascii="Tahoma" w:hAnsi="Tahoma" w:cs="Tahoma"/>
          <w:b/>
          <w:bCs/>
          <w:sz w:val="20"/>
          <w:szCs w:val="20"/>
          <w:highlight w:val="white"/>
        </w:rPr>
        <w:t>Instytut Biologii Doświadczalnej imienia Marcelego Nenckiego Polski</w:t>
      </w:r>
      <w:r w:rsidRPr="00442745">
        <w:rPr>
          <w:rFonts w:ascii="Tahoma" w:hAnsi="Tahoma" w:cs="Tahoma"/>
          <w:b/>
          <w:bCs/>
          <w:sz w:val="20"/>
          <w:szCs w:val="20"/>
          <w:highlight w:val="white"/>
        </w:rPr>
        <w:t>ej Akademii N</w:t>
      </w:r>
      <w:r w:rsidRPr="00442745">
        <w:rPr>
          <w:rFonts w:ascii="Tahoma" w:hAnsi="Tahoma" w:cs="Tahoma"/>
          <w:b/>
          <w:bCs/>
          <w:sz w:val="20"/>
          <w:szCs w:val="20"/>
        </w:rPr>
        <w:t>auk</w:t>
      </w:r>
      <w:r w:rsidRPr="002F448C">
        <w:rPr>
          <w:rFonts w:ascii="Tahoma" w:hAnsi="Tahoma" w:cs="Tahoma"/>
          <w:bCs/>
          <w:sz w:val="20"/>
          <w:szCs w:val="20"/>
        </w:rPr>
        <w:t xml:space="preserve">, działając w imieniu i na rzecz Wykonawcy </w:t>
      </w:r>
      <w:r w:rsidRPr="007C7F7F">
        <w:rPr>
          <w:rFonts w:ascii="Tahoma" w:hAnsi="Tahoma" w:cs="Tahoma"/>
          <w:b/>
          <w:bCs/>
          <w:color w:val="0070C0"/>
          <w:sz w:val="20"/>
          <w:szCs w:val="20"/>
        </w:rPr>
        <w:t xml:space="preserve">(wpisać nazwę) </w:t>
      </w:r>
      <w:r w:rsidRPr="007C7F7F">
        <w:rPr>
          <w:rFonts w:ascii="Tahoma" w:hAnsi="Tahoma" w:cs="Tahoma"/>
          <w:b/>
          <w:bCs/>
          <w:sz w:val="20"/>
          <w:szCs w:val="20"/>
        </w:rPr>
        <w:t>: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46A5A">
        <w:rPr>
          <w:rFonts w:ascii="Tahoma" w:hAnsi="Tahoma" w:cs="Tahoma"/>
          <w:b/>
          <w:bCs/>
          <w:sz w:val="20"/>
          <w:szCs w:val="20"/>
        </w:rPr>
        <w:t>....................................................................................</w:t>
      </w:r>
    </w:p>
    <w:p w:rsidR="00BB4D42" w:rsidRDefault="001F1269" w:rsidP="001F1269">
      <w:pPr>
        <w:spacing w:line="360" w:lineRule="auto"/>
        <w:rPr>
          <w:rFonts w:ascii="Tahoma" w:hAnsi="Tahoma" w:cs="Tahoma"/>
          <w:sz w:val="20"/>
          <w:szCs w:val="20"/>
        </w:rPr>
      </w:pPr>
      <w:r w:rsidRPr="00442745">
        <w:rPr>
          <w:rFonts w:ascii="Tahoma" w:hAnsi="Tahoma" w:cs="Tahoma"/>
          <w:sz w:val="20"/>
          <w:szCs w:val="20"/>
        </w:rPr>
        <w:t>oświadczam,</w:t>
      </w:r>
      <w:r>
        <w:rPr>
          <w:rFonts w:ascii="Tahoma" w:hAnsi="Tahoma" w:cs="Tahoma"/>
          <w:sz w:val="20"/>
          <w:szCs w:val="20"/>
        </w:rPr>
        <w:t xml:space="preserve"> </w:t>
      </w:r>
      <w:r w:rsidR="00A76A8C">
        <w:rPr>
          <w:rFonts w:ascii="Tahoma" w:hAnsi="Tahoma" w:cs="Tahoma"/>
          <w:sz w:val="20"/>
          <w:szCs w:val="20"/>
        </w:rPr>
        <w:t xml:space="preserve"> że </w:t>
      </w:r>
      <w:r w:rsidR="00BB4D42" w:rsidRPr="00710245">
        <w:rPr>
          <w:rFonts w:ascii="Tahoma" w:hAnsi="Tahoma" w:cs="Tahoma"/>
          <w:sz w:val="20"/>
          <w:szCs w:val="20"/>
        </w:rPr>
        <w:t>p</w:t>
      </w:r>
      <w:r w:rsidR="00BB4D42" w:rsidRPr="00485A56">
        <w:rPr>
          <w:rFonts w:ascii="Tahoma" w:hAnsi="Tahoma" w:cs="Tahoma"/>
          <w:sz w:val="20"/>
          <w:szCs w:val="20"/>
        </w:rPr>
        <w:t>o stronie Zmawiającego w wyniku wyboru niniejszej oferty powstanie obowiązek podatkowy</w:t>
      </w:r>
      <w:r w:rsidR="00093642">
        <w:rPr>
          <w:rFonts w:ascii="Tahoma" w:hAnsi="Tahoma" w:cs="Tahoma"/>
          <w:sz w:val="20"/>
          <w:szCs w:val="20"/>
        </w:rPr>
        <w:t xml:space="preserve"> </w:t>
      </w:r>
      <w:r w:rsidR="002E1D3F" w:rsidRPr="00AB7414">
        <w:rPr>
          <w:rFonts w:ascii="Tahoma" w:hAnsi="Tahoma" w:cs="Tahoma"/>
          <w:sz w:val="20"/>
          <w:szCs w:val="20"/>
        </w:rPr>
        <w:t>zgodnie z przepisami o podatku od towarów i usług</w:t>
      </w:r>
      <w:r w:rsidR="00BB4D42" w:rsidRPr="00485A56">
        <w:rPr>
          <w:rFonts w:ascii="Tahoma" w:hAnsi="Tahoma" w:cs="Tahoma"/>
          <w:sz w:val="20"/>
          <w:szCs w:val="20"/>
        </w:rPr>
        <w:t xml:space="preserve"> </w:t>
      </w:r>
      <w:r w:rsidR="002E1D3F">
        <w:rPr>
          <w:rFonts w:ascii="Tahoma" w:hAnsi="Tahoma" w:cs="Tahoma"/>
          <w:sz w:val="20"/>
          <w:szCs w:val="20"/>
        </w:rPr>
        <w:t>(ustawa</w:t>
      </w:r>
      <w:r w:rsidR="002E1D3F" w:rsidRPr="00FB27DC">
        <w:rPr>
          <w:rFonts w:ascii="Tahoma" w:hAnsi="Tahoma" w:cs="Tahoma"/>
          <w:sz w:val="20"/>
          <w:szCs w:val="20"/>
        </w:rPr>
        <w:t xml:space="preserve"> </w:t>
      </w:r>
      <w:r w:rsidR="002E1D3F">
        <w:rPr>
          <w:rFonts w:ascii="Tahoma" w:hAnsi="Tahoma" w:cs="Tahoma"/>
          <w:sz w:val="20"/>
          <w:szCs w:val="20"/>
        </w:rPr>
        <w:t>z dn</w:t>
      </w:r>
      <w:r w:rsidR="00EC3137">
        <w:rPr>
          <w:rFonts w:ascii="Tahoma" w:hAnsi="Tahoma" w:cs="Tahoma"/>
          <w:sz w:val="20"/>
          <w:szCs w:val="20"/>
        </w:rPr>
        <w:t xml:space="preserve">ia 11 marca </w:t>
      </w:r>
      <w:r w:rsidR="002E1D3F" w:rsidRPr="002E1D3F">
        <w:rPr>
          <w:rFonts w:ascii="Tahoma" w:hAnsi="Tahoma" w:cs="Tahoma"/>
          <w:sz w:val="20"/>
          <w:szCs w:val="20"/>
        </w:rPr>
        <w:t xml:space="preserve">2004 r. </w:t>
      </w:r>
      <w:r w:rsidR="002E1D3F">
        <w:rPr>
          <w:rFonts w:ascii="Tahoma" w:hAnsi="Tahoma" w:cs="Tahoma"/>
          <w:sz w:val="20"/>
          <w:szCs w:val="20"/>
        </w:rPr>
        <w:t xml:space="preserve"> </w:t>
      </w:r>
      <w:r w:rsidR="002E1D3F" w:rsidRPr="00FB27DC">
        <w:rPr>
          <w:rFonts w:ascii="Tahoma" w:hAnsi="Tahoma" w:cs="Tahoma"/>
          <w:sz w:val="20"/>
          <w:szCs w:val="20"/>
        </w:rPr>
        <w:t>o podatku od towarów i usług</w:t>
      </w:r>
      <w:r w:rsidR="002E1D3F">
        <w:rPr>
          <w:rFonts w:ascii="Tahoma" w:hAnsi="Tahoma" w:cs="Tahoma"/>
          <w:sz w:val="20"/>
          <w:szCs w:val="20"/>
        </w:rPr>
        <w:t xml:space="preserve">, </w:t>
      </w:r>
      <w:r w:rsidR="002E1D3F" w:rsidRPr="00093642">
        <w:rPr>
          <w:rFonts w:ascii="Tahoma" w:hAnsi="Tahoma" w:cs="Tahoma"/>
          <w:sz w:val="20"/>
          <w:szCs w:val="20"/>
        </w:rPr>
        <w:t>Dz.U. 20</w:t>
      </w:r>
      <w:r w:rsidR="00EC3137">
        <w:rPr>
          <w:rFonts w:ascii="Tahoma" w:hAnsi="Tahoma" w:cs="Tahoma"/>
          <w:sz w:val="20"/>
          <w:szCs w:val="20"/>
        </w:rPr>
        <w:t>20</w:t>
      </w:r>
      <w:r w:rsidR="002E1D3F" w:rsidRPr="00093642">
        <w:rPr>
          <w:rFonts w:ascii="Tahoma" w:hAnsi="Tahoma" w:cs="Tahoma"/>
          <w:sz w:val="20"/>
          <w:szCs w:val="20"/>
        </w:rPr>
        <w:t xml:space="preserve"> poz. </w:t>
      </w:r>
      <w:r w:rsidR="00EC3137">
        <w:rPr>
          <w:rFonts w:ascii="Tahoma" w:hAnsi="Tahoma" w:cs="Tahoma"/>
          <w:sz w:val="20"/>
          <w:szCs w:val="20"/>
        </w:rPr>
        <w:t>106</w:t>
      </w:r>
      <w:r w:rsidR="002E1D3F" w:rsidRPr="006C681D">
        <w:rPr>
          <w:rFonts w:ascii="Tahoma" w:hAnsi="Tahoma" w:cs="Tahoma"/>
          <w:sz w:val="20"/>
          <w:szCs w:val="20"/>
        </w:rPr>
        <w:t>),</w:t>
      </w:r>
      <w:r w:rsidR="006C681D">
        <w:rPr>
          <w:rFonts w:ascii="Tahoma" w:hAnsi="Tahoma" w:cs="Tahoma"/>
          <w:sz w:val="20"/>
          <w:szCs w:val="20"/>
        </w:rPr>
        <w:t xml:space="preserve"> </w:t>
      </w:r>
      <w:r w:rsidR="00BB4D42" w:rsidRPr="00485A56">
        <w:rPr>
          <w:rFonts w:ascii="Tahoma" w:hAnsi="Tahoma" w:cs="Tahoma"/>
          <w:sz w:val="20"/>
          <w:szCs w:val="20"/>
        </w:rPr>
        <w:t>dotyczący:</w:t>
      </w:r>
    </w:p>
    <w:p w:rsidR="006C681D" w:rsidRPr="00485A56" w:rsidRDefault="006C681D" w:rsidP="00FA38FC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textAlignment w:val="baseline"/>
        <w:rPr>
          <w:rFonts w:ascii="Tahoma" w:hAnsi="Tahoma" w:cs="Tahoma"/>
          <w:b/>
          <w:sz w:val="20"/>
          <w:szCs w:val="20"/>
        </w:rPr>
      </w:pPr>
    </w:p>
    <w:p w:rsidR="00BB4D42" w:rsidRDefault="00BB4D42" w:rsidP="00FA38FC">
      <w:pPr>
        <w:tabs>
          <w:tab w:val="left" w:pos="0"/>
        </w:tabs>
        <w:spacing w:line="360" w:lineRule="auto"/>
        <w:rPr>
          <w:rFonts w:ascii="Tahoma" w:hAnsi="Tahoma" w:cs="Tahoma"/>
          <w:sz w:val="20"/>
          <w:szCs w:val="20"/>
        </w:rPr>
      </w:pPr>
      <w:r w:rsidRPr="00CF6A47">
        <w:rPr>
          <w:rFonts w:ascii="Tahoma" w:hAnsi="Tahoma" w:cs="Tahoma"/>
          <w:b/>
          <w:color w:val="0070C0"/>
          <w:sz w:val="28"/>
          <w:szCs w:val="28"/>
        </w:rPr>
        <w:t>*</w:t>
      </w:r>
      <w:r w:rsidRPr="00A76A8C">
        <w:rPr>
          <w:rFonts w:ascii="Tahoma" w:hAnsi="Tahoma" w:cs="Tahoma"/>
          <w:b/>
          <w:sz w:val="20"/>
          <w:szCs w:val="20"/>
        </w:rPr>
        <w:t>-</w:t>
      </w:r>
      <w:r w:rsidRPr="00485A56">
        <w:rPr>
          <w:rFonts w:ascii="Tahoma" w:hAnsi="Tahoma" w:cs="Tahoma"/>
          <w:sz w:val="20"/>
          <w:szCs w:val="20"/>
        </w:rPr>
        <w:t xml:space="preserve"> wewnątrzwspólnotowego nabycia towarów,</w:t>
      </w:r>
    </w:p>
    <w:p w:rsidR="00BB4D42" w:rsidRPr="00485A56" w:rsidRDefault="00BB4D42" w:rsidP="00FA38FC">
      <w:pPr>
        <w:tabs>
          <w:tab w:val="left" w:pos="0"/>
        </w:tabs>
        <w:spacing w:line="360" w:lineRule="auto"/>
        <w:rPr>
          <w:rFonts w:ascii="Tahoma" w:hAnsi="Tahoma" w:cs="Tahoma"/>
          <w:sz w:val="20"/>
          <w:szCs w:val="20"/>
        </w:rPr>
      </w:pPr>
      <w:r w:rsidRPr="00CF6A47">
        <w:rPr>
          <w:rFonts w:ascii="Tahoma" w:hAnsi="Tahoma" w:cs="Tahoma"/>
          <w:b/>
          <w:color w:val="0070C0"/>
          <w:sz w:val="28"/>
          <w:szCs w:val="28"/>
        </w:rPr>
        <w:t>*</w:t>
      </w:r>
      <w:r w:rsidRPr="00485A56">
        <w:rPr>
          <w:rFonts w:ascii="Tahoma" w:hAnsi="Tahoma" w:cs="Tahoma"/>
          <w:sz w:val="20"/>
          <w:szCs w:val="20"/>
        </w:rPr>
        <w:t>- importu usług lub importu towarów, z którymi wiąże się obowiązek doliczenia przez Zamawiającego przy porównywaniu cen ofertowych podatku VA</w:t>
      </w:r>
      <w:r w:rsidR="00D92DCF">
        <w:rPr>
          <w:rFonts w:ascii="Tahoma" w:hAnsi="Tahoma" w:cs="Tahoma"/>
          <w:sz w:val="20"/>
          <w:szCs w:val="20"/>
        </w:rPr>
        <w:t>T.</w:t>
      </w:r>
    </w:p>
    <w:p w:rsidR="002E1D3F" w:rsidRDefault="00246A5A" w:rsidP="00A76A8C">
      <w:pPr>
        <w:tabs>
          <w:tab w:val="left" w:pos="0"/>
        </w:tabs>
        <w:rPr>
          <w:rFonts w:ascii="Tahoma" w:hAnsi="Tahoma" w:cs="Tahoma"/>
          <w:b/>
          <w:color w:val="0070C0"/>
          <w:sz w:val="22"/>
          <w:szCs w:val="22"/>
        </w:rPr>
      </w:pPr>
      <w:r w:rsidRPr="00FA38FC">
        <w:rPr>
          <w:rFonts w:ascii="Tahoma" w:hAnsi="Tahoma" w:cs="Tahoma"/>
          <w:b/>
          <w:color w:val="0070C0"/>
          <w:sz w:val="22"/>
          <w:szCs w:val="22"/>
        </w:rPr>
        <w:t>(</w:t>
      </w:r>
      <w:r w:rsidRPr="00CF6A47">
        <w:rPr>
          <w:rFonts w:ascii="Tahoma" w:hAnsi="Tahoma" w:cs="Tahoma"/>
          <w:b/>
          <w:color w:val="0070C0"/>
          <w:sz w:val="28"/>
          <w:szCs w:val="28"/>
        </w:rPr>
        <w:t>*</w:t>
      </w:r>
      <w:r w:rsidRPr="00FA38FC">
        <w:rPr>
          <w:rFonts w:ascii="Tahoma" w:hAnsi="Tahoma" w:cs="Tahoma"/>
          <w:b/>
          <w:color w:val="0070C0"/>
          <w:sz w:val="22"/>
          <w:szCs w:val="22"/>
        </w:rPr>
        <w:t xml:space="preserve">jeżeli nie dotyczy usunąć, </w:t>
      </w:r>
      <w:r w:rsidRPr="00FA38FC">
        <w:rPr>
          <w:rFonts w:ascii="Tahoma" w:hAnsi="Tahoma" w:cs="Tahoma"/>
          <w:color w:val="0070C0"/>
          <w:sz w:val="22"/>
          <w:szCs w:val="22"/>
        </w:rPr>
        <w:t>wypełnić odpowiednio</w:t>
      </w:r>
      <w:r w:rsidRPr="00FA38FC">
        <w:rPr>
          <w:rFonts w:ascii="Tahoma" w:hAnsi="Tahoma" w:cs="Tahoma"/>
          <w:b/>
          <w:color w:val="0070C0"/>
          <w:sz w:val="22"/>
          <w:szCs w:val="22"/>
        </w:rPr>
        <w:t>)</w:t>
      </w:r>
    </w:p>
    <w:p w:rsidR="00246A5A" w:rsidRDefault="00246A5A" w:rsidP="00A76A8C">
      <w:pPr>
        <w:tabs>
          <w:tab w:val="left" w:pos="0"/>
        </w:tabs>
        <w:rPr>
          <w:rFonts w:ascii="Tahoma" w:hAnsi="Tahoma" w:cs="Tahoma"/>
          <w:sz w:val="20"/>
          <w:szCs w:val="20"/>
        </w:rPr>
      </w:pPr>
    </w:p>
    <w:p w:rsidR="00246A5A" w:rsidRPr="00246A5A" w:rsidRDefault="00246A5A" w:rsidP="00A76A8C">
      <w:pPr>
        <w:tabs>
          <w:tab w:val="left" w:pos="0"/>
        </w:tabs>
        <w:rPr>
          <w:rFonts w:ascii="Tahoma" w:hAnsi="Tahoma" w:cs="Tahoma"/>
          <w:sz w:val="20"/>
          <w:szCs w:val="20"/>
        </w:rPr>
      </w:pPr>
    </w:p>
    <w:p w:rsidR="00596A3E" w:rsidRDefault="002E1D3F" w:rsidP="00A76A8C">
      <w:pPr>
        <w:tabs>
          <w:tab w:val="left" w:pos="0"/>
        </w:tabs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</w:t>
      </w:r>
      <w:r w:rsidR="00596A3E">
        <w:rPr>
          <w:rFonts w:ascii="Tahoma" w:hAnsi="Tahoma" w:cs="Tahoma"/>
          <w:sz w:val="20"/>
          <w:szCs w:val="20"/>
        </w:rPr>
        <w:t xml:space="preserve">ykaz towarów/usług, których </w:t>
      </w:r>
      <w:r w:rsidR="00F57BB6">
        <w:rPr>
          <w:rFonts w:ascii="Tahoma" w:hAnsi="Tahoma" w:cs="Tahoma"/>
          <w:sz w:val="20"/>
          <w:szCs w:val="20"/>
        </w:rPr>
        <w:t xml:space="preserve">obowiązek </w:t>
      </w:r>
      <w:r w:rsidR="00596A3E">
        <w:rPr>
          <w:rFonts w:ascii="Tahoma" w:hAnsi="Tahoma" w:cs="Tahoma"/>
          <w:sz w:val="20"/>
          <w:szCs w:val="20"/>
        </w:rPr>
        <w:t>dotyczy:</w:t>
      </w:r>
    </w:p>
    <w:tbl>
      <w:tblPr>
        <w:tblW w:w="0" w:type="auto"/>
        <w:tblInd w:w="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4938"/>
        <w:gridCol w:w="1954"/>
        <w:gridCol w:w="1358"/>
      </w:tblGrid>
      <w:tr w:rsidR="005F16F2" w:rsidRPr="00442745" w:rsidTr="005F16F2">
        <w:tc>
          <w:tcPr>
            <w:tcW w:w="558" w:type="dxa"/>
            <w:vAlign w:val="center"/>
          </w:tcPr>
          <w:p w:rsidR="005F16F2" w:rsidRPr="00442745" w:rsidRDefault="005F16F2" w:rsidP="005F16F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42745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5107" w:type="dxa"/>
            <w:vAlign w:val="center"/>
          </w:tcPr>
          <w:p w:rsidR="005F16F2" w:rsidRPr="00442745" w:rsidRDefault="005F16F2" w:rsidP="005F16F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Nazwa</w:t>
            </w:r>
            <w:r w:rsidRPr="00485A56">
              <w:rPr>
                <w:rFonts w:ascii="Tahoma" w:hAnsi="Tahoma" w:cs="Tahoma"/>
                <w:sz w:val="20"/>
                <w:szCs w:val="20"/>
              </w:rPr>
              <w:t xml:space="preserve"> (rodzaj) towaru</w:t>
            </w:r>
            <w:r>
              <w:rPr>
                <w:rFonts w:ascii="Tahoma" w:hAnsi="Tahoma" w:cs="Tahoma"/>
                <w:sz w:val="20"/>
                <w:szCs w:val="20"/>
              </w:rPr>
              <w:t>/usługi, których dostawa/</w:t>
            </w:r>
            <w:r w:rsidRPr="00485A56">
              <w:rPr>
                <w:rFonts w:ascii="Tahoma" w:hAnsi="Tahoma" w:cs="Tahoma"/>
                <w:sz w:val="20"/>
                <w:szCs w:val="20"/>
              </w:rPr>
              <w:t>świadczenie będzie prowadzić do powstania obowiązku podatkowego u Zamawiającego</w:t>
            </w:r>
          </w:p>
        </w:tc>
        <w:tc>
          <w:tcPr>
            <w:tcW w:w="1985" w:type="dxa"/>
            <w:vAlign w:val="center"/>
          </w:tcPr>
          <w:p w:rsidR="005F16F2" w:rsidRPr="00442745" w:rsidRDefault="005F16F2" w:rsidP="005F16F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</w:t>
            </w:r>
            <w:r w:rsidRPr="00485A56">
              <w:rPr>
                <w:rFonts w:ascii="Tahoma" w:hAnsi="Tahoma" w:cs="Tahoma"/>
                <w:sz w:val="20"/>
                <w:szCs w:val="20"/>
              </w:rPr>
              <w:t>artość bez kwoty podatku</w:t>
            </w:r>
            <w:r w:rsidRPr="0044274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VAT towaru/usługi</w:t>
            </w:r>
          </w:p>
        </w:tc>
        <w:tc>
          <w:tcPr>
            <w:tcW w:w="1383" w:type="dxa"/>
            <w:vAlign w:val="center"/>
          </w:tcPr>
          <w:p w:rsidR="005F16F2" w:rsidRDefault="005F16F2" w:rsidP="005F16F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Stawka</w:t>
            </w:r>
          </w:p>
          <w:p w:rsidR="005F16F2" w:rsidRDefault="005F16F2" w:rsidP="005F16F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podatku VAT</w:t>
            </w:r>
          </w:p>
        </w:tc>
      </w:tr>
      <w:tr w:rsidR="005F16F2" w:rsidRPr="00442745" w:rsidTr="005F16F2">
        <w:trPr>
          <w:trHeight w:val="105"/>
        </w:trPr>
        <w:tc>
          <w:tcPr>
            <w:tcW w:w="558" w:type="dxa"/>
            <w:vAlign w:val="center"/>
          </w:tcPr>
          <w:p w:rsidR="005F16F2" w:rsidRPr="005F16F2" w:rsidRDefault="005F16F2" w:rsidP="005F16F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F16F2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5107" w:type="dxa"/>
          </w:tcPr>
          <w:p w:rsidR="005F16F2" w:rsidRPr="005F16F2" w:rsidRDefault="005F16F2" w:rsidP="005F16F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F16F2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985" w:type="dxa"/>
          </w:tcPr>
          <w:p w:rsidR="005F16F2" w:rsidRPr="005F16F2" w:rsidRDefault="005F16F2" w:rsidP="005F16F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F16F2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83" w:type="dxa"/>
          </w:tcPr>
          <w:p w:rsidR="005F16F2" w:rsidRPr="005F16F2" w:rsidRDefault="005F16F2" w:rsidP="005F16F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F16F2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</w:tr>
      <w:tr w:rsidR="005F16F2" w:rsidRPr="00442745" w:rsidTr="005F16F2">
        <w:tc>
          <w:tcPr>
            <w:tcW w:w="558" w:type="dxa"/>
            <w:vAlign w:val="center"/>
          </w:tcPr>
          <w:p w:rsidR="005F16F2" w:rsidRPr="00442745" w:rsidRDefault="005F16F2" w:rsidP="005F16F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42745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5107" w:type="dxa"/>
          </w:tcPr>
          <w:p w:rsidR="005F16F2" w:rsidRPr="00442745" w:rsidRDefault="005F16F2" w:rsidP="005F16F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5F16F2" w:rsidRPr="00442745" w:rsidRDefault="005F16F2" w:rsidP="005F16F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83" w:type="dxa"/>
          </w:tcPr>
          <w:p w:rsidR="005F16F2" w:rsidRPr="00442745" w:rsidRDefault="005F16F2" w:rsidP="005F16F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16F2" w:rsidRPr="00442745" w:rsidTr="005F16F2">
        <w:tc>
          <w:tcPr>
            <w:tcW w:w="558" w:type="dxa"/>
            <w:vAlign w:val="center"/>
          </w:tcPr>
          <w:p w:rsidR="005F16F2" w:rsidRPr="00442745" w:rsidRDefault="005F16F2" w:rsidP="005F16F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42745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5107" w:type="dxa"/>
          </w:tcPr>
          <w:p w:rsidR="005F16F2" w:rsidRPr="00442745" w:rsidRDefault="005F16F2" w:rsidP="005F16F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5F16F2" w:rsidRPr="00442745" w:rsidRDefault="005F16F2" w:rsidP="005F16F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83" w:type="dxa"/>
          </w:tcPr>
          <w:p w:rsidR="005F16F2" w:rsidRPr="00442745" w:rsidRDefault="005F16F2" w:rsidP="005F16F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16F2" w:rsidRPr="00442745" w:rsidTr="005F16F2">
        <w:tc>
          <w:tcPr>
            <w:tcW w:w="558" w:type="dxa"/>
            <w:vAlign w:val="center"/>
          </w:tcPr>
          <w:p w:rsidR="005F16F2" w:rsidRPr="00442745" w:rsidRDefault="005F16F2" w:rsidP="005F16F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...</w:t>
            </w:r>
          </w:p>
        </w:tc>
        <w:tc>
          <w:tcPr>
            <w:tcW w:w="5107" w:type="dxa"/>
          </w:tcPr>
          <w:p w:rsidR="005F16F2" w:rsidRPr="00442745" w:rsidRDefault="005F16F2" w:rsidP="005F16F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5F16F2" w:rsidRPr="00442745" w:rsidRDefault="005F16F2" w:rsidP="005F16F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83" w:type="dxa"/>
          </w:tcPr>
          <w:p w:rsidR="005F16F2" w:rsidRPr="00442745" w:rsidRDefault="005F16F2" w:rsidP="005F16F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D2C6B" w:rsidRDefault="00ED2C6B" w:rsidP="00EE487F">
      <w:pPr>
        <w:rPr>
          <w:rFonts w:ascii="Tahoma" w:hAnsi="Tahoma" w:cs="Tahoma"/>
          <w:sz w:val="20"/>
          <w:szCs w:val="20"/>
        </w:rPr>
      </w:pPr>
      <w:r w:rsidRPr="00442745">
        <w:rPr>
          <w:rFonts w:ascii="Tahoma" w:hAnsi="Tahoma" w:cs="Tahoma"/>
          <w:sz w:val="20"/>
          <w:szCs w:val="20"/>
        </w:rPr>
        <w:t xml:space="preserve"> </w:t>
      </w:r>
    </w:p>
    <w:p w:rsidR="00E5406E" w:rsidRDefault="00E5406E" w:rsidP="00EE487F">
      <w:pPr>
        <w:rPr>
          <w:rFonts w:ascii="Tahoma" w:hAnsi="Tahoma" w:cs="Tahoma"/>
          <w:sz w:val="20"/>
          <w:szCs w:val="20"/>
        </w:rPr>
      </w:pPr>
    </w:p>
    <w:p w:rsidR="00E5406E" w:rsidRDefault="00E5406E" w:rsidP="00EE487F">
      <w:pPr>
        <w:rPr>
          <w:rFonts w:ascii="Tahoma" w:hAnsi="Tahoma" w:cs="Tahoma"/>
          <w:sz w:val="20"/>
          <w:szCs w:val="20"/>
        </w:rPr>
      </w:pPr>
    </w:p>
    <w:p w:rsidR="00E5406E" w:rsidRDefault="00E5406E" w:rsidP="00EE487F">
      <w:pPr>
        <w:rPr>
          <w:rFonts w:ascii="Tahoma" w:hAnsi="Tahoma" w:cs="Tahoma"/>
          <w:sz w:val="20"/>
          <w:szCs w:val="20"/>
        </w:rPr>
      </w:pPr>
    </w:p>
    <w:p w:rsidR="00E5406E" w:rsidRDefault="00E5406E" w:rsidP="00EE487F">
      <w:pPr>
        <w:rPr>
          <w:rFonts w:ascii="Tahoma" w:hAnsi="Tahoma" w:cs="Tahoma"/>
          <w:sz w:val="20"/>
          <w:szCs w:val="20"/>
        </w:rPr>
      </w:pPr>
    </w:p>
    <w:p w:rsidR="00E5406E" w:rsidRDefault="00E5406E" w:rsidP="00EE487F">
      <w:pPr>
        <w:rPr>
          <w:rFonts w:ascii="Tahoma" w:hAnsi="Tahoma" w:cs="Tahoma"/>
          <w:sz w:val="20"/>
          <w:szCs w:val="20"/>
        </w:rPr>
      </w:pPr>
    </w:p>
    <w:p w:rsidR="00A46514" w:rsidRPr="00781410" w:rsidRDefault="00A46514" w:rsidP="00A46514">
      <w:pPr>
        <w:jc w:val="right"/>
        <w:rPr>
          <w:rFonts w:ascii="Tahoma" w:eastAsiaTheme="minorHAnsi" w:hAnsi="Tahoma" w:cs="Tahoma"/>
          <w:sz w:val="20"/>
          <w:szCs w:val="20"/>
        </w:rPr>
      </w:pPr>
      <w:bookmarkStart w:id="1" w:name="_Hlk161406548"/>
      <w:r>
        <w:rPr>
          <w:rFonts w:ascii="Tahoma" w:eastAsiaTheme="minorHAnsi" w:hAnsi="Tahoma" w:cs="Tahoma"/>
          <w:sz w:val="20"/>
          <w:szCs w:val="20"/>
        </w:rPr>
        <w:t>………..</w:t>
      </w:r>
      <w:r w:rsidRPr="00781410">
        <w:rPr>
          <w:rFonts w:ascii="Tahoma" w:eastAsiaTheme="minorHAnsi" w:hAnsi="Tahoma" w:cs="Tahoma"/>
          <w:sz w:val="20"/>
          <w:szCs w:val="20"/>
        </w:rPr>
        <w:t>…………</w:t>
      </w:r>
      <w:r>
        <w:rPr>
          <w:rFonts w:ascii="Tahoma" w:eastAsiaTheme="minorHAnsi" w:hAnsi="Tahoma" w:cs="Tahoma"/>
          <w:sz w:val="20"/>
          <w:szCs w:val="20"/>
        </w:rPr>
        <w:t>…</w:t>
      </w:r>
      <w:r w:rsidRPr="00781410">
        <w:rPr>
          <w:rFonts w:ascii="Tahoma" w:eastAsiaTheme="minorHAnsi" w:hAnsi="Tahoma" w:cs="Tahoma"/>
          <w:sz w:val="20"/>
          <w:szCs w:val="20"/>
        </w:rPr>
        <w:t>……………………</w:t>
      </w:r>
      <w:r>
        <w:rPr>
          <w:rFonts w:ascii="Tahoma" w:eastAsiaTheme="minorHAnsi" w:hAnsi="Tahoma" w:cs="Tahoma"/>
          <w:sz w:val="20"/>
          <w:szCs w:val="20"/>
        </w:rPr>
        <w:t>………</w:t>
      </w:r>
      <w:r w:rsidRPr="00781410">
        <w:rPr>
          <w:rFonts w:ascii="Tahoma" w:eastAsiaTheme="minorHAnsi" w:hAnsi="Tahoma" w:cs="Tahoma"/>
          <w:sz w:val="20"/>
          <w:szCs w:val="20"/>
        </w:rPr>
        <w:t>……….</w:t>
      </w:r>
    </w:p>
    <w:bookmarkEnd w:id="1"/>
    <w:p w:rsidR="000F6CCF" w:rsidRPr="000F6CCF" w:rsidRDefault="000F6CCF" w:rsidP="000F6CCF">
      <w:pPr>
        <w:jc w:val="right"/>
        <w:rPr>
          <w:rFonts w:ascii="Tahoma" w:eastAsiaTheme="minorHAnsi" w:hAnsi="Tahoma" w:cs="Tahoma"/>
          <w:i/>
          <w:sz w:val="18"/>
          <w:szCs w:val="18"/>
        </w:rPr>
      </w:pPr>
      <w:r w:rsidRPr="000F6CCF">
        <w:rPr>
          <w:rFonts w:ascii="Tahoma" w:eastAsiaTheme="minorHAnsi" w:hAnsi="Tahoma" w:cs="Tahoma"/>
          <w:i/>
          <w:sz w:val="18"/>
          <w:szCs w:val="18"/>
        </w:rPr>
        <w:t>Wizualizacja; kwalifikowany podpis elektroniczny</w:t>
      </w:r>
    </w:p>
    <w:p w:rsidR="00E5406E" w:rsidRPr="00E5406E" w:rsidRDefault="000F6CCF" w:rsidP="000F6CCF">
      <w:pPr>
        <w:jc w:val="right"/>
        <w:rPr>
          <w:rFonts w:ascii="Tahoma" w:eastAsiaTheme="minorHAnsi" w:hAnsi="Tahoma" w:cs="Tahoma"/>
          <w:i/>
          <w:color w:val="0070C0"/>
          <w:sz w:val="18"/>
          <w:szCs w:val="18"/>
        </w:rPr>
      </w:pPr>
      <w:r w:rsidRPr="000F6CCF">
        <w:rPr>
          <w:rFonts w:ascii="Tahoma" w:eastAsiaTheme="minorHAnsi" w:hAnsi="Tahoma" w:cs="Tahoma"/>
          <w:i/>
          <w:sz w:val="18"/>
          <w:szCs w:val="18"/>
        </w:rPr>
        <w:t>lub podpis zaufany lub podpis osobisty, data</w:t>
      </w:r>
    </w:p>
    <w:sectPr w:rsidR="00E5406E" w:rsidRPr="00E5406E" w:rsidSect="002F448C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0717" w:rsidRDefault="00960717">
      <w:r>
        <w:separator/>
      </w:r>
    </w:p>
  </w:endnote>
  <w:endnote w:type="continuationSeparator" w:id="0">
    <w:p w:rsidR="00960717" w:rsidRDefault="00960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14A0" w:rsidRDefault="000914A0" w:rsidP="000914A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0717" w:rsidRDefault="00960717">
      <w:r>
        <w:separator/>
      </w:r>
    </w:p>
  </w:footnote>
  <w:footnote w:type="continuationSeparator" w:id="0">
    <w:p w:rsidR="00960717" w:rsidRDefault="00960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41A3" w:rsidRDefault="008041A3" w:rsidP="00076E6E">
    <w:pPr>
      <w:jc w:val="right"/>
      <w:rPr>
        <w:rFonts w:ascii="Tahoma" w:hAnsi="Tahoma" w:cs="Tahoma"/>
        <w:i/>
        <w:color w:val="0070C0"/>
        <w:sz w:val="18"/>
        <w:szCs w:val="18"/>
      </w:rPr>
    </w:pPr>
    <w:r w:rsidRPr="0088107B">
      <w:rPr>
        <w:rFonts w:ascii="Tahoma" w:hAnsi="Tahoma" w:cs="Tahoma"/>
        <w:i/>
        <w:color w:val="0070C0"/>
        <w:sz w:val="18"/>
        <w:szCs w:val="18"/>
      </w:rPr>
      <w:t xml:space="preserve">Załącznik </w:t>
    </w:r>
    <w:r w:rsidR="00F32D57" w:rsidRPr="0088107B">
      <w:rPr>
        <w:rFonts w:ascii="Tahoma" w:hAnsi="Tahoma" w:cs="Tahoma"/>
        <w:i/>
        <w:color w:val="0070C0"/>
        <w:sz w:val="18"/>
        <w:szCs w:val="18"/>
      </w:rPr>
      <w:t>n</w:t>
    </w:r>
    <w:r w:rsidRPr="0088107B">
      <w:rPr>
        <w:rFonts w:ascii="Tahoma" w:hAnsi="Tahoma" w:cs="Tahoma"/>
        <w:i/>
        <w:color w:val="0070C0"/>
        <w:sz w:val="18"/>
        <w:szCs w:val="18"/>
      </w:rPr>
      <w:t>r</w:t>
    </w:r>
    <w:r w:rsidR="002B49A6" w:rsidRPr="0088107B">
      <w:rPr>
        <w:rFonts w:ascii="Tahoma" w:hAnsi="Tahoma" w:cs="Tahoma"/>
        <w:i/>
        <w:color w:val="0070C0"/>
        <w:sz w:val="18"/>
        <w:szCs w:val="18"/>
      </w:rPr>
      <w:t xml:space="preserve"> </w:t>
    </w:r>
    <w:r w:rsidR="00594330">
      <w:rPr>
        <w:rFonts w:ascii="Tahoma" w:hAnsi="Tahoma" w:cs="Tahoma"/>
        <w:i/>
        <w:color w:val="0070C0"/>
        <w:sz w:val="18"/>
        <w:szCs w:val="18"/>
      </w:rPr>
      <w:t xml:space="preserve">3 </w:t>
    </w:r>
    <w:r w:rsidR="000D7076">
      <w:rPr>
        <w:rFonts w:ascii="Tahoma" w:hAnsi="Tahoma" w:cs="Tahoma"/>
        <w:i/>
        <w:color w:val="0070C0"/>
        <w:sz w:val="18"/>
        <w:szCs w:val="18"/>
      </w:rPr>
      <w:t>do S</w:t>
    </w:r>
    <w:r w:rsidRPr="0088107B">
      <w:rPr>
        <w:rFonts w:ascii="Tahoma" w:hAnsi="Tahoma" w:cs="Tahoma"/>
        <w:i/>
        <w:color w:val="0070C0"/>
        <w:sz w:val="18"/>
        <w:szCs w:val="18"/>
      </w:rPr>
      <w:t>WZ</w:t>
    </w:r>
  </w:p>
  <w:p w:rsidR="0088107B" w:rsidRPr="0088107B" w:rsidRDefault="00156814" w:rsidP="00076E6E">
    <w:pPr>
      <w:jc w:val="right"/>
      <w:rPr>
        <w:rFonts w:ascii="Tahoma" w:hAnsi="Tahoma" w:cs="Tahoma"/>
        <w:i/>
        <w:color w:val="0070C0"/>
        <w:sz w:val="18"/>
        <w:szCs w:val="18"/>
      </w:rPr>
    </w:pPr>
    <w:r>
      <w:rPr>
        <w:rFonts w:ascii="Tahoma" w:hAnsi="Tahoma" w:cs="Tahoma"/>
        <w:i/>
        <w:color w:val="0070C0"/>
        <w:sz w:val="18"/>
        <w:szCs w:val="18"/>
      </w:rPr>
      <w:t>AZP-261-</w:t>
    </w:r>
    <w:r w:rsidR="00A65E72">
      <w:rPr>
        <w:rFonts w:ascii="Tahoma" w:hAnsi="Tahoma" w:cs="Tahoma"/>
        <w:i/>
        <w:color w:val="0070C0"/>
        <w:sz w:val="18"/>
        <w:szCs w:val="18"/>
      </w:rPr>
      <w:t>04</w:t>
    </w:r>
    <w:r w:rsidR="00913C77">
      <w:rPr>
        <w:rFonts w:ascii="Tahoma" w:hAnsi="Tahoma" w:cs="Tahoma"/>
        <w:i/>
        <w:color w:val="0070C0"/>
        <w:sz w:val="18"/>
        <w:szCs w:val="18"/>
      </w:rPr>
      <w:t>/202</w:t>
    </w:r>
    <w:r w:rsidR="00A65E72">
      <w:rPr>
        <w:rFonts w:ascii="Tahoma" w:hAnsi="Tahoma" w:cs="Tahoma"/>
        <w:i/>
        <w:color w:val="0070C0"/>
        <w:sz w:val="18"/>
        <w:szCs w:val="18"/>
      </w:rPr>
      <w:t>6</w:t>
    </w:r>
  </w:p>
  <w:p w:rsidR="008041A3" w:rsidRDefault="008041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80DFA"/>
    <w:multiLevelType w:val="hybridMultilevel"/>
    <w:tmpl w:val="9FC0F020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A69FF"/>
    <w:multiLevelType w:val="hybridMultilevel"/>
    <w:tmpl w:val="4C42F870"/>
    <w:lvl w:ilvl="0" w:tplc="5B426E2C">
      <w:start w:val="1"/>
      <w:numFmt w:val="bullet"/>
      <w:lvlText w:val=""/>
      <w:lvlJc w:val="left"/>
      <w:pPr>
        <w:tabs>
          <w:tab w:val="num" w:pos="2314"/>
        </w:tabs>
        <w:ind w:left="2314" w:hanging="678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96"/>
        </w:tabs>
        <w:ind w:left="199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156"/>
        </w:tabs>
        <w:ind w:left="415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876"/>
        </w:tabs>
        <w:ind w:left="48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596"/>
        </w:tabs>
        <w:ind w:left="55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316"/>
        </w:tabs>
        <w:ind w:left="631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036"/>
        </w:tabs>
        <w:ind w:left="7036" w:hanging="360"/>
      </w:pPr>
      <w:rPr>
        <w:rFonts w:ascii="Wingdings" w:hAnsi="Wingdings" w:hint="default"/>
      </w:rPr>
    </w:lvl>
  </w:abstractNum>
  <w:abstractNum w:abstractNumId="2" w15:restartNumberingAfterBreak="0">
    <w:nsid w:val="10855E66"/>
    <w:multiLevelType w:val="hybridMultilevel"/>
    <w:tmpl w:val="7660A2E6"/>
    <w:lvl w:ilvl="0" w:tplc="FFFFFFF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4" w15:restartNumberingAfterBreak="0">
    <w:nsid w:val="289D5C24"/>
    <w:multiLevelType w:val="hybridMultilevel"/>
    <w:tmpl w:val="2D1CD788"/>
    <w:lvl w:ilvl="0" w:tplc="43825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0EA22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FC092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0806EA"/>
    <w:multiLevelType w:val="hybridMultilevel"/>
    <w:tmpl w:val="F716911C"/>
    <w:lvl w:ilvl="0" w:tplc="20EA2246">
      <w:start w:val="1"/>
      <w:numFmt w:val="bullet"/>
      <w:lvlText w:val="­"/>
      <w:lvlJc w:val="left"/>
      <w:pPr>
        <w:tabs>
          <w:tab w:val="num" w:pos="1379"/>
        </w:tabs>
        <w:ind w:left="1379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A85FD9"/>
    <w:multiLevelType w:val="hybridMultilevel"/>
    <w:tmpl w:val="86AE2DD8"/>
    <w:lvl w:ilvl="0" w:tplc="C2B2BE72">
      <w:start w:val="1"/>
      <w:numFmt w:val="decimal"/>
      <w:lvlText w:val="%1.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DA22B4"/>
    <w:multiLevelType w:val="hybridMultilevel"/>
    <w:tmpl w:val="14429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601"/>
    <w:rsid w:val="00000CD8"/>
    <w:rsid w:val="000152ED"/>
    <w:rsid w:val="00017291"/>
    <w:rsid w:val="00035C21"/>
    <w:rsid w:val="00052EC9"/>
    <w:rsid w:val="00057BCD"/>
    <w:rsid w:val="00060CC2"/>
    <w:rsid w:val="00073C82"/>
    <w:rsid w:val="00075100"/>
    <w:rsid w:val="00076E6E"/>
    <w:rsid w:val="00090CDB"/>
    <w:rsid w:val="000914A0"/>
    <w:rsid w:val="00093642"/>
    <w:rsid w:val="000C4C4D"/>
    <w:rsid w:val="000D7076"/>
    <w:rsid w:val="000F4233"/>
    <w:rsid w:val="000F6CB3"/>
    <w:rsid w:val="000F6CCF"/>
    <w:rsid w:val="0010791F"/>
    <w:rsid w:val="0012218D"/>
    <w:rsid w:val="00126D2A"/>
    <w:rsid w:val="0013274E"/>
    <w:rsid w:val="00150EEA"/>
    <w:rsid w:val="00156814"/>
    <w:rsid w:val="00164888"/>
    <w:rsid w:val="00195CE3"/>
    <w:rsid w:val="001A0136"/>
    <w:rsid w:val="001A4528"/>
    <w:rsid w:val="001B74C8"/>
    <w:rsid w:val="001C4952"/>
    <w:rsid w:val="001E045D"/>
    <w:rsid w:val="001F1269"/>
    <w:rsid w:val="001F733D"/>
    <w:rsid w:val="00207FB6"/>
    <w:rsid w:val="00222378"/>
    <w:rsid w:val="0022398F"/>
    <w:rsid w:val="00243E81"/>
    <w:rsid w:val="00246A5A"/>
    <w:rsid w:val="00252BD1"/>
    <w:rsid w:val="00252F57"/>
    <w:rsid w:val="002537DF"/>
    <w:rsid w:val="00290601"/>
    <w:rsid w:val="002B199E"/>
    <w:rsid w:val="002B49A6"/>
    <w:rsid w:val="002E1D3F"/>
    <w:rsid w:val="002E70BB"/>
    <w:rsid w:val="002F416E"/>
    <w:rsid w:val="002F448C"/>
    <w:rsid w:val="002F5B41"/>
    <w:rsid w:val="00332312"/>
    <w:rsid w:val="003607B3"/>
    <w:rsid w:val="00362988"/>
    <w:rsid w:val="003638BF"/>
    <w:rsid w:val="003643F1"/>
    <w:rsid w:val="0037559D"/>
    <w:rsid w:val="003830BE"/>
    <w:rsid w:val="003856BC"/>
    <w:rsid w:val="0039618A"/>
    <w:rsid w:val="0039723D"/>
    <w:rsid w:val="003A5E3B"/>
    <w:rsid w:val="003B53C0"/>
    <w:rsid w:val="003E0D77"/>
    <w:rsid w:val="00413F51"/>
    <w:rsid w:val="0041400B"/>
    <w:rsid w:val="00425F3A"/>
    <w:rsid w:val="00427ABB"/>
    <w:rsid w:val="00442745"/>
    <w:rsid w:val="004579E0"/>
    <w:rsid w:val="00473BCE"/>
    <w:rsid w:val="004820A0"/>
    <w:rsid w:val="00485A56"/>
    <w:rsid w:val="00494080"/>
    <w:rsid w:val="00494AF3"/>
    <w:rsid w:val="004B53B7"/>
    <w:rsid w:val="004B65FE"/>
    <w:rsid w:val="004D1B36"/>
    <w:rsid w:val="004F4AA1"/>
    <w:rsid w:val="004F71E4"/>
    <w:rsid w:val="0051314B"/>
    <w:rsid w:val="00532B23"/>
    <w:rsid w:val="005654E3"/>
    <w:rsid w:val="00571F95"/>
    <w:rsid w:val="00584588"/>
    <w:rsid w:val="0058461F"/>
    <w:rsid w:val="00594330"/>
    <w:rsid w:val="00596A3E"/>
    <w:rsid w:val="005C2F96"/>
    <w:rsid w:val="005F16F2"/>
    <w:rsid w:val="00605AEA"/>
    <w:rsid w:val="00633E6F"/>
    <w:rsid w:val="00640EB8"/>
    <w:rsid w:val="006749BD"/>
    <w:rsid w:val="00691E73"/>
    <w:rsid w:val="0069392F"/>
    <w:rsid w:val="00695A33"/>
    <w:rsid w:val="00696D06"/>
    <w:rsid w:val="006C33EA"/>
    <w:rsid w:val="006C681D"/>
    <w:rsid w:val="006C775C"/>
    <w:rsid w:val="006D4144"/>
    <w:rsid w:val="006E4B1A"/>
    <w:rsid w:val="006F6B48"/>
    <w:rsid w:val="00700913"/>
    <w:rsid w:val="00710245"/>
    <w:rsid w:val="007126BB"/>
    <w:rsid w:val="0071782E"/>
    <w:rsid w:val="00741568"/>
    <w:rsid w:val="00767929"/>
    <w:rsid w:val="00776AB2"/>
    <w:rsid w:val="0078448B"/>
    <w:rsid w:val="00791112"/>
    <w:rsid w:val="0079529C"/>
    <w:rsid w:val="00795B20"/>
    <w:rsid w:val="007B7369"/>
    <w:rsid w:val="007C3743"/>
    <w:rsid w:val="007E18BF"/>
    <w:rsid w:val="007E50BE"/>
    <w:rsid w:val="008041A3"/>
    <w:rsid w:val="0080620D"/>
    <w:rsid w:val="008153BC"/>
    <w:rsid w:val="00824221"/>
    <w:rsid w:val="00826C36"/>
    <w:rsid w:val="00834D62"/>
    <w:rsid w:val="00834E32"/>
    <w:rsid w:val="00846FAE"/>
    <w:rsid w:val="008527D7"/>
    <w:rsid w:val="00853169"/>
    <w:rsid w:val="0085370E"/>
    <w:rsid w:val="00855EA0"/>
    <w:rsid w:val="008740E9"/>
    <w:rsid w:val="0088107B"/>
    <w:rsid w:val="008834CF"/>
    <w:rsid w:val="008B4871"/>
    <w:rsid w:val="008B6440"/>
    <w:rsid w:val="008D1AAA"/>
    <w:rsid w:val="008D33F5"/>
    <w:rsid w:val="00900F28"/>
    <w:rsid w:val="00910419"/>
    <w:rsid w:val="00913C77"/>
    <w:rsid w:val="00960717"/>
    <w:rsid w:val="009643F1"/>
    <w:rsid w:val="009658AE"/>
    <w:rsid w:val="00972551"/>
    <w:rsid w:val="0097351A"/>
    <w:rsid w:val="00974B36"/>
    <w:rsid w:val="009A417F"/>
    <w:rsid w:val="009B2EFA"/>
    <w:rsid w:val="009B4E99"/>
    <w:rsid w:val="009D6B2A"/>
    <w:rsid w:val="009E5075"/>
    <w:rsid w:val="00A2010B"/>
    <w:rsid w:val="00A46514"/>
    <w:rsid w:val="00A618A2"/>
    <w:rsid w:val="00A63F24"/>
    <w:rsid w:val="00A65E72"/>
    <w:rsid w:val="00A76A8C"/>
    <w:rsid w:val="00A819B2"/>
    <w:rsid w:val="00A8647F"/>
    <w:rsid w:val="00A876FE"/>
    <w:rsid w:val="00A95738"/>
    <w:rsid w:val="00AA3561"/>
    <w:rsid w:val="00AB7414"/>
    <w:rsid w:val="00AE44C6"/>
    <w:rsid w:val="00AF11EC"/>
    <w:rsid w:val="00B24A66"/>
    <w:rsid w:val="00B26349"/>
    <w:rsid w:val="00B43AF5"/>
    <w:rsid w:val="00B44B40"/>
    <w:rsid w:val="00B556EE"/>
    <w:rsid w:val="00B650ED"/>
    <w:rsid w:val="00B66D25"/>
    <w:rsid w:val="00B66DAE"/>
    <w:rsid w:val="00B75588"/>
    <w:rsid w:val="00BA2C16"/>
    <w:rsid w:val="00BB4D42"/>
    <w:rsid w:val="00BC03D2"/>
    <w:rsid w:val="00C2211F"/>
    <w:rsid w:val="00C23512"/>
    <w:rsid w:val="00C31439"/>
    <w:rsid w:val="00C512E0"/>
    <w:rsid w:val="00C56156"/>
    <w:rsid w:val="00C61CA3"/>
    <w:rsid w:val="00C804E8"/>
    <w:rsid w:val="00C8588D"/>
    <w:rsid w:val="00C91F18"/>
    <w:rsid w:val="00C9440A"/>
    <w:rsid w:val="00C94466"/>
    <w:rsid w:val="00CA226C"/>
    <w:rsid w:val="00CC3222"/>
    <w:rsid w:val="00CC62BA"/>
    <w:rsid w:val="00CD3CAD"/>
    <w:rsid w:val="00CD7EF2"/>
    <w:rsid w:val="00CF2978"/>
    <w:rsid w:val="00CF6A47"/>
    <w:rsid w:val="00D076ED"/>
    <w:rsid w:val="00D465A4"/>
    <w:rsid w:val="00D46C28"/>
    <w:rsid w:val="00D55C40"/>
    <w:rsid w:val="00D5619C"/>
    <w:rsid w:val="00D605AC"/>
    <w:rsid w:val="00D76B07"/>
    <w:rsid w:val="00D801C4"/>
    <w:rsid w:val="00D87B30"/>
    <w:rsid w:val="00D92DCF"/>
    <w:rsid w:val="00D9497D"/>
    <w:rsid w:val="00DA7539"/>
    <w:rsid w:val="00DD4FE6"/>
    <w:rsid w:val="00DE0809"/>
    <w:rsid w:val="00DE678D"/>
    <w:rsid w:val="00E2588E"/>
    <w:rsid w:val="00E25B5D"/>
    <w:rsid w:val="00E329AE"/>
    <w:rsid w:val="00E3318A"/>
    <w:rsid w:val="00E34C5C"/>
    <w:rsid w:val="00E41D8A"/>
    <w:rsid w:val="00E466BC"/>
    <w:rsid w:val="00E5406E"/>
    <w:rsid w:val="00E72E08"/>
    <w:rsid w:val="00EA0732"/>
    <w:rsid w:val="00EA0CE6"/>
    <w:rsid w:val="00EB3095"/>
    <w:rsid w:val="00EC3137"/>
    <w:rsid w:val="00EC7812"/>
    <w:rsid w:val="00ED2C6B"/>
    <w:rsid w:val="00EE487F"/>
    <w:rsid w:val="00F001C1"/>
    <w:rsid w:val="00F02F2C"/>
    <w:rsid w:val="00F1486A"/>
    <w:rsid w:val="00F32D57"/>
    <w:rsid w:val="00F32FE8"/>
    <w:rsid w:val="00F55B34"/>
    <w:rsid w:val="00F57BB6"/>
    <w:rsid w:val="00F61B5A"/>
    <w:rsid w:val="00F627B4"/>
    <w:rsid w:val="00F647EF"/>
    <w:rsid w:val="00F66C5A"/>
    <w:rsid w:val="00F72B40"/>
    <w:rsid w:val="00F81BAA"/>
    <w:rsid w:val="00F82C74"/>
    <w:rsid w:val="00FA38FC"/>
    <w:rsid w:val="00FA4AF9"/>
    <w:rsid w:val="00FB27DC"/>
    <w:rsid w:val="00FC3A7C"/>
    <w:rsid w:val="00FD1766"/>
    <w:rsid w:val="00FF0C9F"/>
    <w:rsid w:val="00FF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C39C92"/>
  <w15:docId w15:val="{013FE7C0-9B41-4F1A-BDC9-A3BC6841B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791F"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C2F96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10791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pkt">
    <w:name w:val="pkt"/>
    <w:basedOn w:val="Normalny"/>
    <w:uiPriority w:val="99"/>
    <w:rsid w:val="00972551"/>
    <w:pPr>
      <w:spacing w:before="60" w:after="60"/>
      <w:ind w:left="851" w:hanging="295"/>
      <w:jc w:val="both"/>
    </w:pPr>
  </w:style>
  <w:style w:type="paragraph" w:customStyle="1" w:styleId="tyt">
    <w:name w:val="tyt"/>
    <w:basedOn w:val="Normalny"/>
    <w:uiPriority w:val="99"/>
    <w:rsid w:val="00972551"/>
    <w:pPr>
      <w:keepNext/>
      <w:spacing w:before="60" w:after="60"/>
      <w:jc w:val="center"/>
    </w:pPr>
    <w:rPr>
      <w:b/>
      <w:bCs/>
    </w:rPr>
  </w:style>
  <w:style w:type="paragraph" w:customStyle="1" w:styleId="ust">
    <w:name w:val="ust"/>
    <w:uiPriority w:val="99"/>
    <w:rsid w:val="00972551"/>
    <w:pPr>
      <w:spacing w:before="60" w:after="60" w:line="240" w:lineRule="auto"/>
      <w:ind w:left="426" w:hanging="284"/>
      <w:jc w:val="both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972551"/>
    <w:pPr>
      <w:ind w:left="850" w:hanging="425"/>
    </w:pPr>
  </w:style>
  <w:style w:type="paragraph" w:styleId="Tekstpodstawowy2">
    <w:name w:val="Body Text 2"/>
    <w:basedOn w:val="Normalny"/>
    <w:link w:val="Tekstpodstawowy2Znak"/>
    <w:uiPriority w:val="99"/>
    <w:rsid w:val="00972551"/>
    <w:pPr>
      <w:overflowPunct w:val="0"/>
      <w:autoSpaceDE w:val="0"/>
      <w:autoSpaceDN w:val="0"/>
      <w:adjustRightInd w:val="0"/>
      <w:ind w:firstLine="708"/>
      <w:textAlignment w:val="baseline"/>
    </w:pPr>
    <w:rPr>
      <w:b/>
      <w:b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10791F"/>
    <w:rPr>
      <w:rFonts w:cs="Times New Roman"/>
      <w:sz w:val="24"/>
      <w:szCs w:val="24"/>
    </w:rPr>
  </w:style>
  <w:style w:type="paragraph" w:styleId="Lista2">
    <w:name w:val="List 2"/>
    <w:basedOn w:val="Normalny"/>
    <w:uiPriority w:val="99"/>
    <w:rsid w:val="006D4144"/>
    <w:pPr>
      <w:overflowPunct w:val="0"/>
      <w:autoSpaceDE w:val="0"/>
      <w:autoSpaceDN w:val="0"/>
      <w:adjustRightInd w:val="0"/>
      <w:ind w:left="566" w:hanging="283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D4144"/>
    <w:pPr>
      <w:tabs>
        <w:tab w:val="left" w:pos="-2268"/>
      </w:tabs>
      <w:overflowPunct w:val="0"/>
      <w:autoSpaceDE w:val="0"/>
      <w:autoSpaceDN w:val="0"/>
      <w:adjustRightInd w:val="0"/>
      <w:jc w:val="both"/>
    </w:pPr>
    <w:rPr>
      <w:rFonts w:ascii="Arial" w:hAnsi="Arial" w:cs="Arial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10791F"/>
    <w:rPr>
      <w:rFonts w:cs="Times New Roman"/>
      <w:sz w:val="16"/>
      <w:szCs w:val="16"/>
    </w:rPr>
  </w:style>
  <w:style w:type="paragraph" w:customStyle="1" w:styleId="Lista21">
    <w:name w:val="Lista 21"/>
    <w:basedOn w:val="Normalny"/>
    <w:uiPriority w:val="99"/>
    <w:rsid w:val="006D4144"/>
    <w:pPr>
      <w:suppressAutoHyphens/>
      <w:overflowPunct w:val="0"/>
      <w:autoSpaceDE w:val="0"/>
      <w:ind w:left="566" w:hanging="283"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0791F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0791F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D55C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umerstrony">
    <w:name w:val="page number"/>
    <w:basedOn w:val="Domylnaczcionkaakapitu"/>
    <w:uiPriority w:val="99"/>
    <w:rsid w:val="000914A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2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Zamowienia%20publiczne\ZP\ZP%20TRYBY%20Postepowania\siwz\siwz_z_oswiadczenie-26-2d_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0BFC54-76BD-4C1E-A868-B887A9AA6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siwz_z_oswiadczenie-26-2d_.dotx</Template>
  <TotalTime>1</TotalTime>
  <Pages>1</Pages>
  <Words>248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IBD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Jrawa</dc:creator>
  <cp:lastModifiedBy>Joanna Rawa-Rębkowska</cp:lastModifiedBy>
  <cp:revision>3</cp:revision>
  <dcterms:created xsi:type="dcterms:W3CDTF">2026-02-19T21:01:00Z</dcterms:created>
  <dcterms:modified xsi:type="dcterms:W3CDTF">2026-02-19T21:14:00Z</dcterms:modified>
</cp:coreProperties>
</file>