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86270" w14:textId="77777777" w:rsidR="0035702D" w:rsidRPr="00022E71" w:rsidRDefault="0067375D">
      <w:pPr>
        <w:pStyle w:val="Standard"/>
        <w:tabs>
          <w:tab w:val="left" w:pos="1702"/>
        </w:tabs>
        <w:ind w:left="426"/>
        <w:jc w:val="center"/>
        <w:outlineLvl w:val="0"/>
      </w:pPr>
      <w:r w:rsidRPr="00022E71">
        <w:rPr>
          <w:b/>
        </w:rPr>
        <w:t>OPIS PRZEDMIOTU ZAMÓWIENIA</w:t>
      </w:r>
    </w:p>
    <w:p w14:paraId="6A3541EB" w14:textId="77777777" w:rsidR="0035702D" w:rsidRPr="00022E71" w:rsidRDefault="0035702D">
      <w:pPr>
        <w:pStyle w:val="Standard"/>
        <w:tabs>
          <w:tab w:val="left" w:pos="1702"/>
        </w:tabs>
        <w:ind w:left="426"/>
        <w:jc w:val="center"/>
        <w:outlineLvl w:val="0"/>
        <w:rPr>
          <w:i/>
        </w:rPr>
      </w:pPr>
    </w:p>
    <w:p w14:paraId="182ECF7B" w14:textId="77777777" w:rsidR="0035702D" w:rsidRPr="00022E71" w:rsidRDefault="0067375D" w:rsidP="00783B87">
      <w:pPr>
        <w:pStyle w:val="Akapitzlist"/>
        <w:numPr>
          <w:ilvl w:val="0"/>
          <w:numId w:val="95"/>
        </w:numPr>
        <w:tabs>
          <w:tab w:val="left" w:pos="783"/>
        </w:tabs>
        <w:spacing w:after="120"/>
        <w:jc w:val="both"/>
        <w:outlineLvl w:val="0"/>
      </w:pPr>
      <w:r w:rsidRPr="00022E71">
        <w:rPr>
          <w:b/>
        </w:rPr>
        <w:t>Cel i uwarunkowania inwestycji, do której odnosi się zamówienie publiczne</w:t>
      </w:r>
    </w:p>
    <w:p w14:paraId="56DA65DE" w14:textId="01F461C4" w:rsidR="0035702D" w:rsidRPr="00022E71" w:rsidRDefault="0067375D" w:rsidP="00CC7732">
      <w:pPr>
        <w:pStyle w:val="Standard"/>
        <w:numPr>
          <w:ilvl w:val="0"/>
          <w:numId w:val="72"/>
        </w:numPr>
        <w:tabs>
          <w:tab w:val="left" w:pos="1276"/>
        </w:tabs>
        <w:jc w:val="both"/>
        <w:outlineLvl w:val="0"/>
      </w:pPr>
      <w:bookmarkStart w:id="0" w:name="_Hlk83280175"/>
      <w:r w:rsidRPr="00022E71">
        <w:t xml:space="preserve">Celem niniejszego zamówienia jest wyłonienie Wykonawcy na świadczenie usługi projektowej dla potrzeb </w:t>
      </w:r>
      <w:bookmarkStart w:id="1" w:name="_Hlk198036639"/>
      <w:r w:rsidR="003D2EBB">
        <w:t>roz</w:t>
      </w:r>
      <w:r w:rsidRPr="00022E71">
        <w:t xml:space="preserve">budowy </w:t>
      </w:r>
      <w:r w:rsidR="00B45376" w:rsidRPr="00022E71">
        <w:t xml:space="preserve">ul. </w:t>
      </w:r>
      <w:r w:rsidR="003D2EBB">
        <w:t>Strzeleckiej</w:t>
      </w:r>
      <w:r w:rsidR="00B45376" w:rsidRPr="00022E71">
        <w:t xml:space="preserve"> </w:t>
      </w:r>
      <w:bookmarkEnd w:id="1"/>
      <w:r w:rsidR="008A7937" w:rsidRPr="008A7937">
        <w:t>o drogę dla pieszych i rowerów</w:t>
      </w:r>
      <w:r w:rsidR="008A7937">
        <w:t xml:space="preserve"> </w:t>
      </w:r>
      <w:r w:rsidR="003D2EBB" w:rsidRPr="003D2EBB">
        <w:t xml:space="preserve">na odcinku od istniejącej </w:t>
      </w:r>
      <w:r w:rsidR="00516606">
        <w:t xml:space="preserve">drogi dla </w:t>
      </w:r>
      <w:r w:rsidR="003D2EBB" w:rsidRPr="003D2EBB">
        <w:t>piesz</w:t>
      </w:r>
      <w:r w:rsidR="00516606">
        <w:t xml:space="preserve">ych i </w:t>
      </w:r>
      <w:r w:rsidR="003D2EBB" w:rsidRPr="003D2EBB">
        <w:t>rower</w:t>
      </w:r>
      <w:r w:rsidR="00516606">
        <w:t>ów</w:t>
      </w:r>
      <w:r w:rsidR="003D2EBB" w:rsidRPr="003D2EBB">
        <w:t xml:space="preserve"> przy ulicy Strzeleckiej do skrzyżowania z drogą publiczną ulicą Ignacego Daszyńskiego </w:t>
      </w:r>
      <w:r w:rsidR="00B45376" w:rsidRPr="00022E71">
        <w:t>a obejmujących w</w:t>
      </w:r>
      <w:r w:rsidRPr="00022E71">
        <w:t xml:space="preserve"> szczególności:</w:t>
      </w:r>
    </w:p>
    <w:bookmarkEnd w:id="0"/>
    <w:p w14:paraId="1382DABB" w14:textId="77777777" w:rsidR="0035702D" w:rsidRPr="00A93446" w:rsidRDefault="0067375D" w:rsidP="00CC7732">
      <w:pPr>
        <w:pStyle w:val="Standard"/>
        <w:numPr>
          <w:ilvl w:val="0"/>
          <w:numId w:val="73"/>
        </w:numPr>
        <w:tabs>
          <w:tab w:val="left" w:pos="1985"/>
        </w:tabs>
        <w:jc w:val="both"/>
        <w:outlineLvl w:val="0"/>
      </w:pPr>
      <w:r w:rsidRPr="00A93446">
        <w:t>wykonanie opracowań przedprojektowych:</w:t>
      </w:r>
    </w:p>
    <w:p w14:paraId="173DCA9F" w14:textId="6F716C72" w:rsidR="0035702D" w:rsidRPr="00692983" w:rsidRDefault="0067375D" w:rsidP="00A943A6">
      <w:pPr>
        <w:pStyle w:val="Standard"/>
        <w:numPr>
          <w:ilvl w:val="0"/>
          <w:numId w:val="74"/>
        </w:numPr>
        <w:ind w:left="993" w:hanging="284"/>
      </w:pPr>
      <w:r w:rsidRPr="00692983">
        <w:t>opracowania geodezyjne</w:t>
      </w:r>
      <w:r w:rsidR="00B45376" w:rsidRPr="00692983">
        <w:t>,</w:t>
      </w:r>
    </w:p>
    <w:p w14:paraId="673EA801" w14:textId="77777777" w:rsidR="00F729D7" w:rsidRPr="00692983" w:rsidRDefault="00B45376" w:rsidP="00F729D7">
      <w:pPr>
        <w:pStyle w:val="Standard"/>
        <w:numPr>
          <w:ilvl w:val="0"/>
          <w:numId w:val="74"/>
        </w:numPr>
        <w:ind w:left="993" w:hanging="284"/>
      </w:pPr>
      <w:r w:rsidRPr="00692983">
        <w:t>dokumentacja geotechniczna,</w:t>
      </w:r>
    </w:p>
    <w:p w14:paraId="0E88A861" w14:textId="15E78FE3" w:rsidR="00F729D7" w:rsidRPr="00692983" w:rsidRDefault="00F729D7" w:rsidP="00F729D7">
      <w:pPr>
        <w:pStyle w:val="Standard"/>
        <w:numPr>
          <w:ilvl w:val="0"/>
          <w:numId w:val="74"/>
        </w:numPr>
        <w:ind w:left="993" w:hanging="284"/>
      </w:pPr>
      <w:bookmarkStart w:id="2" w:name="_Hlk204690834"/>
      <w:r w:rsidRPr="00692983">
        <w:t>dokumentacja dot</w:t>
      </w:r>
      <w:r w:rsidR="002B1BC8" w:rsidRPr="00692983">
        <w:t>ycząca</w:t>
      </w:r>
      <w:r w:rsidRPr="00692983">
        <w:t xml:space="preserve"> </w:t>
      </w:r>
      <w:r w:rsidR="00EE37E4" w:rsidRPr="00692983">
        <w:t>natężenia ruchu drogowego</w:t>
      </w:r>
      <w:r w:rsidRPr="00692983">
        <w:t>;</w:t>
      </w:r>
      <w:bookmarkEnd w:id="2"/>
    </w:p>
    <w:p w14:paraId="3892EF75" w14:textId="0175FE76" w:rsidR="0035702D" w:rsidRPr="00A93446" w:rsidRDefault="0067375D">
      <w:pPr>
        <w:pStyle w:val="Akapitzlist"/>
        <w:numPr>
          <w:ilvl w:val="0"/>
          <w:numId w:val="32"/>
        </w:numPr>
        <w:jc w:val="both"/>
      </w:pPr>
      <w:r w:rsidRPr="00A93446">
        <w:t>opracowanie koncepcji programowo-przestrzennej</w:t>
      </w:r>
      <w:r w:rsidR="006A685C" w:rsidRPr="00A93446">
        <w:t xml:space="preserve"> </w:t>
      </w:r>
      <w:r w:rsidR="009B2312" w:rsidRPr="00A93446">
        <w:t xml:space="preserve">wraz z inwentaryzacją </w:t>
      </w:r>
      <w:r w:rsidR="000B6565" w:rsidRPr="00A93446">
        <w:t>dendrologiczną</w:t>
      </w:r>
      <w:r w:rsidR="009B2312" w:rsidRPr="00A93446">
        <w:t xml:space="preserve"> </w:t>
      </w:r>
      <w:r w:rsidR="006A685C" w:rsidRPr="00A93446">
        <w:t xml:space="preserve">i jej pozytywne uzgodnienie z Zamawiającym, zarządcami dróg </w:t>
      </w:r>
      <w:r w:rsidR="000B6565" w:rsidRPr="00A93446">
        <w:br/>
        <w:t>i</w:t>
      </w:r>
      <w:r w:rsidR="008B6DB8" w:rsidRPr="00A93446">
        <w:t xml:space="preserve"> </w:t>
      </w:r>
      <w:r w:rsidR="00022E71" w:rsidRPr="00A93446">
        <w:t>właściwą Radą Osiedla</w:t>
      </w:r>
      <w:r w:rsidR="000B6565" w:rsidRPr="00A93446">
        <w:t xml:space="preserve"> (uzgodnienie z RO po stronie Zamawiającego)</w:t>
      </w:r>
      <w:r w:rsidRPr="00A93446">
        <w:t>;</w:t>
      </w:r>
    </w:p>
    <w:p w14:paraId="3A766325" w14:textId="77777777" w:rsidR="002B1BC8" w:rsidRPr="00A93446" w:rsidRDefault="002B1BC8" w:rsidP="002B1BC8">
      <w:pPr>
        <w:pStyle w:val="Akapitzlist"/>
        <w:numPr>
          <w:ilvl w:val="0"/>
          <w:numId w:val="32"/>
        </w:numPr>
        <w:jc w:val="both"/>
      </w:pPr>
      <w:r w:rsidRPr="00A93446">
        <w:t>przygotowanie materiałów do uzyskania decyzji o środowiskowych uwarunkowaniach zgody na realizację przedsięwzięcia, zwana dalej „decyzją środowiskową” i uzyskanie w imieniu i na rzecz Zamawiającego przedmiotowej decyzji (w razie konieczności);</w:t>
      </w:r>
    </w:p>
    <w:p w14:paraId="57CBFC72" w14:textId="2D416A36" w:rsidR="002B1BC8" w:rsidRPr="00A93446" w:rsidRDefault="002B1BC8" w:rsidP="00143D2D">
      <w:pPr>
        <w:pStyle w:val="Akapitzlist"/>
        <w:numPr>
          <w:ilvl w:val="0"/>
          <w:numId w:val="32"/>
        </w:numPr>
        <w:jc w:val="both"/>
      </w:pPr>
      <w:r w:rsidRPr="00A93446">
        <w:t xml:space="preserve">przygotowanie materiałów do uzyskania pozwolenia wodnoprawnego i uzyskanie </w:t>
      </w:r>
      <w:r w:rsidRPr="00A93446">
        <w:br/>
        <w:t>w imieniu i na rzecz Zamawiającego przedmiotowej decyzji (w razie konieczności);</w:t>
      </w:r>
    </w:p>
    <w:p w14:paraId="19DF861A" w14:textId="77777777" w:rsidR="00A93446" w:rsidRPr="00D74CA1" w:rsidRDefault="00A93446" w:rsidP="00A93446">
      <w:pPr>
        <w:pStyle w:val="Akapitzlist"/>
        <w:numPr>
          <w:ilvl w:val="0"/>
          <w:numId w:val="32"/>
        </w:numPr>
        <w:jc w:val="both"/>
      </w:pPr>
      <w:r w:rsidRPr="00D74CA1">
        <w:t>przygotowanie niezbędnych materiałów do wydania decyzji o zezwoleniu na realizację inwestycji drogowej (zwaną dalej ZRID) w trybie ustawy z dnia 10 kwietnia 2003</w:t>
      </w:r>
      <w:r>
        <w:t xml:space="preserve"> </w:t>
      </w:r>
      <w:r w:rsidRPr="00D74CA1">
        <w:t xml:space="preserve">r. </w:t>
      </w:r>
      <w:r>
        <w:br/>
      </w:r>
      <w:r w:rsidRPr="00D74CA1">
        <w:t xml:space="preserve">o szczególnych zasadach przygotowania i realizacji inwestycji w zakresie dróg </w:t>
      </w:r>
      <w:r>
        <w:t xml:space="preserve">publicznych, </w:t>
      </w:r>
      <w:r w:rsidRPr="00D74CA1">
        <w:t>w tym opracowanie:</w:t>
      </w:r>
    </w:p>
    <w:p w14:paraId="2DB70BB2" w14:textId="77777777" w:rsidR="0035702D" w:rsidRPr="00A93446" w:rsidRDefault="0067375D" w:rsidP="00CC7732">
      <w:pPr>
        <w:pStyle w:val="Akapitzlist"/>
        <w:numPr>
          <w:ilvl w:val="0"/>
          <w:numId w:val="75"/>
        </w:numPr>
        <w:jc w:val="both"/>
        <w:outlineLvl w:val="0"/>
      </w:pPr>
      <w:r w:rsidRPr="00A93446">
        <w:t>projektu budowlanego złożonego z:</w:t>
      </w:r>
    </w:p>
    <w:p w14:paraId="6248729F" w14:textId="77777777" w:rsidR="0035702D" w:rsidRPr="00A93446" w:rsidRDefault="0067375D">
      <w:pPr>
        <w:pStyle w:val="Akapitzlist"/>
        <w:ind w:left="1080"/>
        <w:jc w:val="both"/>
        <w:outlineLvl w:val="0"/>
      </w:pPr>
      <w:r w:rsidRPr="00A93446">
        <w:t>a.1. projektu zagospodarowania działki lub terenu,</w:t>
      </w:r>
    </w:p>
    <w:p w14:paraId="10621821" w14:textId="77777777" w:rsidR="0035702D" w:rsidRPr="00A93446" w:rsidRDefault="0067375D">
      <w:pPr>
        <w:pStyle w:val="Akapitzlist"/>
        <w:ind w:left="1080"/>
        <w:jc w:val="both"/>
        <w:outlineLvl w:val="0"/>
      </w:pPr>
      <w:r w:rsidRPr="00A93446">
        <w:t>a.2. projektu architektoniczno-budowlanego,</w:t>
      </w:r>
    </w:p>
    <w:p w14:paraId="1E445FB7" w14:textId="77777777" w:rsidR="0035702D" w:rsidRPr="00A93446" w:rsidRDefault="0067375D">
      <w:pPr>
        <w:pStyle w:val="Akapitzlist"/>
        <w:ind w:left="1080"/>
        <w:jc w:val="both"/>
        <w:outlineLvl w:val="0"/>
      </w:pPr>
      <w:r w:rsidRPr="00A93446">
        <w:t>a.3. projektu technicznego,</w:t>
      </w:r>
    </w:p>
    <w:p w14:paraId="4018AC06" w14:textId="769435F8" w:rsidR="0035702D" w:rsidRPr="009C5C10" w:rsidRDefault="0067375D">
      <w:pPr>
        <w:pStyle w:val="Akapitzlist"/>
        <w:ind w:left="1080"/>
        <w:jc w:val="both"/>
        <w:outlineLvl w:val="0"/>
      </w:pPr>
      <w:r w:rsidRPr="00A93446">
        <w:t xml:space="preserve">a.4. </w:t>
      </w:r>
      <w:r w:rsidR="002B1BC8" w:rsidRPr="00A93446">
        <w:t xml:space="preserve">zbioru wszystkich wymaganych przepisami prawa warunków, uzgodnień, opinii czy decyzji, </w:t>
      </w:r>
      <w:bookmarkStart w:id="3" w:name="_Hlk205794992"/>
      <w:r w:rsidR="002B1BC8" w:rsidRPr="00A93446">
        <w:t xml:space="preserve">w tym również uzyskanie odstępstwa od warunków technicznych (w razie konieczności), czy decyzji środowiskowej i operatu wodnoprawnego </w:t>
      </w:r>
      <w:r w:rsidR="002B1BC8" w:rsidRPr="00A93446">
        <w:br/>
      </w:r>
      <w:r w:rsidR="002B1BC8" w:rsidRPr="009C5C10">
        <w:t>(w razie konieczności)</w:t>
      </w:r>
      <w:bookmarkEnd w:id="3"/>
      <w:r w:rsidR="00497C63" w:rsidRPr="009C5C10">
        <w:t>,</w:t>
      </w:r>
    </w:p>
    <w:p w14:paraId="0D8C3308" w14:textId="77777777" w:rsidR="0035702D" w:rsidRPr="009C5C10" w:rsidRDefault="0067375D">
      <w:pPr>
        <w:pStyle w:val="Akapitzlist"/>
        <w:ind w:left="1080"/>
        <w:jc w:val="both"/>
        <w:outlineLvl w:val="0"/>
      </w:pPr>
      <w:r w:rsidRPr="009C5C10">
        <w:t>a.5. informacji dotyczącej bezpieczeństwa i ochrony zdrowia,</w:t>
      </w:r>
    </w:p>
    <w:p w14:paraId="41859AB6" w14:textId="1B54D7EA" w:rsidR="00A93446" w:rsidRPr="009C5C10" w:rsidRDefault="00A93446">
      <w:pPr>
        <w:pStyle w:val="Akapitzlist"/>
        <w:numPr>
          <w:ilvl w:val="0"/>
          <w:numId w:val="49"/>
        </w:numPr>
        <w:jc w:val="both"/>
        <w:outlineLvl w:val="0"/>
      </w:pPr>
      <w:r w:rsidRPr="009C5C10">
        <w:t>pozostałych materiałów wymaganych do wniosku o wydanie ZRID</w:t>
      </w:r>
      <w:r w:rsidR="009C5C10">
        <w:t>,</w:t>
      </w:r>
    </w:p>
    <w:p w14:paraId="694AD2B1" w14:textId="20EBF165" w:rsidR="004B464A" w:rsidRPr="009C5C10" w:rsidRDefault="004B464A" w:rsidP="004B464A">
      <w:pPr>
        <w:pStyle w:val="Akapitzlist"/>
        <w:numPr>
          <w:ilvl w:val="0"/>
          <w:numId w:val="49"/>
        </w:numPr>
        <w:jc w:val="both"/>
        <w:outlineLvl w:val="0"/>
      </w:pPr>
      <w:r w:rsidRPr="009C5C10">
        <w:t>kompletnej dokumentacji geodezyjno-prawnej związanej z nabyciem nieruchomości położonych w liniach rozgraniczających nowego pasa i czasowym korzystaniem z nieruchomości w związku z prowadzeniem robót na ich terenie</w:t>
      </w:r>
      <w:r w:rsidR="009C5C10" w:rsidRPr="009C5C10">
        <w:t>,</w:t>
      </w:r>
    </w:p>
    <w:p w14:paraId="0C5D18CD" w14:textId="77777777" w:rsidR="00331A26" w:rsidRDefault="004B464A" w:rsidP="004B464A">
      <w:pPr>
        <w:pStyle w:val="Akapitzlist"/>
        <w:numPr>
          <w:ilvl w:val="0"/>
          <w:numId w:val="49"/>
        </w:numPr>
        <w:jc w:val="both"/>
        <w:outlineLvl w:val="0"/>
      </w:pPr>
      <w:r w:rsidRPr="009C5C10">
        <w:t xml:space="preserve">dokumentacji do odszkodowań </w:t>
      </w:r>
    </w:p>
    <w:p w14:paraId="2A408FF6" w14:textId="415C48AE" w:rsidR="008A7937" w:rsidRPr="00331A26" w:rsidRDefault="004B464A" w:rsidP="00331A26">
      <w:pPr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  <w:r w:rsidRPr="00331A26">
        <w:rPr>
          <w:rFonts w:ascii="Times New Roman" w:hAnsi="Times New Roman"/>
          <w:sz w:val="24"/>
          <w:szCs w:val="24"/>
        </w:rPr>
        <w:t>oraz uzyskanie w imieniu i na rzecz Zamawiającego przedmiotowej decyzji;</w:t>
      </w:r>
    </w:p>
    <w:p w14:paraId="1F9341C4" w14:textId="6B7979F0" w:rsidR="00B32231" w:rsidRDefault="00B32231">
      <w:pPr>
        <w:pStyle w:val="Akapitzlist"/>
        <w:numPr>
          <w:ilvl w:val="0"/>
          <w:numId w:val="32"/>
        </w:numPr>
        <w:jc w:val="both"/>
        <w:outlineLvl w:val="0"/>
      </w:pPr>
      <w:r w:rsidRPr="00B32231">
        <w:t>przygotowanie dokumentacji dla zgłoszenia robót niewymagających decyzji pozwolenia na budowę lub dla obiektów do rozbiórki (w razie konieczności) i jej skuteczne zgłoszenie</w:t>
      </w:r>
      <w:r w:rsidR="00331A26">
        <w:t>;</w:t>
      </w:r>
    </w:p>
    <w:p w14:paraId="325EAEF8" w14:textId="13C58157" w:rsidR="00331A26" w:rsidRDefault="00331A26" w:rsidP="00C34007">
      <w:pPr>
        <w:pStyle w:val="Akapitzlist"/>
        <w:numPr>
          <w:ilvl w:val="0"/>
          <w:numId w:val="32"/>
        </w:numPr>
        <w:jc w:val="both"/>
        <w:outlineLvl w:val="0"/>
      </w:pPr>
      <w:r>
        <w:t>przygotowanie kompletnej dokumentacji do przeprowadzenia procedury przetargowej na wykonanie robót, w tym:</w:t>
      </w:r>
    </w:p>
    <w:p w14:paraId="59D2944B" w14:textId="0DB3C4C8" w:rsidR="00331A26" w:rsidRDefault="00331A26" w:rsidP="00331A26">
      <w:pPr>
        <w:pStyle w:val="Akapitzlist"/>
        <w:numPr>
          <w:ilvl w:val="0"/>
          <w:numId w:val="124"/>
        </w:numPr>
        <w:jc w:val="both"/>
        <w:outlineLvl w:val="0"/>
      </w:pPr>
      <w:r w:rsidRPr="00331A26">
        <w:t>projektów wykonawczych dla poszczególnych branż,</w:t>
      </w:r>
    </w:p>
    <w:p w14:paraId="03DC7692" w14:textId="2E47E739" w:rsidR="00331A26" w:rsidRDefault="00331A26" w:rsidP="00331A26">
      <w:pPr>
        <w:pStyle w:val="Akapitzlist"/>
        <w:numPr>
          <w:ilvl w:val="0"/>
          <w:numId w:val="124"/>
        </w:numPr>
        <w:jc w:val="both"/>
        <w:outlineLvl w:val="0"/>
      </w:pPr>
      <w:r w:rsidRPr="00331A26">
        <w:t>przedmiaru robót dla poszczególnych branż</w:t>
      </w:r>
      <w:r>
        <w:t>,</w:t>
      </w:r>
    </w:p>
    <w:p w14:paraId="48113A7B" w14:textId="08FC8BAE" w:rsidR="00331A26" w:rsidRDefault="00331A26" w:rsidP="00331A26">
      <w:pPr>
        <w:pStyle w:val="Akapitzlist"/>
        <w:numPr>
          <w:ilvl w:val="0"/>
          <w:numId w:val="124"/>
        </w:numPr>
        <w:jc w:val="both"/>
        <w:outlineLvl w:val="0"/>
      </w:pPr>
      <w:r w:rsidRPr="00331A26">
        <w:t>kosztorys</w:t>
      </w:r>
      <w:r>
        <w:t>ów</w:t>
      </w:r>
      <w:r w:rsidRPr="00331A26">
        <w:t xml:space="preserve"> inwestorski</w:t>
      </w:r>
      <w:r>
        <w:t>ch</w:t>
      </w:r>
      <w:r w:rsidRPr="00331A26">
        <w:t xml:space="preserve"> poszczególnych branż wraz z zestawieniem kosztów całej inwestycji</w:t>
      </w:r>
      <w:r>
        <w:t>,</w:t>
      </w:r>
    </w:p>
    <w:p w14:paraId="5F7A30AC" w14:textId="67258A73" w:rsidR="00331A26" w:rsidRDefault="00331A26" w:rsidP="00331A26">
      <w:pPr>
        <w:pStyle w:val="Akapitzlist"/>
        <w:numPr>
          <w:ilvl w:val="0"/>
          <w:numId w:val="124"/>
        </w:numPr>
        <w:jc w:val="both"/>
        <w:outlineLvl w:val="0"/>
      </w:pPr>
      <w:r w:rsidRPr="00A93446">
        <w:t>specyfikacji technicznych wykonania i odbioru robót budowlanych dla poszczególnych branż;</w:t>
      </w:r>
    </w:p>
    <w:p w14:paraId="077E82D4" w14:textId="63F1A160" w:rsidR="00587073" w:rsidRDefault="00587073">
      <w:pPr>
        <w:pStyle w:val="Akapitzlist"/>
        <w:numPr>
          <w:ilvl w:val="0"/>
          <w:numId w:val="32"/>
        </w:numPr>
        <w:jc w:val="both"/>
        <w:outlineLvl w:val="0"/>
      </w:pPr>
      <w:r w:rsidRPr="008A7937">
        <w:t>opracowanie projektu stałej organizacji ruchu (w oparciu o wytyczne Wydziału Zarzadzania Drogami) wraz z uzyskaniem jego zatwierdzenia</w:t>
      </w:r>
      <w:r w:rsidR="00331A26">
        <w:t>,</w:t>
      </w:r>
    </w:p>
    <w:p w14:paraId="7E29E960" w14:textId="6EAAC28D" w:rsidR="00331A26" w:rsidRPr="008A7937" w:rsidRDefault="00331A26">
      <w:pPr>
        <w:pStyle w:val="Akapitzlist"/>
        <w:numPr>
          <w:ilvl w:val="0"/>
          <w:numId w:val="32"/>
        </w:numPr>
        <w:jc w:val="both"/>
        <w:outlineLvl w:val="0"/>
      </w:pPr>
      <w:bookmarkStart w:id="4" w:name="_Hlk205794074"/>
      <w:r w:rsidRPr="00331A26">
        <w:lastRenderedPageBreak/>
        <w:t>stabilizacj</w:t>
      </w:r>
      <w:r w:rsidR="00AE3C86">
        <w:t>ę</w:t>
      </w:r>
      <w:r w:rsidRPr="00331A26">
        <w:t xml:space="preserve"> granic pasa drogowego oraz przekazanie szkicu geodezyjnego po jej przeprowadzeniu</w:t>
      </w:r>
      <w:r>
        <w:t xml:space="preserve"> wraz z potwierdzeniem pozytywnej weryfikacji operatu </w:t>
      </w:r>
      <w:r w:rsidRPr="00331A26">
        <w:t>w ośrodku geodezyjno-kartograficznym</w:t>
      </w:r>
      <w:r>
        <w:t>.</w:t>
      </w:r>
    </w:p>
    <w:bookmarkEnd w:id="4"/>
    <w:p w14:paraId="03796810" w14:textId="3800B596" w:rsidR="002D5C92" w:rsidRPr="00762B9F" w:rsidRDefault="0067375D" w:rsidP="002D5C92">
      <w:pPr>
        <w:pStyle w:val="Akapitzlist"/>
        <w:numPr>
          <w:ilvl w:val="0"/>
          <w:numId w:val="6"/>
        </w:numPr>
        <w:jc w:val="both"/>
      </w:pPr>
      <w:r w:rsidRPr="00762B9F">
        <w:t>Inwestycja, do której odnosi się niniejsze zamówienie zlokalizowana jest w Kędzierzynie-Koźlu na działkach o nr ewidencyjnych</w:t>
      </w:r>
      <w:r w:rsidR="00332714" w:rsidRPr="00762B9F">
        <w:t xml:space="preserve"> </w:t>
      </w:r>
      <w:r w:rsidR="00762B9F" w:rsidRPr="00762B9F">
        <w:t>1124, 949/2, 9</w:t>
      </w:r>
      <w:r w:rsidR="00AE3C86">
        <w:t>4</w:t>
      </w:r>
      <w:r w:rsidR="00762B9F" w:rsidRPr="00762B9F">
        <w:t>7, 1125/5, 934/1, 936, 948</w:t>
      </w:r>
      <w:r w:rsidRPr="00762B9F">
        <w:t xml:space="preserve"> (obręb </w:t>
      </w:r>
      <w:r w:rsidR="00331A26" w:rsidRPr="00762B9F">
        <w:t>Sławięcice</w:t>
      </w:r>
      <w:r w:rsidRPr="00762B9F">
        <w:t>)</w:t>
      </w:r>
      <w:r w:rsidR="00883958" w:rsidRPr="00762B9F">
        <w:t xml:space="preserve">. </w:t>
      </w:r>
      <w:r w:rsidRPr="00762B9F">
        <w:rPr>
          <w:u w:val="single"/>
        </w:rPr>
        <w:t>Nie wyklucza się również ujęcia w tym obszarze innych działek, jeśli wyniknie to w toku przygotowywania opracowań będących przedmiotem zamówienia</w:t>
      </w:r>
      <w:r w:rsidRPr="00762B9F">
        <w:t>.</w:t>
      </w:r>
    </w:p>
    <w:p w14:paraId="5869B113" w14:textId="77777777" w:rsidR="00EF392B" w:rsidRPr="00762B9F" w:rsidRDefault="00EF392B" w:rsidP="00EF392B">
      <w:pPr>
        <w:pStyle w:val="Akapitzlist"/>
        <w:numPr>
          <w:ilvl w:val="0"/>
          <w:numId w:val="6"/>
        </w:numPr>
        <w:jc w:val="both"/>
      </w:pPr>
      <w:r w:rsidRPr="00762B9F">
        <w:t xml:space="preserve">Gmina Kędzierzyn-Koźle posiada uchwalony miejscowy plan zagospodarowania przestrzennego miasta Kędzierzyn-Koźle, co oznacza, że ustalenie przeznaczenia terenu, rozmieszczenie inwestycji celu publicznego oraz określenie sposobów zagospodarowania </w:t>
      </w:r>
      <w:r w:rsidRPr="00762B9F">
        <w:br/>
        <w:t xml:space="preserve">i warunków zabudowy terenu następuje właśnie w tym planie miejscowym. </w:t>
      </w:r>
    </w:p>
    <w:p w14:paraId="69BB0655" w14:textId="77C95125" w:rsidR="00EF392B" w:rsidRPr="00762B9F" w:rsidRDefault="00EF392B" w:rsidP="00EF392B">
      <w:pPr>
        <w:pStyle w:val="Standard"/>
        <w:ind w:left="363" w:hanging="6"/>
        <w:jc w:val="both"/>
        <w:outlineLvl w:val="0"/>
        <w:rPr>
          <w:bCs/>
        </w:rPr>
      </w:pPr>
      <w:r w:rsidRPr="00762B9F">
        <w:rPr>
          <w:bCs/>
        </w:rPr>
        <w:t>Opis szczegółowych uwarunkowań, zawartych w wymienionym wyżej miejscowym planie zagospodarowania przestrzennego, znajduje się w załączonym do niniejszego opisu wypisie i wyrysie z miejscowego planu zagospodarowania (pism</w:t>
      </w:r>
      <w:r w:rsidR="00762B9F" w:rsidRPr="00762B9F">
        <w:rPr>
          <w:bCs/>
        </w:rPr>
        <w:t>o</w:t>
      </w:r>
      <w:r w:rsidRPr="00762B9F">
        <w:rPr>
          <w:bCs/>
        </w:rPr>
        <w:t xml:space="preserve"> nr </w:t>
      </w:r>
      <w:bookmarkStart w:id="5" w:name="_Hlk199418218"/>
      <w:r w:rsidRPr="00762B9F">
        <w:rPr>
          <w:bCs/>
        </w:rPr>
        <w:t>GNP-PP.6727.1.</w:t>
      </w:r>
      <w:r w:rsidR="00762B9F" w:rsidRPr="00762B9F">
        <w:rPr>
          <w:bCs/>
        </w:rPr>
        <w:t>52</w:t>
      </w:r>
      <w:r w:rsidRPr="00762B9F">
        <w:rPr>
          <w:bCs/>
        </w:rPr>
        <w:t xml:space="preserve">.2025.DP z </w:t>
      </w:r>
      <w:r w:rsidR="00762B9F" w:rsidRPr="00762B9F">
        <w:rPr>
          <w:bCs/>
        </w:rPr>
        <w:t>0</w:t>
      </w:r>
      <w:r w:rsidRPr="00762B9F">
        <w:rPr>
          <w:bCs/>
        </w:rPr>
        <w:t>7.0</w:t>
      </w:r>
      <w:r w:rsidR="00762B9F" w:rsidRPr="00762B9F">
        <w:rPr>
          <w:bCs/>
        </w:rPr>
        <w:t>4</w:t>
      </w:r>
      <w:r w:rsidRPr="00762B9F">
        <w:rPr>
          <w:bCs/>
        </w:rPr>
        <w:t>.2025 r.</w:t>
      </w:r>
      <w:bookmarkEnd w:id="5"/>
      <w:r w:rsidRPr="00762B9F">
        <w:rPr>
          <w:bCs/>
        </w:rPr>
        <w:t>).</w:t>
      </w:r>
    </w:p>
    <w:p w14:paraId="79D8CC88" w14:textId="77777777" w:rsidR="0035702D" w:rsidRPr="00516606" w:rsidRDefault="0067375D" w:rsidP="00783B87">
      <w:pPr>
        <w:pStyle w:val="Akapitzlist"/>
        <w:numPr>
          <w:ilvl w:val="0"/>
          <w:numId w:val="96"/>
        </w:numPr>
        <w:tabs>
          <w:tab w:val="left" w:pos="1077"/>
          <w:tab w:val="left" w:pos="1146"/>
        </w:tabs>
        <w:spacing w:before="120" w:after="120"/>
        <w:jc w:val="both"/>
        <w:outlineLvl w:val="0"/>
      </w:pPr>
      <w:r w:rsidRPr="00516606">
        <w:rPr>
          <w:b/>
        </w:rPr>
        <w:t>Charakterystyka przedmiotu zamówienia</w:t>
      </w:r>
      <w:bookmarkStart w:id="6" w:name="_Hlk83302120"/>
      <w:bookmarkEnd w:id="6"/>
    </w:p>
    <w:p w14:paraId="0D2B78A8" w14:textId="5738BFB5" w:rsidR="002F3056" w:rsidRPr="00A0295B" w:rsidRDefault="002F3056" w:rsidP="004C7351">
      <w:pPr>
        <w:pStyle w:val="Standard"/>
        <w:numPr>
          <w:ilvl w:val="0"/>
          <w:numId w:val="76"/>
        </w:numPr>
        <w:tabs>
          <w:tab w:val="left" w:pos="1276"/>
        </w:tabs>
        <w:jc w:val="both"/>
        <w:outlineLvl w:val="0"/>
      </w:pPr>
      <w:r w:rsidRPr="00516606">
        <w:t>Przedmiotem zamówienia jest opracowanie kompleksowej dokumentacji projektowo-</w:t>
      </w:r>
      <w:r w:rsidRPr="00A0295B">
        <w:t xml:space="preserve">kosztorysowej </w:t>
      </w:r>
      <w:r w:rsidR="00446320" w:rsidRPr="00A0295B">
        <w:t xml:space="preserve">niezbędnej do wydania zezwolenia na realizację inwestycji drogowej </w:t>
      </w:r>
      <w:r w:rsidR="00446320" w:rsidRPr="00A0295B">
        <w:br/>
        <w:t xml:space="preserve">wraz z uzyskaniem tej decyzji lub skuteczne zgłoszenie robót nie wymagających pozwolenia na budowę (w razie konieczności) </w:t>
      </w:r>
      <w:r w:rsidRPr="00A0295B">
        <w:t>obejmującej w szczególności:</w:t>
      </w:r>
    </w:p>
    <w:p w14:paraId="2177C138" w14:textId="4B4E8C3D" w:rsidR="005F0EB0" w:rsidRPr="00A0295B" w:rsidRDefault="00516606" w:rsidP="005F0EB0">
      <w:pPr>
        <w:pStyle w:val="Akapitzlist"/>
        <w:numPr>
          <w:ilvl w:val="0"/>
          <w:numId w:val="77"/>
        </w:numPr>
        <w:tabs>
          <w:tab w:val="left" w:pos="1984"/>
        </w:tabs>
        <w:jc w:val="both"/>
        <w:outlineLvl w:val="0"/>
      </w:pPr>
      <w:bookmarkStart w:id="7" w:name="_Hlk205965524"/>
      <w:r w:rsidRPr="00A0295B">
        <w:t>roz</w:t>
      </w:r>
      <w:r w:rsidR="005F0EB0" w:rsidRPr="00A0295B">
        <w:t xml:space="preserve">budowę drogi publicznej gminnej ul. </w:t>
      </w:r>
      <w:r w:rsidRPr="00A0295B">
        <w:t>Strzeleckiej</w:t>
      </w:r>
      <w:r w:rsidR="005F0EB0" w:rsidRPr="00A0295B">
        <w:t xml:space="preserve"> </w:t>
      </w:r>
      <w:r w:rsidRPr="00A0295B">
        <w:t xml:space="preserve">(działki </w:t>
      </w:r>
      <w:r w:rsidR="00D637DD" w:rsidRPr="00A0295B">
        <w:t xml:space="preserve">o nr 1124, 949/2 obręb Sławięcice) </w:t>
      </w:r>
      <w:r w:rsidR="005F0EB0" w:rsidRPr="00A0295B">
        <w:t>o kategorii ruchu KR</w:t>
      </w:r>
      <w:r w:rsidRPr="00A0295B">
        <w:t>4</w:t>
      </w:r>
      <w:r w:rsidR="005F0EB0" w:rsidRPr="00A0295B">
        <w:t xml:space="preserve"> </w:t>
      </w:r>
      <w:r w:rsidR="00D14755">
        <w:t xml:space="preserve">i </w:t>
      </w:r>
      <w:r w:rsidR="00D14755" w:rsidRPr="00D14755">
        <w:t>klas</w:t>
      </w:r>
      <w:r w:rsidR="00D14755">
        <w:t>ie</w:t>
      </w:r>
      <w:r w:rsidR="00D14755" w:rsidRPr="00D14755">
        <w:t xml:space="preserve"> techniczn</w:t>
      </w:r>
      <w:r w:rsidR="00D14755">
        <w:t>ej</w:t>
      </w:r>
      <w:r w:rsidR="00D14755" w:rsidRPr="00D14755">
        <w:t xml:space="preserve"> Z </w:t>
      </w:r>
      <w:r w:rsidRPr="00A0295B">
        <w:t>o dwukierunkową drogę dla pieszych i rowerów na odcinku od istniejącej drogi dla pieszych i rowerów</w:t>
      </w:r>
      <w:r w:rsidR="00D637DD" w:rsidRPr="00A0295B">
        <w:t xml:space="preserve"> w obszarze skrzyżowania z drogą publiczną ul. Zielną , do skrzyżowania z drogą publiczną gminną ul. Ignacego </w:t>
      </w:r>
      <w:r w:rsidR="00AE3C86">
        <w:t>D</w:t>
      </w:r>
      <w:r w:rsidR="00D637DD" w:rsidRPr="00A0295B">
        <w:t>aszyńskiego (działka nr 947 obręb Sławięcice)</w:t>
      </w:r>
      <w:r w:rsidR="005F0EB0" w:rsidRPr="00A0295B">
        <w:t xml:space="preserve"> </w:t>
      </w:r>
      <w:bookmarkStart w:id="8" w:name="_Hlk202873854"/>
      <w:r w:rsidR="00D637DD" w:rsidRPr="00A0295B">
        <w:t xml:space="preserve">zjazdem z drogi dla rowerów i pieszych na ul. Daszyńskiego i wjazdem z ulicy Daszyńskiego na drogę dla rowerów i pieszych </w:t>
      </w:r>
      <w:r w:rsidR="005F0EB0" w:rsidRPr="00A0295B">
        <w:t xml:space="preserve">(na długości ok. </w:t>
      </w:r>
      <w:r w:rsidR="00D637DD" w:rsidRPr="00A0295B">
        <w:t>17</w:t>
      </w:r>
      <w:r w:rsidR="005F0EB0" w:rsidRPr="00A0295B">
        <w:t>0</w:t>
      </w:r>
      <w:r w:rsidR="00FF47AF">
        <w:t xml:space="preserve"> </w:t>
      </w:r>
      <w:r w:rsidR="005F0EB0" w:rsidRPr="00A0295B">
        <w:t>m)</w:t>
      </w:r>
      <w:bookmarkEnd w:id="8"/>
      <w:r w:rsidR="005F0EB0" w:rsidRPr="00A0295B">
        <w:t>, zgodnie z warunkami Wydziału Zarządzania Drogami,</w:t>
      </w:r>
      <w:bookmarkEnd w:id="7"/>
    </w:p>
    <w:p w14:paraId="05B7A107" w14:textId="2CE09734" w:rsidR="00FA2875" w:rsidRDefault="0071089C" w:rsidP="00EC149A">
      <w:pPr>
        <w:pStyle w:val="Akapitzlist"/>
        <w:numPr>
          <w:ilvl w:val="0"/>
          <w:numId w:val="77"/>
        </w:numPr>
        <w:tabs>
          <w:tab w:val="left" w:pos="1984"/>
        </w:tabs>
        <w:jc w:val="both"/>
        <w:outlineLvl w:val="0"/>
      </w:pPr>
      <w:bookmarkStart w:id="9" w:name="_Hlk205965552"/>
      <w:r w:rsidRPr="00A0295B">
        <w:t xml:space="preserve">budowę systemu odprowadzenia wód opadowych i roztopowych. Z uwagi na brak zapewnienia odbioru tych wód z planowanego odcinka drogi przez </w:t>
      </w:r>
      <w:r w:rsidR="00EC149A" w:rsidRPr="00A0295B">
        <w:t xml:space="preserve">Miejskie Wodociągi i Kanalizację </w:t>
      </w:r>
      <w:r w:rsidR="00AE3C86">
        <w:t>S</w:t>
      </w:r>
      <w:r w:rsidR="00EC149A" w:rsidRPr="00A0295B">
        <w:t>p. z o.o</w:t>
      </w:r>
      <w:r w:rsidRPr="00A0295B">
        <w:t xml:space="preserve">, należy </w:t>
      </w:r>
      <w:r w:rsidR="00EC149A" w:rsidRPr="00A0295B">
        <w:t>przewidzieć</w:t>
      </w:r>
      <w:r w:rsidRPr="00A0295B">
        <w:t xml:space="preserve"> odpowiedni system ich odprowadzenia, zgodnie z </w:t>
      </w:r>
      <w:r w:rsidR="00A0295B" w:rsidRPr="00A0295B">
        <w:t>pismem</w:t>
      </w:r>
      <w:r w:rsidRPr="00A0295B">
        <w:t xml:space="preserve"> </w:t>
      </w:r>
      <w:r w:rsidR="00EC149A" w:rsidRPr="00A0295B">
        <w:t xml:space="preserve">z </w:t>
      </w:r>
      <w:r w:rsidR="00B5552D" w:rsidRPr="00A0295B">
        <w:t>14</w:t>
      </w:r>
      <w:r w:rsidR="00EC149A" w:rsidRPr="00A0295B">
        <w:t>.0</w:t>
      </w:r>
      <w:r w:rsidR="00B5552D" w:rsidRPr="00A0295B">
        <w:t>4</w:t>
      </w:r>
      <w:r w:rsidR="00EC149A" w:rsidRPr="00A0295B">
        <w:t>.2025 r</w:t>
      </w:r>
      <w:r w:rsidRPr="00A0295B">
        <w:t>.,</w:t>
      </w:r>
      <w:bookmarkEnd w:id="9"/>
    </w:p>
    <w:p w14:paraId="43F46022" w14:textId="0F495528" w:rsidR="001A1D56" w:rsidRPr="00A429D9" w:rsidRDefault="001A1D56" w:rsidP="00EC149A">
      <w:pPr>
        <w:pStyle w:val="Akapitzlist"/>
        <w:numPr>
          <w:ilvl w:val="0"/>
          <w:numId w:val="77"/>
        </w:numPr>
        <w:tabs>
          <w:tab w:val="left" w:pos="1984"/>
        </w:tabs>
        <w:jc w:val="both"/>
        <w:outlineLvl w:val="0"/>
      </w:pPr>
      <w:bookmarkStart w:id="10" w:name="_Hlk205965588"/>
      <w:r w:rsidRPr="00A429D9">
        <w:t>budowę oświetlenia drogi dla pieszych i rowerów zgodnie z warunkami technicznymi Wydziału Ochrony Środowiska i Rolnictwa z 16.04.2025 r. oraz wytycznymi Wydziału Zarządzania Drogami,</w:t>
      </w:r>
      <w:bookmarkEnd w:id="10"/>
    </w:p>
    <w:p w14:paraId="155CA82F" w14:textId="159D6AF2" w:rsidR="00ED38CF" w:rsidRPr="00A429D9" w:rsidRDefault="00ED38CF" w:rsidP="00ED38CF">
      <w:pPr>
        <w:pStyle w:val="Akapitzlist"/>
        <w:numPr>
          <w:ilvl w:val="0"/>
          <w:numId w:val="77"/>
        </w:numPr>
        <w:tabs>
          <w:tab w:val="left" w:pos="1984"/>
        </w:tabs>
        <w:jc w:val="both"/>
        <w:outlineLvl w:val="0"/>
      </w:pPr>
      <w:bookmarkStart w:id="11" w:name="_Hlk205965625"/>
      <w:r w:rsidRPr="00A429D9">
        <w:t>budowę kanału technologicznego</w:t>
      </w:r>
      <w:r w:rsidR="00937FB4" w:rsidRPr="00A429D9">
        <w:t xml:space="preserve"> </w:t>
      </w:r>
      <w:r w:rsidRPr="00A429D9">
        <w:t>zgodnie z wytycznymi Wydziału Zarządzania Drogami</w:t>
      </w:r>
      <w:r w:rsidR="001A1D56" w:rsidRPr="00A429D9">
        <w:t xml:space="preserve"> (e-mail z 08.05.2025 r.)</w:t>
      </w:r>
      <w:r w:rsidRPr="00A429D9">
        <w:t>,</w:t>
      </w:r>
      <w:bookmarkEnd w:id="11"/>
    </w:p>
    <w:p w14:paraId="175C3DE8" w14:textId="246364FE" w:rsidR="00731DF7" w:rsidRPr="000A1A9D" w:rsidRDefault="002F3056" w:rsidP="00306940">
      <w:pPr>
        <w:pStyle w:val="Akapitzlist"/>
        <w:numPr>
          <w:ilvl w:val="0"/>
          <w:numId w:val="77"/>
        </w:numPr>
        <w:jc w:val="both"/>
      </w:pPr>
      <w:r w:rsidRPr="006F412E">
        <w:t>przebudowę i zabezpieczenie sieci istniejącej infrastruktury</w:t>
      </w:r>
      <w:r w:rsidR="00365D8C" w:rsidRPr="006F412E">
        <w:t xml:space="preserve"> kolidującej z projektowaną </w:t>
      </w:r>
      <w:r w:rsidR="005568A4" w:rsidRPr="000A1A9D">
        <w:t xml:space="preserve">infrastrukturą a wynikająca z decyzji właściwych organów oraz z uzgodnień </w:t>
      </w:r>
      <w:r w:rsidR="006F412E" w:rsidRPr="000A1A9D">
        <w:br/>
      </w:r>
      <w:r w:rsidR="005568A4" w:rsidRPr="000A1A9D">
        <w:t>z instytucjami i właścicielami tej infrastruktury</w:t>
      </w:r>
      <w:bookmarkStart w:id="12" w:name="_Hlk199230108"/>
      <w:r w:rsidR="00731DF7" w:rsidRPr="000A1A9D">
        <w:t>,</w:t>
      </w:r>
    </w:p>
    <w:p w14:paraId="4DE4A95F" w14:textId="2655E3AB" w:rsidR="002F5298" w:rsidRPr="000A1A9D" w:rsidRDefault="001F7774" w:rsidP="0026629E">
      <w:pPr>
        <w:pStyle w:val="Akapitzlist"/>
        <w:numPr>
          <w:ilvl w:val="0"/>
          <w:numId w:val="51"/>
        </w:numPr>
        <w:tabs>
          <w:tab w:val="left" w:pos="1984"/>
        </w:tabs>
        <w:jc w:val="both"/>
        <w:outlineLvl w:val="0"/>
      </w:pPr>
      <w:bookmarkStart w:id="13" w:name="_Hlk204688755"/>
      <w:r w:rsidRPr="000A1A9D">
        <w:t>i</w:t>
      </w:r>
      <w:r w:rsidR="002F5298" w:rsidRPr="000A1A9D">
        <w:t>nformacje nt. istniejącej infrastruktury:</w:t>
      </w:r>
    </w:p>
    <w:p w14:paraId="0479B44A" w14:textId="2F71C770" w:rsidR="000A1A9D" w:rsidRPr="000A1A9D" w:rsidRDefault="000A1A9D" w:rsidP="000A1A9D">
      <w:pPr>
        <w:pStyle w:val="Akapitzlist"/>
        <w:numPr>
          <w:ilvl w:val="0"/>
          <w:numId w:val="114"/>
        </w:numPr>
        <w:jc w:val="both"/>
      </w:pPr>
      <w:bookmarkStart w:id="14" w:name="_Hlk204688898"/>
      <w:bookmarkEnd w:id="12"/>
      <w:r w:rsidRPr="000A1A9D">
        <w:t xml:space="preserve">wodociągowej i kanalizacyjnej - zgodnie z pismem Miejskich Wodociągów </w:t>
      </w:r>
      <w:r w:rsidRPr="000A1A9D">
        <w:br/>
        <w:t xml:space="preserve">i Kanalizacji w Kędzierzynie-Koźlu Sp. z o.o. nr TT/082-25/KW/25/0441 </w:t>
      </w:r>
      <w:r w:rsidRPr="000A1A9D">
        <w:br/>
        <w:t>z 14.04.2025 r.,</w:t>
      </w:r>
    </w:p>
    <w:p w14:paraId="4C063A59" w14:textId="3AFCE07D" w:rsidR="000A1A9D" w:rsidRPr="00A429D9" w:rsidRDefault="000A1A9D" w:rsidP="000A1A9D">
      <w:pPr>
        <w:pStyle w:val="Akapitzlist"/>
        <w:numPr>
          <w:ilvl w:val="0"/>
          <w:numId w:val="114"/>
        </w:numPr>
        <w:jc w:val="both"/>
      </w:pPr>
      <w:r w:rsidRPr="000A1A9D">
        <w:t xml:space="preserve">gazowej - zgodnie z pismem Polskiej Spółki Gazownictwa sp. z o.o. Oddział Zakład Gazowniczy w Opolu, Gazownia w Kędzierzynie-Koźlu nr PSG.OP.0092.55.25 </w:t>
      </w:r>
      <w:r w:rsidRPr="000A1A9D">
        <w:br/>
      </w:r>
      <w:r w:rsidRPr="00A429D9">
        <w:t>z 07.04.2025 r.,</w:t>
      </w:r>
    </w:p>
    <w:p w14:paraId="25F93C67" w14:textId="123CFC38" w:rsidR="000A1A9D" w:rsidRPr="00A429D9" w:rsidRDefault="000A1A9D" w:rsidP="000A1A9D">
      <w:pPr>
        <w:pStyle w:val="Akapitzlist"/>
        <w:numPr>
          <w:ilvl w:val="0"/>
          <w:numId w:val="114"/>
        </w:numPr>
        <w:jc w:val="both"/>
      </w:pPr>
      <w:r w:rsidRPr="00A429D9">
        <w:t xml:space="preserve">ciepłowniczej - zgodnie z pismem Miejskiego Zakładu Energetyki Cieplnej Sp. </w:t>
      </w:r>
      <w:r w:rsidRPr="00A429D9">
        <w:br/>
        <w:t>z o.o. nr ZT/524/2025 z 04.04.2025 r.,</w:t>
      </w:r>
    </w:p>
    <w:bookmarkEnd w:id="13"/>
    <w:bookmarkEnd w:id="14"/>
    <w:p w14:paraId="313BBD75" w14:textId="7C1A86FB" w:rsidR="002F3056" w:rsidRPr="00A429D9" w:rsidRDefault="00365D8C" w:rsidP="00777003">
      <w:pPr>
        <w:pStyle w:val="Akapitzlist"/>
        <w:numPr>
          <w:ilvl w:val="0"/>
          <w:numId w:val="51"/>
        </w:numPr>
        <w:tabs>
          <w:tab w:val="left" w:pos="1984"/>
        </w:tabs>
        <w:jc w:val="both"/>
        <w:outlineLvl w:val="0"/>
      </w:pPr>
      <w:r w:rsidRPr="00A429D9">
        <w:t>w</w:t>
      </w:r>
      <w:r w:rsidR="001E6A64" w:rsidRPr="00A429D9">
        <w:t xml:space="preserve">ykonanie inwentaryzacji </w:t>
      </w:r>
      <w:r w:rsidR="00EC149A" w:rsidRPr="00A429D9">
        <w:t>wszystkich drzew i krzewów zlokalizowanych w obrębie inwestycji</w:t>
      </w:r>
      <w:r w:rsidR="005F74B1" w:rsidRPr="00A429D9">
        <w:t xml:space="preserve"> (min. 5m licząc od podstawy planowanego nasypu) oraz </w:t>
      </w:r>
      <w:r w:rsidR="001E6A64" w:rsidRPr="00A429D9">
        <w:t>zaprojektowa</w:t>
      </w:r>
      <w:r w:rsidR="00B43169" w:rsidRPr="00A429D9">
        <w:t>nie</w:t>
      </w:r>
      <w:r w:rsidR="001E6A64" w:rsidRPr="00A429D9">
        <w:t xml:space="preserve"> </w:t>
      </w:r>
      <w:r w:rsidR="001E6A64" w:rsidRPr="00A429D9">
        <w:lastRenderedPageBreak/>
        <w:t>now</w:t>
      </w:r>
      <w:r w:rsidR="00B43169" w:rsidRPr="00A429D9">
        <w:t>ych</w:t>
      </w:r>
      <w:r w:rsidR="001E6A64" w:rsidRPr="00A429D9">
        <w:t xml:space="preserve"> nasadze</w:t>
      </w:r>
      <w:r w:rsidR="00B43169" w:rsidRPr="00A429D9">
        <w:t>ń</w:t>
      </w:r>
      <w:r w:rsidR="001E6A64" w:rsidRPr="00A429D9">
        <w:t xml:space="preserve"> zastępcz</w:t>
      </w:r>
      <w:r w:rsidR="00B43169" w:rsidRPr="00A429D9">
        <w:t>ych</w:t>
      </w:r>
      <w:r w:rsidR="00EC149A" w:rsidRPr="00A429D9">
        <w:t xml:space="preserve"> zieleni</w:t>
      </w:r>
      <w:r w:rsidR="005F74B1" w:rsidRPr="00A429D9">
        <w:t xml:space="preserve"> wysokiej w postaci drzew oraz niskiej i średniej </w:t>
      </w:r>
      <w:r w:rsidR="00EC149A" w:rsidRPr="00A429D9">
        <w:t>(w miarę możliwości zlokalizowanych na terenie inwestycji</w:t>
      </w:r>
      <w:r w:rsidR="0007624D" w:rsidRPr="00A429D9">
        <w:t>) zgodnie z wytycznymi Wydziału Ochrony Środowiska i Rolnictwa</w:t>
      </w:r>
      <w:r w:rsidR="00507C44" w:rsidRPr="00A429D9">
        <w:t xml:space="preserve"> </w:t>
      </w:r>
      <w:bookmarkStart w:id="15" w:name="_Hlk205466050"/>
      <w:r w:rsidR="00507C44" w:rsidRPr="00A429D9">
        <w:t xml:space="preserve">- Ogrodnika Miejskiego przedstawionymi w mailu </w:t>
      </w:r>
      <w:r w:rsidR="0007624D" w:rsidRPr="00A429D9">
        <w:t>z 1</w:t>
      </w:r>
      <w:r w:rsidR="00507C44" w:rsidRPr="00A429D9">
        <w:t>6</w:t>
      </w:r>
      <w:r w:rsidR="0007624D" w:rsidRPr="00A429D9">
        <w:t>.04.2025 r.</w:t>
      </w:r>
      <w:bookmarkEnd w:id="15"/>
      <w:r w:rsidR="001E6A64" w:rsidRPr="00A429D9">
        <w:t xml:space="preserve"> </w:t>
      </w:r>
      <w:r w:rsidR="00EC149A" w:rsidRPr="00A429D9">
        <w:t xml:space="preserve">Dla drzew </w:t>
      </w:r>
      <w:r w:rsidR="0007624D" w:rsidRPr="00A429D9">
        <w:t>nieprzewidzianych do usunięcia należy sporządzić projekt ochrony.</w:t>
      </w:r>
    </w:p>
    <w:p w14:paraId="5BE00054" w14:textId="77777777" w:rsidR="002F3056" w:rsidRPr="00DA47D4" w:rsidRDefault="002F3056" w:rsidP="00CC7732">
      <w:pPr>
        <w:pStyle w:val="Akapitzlist"/>
        <w:numPr>
          <w:ilvl w:val="0"/>
          <w:numId w:val="50"/>
        </w:numPr>
        <w:tabs>
          <w:tab w:val="left" w:pos="1633"/>
        </w:tabs>
        <w:spacing w:before="120"/>
        <w:jc w:val="both"/>
        <w:outlineLvl w:val="0"/>
      </w:pPr>
      <w:r w:rsidRPr="00DA47D4">
        <w:t>Inne istotne informacje:</w:t>
      </w:r>
    </w:p>
    <w:p w14:paraId="16E5F8B7" w14:textId="47499A89" w:rsidR="00C23CCC" w:rsidRPr="00DA47D4" w:rsidRDefault="000A110E" w:rsidP="00C23CCC">
      <w:pPr>
        <w:pStyle w:val="Akapitzlist"/>
        <w:numPr>
          <w:ilvl w:val="0"/>
          <w:numId w:val="78"/>
        </w:numPr>
        <w:tabs>
          <w:tab w:val="left" w:pos="1984"/>
        </w:tabs>
        <w:jc w:val="both"/>
        <w:outlineLvl w:val="0"/>
      </w:pPr>
      <w:r w:rsidRPr="00DA47D4">
        <w:t>roz</w:t>
      </w:r>
      <w:r w:rsidR="00C23CCC" w:rsidRPr="00DA47D4">
        <w:t xml:space="preserve">budowa ul. </w:t>
      </w:r>
      <w:r w:rsidRPr="00DA47D4">
        <w:t>Strzeleckiej</w:t>
      </w:r>
      <w:r w:rsidR="00C23CCC" w:rsidRPr="00DA47D4">
        <w:t xml:space="preserve"> win</w:t>
      </w:r>
      <w:r w:rsidR="00507C44">
        <w:t>n</w:t>
      </w:r>
      <w:r w:rsidR="00C23CCC" w:rsidRPr="00DA47D4">
        <w:t>a spełniać wymagania techniczne określone w:</w:t>
      </w:r>
    </w:p>
    <w:p w14:paraId="0F834659" w14:textId="713C3ACE" w:rsidR="00C23CCC" w:rsidRPr="00DA47D4" w:rsidRDefault="00C23CCC" w:rsidP="00F14F6B">
      <w:pPr>
        <w:pStyle w:val="Akapitzlist"/>
        <w:numPr>
          <w:ilvl w:val="0"/>
          <w:numId w:val="116"/>
        </w:numPr>
        <w:tabs>
          <w:tab w:val="left" w:pos="1984"/>
        </w:tabs>
        <w:jc w:val="both"/>
        <w:outlineLvl w:val="0"/>
      </w:pPr>
      <w:r w:rsidRPr="00DA47D4">
        <w:t xml:space="preserve">Rozporządzeniu Ministra </w:t>
      </w:r>
      <w:r w:rsidR="000A110E" w:rsidRPr="00DA47D4">
        <w:t>Infrastruktury</w:t>
      </w:r>
      <w:r w:rsidRPr="00DA47D4">
        <w:t xml:space="preserve"> </w:t>
      </w:r>
      <w:r w:rsidR="00B94444" w:rsidRPr="00DA47D4">
        <w:t xml:space="preserve">z dnia 24 czerwca 2022 r. </w:t>
      </w:r>
      <w:r w:rsidRPr="00DA47D4">
        <w:t>w sprawie przepisów techniczno-budowlanych</w:t>
      </w:r>
      <w:r w:rsidR="00B94444" w:rsidRPr="00DA47D4">
        <w:t xml:space="preserve"> dotyczących d</w:t>
      </w:r>
      <w:r w:rsidRPr="00DA47D4">
        <w:t>r</w:t>
      </w:r>
      <w:r w:rsidR="00B94444" w:rsidRPr="00DA47D4">
        <w:t>óg</w:t>
      </w:r>
      <w:r w:rsidRPr="00DA47D4">
        <w:t xml:space="preserve"> publiczn</w:t>
      </w:r>
      <w:r w:rsidR="00B94444" w:rsidRPr="00DA47D4">
        <w:t>ych</w:t>
      </w:r>
      <w:r w:rsidRPr="00DA47D4">
        <w:t>,</w:t>
      </w:r>
    </w:p>
    <w:p w14:paraId="21C5C83F" w14:textId="39F83CF5" w:rsidR="00C23CCC" w:rsidRDefault="00C23CCC" w:rsidP="00F14F6B">
      <w:pPr>
        <w:pStyle w:val="Akapitzlist"/>
        <w:numPr>
          <w:ilvl w:val="0"/>
          <w:numId w:val="116"/>
        </w:numPr>
        <w:tabs>
          <w:tab w:val="left" w:pos="1984"/>
        </w:tabs>
        <w:jc w:val="both"/>
        <w:outlineLvl w:val="0"/>
      </w:pPr>
      <w:bookmarkStart w:id="16" w:name="_Hlk205976387"/>
      <w:r w:rsidRPr="00DA47D4">
        <w:t xml:space="preserve">Rozporządzeniu Ministra </w:t>
      </w:r>
      <w:r w:rsidR="00DA47D4" w:rsidRPr="00DA47D4">
        <w:t xml:space="preserve">Infrastruktury </w:t>
      </w:r>
      <w:r w:rsidR="00B94444" w:rsidRPr="00DA47D4">
        <w:t xml:space="preserve">z dnia </w:t>
      </w:r>
      <w:r w:rsidR="00DA47D4" w:rsidRPr="00DA47D4">
        <w:t>3</w:t>
      </w:r>
      <w:r w:rsidR="00B94444" w:rsidRPr="00DA47D4">
        <w:t xml:space="preserve"> </w:t>
      </w:r>
      <w:r w:rsidR="00DA47D4" w:rsidRPr="00DA47D4">
        <w:t>lipca</w:t>
      </w:r>
      <w:r w:rsidR="00B94444" w:rsidRPr="00DA47D4">
        <w:t xml:space="preserve"> 20</w:t>
      </w:r>
      <w:r w:rsidR="00DA47D4" w:rsidRPr="00DA47D4">
        <w:t>0</w:t>
      </w:r>
      <w:r w:rsidR="00B94444" w:rsidRPr="00DA47D4">
        <w:t xml:space="preserve">3 r. </w:t>
      </w:r>
      <w:r w:rsidR="00DA47D4" w:rsidRPr="00DA47D4">
        <w:t>w sprawie szczegółowych warunków technicznych dla znaków i sygnałów drogowych oraz urządzeń bezpieczeństwa ruchu drogowego i warunków ich umieszczania na drogach</w:t>
      </w:r>
      <w:r w:rsidRPr="00DA47D4">
        <w:t>,</w:t>
      </w:r>
    </w:p>
    <w:bookmarkEnd w:id="16"/>
    <w:p w14:paraId="62C1C7A6" w14:textId="5920FEA4" w:rsidR="00DA47D4" w:rsidRDefault="00DA47D4" w:rsidP="00F14F6B">
      <w:pPr>
        <w:pStyle w:val="Akapitzlist"/>
        <w:numPr>
          <w:ilvl w:val="0"/>
          <w:numId w:val="116"/>
        </w:numPr>
        <w:tabs>
          <w:tab w:val="left" w:pos="1984"/>
        </w:tabs>
        <w:jc w:val="both"/>
        <w:outlineLvl w:val="0"/>
      </w:pPr>
      <w:r>
        <w:t>Wzorcach i standardach drogowych:</w:t>
      </w:r>
    </w:p>
    <w:p w14:paraId="21FA8D5D" w14:textId="072CD317" w:rsidR="00DA47D4" w:rsidRDefault="00DA47D4" w:rsidP="00DA47D4">
      <w:pPr>
        <w:pStyle w:val="Akapitzlist"/>
        <w:tabs>
          <w:tab w:val="left" w:pos="1984"/>
        </w:tabs>
        <w:ind w:left="1080"/>
        <w:jc w:val="both"/>
        <w:outlineLvl w:val="0"/>
      </w:pPr>
      <w:r>
        <w:t>WR-D-42-1 Wytyczne projektowania infrastruktury dla rowerów. Część 1: Planowanie tras dla rowerów wersja 01 obowiązuje od 2022.09.19 (PDF, 6.51MB)</w:t>
      </w:r>
      <w:r w:rsidR="00AE3C86">
        <w:t>,</w:t>
      </w:r>
    </w:p>
    <w:p w14:paraId="472035F6" w14:textId="5DAADDEA" w:rsidR="00DA47D4" w:rsidRDefault="00DA47D4" w:rsidP="00DA47D4">
      <w:pPr>
        <w:pStyle w:val="Akapitzlist"/>
        <w:tabs>
          <w:tab w:val="left" w:pos="1984"/>
        </w:tabs>
        <w:ind w:left="1080"/>
        <w:jc w:val="both"/>
        <w:outlineLvl w:val="0"/>
      </w:pPr>
      <w:r>
        <w:t xml:space="preserve">WR-D-42-2 Wytyczne projektowania infrastruktury dla rowerów. Część 2: Projektowanie dróg dla rowerów, dróg dla pieszych i rowerów oraz pasów </w:t>
      </w:r>
      <w:r>
        <w:br/>
        <w:t>i kontrapasów ruchu dla rowerów wersja 01 obowiązuje od 2022.09.19 (PDF, 4.86 MB)</w:t>
      </w:r>
      <w:r w:rsidR="00AE3C86">
        <w:t>,</w:t>
      </w:r>
    </w:p>
    <w:p w14:paraId="39C3082B" w14:textId="703E351E" w:rsidR="00DA47D4" w:rsidRDefault="00DA47D4" w:rsidP="00DA47D4">
      <w:pPr>
        <w:pStyle w:val="Akapitzlist"/>
        <w:tabs>
          <w:tab w:val="left" w:pos="1984"/>
        </w:tabs>
        <w:ind w:left="1080"/>
        <w:jc w:val="both"/>
        <w:outlineLvl w:val="0"/>
      </w:pPr>
      <w:r>
        <w:t>WR-D-42-3 Wytyczne projektowania infrastruktury dla rowerów. Część 3:</w:t>
      </w:r>
    </w:p>
    <w:p w14:paraId="5D652C25" w14:textId="33094630" w:rsidR="00DA47D4" w:rsidRPr="00DA47D4" w:rsidRDefault="00DA47D4" w:rsidP="00DA47D4">
      <w:pPr>
        <w:pStyle w:val="Akapitzlist"/>
        <w:tabs>
          <w:tab w:val="left" w:pos="1984"/>
        </w:tabs>
        <w:ind w:left="1080"/>
        <w:jc w:val="both"/>
        <w:outlineLvl w:val="0"/>
      </w:pPr>
      <w:r>
        <w:t xml:space="preserve">Projektowanie przejazdów dla rowerów oraz infrastruktury dla rowerów na skrzyżowaniach </w:t>
      </w:r>
      <w:r w:rsidR="00AE3C86">
        <w:t xml:space="preserve">i </w:t>
      </w:r>
      <w:r>
        <w:t>węzłach wersja 01 obowiązuje od 2022.09.19 (PDF, 2.87 MB).</w:t>
      </w:r>
    </w:p>
    <w:p w14:paraId="0E057E53" w14:textId="06A39E1E" w:rsidR="00C23CCC" w:rsidRPr="00D14755" w:rsidRDefault="00B94444" w:rsidP="00FF731B">
      <w:pPr>
        <w:pStyle w:val="Akapitzlist"/>
        <w:numPr>
          <w:ilvl w:val="0"/>
          <w:numId w:val="78"/>
        </w:numPr>
        <w:tabs>
          <w:tab w:val="left" w:pos="1984"/>
        </w:tabs>
        <w:jc w:val="both"/>
        <w:outlineLvl w:val="0"/>
      </w:pPr>
      <w:r w:rsidRPr="00D14755">
        <w:t>zalecenia technologiczne:</w:t>
      </w:r>
    </w:p>
    <w:p w14:paraId="61D7ED10" w14:textId="6C50BC20" w:rsidR="00B94444" w:rsidRPr="00D14755" w:rsidRDefault="00DA47D4" w:rsidP="00F14F6B">
      <w:pPr>
        <w:pStyle w:val="Akapitzlist"/>
        <w:numPr>
          <w:ilvl w:val="0"/>
          <w:numId w:val="117"/>
        </w:numPr>
        <w:tabs>
          <w:tab w:val="left" w:pos="1984"/>
        </w:tabs>
        <w:jc w:val="both"/>
        <w:outlineLvl w:val="0"/>
      </w:pPr>
      <w:r w:rsidRPr="00D14755">
        <w:t>nawierzchnię drogi dla rowerów i pieszych wykonać z betonu asfaltowego drobnoziarnistego</w:t>
      </w:r>
      <w:r w:rsidR="00B94444" w:rsidRPr="00D14755">
        <w:t>,</w:t>
      </w:r>
    </w:p>
    <w:p w14:paraId="6979C15B" w14:textId="4E1EE740" w:rsidR="000C1601" w:rsidRPr="00692983" w:rsidRDefault="00DA47D4" w:rsidP="00DA47D4">
      <w:pPr>
        <w:pStyle w:val="Akapitzlist"/>
        <w:numPr>
          <w:ilvl w:val="0"/>
          <w:numId w:val="117"/>
        </w:numPr>
        <w:tabs>
          <w:tab w:val="left" w:pos="1984"/>
        </w:tabs>
        <w:jc w:val="both"/>
        <w:outlineLvl w:val="0"/>
      </w:pPr>
      <w:r w:rsidRPr="00692983">
        <w:t>nawierzchnie chodników i zjazdów z kostki brukowej betonowej: chodniki</w:t>
      </w:r>
      <w:r w:rsidR="00D14755" w:rsidRPr="00692983">
        <w:br/>
      </w:r>
      <w:r w:rsidRPr="00692983">
        <w:t xml:space="preserve"> w kolorze szarym, zjazdy w kolorze grafitowym</w:t>
      </w:r>
      <w:r w:rsidR="000C1601" w:rsidRPr="00692983">
        <w:t>,</w:t>
      </w:r>
    </w:p>
    <w:p w14:paraId="359E084A" w14:textId="5BA80F83" w:rsidR="004E2BFF" w:rsidRPr="00692983" w:rsidRDefault="004E2BFF" w:rsidP="00FF731B">
      <w:pPr>
        <w:pStyle w:val="Akapitzlist"/>
        <w:numPr>
          <w:ilvl w:val="0"/>
          <w:numId w:val="78"/>
        </w:numPr>
        <w:tabs>
          <w:tab w:val="left" w:pos="1984"/>
        </w:tabs>
        <w:jc w:val="both"/>
        <w:outlineLvl w:val="0"/>
      </w:pPr>
      <w:r w:rsidRPr="00692983">
        <w:t xml:space="preserve">zaprojektować drogę tak, aby spełniała kryteria naboru wniosków o dofinansowanie </w:t>
      </w:r>
      <w:r w:rsidRPr="00692983">
        <w:br/>
        <w:t>z Rządowego Funduszu Rozwoju Dróg (prezentacja programowa w załączeniu)</w:t>
      </w:r>
      <w:r w:rsidR="001F7774" w:rsidRPr="00692983">
        <w:t>,</w:t>
      </w:r>
    </w:p>
    <w:p w14:paraId="082CFFB0" w14:textId="622A603B" w:rsidR="00CC02B5" w:rsidRDefault="00CC02B5" w:rsidP="0071089C">
      <w:pPr>
        <w:pStyle w:val="Akapitzlist"/>
        <w:numPr>
          <w:ilvl w:val="0"/>
          <w:numId w:val="78"/>
        </w:numPr>
        <w:jc w:val="both"/>
      </w:pPr>
      <w:r>
        <w:t xml:space="preserve">na planowanej trasie </w:t>
      </w:r>
      <w:r w:rsidR="0038296B">
        <w:t>drogi dla pieszych i rowerów</w:t>
      </w:r>
      <w:r>
        <w:t xml:space="preserve"> znajduje się przepust, należy </w:t>
      </w:r>
      <w:r w:rsidR="00CF499D">
        <w:t xml:space="preserve">wykonać jego inwentaryzację wraz z opinią o stanie technicznym i </w:t>
      </w:r>
      <w:r>
        <w:t>przewidzieć jego rozbudowę</w:t>
      </w:r>
      <w:r w:rsidR="0038296B">
        <w:t xml:space="preserve"> zgodnie z </w:t>
      </w:r>
      <w:r w:rsidR="00CF499D">
        <w:t>mail</w:t>
      </w:r>
      <w:r w:rsidR="005A117D">
        <w:t>em</w:t>
      </w:r>
      <w:r w:rsidR="00CF499D">
        <w:t xml:space="preserve"> z 14.08.2025 r.</w:t>
      </w:r>
      <w:r>
        <w:t>,</w:t>
      </w:r>
    </w:p>
    <w:p w14:paraId="6F08494E" w14:textId="23DD9F17" w:rsidR="00672AB4" w:rsidRPr="006F412E" w:rsidRDefault="006F412E" w:rsidP="0071089C">
      <w:pPr>
        <w:pStyle w:val="Akapitzlist"/>
        <w:numPr>
          <w:ilvl w:val="0"/>
          <w:numId w:val="78"/>
        </w:numPr>
        <w:jc w:val="both"/>
      </w:pPr>
      <w:r w:rsidRPr="006F412E">
        <w:t xml:space="preserve">istniejące widoczne elementy </w:t>
      </w:r>
      <w:r>
        <w:t xml:space="preserve">infrastruktury wodociągowo-kanalizacyjnej </w:t>
      </w:r>
      <w:r w:rsidR="00FD7265">
        <w:t>(tj. skrzynki od zasuw wodociągowych oraz włazy studzienek kanalizacji sanitarnej) należy dostosować do niwelety nowej nawierzchni drogi dla pieszych i rowerów</w:t>
      </w:r>
      <w:r w:rsidR="0071089C" w:rsidRPr="006F412E">
        <w:t>,</w:t>
      </w:r>
    </w:p>
    <w:p w14:paraId="1391E89B" w14:textId="77777777" w:rsidR="00EB44D0" w:rsidRPr="00FD7265" w:rsidRDefault="00EB44D0" w:rsidP="0071089C">
      <w:pPr>
        <w:pStyle w:val="Akapitzlist"/>
        <w:numPr>
          <w:ilvl w:val="0"/>
          <w:numId w:val="78"/>
        </w:numPr>
        <w:jc w:val="both"/>
      </w:pPr>
      <w:r w:rsidRPr="00FD7265">
        <w:t>proponowane rozwiązania techniczne na etapie koncepcyjnym jak również wersję ostateczną należy również uzgodnić z Energetykiem Miejskim, Wydziałem Ochrony Środowiska i Rolnictwa oraz Wydziałem Zarządzania Drogami,</w:t>
      </w:r>
    </w:p>
    <w:p w14:paraId="2D63E561" w14:textId="47CB887C" w:rsidR="00A429D9" w:rsidRPr="00A429D9" w:rsidRDefault="009F4895" w:rsidP="0074778E">
      <w:pPr>
        <w:pStyle w:val="Akapitzlist"/>
        <w:numPr>
          <w:ilvl w:val="0"/>
          <w:numId w:val="78"/>
        </w:numPr>
        <w:tabs>
          <w:tab w:val="left" w:pos="1984"/>
        </w:tabs>
        <w:jc w:val="both"/>
        <w:outlineLvl w:val="0"/>
      </w:pPr>
      <w:r w:rsidRPr="00A429D9">
        <w:t>w zakresie bezpieczeństwa ruchu drogowego należy</w:t>
      </w:r>
      <w:r w:rsidR="00A429D9" w:rsidRPr="00A429D9">
        <w:t xml:space="preserve"> uwzględnić wytyczne Wydziału Zarządzania Drogami, w tym:</w:t>
      </w:r>
    </w:p>
    <w:p w14:paraId="66388781" w14:textId="7DA9D5C3" w:rsidR="009F4895" w:rsidRDefault="00A429D9" w:rsidP="00A429D9">
      <w:pPr>
        <w:pStyle w:val="Akapitzlist"/>
        <w:numPr>
          <w:ilvl w:val="0"/>
          <w:numId w:val="125"/>
        </w:numPr>
        <w:tabs>
          <w:tab w:val="left" w:pos="1984"/>
        </w:tabs>
        <w:jc w:val="both"/>
        <w:outlineLvl w:val="0"/>
      </w:pPr>
      <w:r w:rsidRPr="00A429D9">
        <w:t xml:space="preserve">opracować </w:t>
      </w:r>
      <w:r w:rsidR="009F4895" w:rsidRPr="00A429D9">
        <w:t>docelow</w:t>
      </w:r>
      <w:r w:rsidRPr="00A429D9">
        <w:t>ą</w:t>
      </w:r>
      <w:r w:rsidR="009F4895" w:rsidRPr="00A429D9">
        <w:t xml:space="preserve"> organizacj</w:t>
      </w:r>
      <w:r w:rsidRPr="00A429D9">
        <w:t>ę</w:t>
      </w:r>
      <w:r w:rsidR="009F4895" w:rsidRPr="00A429D9">
        <w:t xml:space="preserve"> ruchu</w:t>
      </w:r>
      <w:r w:rsidRPr="00A429D9">
        <w:t xml:space="preserve"> </w:t>
      </w:r>
      <w:r w:rsidRPr="00A429D9">
        <w:rPr>
          <w:color w:val="000000" w:themeColor="text1"/>
        </w:rPr>
        <w:t>i przed wprowadzeniem do użytkowania sprawdzić aktualność zatwierdzonego projektu docelowej organizacji ruchu drogowego z aktualnymi przepisami i istniejącą organizacją ruchu, w tym na ulicach sąsiednich</w:t>
      </w:r>
      <w:r w:rsidR="000C1601" w:rsidRPr="00A429D9">
        <w:t>,</w:t>
      </w:r>
    </w:p>
    <w:p w14:paraId="2C3C2909" w14:textId="15AF53B1" w:rsidR="00A429D9" w:rsidRPr="00A429D9" w:rsidRDefault="00A429D9" w:rsidP="00A429D9">
      <w:pPr>
        <w:pStyle w:val="Akapitzlist"/>
        <w:numPr>
          <w:ilvl w:val="0"/>
          <w:numId w:val="125"/>
        </w:numPr>
        <w:tabs>
          <w:tab w:val="left" w:pos="1984"/>
        </w:tabs>
        <w:jc w:val="both"/>
        <w:outlineLvl w:val="0"/>
      </w:pPr>
      <w:r w:rsidRPr="00A429D9">
        <w:t>przy projektowaniu przejść dla pieszych i przejazdów dla rowerów należy wziąć pod uwagę wytyczne prawidłowego oświetlenia przejść dla pieszych i przejazdów dla rowerów według wytycznych i standardów drogowych</w:t>
      </w:r>
      <w:r>
        <w:t>,</w:t>
      </w:r>
    </w:p>
    <w:p w14:paraId="7A336AE6" w14:textId="0BA11FB4" w:rsidR="00522666" w:rsidRPr="005F74B1" w:rsidRDefault="00522666" w:rsidP="00522666">
      <w:pPr>
        <w:pStyle w:val="Akapitzlist"/>
        <w:numPr>
          <w:ilvl w:val="0"/>
          <w:numId w:val="78"/>
        </w:numPr>
        <w:tabs>
          <w:tab w:val="left" w:pos="1984"/>
        </w:tabs>
        <w:jc w:val="both"/>
        <w:outlineLvl w:val="0"/>
      </w:pPr>
      <w:r w:rsidRPr="005F74B1">
        <w:t>w opracowaniach związanych z zielenią należy:</w:t>
      </w:r>
    </w:p>
    <w:p w14:paraId="2198EA66" w14:textId="77777777" w:rsidR="00522666" w:rsidRPr="005F74B1" w:rsidRDefault="00522666" w:rsidP="00522666">
      <w:pPr>
        <w:pStyle w:val="Akapitzlist"/>
        <w:tabs>
          <w:tab w:val="left" w:pos="1134"/>
        </w:tabs>
        <w:ind w:left="1134" w:hanging="414"/>
        <w:jc w:val="both"/>
        <w:outlineLvl w:val="0"/>
      </w:pPr>
      <w:r w:rsidRPr="005F74B1">
        <w:t>-</w:t>
      </w:r>
      <w:r w:rsidRPr="005F74B1">
        <w:tab/>
        <w:t>w inwentaryzacji przedstawić rzeczywistą średnicę korony drzewa, a nie za pomocą symbolu geodezyjnego,</w:t>
      </w:r>
    </w:p>
    <w:p w14:paraId="7DB8B1BA" w14:textId="350E7197" w:rsidR="000C1601" w:rsidRPr="005F74B1" w:rsidRDefault="00AE3C86" w:rsidP="00F14F6B">
      <w:pPr>
        <w:pStyle w:val="Akapitzlist"/>
        <w:numPr>
          <w:ilvl w:val="0"/>
          <w:numId w:val="118"/>
        </w:numPr>
        <w:tabs>
          <w:tab w:val="left" w:pos="1134"/>
        </w:tabs>
        <w:jc w:val="both"/>
        <w:outlineLvl w:val="0"/>
      </w:pPr>
      <w:r>
        <w:lastRenderedPageBreak/>
        <w:t xml:space="preserve">w </w:t>
      </w:r>
      <w:r w:rsidR="000C1601" w:rsidRPr="005F74B1">
        <w:t>inwentaryzacj</w:t>
      </w:r>
      <w:r>
        <w:t>i</w:t>
      </w:r>
      <w:r w:rsidR="000C1601" w:rsidRPr="005F74B1">
        <w:t xml:space="preserve"> </w:t>
      </w:r>
      <w:r>
        <w:t>należy</w:t>
      </w:r>
      <w:r w:rsidR="000C1601" w:rsidRPr="005F74B1">
        <w:t xml:space="preserve"> zawr</w:t>
      </w:r>
      <w:r>
        <w:t>zeć</w:t>
      </w:r>
      <w:r w:rsidR="000C1601" w:rsidRPr="005F74B1">
        <w:t xml:space="preserve"> minimum: określenie gatunku drzewa/krzewu, parametry dendrologiczne (obwód pnia na wys. 5 i 130 cm, powierzchnię krzewu, opis stanu drzewa/krzewu, uwagi nt. występowania ewentualnych uszkodzeń </w:t>
      </w:r>
      <w:r w:rsidR="000C1601" w:rsidRPr="005F74B1">
        <w:br/>
        <w:t>i gniazd ptasich)</w:t>
      </w:r>
      <w:r w:rsidR="005F74B1" w:rsidRPr="005F74B1">
        <w:t xml:space="preserve"> oraz </w:t>
      </w:r>
      <w:r w:rsidR="005F74B1" w:rsidRPr="005F74B1">
        <w:rPr>
          <w:u w:val="single"/>
        </w:rPr>
        <w:t xml:space="preserve">wysokość posadowienia korony/gałęzi drzewa wraz </w:t>
      </w:r>
      <w:r w:rsidR="005F74B1" w:rsidRPr="005F74B1">
        <w:rPr>
          <w:u w:val="single"/>
        </w:rPr>
        <w:br/>
        <w:t xml:space="preserve">z propozycją </w:t>
      </w:r>
      <w:r w:rsidR="00A429D9" w:rsidRPr="005F74B1">
        <w:rPr>
          <w:u w:val="single"/>
        </w:rPr>
        <w:t>pielęgnacji,</w:t>
      </w:r>
      <w:r w:rsidR="005F74B1" w:rsidRPr="005F74B1">
        <w:rPr>
          <w:u w:val="single"/>
        </w:rPr>
        <w:t xml:space="preserve"> jeżeli ta wysokość będzie zbyt mała do swobodnego poruszania się pod nimi</w:t>
      </w:r>
      <w:r w:rsidR="000C1601" w:rsidRPr="005F74B1">
        <w:t>,</w:t>
      </w:r>
    </w:p>
    <w:p w14:paraId="026513D0" w14:textId="1A530A26" w:rsidR="00522666" w:rsidRPr="005F74B1" w:rsidRDefault="00522666" w:rsidP="000C1601">
      <w:pPr>
        <w:pStyle w:val="Akapitzlist"/>
        <w:tabs>
          <w:tab w:val="left" w:pos="1134"/>
        </w:tabs>
        <w:ind w:left="1134" w:hanging="414"/>
        <w:jc w:val="both"/>
        <w:outlineLvl w:val="0"/>
      </w:pPr>
      <w:r w:rsidRPr="005F74B1">
        <w:t>-</w:t>
      </w:r>
      <w:r w:rsidRPr="005F74B1">
        <w:tab/>
        <w:t>w koncepcji lub projekcie średnicę korony drzewa pokazać w rozmiarach, jakie osiągnie 10-letnie drzewo danego gatunku</w:t>
      </w:r>
      <w:r w:rsidR="005F74B1" w:rsidRPr="005F74B1">
        <w:t xml:space="preserve"> z doborem gatunku przystosowanym do specyficznych warunków i wymogów stanowiskowych</w:t>
      </w:r>
      <w:r w:rsidR="005F74B1">
        <w:t>, których korony usytuowane będą na wysokości min. 3,5m</w:t>
      </w:r>
      <w:r w:rsidRPr="005F74B1">
        <w:t>,</w:t>
      </w:r>
    </w:p>
    <w:p w14:paraId="34D18BE2" w14:textId="7AB5D459" w:rsidR="00522666" w:rsidRPr="005F74B1" w:rsidRDefault="00522666" w:rsidP="00522666">
      <w:pPr>
        <w:pStyle w:val="Akapitzlist"/>
        <w:tabs>
          <w:tab w:val="left" w:pos="1134"/>
        </w:tabs>
        <w:ind w:left="1134" w:hanging="414"/>
        <w:jc w:val="both"/>
        <w:outlineLvl w:val="0"/>
      </w:pPr>
      <w:r w:rsidRPr="005F74B1">
        <w:t>-</w:t>
      </w:r>
      <w:r w:rsidRPr="005F74B1">
        <w:tab/>
        <w:t>uwzględnić podstawowe wytyczne do kształtowania zieleni (w załączeniu).</w:t>
      </w:r>
    </w:p>
    <w:p w14:paraId="5EA8FE6E" w14:textId="77777777" w:rsidR="002F3056" w:rsidRPr="00FD7265" w:rsidRDefault="002F3056" w:rsidP="00CC7732">
      <w:pPr>
        <w:pStyle w:val="Akapitzlist"/>
        <w:numPr>
          <w:ilvl w:val="0"/>
          <w:numId w:val="50"/>
        </w:numPr>
        <w:spacing w:before="120"/>
        <w:ind w:left="357" w:hanging="357"/>
      </w:pPr>
      <w:r w:rsidRPr="00FD7265">
        <w:t>Założenia ogólne do projektowania:</w:t>
      </w:r>
    </w:p>
    <w:p w14:paraId="1435BC2C" w14:textId="07B87FB0" w:rsidR="002F3056" w:rsidRPr="000076FF" w:rsidRDefault="002F3056" w:rsidP="002C3A55">
      <w:pPr>
        <w:pStyle w:val="Akapitzlist"/>
        <w:numPr>
          <w:ilvl w:val="0"/>
          <w:numId w:val="79"/>
        </w:numPr>
        <w:tabs>
          <w:tab w:val="left" w:pos="1984"/>
        </w:tabs>
        <w:jc w:val="both"/>
        <w:outlineLvl w:val="0"/>
      </w:pPr>
      <w:r w:rsidRPr="00FD7265">
        <w:t xml:space="preserve">dokumentacja musi być opracowana w sposób kompleksowy i zgodny </w:t>
      </w:r>
      <w:r w:rsidR="007E3F72" w:rsidRPr="00FD7265">
        <w:br/>
      </w:r>
      <w:r w:rsidRPr="00FD7265">
        <w:t>z obowiązującymi przepisami, normami</w:t>
      </w:r>
      <w:r w:rsidR="005433F7" w:rsidRPr="00FD7265">
        <w:t xml:space="preserve">, wzorcami i standardami oraz </w:t>
      </w:r>
      <w:r w:rsidRPr="00FD7265">
        <w:t xml:space="preserve">zasadami wiedzy technicznej oraz wymaganiami niniejszego </w:t>
      </w:r>
      <w:r w:rsidR="001F6959" w:rsidRPr="00FD7265">
        <w:t>opisu</w:t>
      </w:r>
      <w:r w:rsidRPr="00FD7265">
        <w:t xml:space="preserve">, przy czym w przypadku zmiany </w:t>
      </w:r>
      <w:r w:rsidR="001A7252" w:rsidRPr="00FD7265">
        <w:br/>
      </w:r>
      <w:r w:rsidRPr="00FD7265">
        <w:t>w trakcie wykonywania zamówienia przepisów prawa, norm, normatywów, wzorów, instrukcji lub wytycznych mających zastosowanie do opracowań i czynności składających się na przedmiot zamówienia</w:t>
      </w:r>
      <w:r w:rsidR="00C65A21" w:rsidRPr="00FD7265">
        <w:t>,</w:t>
      </w:r>
      <w:r w:rsidRPr="00FD7265">
        <w:t xml:space="preserve"> Wykonawca zobowiązany jest do </w:t>
      </w:r>
      <w:r w:rsidRPr="000076FF">
        <w:t>dostosowania tych opracowań i czynności do wprowadzonych zmian,</w:t>
      </w:r>
    </w:p>
    <w:p w14:paraId="6C80A146" w14:textId="667D5E6F" w:rsidR="002F3056" w:rsidRPr="000076FF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>dokumentacja powinna być wykonana w stanie kompletnym z punktu widzenia celu, któremu ma służyć</w:t>
      </w:r>
      <w:r w:rsidR="00FD7265" w:rsidRPr="000076FF">
        <w:t xml:space="preserve"> i </w:t>
      </w:r>
      <w:r w:rsidRPr="000076FF">
        <w:t xml:space="preserve">będzie stanowić opis przedmiotu zamówienia na roboty budowlane w oparciu o ustawę </w:t>
      </w:r>
      <w:bookmarkStart w:id="17" w:name="_Hlk83301828"/>
      <w:r w:rsidRPr="000076FF">
        <w:t xml:space="preserve">Prawo zamówień publicznych </w:t>
      </w:r>
      <w:bookmarkEnd w:id="17"/>
      <w:r w:rsidRPr="000076FF">
        <w:t xml:space="preserve">oraz podstawę do realizacji (na jej podstawie) pełnego zakresu robót budowlanych niezbędnego dla użytkowania obiektu zgodnie z przeznaczeniem. Wykonawca dokumentacji jest odpowiedzialny za jej zgodność z przedmiarem robót w aspekcie zestawienia wszystkich rodzajów robót, ilości robót i ich opisu. </w:t>
      </w:r>
      <w:r w:rsidRPr="000076FF">
        <w:rPr>
          <w:u w:val="single"/>
        </w:rPr>
        <w:t>Przedmiar musi być sporządzony ze szczególną starannością</w:t>
      </w:r>
      <w:r w:rsidRPr="000076FF">
        <w:t xml:space="preserve"> tak, aby skutki ewentualnych nieprawidłowości nie naruszyły interesu gospodarczego Zamawiającego i przyszłego Wykonawcy robót,</w:t>
      </w:r>
    </w:p>
    <w:p w14:paraId="1DB7EA9A" w14:textId="3322E41A" w:rsidR="002F3056" w:rsidRPr="000076FF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 xml:space="preserve">dokumentacja powinna być wewnętrznie spójna i skoordynowana we wszystkich branżach, powinna zawierać optymalne rozwiązania funkcjonalne, użytkowe, konstrukcyjne, materiałowe, które zapewnią wydatkowanie środków publicznych </w:t>
      </w:r>
      <w:r w:rsidR="008644D3" w:rsidRPr="000076FF">
        <w:br/>
      </w:r>
      <w:r w:rsidRPr="000076FF">
        <w:t>z zachowaniem zasad celowości i oszczędności przy jednoczesnym uzyskaniu najlepszych efektów,</w:t>
      </w:r>
    </w:p>
    <w:p w14:paraId="33AFC646" w14:textId="6F853C88" w:rsidR="002F3056" w:rsidRPr="000076FF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 xml:space="preserve">dokumentacja powinna być wykonana oraz sprawdzona przez osoby posiadające uprawnienia budowlane do projektowania w odpowiedniej specjalności, zapewniając uwzględnienie zawartych w przepisach zasad bezpieczeństwa i ochrony zdrowia </w:t>
      </w:r>
      <w:r w:rsidRPr="000076FF">
        <w:br/>
        <w:t>w procesie budowy, biorąc pod uwagę specyfikę projektowanego obiektu budowlanego,</w:t>
      </w:r>
    </w:p>
    <w:p w14:paraId="60211A7D" w14:textId="77777777" w:rsidR="00DD102B" w:rsidRPr="000076FF" w:rsidRDefault="00DD102B" w:rsidP="00DD102B">
      <w:pPr>
        <w:pStyle w:val="Akapitzlist"/>
        <w:numPr>
          <w:ilvl w:val="0"/>
          <w:numId w:val="52"/>
        </w:numPr>
        <w:jc w:val="both"/>
      </w:pPr>
      <w:r w:rsidRPr="000076FF">
        <w:t>Wykonawca zobowiązuje się, że wykonując umowę będzie przestrzegał przepisów ustawy z dnia 19 lipca 2019 r. – o zapewnieniu dostępności osobom ze szczególnymi potrzebami (Dz.U.2020 poz.1062), w szczególności art. 6 pkt 1 w zakresie minimalnych wymagań służących zapewnieniu dostępności architektonicznej,</w:t>
      </w:r>
    </w:p>
    <w:p w14:paraId="3916A56C" w14:textId="77777777" w:rsidR="00B20524" w:rsidRPr="000076FF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 xml:space="preserve">Zamawiający informuje, że preferuje nowoczesność w odniesieniu do rozwiązań technologicznych i materiałowych, spełniających wymagania funkcjonalno-użytkowe </w:t>
      </w:r>
      <w:r w:rsidRPr="000076FF">
        <w:br/>
        <w:t>i programowe określone przez</w:t>
      </w:r>
      <w:r w:rsidR="00B20524" w:rsidRPr="000076FF">
        <w:t>:</w:t>
      </w:r>
    </w:p>
    <w:p w14:paraId="79564B56" w14:textId="1DDC1FB1" w:rsidR="002F3056" w:rsidRPr="000076FF" w:rsidRDefault="002F3056" w:rsidP="00F14F6B">
      <w:pPr>
        <w:pStyle w:val="Akapitzlist"/>
        <w:numPr>
          <w:ilvl w:val="0"/>
          <w:numId w:val="110"/>
        </w:numPr>
        <w:tabs>
          <w:tab w:val="left" w:pos="1984"/>
        </w:tabs>
        <w:jc w:val="both"/>
        <w:outlineLvl w:val="0"/>
      </w:pPr>
      <w:r w:rsidRPr="000076FF">
        <w:t>Zamawiającego,</w:t>
      </w:r>
    </w:p>
    <w:p w14:paraId="75685F11" w14:textId="7C70535D" w:rsidR="00B20524" w:rsidRPr="000076FF" w:rsidRDefault="00B20524" w:rsidP="00F14F6B">
      <w:pPr>
        <w:pStyle w:val="Akapitzlist"/>
        <w:numPr>
          <w:ilvl w:val="0"/>
          <w:numId w:val="110"/>
        </w:numPr>
        <w:jc w:val="both"/>
      </w:pPr>
      <w:r w:rsidRPr="000076FF">
        <w:t>zarządcę dróg (Wydział Zarządzania Drogami UM</w:t>
      </w:r>
      <w:r w:rsidR="009B2312" w:rsidRPr="000076FF">
        <w:t>K-K</w:t>
      </w:r>
      <w:r w:rsidRPr="000076FF">
        <w:t>),</w:t>
      </w:r>
    </w:p>
    <w:p w14:paraId="06345A70" w14:textId="43D8E880" w:rsidR="00B20524" w:rsidRPr="000076FF" w:rsidRDefault="00B20524" w:rsidP="00F14F6B">
      <w:pPr>
        <w:pStyle w:val="Akapitzlist"/>
        <w:numPr>
          <w:ilvl w:val="0"/>
          <w:numId w:val="110"/>
        </w:numPr>
        <w:jc w:val="both"/>
      </w:pPr>
      <w:r w:rsidRPr="000076FF">
        <w:t>gestorów sieci np. Miejskie Wodociągi i Kanalizację Sp. z o.o. (dostępne na ich stronie internetowej www.mwik.com.pl w zakładce „Dział techniczny/Dla Projektanta”) lub</w:t>
      </w:r>
    </w:p>
    <w:p w14:paraId="20B87A9B" w14:textId="27E2F245" w:rsidR="00B20524" w:rsidRPr="000076FF" w:rsidRDefault="00B20524" w:rsidP="00F14F6B">
      <w:pPr>
        <w:pStyle w:val="Akapitzlist"/>
        <w:numPr>
          <w:ilvl w:val="0"/>
          <w:numId w:val="110"/>
        </w:numPr>
        <w:tabs>
          <w:tab w:val="left" w:pos="1984"/>
        </w:tabs>
        <w:jc w:val="both"/>
        <w:outlineLvl w:val="0"/>
      </w:pPr>
      <w:r w:rsidRPr="000076FF">
        <w:t>inną jednostkę wydającą warunki przyłączenia obiektu do sieci lub uzgadniającą proponowane rozwiązania.</w:t>
      </w:r>
    </w:p>
    <w:p w14:paraId="7E950F42" w14:textId="77777777" w:rsidR="002F3056" w:rsidRPr="000076FF" w:rsidRDefault="00C65A21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>d</w:t>
      </w:r>
      <w:r w:rsidR="002F3056" w:rsidRPr="000076FF">
        <w:t xml:space="preserve">okumentacja projektowa winna spełniać wymagania ustawy Prawo zamówień publicznych, </w:t>
      </w:r>
      <w:r w:rsidR="002F3056" w:rsidRPr="000076FF">
        <w:rPr>
          <w:u w:val="single"/>
        </w:rPr>
        <w:t>ze szczególnym uwzględnieniem przepisów art. 99 do art. 103 tej ustawy</w:t>
      </w:r>
      <w:r w:rsidR="002F3056" w:rsidRPr="000076FF">
        <w:t>,</w:t>
      </w:r>
    </w:p>
    <w:p w14:paraId="37776245" w14:textId="77777777" w:rsidR="002F3056" w:rsidRPr="000076FF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0076FF">
        <w:t xml:space="preserve">Wykonawca opracowując przedmiot zamówienia i opisując go za pomocą norm, aprobat, specyfikacji technicznych i systemów odniesienia jak wyżej opisanych, obowiązany jest wskazać, że dopuszcza rozwiązania równoważne opisywanym podając parametry, na podstawie których równoważność będzie oceniana. Zamawiający wymaga opracowania tabeli równoważności dla wyrobów, dla których w dokumentacji nie będą określone ich parametry techniczno-jakościowe, a jedynie będzie użyty znak towarowy, nazwa producenta itp. ze słowami „lub równorzędny”. Tabela równoważności musi wskazywać parametry, które muszą spełniać Wykonawcy robót budowlanych składający oferty równoważne. </w:t>
      </w:r>
      <w:r w:rsidRPr="000076FF">
        <w:rPr>
          <w:u w:val="single"/>
        </w:rPr>
        <w:t>Brak tabeli równoważności stanowić będzie wadę dokumentacji projektowej</w:t>
      </w:r>
      <w:r w:rsidRPr="000076FF">
        <w:t>. Wzór tabeli udostępnia Zamawiający,</w:t>
      </w:r>
    </w:p>
    <w:p w14:paraId="48566B00" w14:textId="18F1ED4B" w:rsidR="005E3C4A" w:rsidRPr="00D14755" w:rsidRDefault="005E3C4A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r w:rsidRPr="00D14755">
        <w:t>w projektach dotyczących stałej organizacji ruchu należy uwzględnić:</w:t>
      </w:r>
    </w:p>
    <w:p w14:paraId="62B22B83" w14:textId="01A6EE6B" w:rsidR="005E3C4A" w:rsidRDefault="005E3C4A" w:rsidP="005E3C4A">
      <w:pPr>
        <w:pStyle w:val="Akapitzlist"/>
        <w:numPr>
          <w:ilvl w:val="0"/>
          <w:numId w:val="80"/>
        </w:numPr>
        <w:tabs>
          <w:tab w:val="left" w:pos="1984"/>
        </w:tabs>
        <w:jc w:val="both"/>
        <w:outlineLvl w:val="0"/>
      </w:pPr>
      <w:r w:rsidRPr="00D14755">
        <w:t>wymianę istniejących znaków objętych opracowaniem na nowe, a usuwane znaki, wskazane przez inwestora, przekazać do Wydziału Zarządzania Drogami,</w:t>
      </w:r>
    </w:p>
    <w:p w14:paraId="0BB83677" w14:textId="371CE0BC" w:rsidR="003417E8" w:rsidRDefault="000C0B4C" w:rsidP="005E3C4A">
      <w:pPr>
        <w:pStyle w:val="Akapitzlist"/>
        <w:numPr>
          <w:ilvl w:val="0"/>
          <w:numId w:val="80"/>
        </w:numPr>
        <w:tabs>
          <w:tab w:val="left" w:pos="1984"/>
        </w:tabs>
        <w:jc w:val="both"/>
        <w:outlineLvl w:val="0"/>
      </w:pPr>
      <w:r w:rsidRPr="000C0B4C">
        <w:t>istniejące znaki należy zdemontować wraz z wysięgnikami z budynków i wymienić na nowe, mocując je do słupków giętych, a słupki wbudować jak najbliżej budynków</w:t>
      </w:r>
      <w:r>
        <w:t>,</w:t>
      </w:r>
    </w:p>
    <w:p w14:paraId="6BC6B8A9" w14:textId="6101A0B3" w:rsidR="005E3C4A" w:rsidRPr="00D14755" w:rsidRDefault="005E3C4A" w:rsidP="005E3C4A">
      <w:pPr>
        <w:pStyle w:val="Akapitzlist"/>
        <w:numPr>
          <w:ilvl w:val="0"/>
          <w:numId w:val="80"/>
        </w:numPr>
        <w:tabs>
          <w:tab w:val="left" w:pos="1984"/>
        </w:tabs>
        <w:jc w:val="both"/>
        <w:outlineLvl w:val="0"/>
      </w:pPr>
      <w:r w:rsidRPr="00D14755">
        <w:t xml:space="preserve">w dniu wprowadzania nowej organizacji ruchu winna ona być zgodna </w:t>
      </w:r>
      <w:r w:rsidR="00AA4E32">
        <w:br/>
      </w:r>
      <w:r w:rsidRPr="00D14755">
        <w:t xml:space="preserve">z Rozporządzeniem Ministra Infrastruktury z dnia </w:t>
      </w:r>
      <w:r w:rsidR="00AA4E32">
        <w:t>3</w:t>
      </w:r>
      <w:r w:rsidRPr="00D14755">
        <w:t xml:space="preserve"> </w:t>
      </w:r>
      <w:r w:rsidR="00AA4E32">
        <w:t>lipca</w:t>
      </w:r>
      <w:r w:rsidRPr="00D14755">
        <w:t xml:space="preserve"> 20</w:t>
      </w:r>
      <w:r w:rsidR="00AA4E32">
        <w:t>03</w:t>
      </w:r>
      <w:r w:rsidRPr="00D14755">
        <w:t xml:space="preserve"> r. w sprawie szczegółowych warunków technicznych dla znaków i sygnałów drogowych oraz urządzeń bezpieczeństwa ruchu drogowego i warunków ich umieszczania na drogach,</w:t>
      </w:r>
    </w:p>
    <w:p w14:paraId="41A72621" w14:textId="5A4F1545" w:rsidR="005E3C4A" w:rsidRPr="00D14755" w:rsidRDefault="005E3C4A" w:rsidP="005E3C4A">
      <w:pPr>
        <w:pStyle w:val="Akapitzlist"/>
        <w:numPr>
          <w:ilvl w:val="0"/>
          <w:numId w:val="80"/>
        </w:numPr>
        <w:tabs>
          <w:tab w:val="left" w:pos="1984"/>
        </w:tabs>
        <w:jc w:val="both"/>
        <w:outlineLvl w:val="0"/>
      </w:pPr>
      <w:r w:rsidRPr="00D14755">
        <w:t>wszystkie znaki winny być umocowane i zabezpieczone w sposób uniemożliwiający obrócenie tarczy znaku,</w:t>
      </w:r>
    </w:p>
    <w:p w14:paraId="446E87D8" w14:textId="056B8DE7" w:rsidR="005E3C4A" w:rsidRPr="00D14755" w:rsidRDefault="005E3C4A" w:rsidP="005E3C4A">
      <w:pPr>
        <w:pStyle w:val="Akapitzlist"/>
        <w:numPr>
          <w:ilvl w:val="0"/>
          <w:numId w:val="80"/>
        </w:numPr>
        <w:tabs>
          <w:tab w:val="left" w:pos="1984"/>
        </w:tabs>
        <w:jc w:val="both"/>
        <w:outlineLvl w:val="0"/>
      </w:pPr>
      <w:r w:rsidRPr="00D14755">
        <w:t xml:space="preserve">do znaków drogowych zastosować słupki metalowe, ocynkowane o średnicy </w:t>
      </w:r>
      <w:r w:rsidR="00274193">
        <w:br/>
      </w:r>
      <w:r w:rsidRPr="00D14755">
        <w:t>ø</w:t>
      </w:r>
      <w:r w:rsidR="00274193">
        <w:t xml:space="preserve"> </w:t>
      </w:r>
      <w:r w:rsidRPr="00D14755">
        <w:t>60,3</w:t>
      </w:r>
      <w:r w:rsidR="00274193">
        <w:t xml:space="preserve"> </w:t>
      </w:r>
      <w:r w:rsidRPr="00D14755">
        <w:t>mm, o grubości ścianki 3,2</w:t>
      </w:r>
      <w:r w:rsidR="00274193">
        <w:t xml:space="preserve"> </w:t>
      </w:r>
      <w:r w:rsidRPr="00D14755">
        <w:t>mm,</w:t>
      </w:r>
    </w:p>
    <w:p w14:paraId="7A01BE50" w14:textId="77777777" w:rsidR="002F3056" w:rsidRPr="008978BA" w:rsidRDefault="002F3056" w:rsidP="00CC7732">
      <w:pPr>
        <w:pStyle w:val="Akapitzlist"/>
        <w:numPr>
          <w:ilvl w:val="0"/>
          <w:numId w:val="52"/>
        </w:numPr>
        <w:tabs>
          <w:tab w:val="left" w:pos="1984"/>
        </w:tabs>
        <w:jc w:val="both"/>
        <w:outlineLvl w:val="0"/>
      </w:pPr>
      <w:bookmarkStart w:id="18" w:name="_Hlk199753022"/>
      <w:r w:rsidRPr="008978BA">
        <w:t>Zamawiający jest w posiadaniu następujących materiałów do projektowania:</w:t>
      </w:r>
    </w:p>
    <w:p w14:paraId="2FEF0DAE" w14:textId="261E89F8" w:rsidR="002F3056" w:rsidRPr="008978BA" w:rsidRDefault="002F3056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bookmarkStart w:id="19" w:name="_Hlk84400735"/>
      <w:r w:rsidRPr="008978BA">
        <w:t>warunki techniczne Wydziału Zarządzania Drogami Urzędu Miasta Kędzierzyn-Koźle nr ZD.7011.</w:t>
      </w:r>
      <w:r w:rsidR="008978BA" w:rsidRPr="008978BA">
        <w:t>6</w:t>
      </w:r>
      <w:r w:rsidRPr="008978BA">
        <w:t>.</w:t>
      </w:r>
      <w:r w:rsidR="003452E2" w:rsidRPr="008978BA">
        <w:t>2025.IG</w:t>
      </w:r>
      <w:r w:rsidRPr="008978BA">
        <w:t xml:space="preserve"> z </w:t>
      </w:r>
      <w:r w:rsidR="008978BA" w:rsidRPr="008978BA">
        <w:t>08</w:t>
      </w:r>
      <w:r w:rsidRPr="008978BA">
        <w:t>.</w:t>
      </w:r>
      <w:r w:rsidR="007E3F72" w:rsidRPr="008978BA">
        <w:t>0</w:t>
      </w:r>
      <w:r w:rsidR="008978BA" w:rsidRPr="008978BA">
        <w:t>4</w:t>
      </w:r>
      <w:r w:rsidRPr="008978BA">
        <w:t>.202</w:t>
      </w:r>
      <w:r w:rsidR="003452E2" w:rsidRPr="008978BA">
        <w:t>5</w:t>
      </w:r>
      <w:r w:rsidRPr="008978BA">
        <w:t xml:space="preserve"> r.</w:t>
      </w:r>
      <w:r w:rsidR="008978BA" w:rsidRPr="008978BA">
        <w:t xml:space="preserve"> oraz e-mail z 08.05.2025 r.</w:t>
      </w:r>
      <w:r w:rsidR="005A117D">
        <w:t xml:space="preserve"> </w:t>
      </w:r>
      <w:r w:rsidR="005A117D">
        <w:br/>
        <w:t>i 14.08.2025 r.</w:t>
      </w:r>
      <w:r w:rsidRPr="008978BA">
        <w:t>,</w:t>
      </w:r>
    </w:p>
    <w:p w14:paraId="00ECA78D" w14:textId="0585D64A" w:rsidR="002F3056" w:rsidRPr="008978BA" w:rsidRDefault="002F3056" w:rsidP="00F14F6B">
      <w:pPr>
        <w:pStyle w:val="Akapitzlist"/>
        <w:numPr>
          <w:ilvl w:val="0"/>
          <w:numId w:val="121"/>
        </w:numPr>
        <w:jc w:val="both"/>
      </w:pPr>
      <w:r w:rsidRPr="008978BA">
        <w:t xml:space="preserve">warunki </w:t>
      </w:r>
      <w:r w:rsidR="00856BFE" w:rsidRPr="008978BA">
        <w:t xml:space="preserve">techniczne </w:t>
      </w:r>
      <w:r w:rsidR="00F04272" w:rsidRPr="008978BA">
        <w:t>i informacje z</w:t>
      </w:r>
      <w:r w:rsidRPr="008978BA">
        <w:t xml:space="preserve"> Wydziału Ochrony Środowiska i Rolnictwa</w:t>
      </w:r>
      <w:r w:rsidR="008978BA" w:rsidRPr="008978BA">
        <w:t xml:space="preserve"> Ogrodnika Miejskiego</w:t>
      </w:r>
      <w:r w:rsidR="002C6EA5" w:rsidRPr="008978BA">
        <w:t>/Energetyka Miejskiego</w:t>
      </w:r>
      <w:r w:rsidRPr="008978BA">
        <w:t xml:space="preserve"> Urzędu Miasta Kędzierzyn-Koźle </w:t>
      </w:r>
      <w:r w:rsidR="00856BFE" w:rsidRPr="008978BA">
        <w:t>nr OSR-IUC.7012.</w:t>
      </w:r>
      <w:r w:rsidR="008978BA" w:rsidRPr="008978BA">
        <w:t>12</w:t>
      </w:r>
      <w:r w:rsidR="00856BFE" w:rsidRPr="008978BA">
        <w:t xml:space="preserve">.2025.DK z </w:t>
      </w:r>
      <w:r w:rsidR="008978BA" w:rsidRPr="008978BA">
        <w:t>16</w:t>
      </w:r>
      <w:r w:rsidR="00856BFE" w:rsidRPr="008978BA">
        <w:t>.0</w:t>
      </w:r>
      <w:r w:rsidR="008978BA" w:rsidRPr="008978BA">
        <w:t>4</w:t>
      </w:r>
      <w:r w:rsidR="00856BFE" w:rsidRPr="008978BA">
        <w:t xml:space="preserve">.2025 </w:t>
      </w:r>
      <w:r w:rsidR="0077155A" w:rsidRPr="008978BA">
        <w:t xml:space="preserve">r. </w:t>
      </w:r>
      <w:r w:rsidR="008978BA" w:rsidRPr="008978BA">
        <w:t xml:space="preserve">oraz e-mail </w:t>
      </w:r>
      <w:r w:rsidR="0077155A" w:rsidRPr="008978BA">
        <w:t>z 1</w:t>
      </w:r>
      <w:r w:rsidR="008978BA" w:rsidRPr="008978BA">
        <w:t>6</w:t>
      </w:r>
      <w:r w:rsidR="0077155A" w:rsidRPr="008978BA">
        <w:t>.04.2025 r.,</w:t>
      </w:r>
    </w:p>
    <w:p w14:paraId="086DCBE6" w14:textId="50E14AB1" w:rsidR="002F3056" w:rsidRPr="008978BA" w:rsidRDefault="002F3056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8978BA">
        <w:t xml:space="preserve">wypis i wyrys z miejscowego planu zagospodarowania przestrzennego miasta </w:t>
      </w:r>
      <w:r w:rsidR="000C1299" w:rsidRPr="008978BA">
        <w:t xml:space="preserve">przedstawiony </w:t>
      </w:r>
      <w:r w:rsidR="003452E2" w:rsidRPr="008978BA">
        <w:t xml:space="preserve">w pismach </w:t>
      </w:r>
      <w:r w:rsidR="00A621B5" w:rsidRPr="008978BA">
        <w:t>nr GNP-PP.6727.1.</w:t>
      </w:r>
      <w:r w:rsidR="008978BA" w:rsidRPr="008978BA">
        <w:t>52</w:t>
      </w:r>
      <w:r w:rsidR="00A621B5" w:rsidRPr="008978BA">
        <w:t xml:space="preserve">.2025.DP z </w:t>
      </w:r>
      <w:r w:rsidR="008978BA" w:rsidRPr="008978BA">
        <w:t>0</w:t>
      </w:r>
      <w:r w:rsidR="00A621B5" w:rsidRPr="008978BA">
        <w:t>7.0</w:t>
      </w:r>
      <w:r w:rsidR="008978BA" w:rsidRPr="008978BA">
        <w:t>4</w:t>
      </w:r>
      <w:r w:rsidR="00A621B5" w:rsidRPr="008978BA">
        <w:t>.2025 r.,</w:t>
      </w:r>
    </w:p>
    <w:p w14:paraId="2506FAE7" w14:textId="1C187171" w:rsidR="000C1299" w:rsidRPr="008978BA" w:rsidRDefault="00A621B5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8978BA">
        <w:t>i</w:t>
      </w:r>
      <w:r w:rsidR="000C1299" w:rsidRPr="008978BA">
        <w:t>nformacje nt. istniejącej infrastruktury:</w:t>
      </w:r>
    </w:p>
    <w:p w14:paraId="0CF889BA" w14:textId="58C081D7" w:rsidR="00A621B5" w:rsidRPr="008978BA" w:rsidRDefault="00A621B5" w:rsidP="00F14F6B">
      <w:pPr>
        <w:pStyle w:val="Akapitzlist"/>
        <w:numPr>
          <w:ilvl w:val="0"/>
          <w:numId w:val="114"/>
        </w:numPr>
        <w:tabs>
          <w:tab w:val="left" w:pos="1984"/>
        </w:tabs>
        <w:ind w:left="1491" w:hanging="357"/>
        <w:jc w:val="both"/>
        <w:outlineLvl w:val="0"/>
      </w:pPr>
      <w:bookmarkStart w:id="20" w:name="_Hlk205383553"/>
      <w:bookmarkStart w:id="21" w:name="_Hlk204695698"/>
      <w:r w:rsidRPr="008978BA">
        <w:t xml:space="preserve">wodociągowej i kanalizacyjnej - zgodnie z pismem Miejskich Wodociągów </w:t>
      </w:r>
      <w:r w:rsidRPr="008978BA">
        <w:br/>
        <w:t>i Kanalizacji w Kędzierzynie-Koźlu Sp. z o.o. nr TT/0</w:t>
      </w:r>
      <w:r w:rsidR="008978BA" w:rsidRPr="008978BA">
        <w:t>82</w:t>
      </w:r>
      <w:r w:rsidRPr="008978BA">
        <w:t>-25/KW/25/0</w:t>
      </w:r>
      <w:r w:rsidR="008978BA" w:rsidRPr="008978BA">
        <w:t>441</w:t>
      </w:r>
      <w:r w:rsidRPr="008978BA">
        <w:t xml:space="preserve"> </w:t>
      </w:r>
      <w:r w:rsidR="008978BA" w:rsidRPr="008978BA">
        <w:br/>
      </w:r>
      <w:r w:rsidRPr="008978BA">
        <w:t xml:space="preserve">z </w:t>
      </w:r>
      <w:r w:rsidR="008978BA" w:rsidRPr="008978BA">
        <w:t>14</w:t>
      </w:r>
      <w:r w:rsidRPr="008978BA">
        <w:t>.0</w:t>
      </w:r>
      <w:r w:rsidR="008978BA" w:rsidRPr="008978BA">
        <w:t>4</w:t>
      </w:r>
      <w:r w:rsidRPr="008978BA">
        <w:t>.2025 r.,</w:t>
      </w:r>
    </w:p>
    <w:p w14:paraId="35C867DB" w14:textId="25914862" w:rsidR="00A621B5" w:rsidRPr="00692983" w:rsidRDefault="00A621B5" w:rsidP="00F14F6B">
      <w:pPr>
        <w:pStyle w:val="Akapitzlist"/>
        <w:numPr>
          <w:ilvl w:val="0"/>
          <w:numId w:val="114"/>
        </w:numPr>
        <w:tabs>
          <w:tab w:val="left" w:pos="1984"/>
        </w:tabs>
        <w:ind w:left="1491" w:hanging="357"/>
        <w:jc w:val="both"/>
        <w:outlineLvl w:val="0"/>
      </w:pPr>
      <w:r w:rsidRPr="008978BA">
        <w:t xml:space="preserve">gazowej - zgodnie z pismem Polskiej Spółki Gazownictwa sp. z o.o. Oddział Zakład Gazowniczy w Opolu, Gazownia w Kędzierzynie-Koźlu nr </w:t>
      </w:r>
      <w:r w:rsidRPr="00692983">
        <w:t>PSG.OP.0092.</w:t>
      </w:r>
      <w:r w:rsidR="008978BA" w:rsidRPr="00692983">
        <w:t>5</w:t>
      </w:r>
      <w:r w:rsidRPr="00692983">
        <w:t>5</w:t>
      </w:r>
      <w:r w:rsidR="008978BA" w:rsidRPr="00692983">
        <w:t>.25</w:t>
      </w:r>
      <w:r w:rsidRPr="00692983">
        <w:t xml:space="preserve"> z </w:t>
      </w:r>
      <w:r w:rsidR="008978BA" w:rsidRPr="00692983">
        <w:t>07</w:t>
      </w:r>
      <w:r w:rsidRPr="00692983">
        <w:t>.0</w:t>
      </w:r>
      <w:r w:rsidR="008978BA" w:rsidRPr="00692983">
        <w:t>4</w:t>
      </w:r>
      <w:r w:rsidRPr="00692983">
        <w:t>.2025 r.,</w:t>
      </w:r>
    </w:p>
    <w:p w14:paraId="64451ABE" w14:textId="59AD017B" w:rsidR="00A621B5" w:rsidRPr="00692983" w:rsidRDefault="00A621B5" w:rsidP="00F14F6B">
      <w:pPr>
        <w:pStyle w:val="Akapitzlist"/>
        <w:numPr>
          <w:ilvl w:val="0"/>
          <w:numId w:val="114"/>
        </w:numPr>
        <w:tabs>
          <w:tab w:val="left" w:pos="1984"/>
        </w:tabs>
        <w:ind w:left="1491" w:hanging="357"/>
        <w:jc w:val="both"/>
        <w:outlineLvl w:val="0"/>
      </w:pPr>
      <w:r w:rsidRPr="00692983">
        <w:t xml:space="preserve">ciepłowniczej - zgodnie z pismem Miejskiego Zakładu Energetyki Cieplnej Sp. z o.o. nr </w:t>
      </w:r>
      <w:r w:rsidR="008978BA" w:rsidRPr="00692983">
        <w:t>ZT</w:t>
      </w:r>
      <w:r w:rsidRPr="00692983">
        <w:t>/</w:t>
      </w:r>
      <w:r w:rsidR="008978BA" w:rsidRPr="00692983">
        <w:t>524</w:t>
      </w:r>
      <w:r w:rsidRPr="00692983">
        <w:t xml:space="preserve">/2025 z </w:t>
      </w:r>
      <w:r w:rsidR="008978BA" w:rsidRPr="00692983">
        <w:t>04</w:t>
      </w:r>
      <w:r w:rsidRPr="00692983">
        <w:t>.0</w:t>
      </w:r>
      <w:r w:rsidR="008978BA" w:rsidRPr="00692983">
        <w:t>4</w:t>
      </w:r>
      <w:r w:rsidRPr="00692983">
        <w:t>.2025 r.,</w:t>
      </w:r>
    </w:p>
    <w:bookmarkEnd w:id="20"/>
    <w:p w14:paraId="0BC4424C" w14:textId="0975C064" w:rsidR="008F7E04" w:rsidRPr="00692983" w:rsidRDefault="008F7E04" w:rsidP="00F14F6B">
      <w:pPr>
        <w:pStyle w:val="Akapitzlist"/>
        <w:numPr>
          <w:ilvl w:val="0"/>
          <w:numId w:val="121"/>
        </w:numPr>
      </w:pPr>
      <w:r w:rsidRPr="00692983">
        <w:t>prezentacja programowa dot. naboru wniosków o dofinansowanie</w:t>
      </w:r>
      <w:r w:rsidR="00A621B5" w:rsidRPr="00692983">
        <w:t>,</w:t>
      </w:r>
    </w:p>
    <w:p w14:paraId="43F67DEB" w14:textId="06FCB133" w:rsidR="001E6A64" w:rsidRPr="000076FF" w:rsidRDefault="001E6A64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0076FF">
        <w:t>podstawowe wytyczne dla kształtowania zieleni (dostępne tylko drogą elektroniczną)</w:t>
      </w:r>
      <w:r w:rsidR="008F7E04" w:rsidRPr="000076FF">
        <w:t>,</w:t>
      </w:r>
    </w:p>
    <w:bookmarkEnd w:id="18"/>
    <w:p w14:paraId="4E0DADA1" w14:textId="0D8A2010" w:rsidR="008F7E04" w:rsidRPr="0038599A" w:rsidRDefault="008F7E04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38599A">
        <w:t>wytyczne dla projektowania oświetlenia ulicznego (dostępne tylko drogą elektroniczną),</w:t>
      </w:r>
    </w:p>
    <w:p w14:paraId="5B495F1E" w14:textId="77777777" w:rsidR="008F7E04" w:rsidRPr="000076FF" w:rsidRDefault="002F3056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0076FF">
        <w:t>kodeks estetyzacji miasta (dostępny tylko drogą elektroniczną)</w:t>
      </w:r>
      <w:r w:rsidR="008F7E04" w:rsidRPr="000076FF">
        <w:t>,</w:t>
      </w:r>
    </w:p>
    <w:p w14:paraId="736EF37F" w14:textId="43823F44" w:rsidR="002F3056" w:rsidRPr="008978BA" w:rsidRDefault="008F7E04" w:rsidP="00F14F6B">
      <w:pPr>
        <w:pStyle w:val="Akapitzlist"/>
        <w:numPr>
          <w:ilvl w:val="0"/>
          <w:numId w:val="121"/>
        </w:numPr>
        <w:tabs>
          <w:tab w:val="left" w:pos="1984"/>
        </w:tabs>
        <w:jc w:val="both"/>
        <w:outlineLvl w:val="0"/>
      </w:pPr>
      <w:r w:rsidRPr="008978BA">
        <w:t xml:space="preserve">wytyczne do projektowania sieci i przyłączy wodociągowych dla </w:t>
      </w:r>
      <w:proofErr w:type="spellStart"/>
      <w:r w:rsidRPr="008978BA">
        <w:t>MWiK</w:t>
      </w:r>
      <w:proofErr w:type="spellEnd"/>
      <w:r w:rsidRPr="008978BA">
        <w:t xml:space="preserve"> Kędzierzyn-Koźle (dostęp drogą elektroniczną pod adresem www.mwik.com.pl)</w:t>
      </w:r>
      <w:r w:rsidR="001E6A64" w:rsidRPr="008978BA">
        <w:t>.</w:t>
      </w:r>
    </w:p>
    <w:bookmarkEnd w:id="19"/>
    <w:bookmarkEnd w:id="21"/>
    <w:p w14:paraId="59A0AC49" w14:textId="77777777" w:rsidR="0035702D" w:rsidRPr="00D14755" w:rsidRDefault="0067375D" w:rsidP="00783B87">
      <w:pPr>
        <w:pStyle w:val="Akapitzlist"/>
        <w:numPr>
          <w:ilvl w:val="0"/>
          <w:numId w:val="96"/>
        </w:numPr>
        <w:tabs>
          <w:tab w:val="left" w:pos="1077"/>
          <w:tab w:val="left" w:pos="1146"/>
        </w:tabs>
        <w:spacing w:before="120" w:after="120"/>
        <w:jc w:val="both"/>
        <w:outlineLvl w:val="0"/>
      </w:pPr>
      <w:r w:rsidRPr="00D14755">
        <w:rPr>
          <w:b/>
        </w:rPr>
        <w:t>Szczegółowy opis przedmiotu zamówienia</w:t>
      </w:r>
      <w:bookmarkStart w:id="22" w:name="_Hlk83380319"/>
      <w:bookmarkEnd w:id="22"/>
    </w:p>
    <w:p w14:paraId="03FE61AD" w14:textId="77777777" w:rsidR="0035702D" w:rsidRPr="00D14755" w:rsidRDefault="0067375D" w:rsidP="00783B87">
      <w:pPr>
        <w:pStyle w:val="Standard"/>
        <w:numPr>
          <w:ilvl w:val="0"/>
          <w:numId w:val="103"/>
        </w:numPr>
        <w:jc w:val="both"/>
        <w:outlineLvl w:val="0"/>
      </w:pPr>
      <w:r w:rsidRPr="00D14755">
        <w:rPr>
          <w:bCs/>
        </w:rPr>
        <w:t>W ramach przedmiotu zamówienia należy wykonać następujące opracowania:</w:t>
      </w:r>
    </w:p>
    <w:p w14:paraId="50F5C9EB" w14:textId="77777777" w:rsidR="0035702D" w:rsidRPr="00D14755" w:rsidRDefault="0067375D" w:rsidP="002C3A55">
      <w:pPr>
        <w:pStyle w:val="Akapitzlist"/>
        <w:numPr>
          <w:ilvl w:val="0"/>
          <w:numId w:val="81"/>
        </w:numPr>
      </w:pPr>
      <w:r w:rsidRPr="00D14755">
        <w:rPr>
          <w:b/>
          <w:i/>
          <w:iCs/>
        </w:rPr>
        <w:t>opracowania przedprojektowe</w:t>
      </w:r>
      <w:r w:rsidRPr="00D14755">
        <w:rPr>
          <w:bCs/>
        </w:rPr>
        <w:t>,</w:t>
      </w:r>
      <w:r w:rsidRPr="00D14755">
        <w:t xml:space="preserve"> </w:t>
      </w:r>
      <w:r w:rsidRPr="00D14755">
        <w:rPr>
          <w:bCs/>
        </w:rPr>
        <w:t>na które składają się:</w:t>
      </w:r>
    </w:p>
    <w:p w14:paraId="00500C53" w14:textId="77777777" w:rsidR="0035702D" w:rsidRPr="00D14755" w:rsidRDefault="0067375D" w:rsidP="00783B87">
      <w:pPr>
        <w:pStyle w:val="Akapitzlist"/>
        <w:numPr>
          <w:ilvl w:val="0"/>
          <w:numId w:val="102"/>
        </w:numPr>
        <w:jc w:val="both"/>
        <w:outlineLvl w:val="0"/>
      </w:pPr>
      <w:r w:rsidRPr="00D14755">
        <w:rPr>
          <w:bCs/>
        </w:rPr>
        <w:t>opracowania geodezyjne</w:t>
      </w:r>
      <w:r w:rsidRPr="00D14755">
        <w:t xml:space="preserve"> (</w:t>
      </w:r>
      <w:r w:rsidRPr="00D14755">
        <w:rPr>
          <w:bCs/>
        </w:rPr>
        <w:t>mapy do celów projektowych, mapy ewidencyjne, wypisy z rejestru gruntów),</w:t>
      </w:r>
    </w:p>
    <w:p w14:paraId="7399FD0A" w14:textId="4BD97C12" w:rsidR="00C23CCC" w:rsidRPr="00692983" w:rsidRDefault="00022E71" w:rsidP="00A8776A">
      <w:pPr>
        <w:pStyle w:val="Akapitzlist"/>
        <w:numPr>
          <w:ilvl w:val="0"/>
          <w:numId w:val="102"/>
        </w:numPr>
        <w:jc w:val="both"/>
        <w:outlineLvl w:val="0"/>
        <w:rPr>
          <w:bCs/>
        </w:rPr>
      </w:pPr>
      <w:r w:rsidRPr="00D14755">
        <w:rPr>
          <w:bCs/>
        </w:rPr>
        <w:t>doku</w:t>
      </w:r>
      <w:r w:rsidR="002B1BC8" w:rsidRPr="00D14755">
        <w:rPr>
          <w:bCs/>
        </w:rPr>
        <w:t xml:space="preserve">mentacja </w:t>
      </w:r>
      <w:r w:rsidR="00C23CCC" w:rsidRPr="00D14755">
        <w:rPr>
          <w:bCs/>
        </w:rPr>
        <w:t xml:space="preserve">geotechniczna zawierająca szczegółowe wyniki badań geotechnicznych gruntu z określeniem obliczeniowych parametrów geotechnicznych, analizą i obliczeniami oraz ustaleniem geotechnicznych warunków posadowienia obiektów budowlanych, opracowana zgodnie </w:t>
      </w:r>
      <w:r w:rsidR="00A621B5" w:rsidRPr="00D14755">
        <w:rPr>
          <w:bCs/>
        </w:rPr>
        <w:br/>
      </w:r>
      <w:r w:rsidR="00C23CCC" w:rsidRPr="00D14755">
        <w:rPr>
          <w:bCs/>
        </w:rPr>
        <w:t xml:space="preserve">z Rozporządzeniem Ministra Transportu, Budownictwa i Gospodarki Morskiej z dnia 25 kwietnia 2012 r. w sprawie ustalenia geotechnicznych warunków posadowienia obiektów budowlanych. W razie konieczności dokumentacja geotechniczna musi zawierać również dokumentację geologiczno-inżynierską </w:t>
      </w:r>
      <w:r w:rsidR="00C23CCC" w:rsidRPr="00692983">
        <w:rPr>
          <w:bCs/>
        </w:rPr>
        <w:t>opracowaną zgodnie z przepisami ustawy z dnia 9 czerwca 2011 r. Prawo geologiczne i górnicze</w:t>
      </w:r>
      <w:r w:rsidR="005E3C4A" w:rsidRPr="00692983">
        <w:rPr>
          <w:bCs/>
        </w:rPr>
        <w:t>,</w:t>
      </w:r>
    </w:p>
    <w:p w14:paraId="5126F304" w14:textId="05D1CE08" w:rsidR="00022E71" w:rsidRPr="00692983" w:rsidRDefault="00022E71" w:rsidP="000A77AF">
      <w:pPr>
        <w:pStyle w:val="Akapitzlist"/>
        <w:numPr>
          <w:ilvl w:val="0"/>
          <w:numId w:val="102"/>
        </w:numPr>
        <w:jc w:val="both"/>
        <w:outlineLvl w:val="0"/>
      </w:pPr>
      <w:r w:rsidRPr="00692983">
        <w:rPr>
          <w:bCs/>
        </w:rPr>
        <w:t xml:space="preserve">dokumentacja </w:t>
      </w:r>
      <w:r w:rsidR="002B1BC8" w:rsidRPr="00692983">
        <w:rPr>
          <w:bCs/>
        </w:rPr>
        <w:t xml:space="preserve">dotycząca natężenia ruchu drogowego - </w:t>
      </w:r>
      <w:r w:rsidR="002B1BC8" w:rsidRPr="00692983">
        <w:t xml:space="preserve">wielkość natężenia ruchu drogowego </w:t>
      </w:r>
      <w:r w:rsidRPr="00692983">
        <w:t xml:space="preserve">zmierzona zgodnie z wytycznymi wykonywania pomiarów, analiz </w:t>
      </w:r>
      <w:r w:rsidR="002B1BC8" w:rsidRPr="00692983">
        <w:br/>
      </w:r>
      <w:r w:rsidRPr="00692983">
        <w:t>i prognoz ruchu drogowego (WR-D-12), rekomendowanymi przez Ministra Infrastruktury</w:t>
      </w:r>
      <w:r w:rsidR="002B1BC8" w:rsidRPr="00692983">
        <w:t>;</w:t>
      </w:r>
    </w:p>
    <w:p w14:paraId="791741B4" w14:textId="0AC12043" w:rsidR="0035702D" w:rsidRPr="0038599A" w:rsidRDefault="0067375D" w:rsidP="00CC7732">
      <w:pPr>
        <w:pStyle w:val="Akapitzlist"/>
        <w:numPr>
          <w:ilvl w:val="0"/>
          <w:numId w:val="55"/>
        </w:numPr>
        <w:jc w:val="both"/>
        <w:outlineLvl w:val="0"/>
      </w:pPr>
      <w:bookmarkStart w:id="23" w:name="_Hlk84402509"/>
      <w:r w:rsidRPr="00692983">
        <w:rPr>
          <w:b/>
          <w:i/>
          <w:iCs/>
        </w:rPr>
        <w:t>koncepcj</w:t>
      </w:r>
      <w:r w:rsidR="00974D04">
        <w:rPr>
          <w:b/>
          <w:i/>
          <w:iCs/>
        </w:rPr>
        <w:t>ę</w:t>
      </w:r>
      <w:r w:rsidRPr="00692983">
        <w:rPr>
          <w:b/>
          <w:i/>
          <w:iCs/>
        </w:rPr>
        <w:t xml:space="preserve"> programowo-przestrzenn</w:t>
      </w:r>
      <w:r w:rsidR="00974D04">
        <w:rPr>
          <w:b/>
          <w:i/>
          <w:iCs/>
        </w:rPr>
        <w:t>ą</w:t>
      </w:r>
      <w:r w:rsidRPr="0038599A">
        <w:rPr>
          <w:b/>
          <w:i/>
          <w:iCs/>
        </w:rPr>
        <w:t xml:space="preserve"> </w:t>
      </w:r>
      <w:bookmarkEnd w:id="23"/>
      <w:r w:rsidRPr="0038599A">
        <w:rPr>
          <w:bCs/>
        </w:rPr>
        <w:t>stanowiąc</w:t>
      </w:r>
      <w:r w:rsidR="00974D04">
        <w:rPr>
          <w:bCs/>
        </w:rPr>
        <w:t>ą</w:t>
      </w:r>
      <w:r w:rsidRPr="0038599A">
        <w:rPr>
          <w:bCs/>
        </w:rPr>
        <w:t xml:space="preserve"> wstępną fazę prac projektowych </w:t>
      </w:r>
      <w:r w:rsidR="00C41881" w:rsidRPr="0038599A">
        <w:rPr>
          <w:bCs/>
        </w:rPr>
        <w:br/>
      </w:r>
      <w:r w:rsidRPr="0038599A">
        <w:rPr>
          <w:bCs/>
        </w:rPr>
        <w:t>i będąc</w:t>
      </w:r>
      <w:r w:rsidR="00974D04">
        <w:rPr>
          <w:bCs/>
        </w:rPr>
        <w:t>ą</w:t>
      </w:r>
      <w:r w:rsidRPr="0038599A">
        <w:rPr>
          <w:bCs/>
        </w:rPr>
        <w:t xml:space="preserve"> wynikiem analizy Wykonawcy lokalnych uwarunkowań w aspekcie oczekiwań i wymagań Zamawiającego, dostarczając</w:t>
      </w:r>
      <w:r w:rsidR="00974D04">
        <w:rPr>
          <w:bCs/>
        </w:rPr>
        <w:t>ą</w:t>
      </w:r>
      <w:r w:rsidRPr="0038599A">
        <w:rPr>
          <w:bCs/>
        </w:rPr>
        <w:t xml:space="preserve"> mu informacji do podjęcia ostatecznej decyzji inwestorskiej. Opracowanie (w co najmniej 2 wariantach) będzie podlegało ocenie przez różne jednostki, co nie wyklucza, że Wykonawca będzie musiał wykonać kolejne wersje koncepcji w celu wypracowania optymalnego rozwiązania, które następnie będzie podstawą do opracowania dokumentacji projektowej. Koncepcja powinna zawierać opis rozwiązań funkcjonalnych, konstrukcyjnych </w:t>
      </w:r>
      <w:r w:rsidR="0038599A" w:rsidRPr="0038599A">
        <w:rPr>
          <w:bCs/>
        </w:rPr>
        <w:br/>
      </w:r>
      <w:r w:rsidRPr="0038599A">
        <w:rPr>
          <w:bCs/>
        </w:rPr>
        <w:t>i architektonicznych z określeniem kosztów wynikających z ich wyboru.</w:t>
      </w:r>
    </w:p>
    <w:p w14:paraId="0C408E43" w14:textId="36A844A7" w:rsidR="0035702D" w:rsidRPr="0038599A" w:rsidRDefault="0067375D" w:rsidP="00C41881">
      <w:pPr>
        <w:pStyle w:val="Akapitzlist"/>
        <w:ind w:left="720"/>
        <w:jc w:val="both"/>
        <w:outlineLvl w:val="0"/>
        <w:rPr>
          <w:bCs/>
        </w:rPr>
      </w:pPr>
      <w:r w:rsidRPr="0038599A">
        <w:rPr>
          <w:bCs/>
        </w:rPr>
        <w:t>Szczegółowość opracowania (złożonego z części opisowej i rysunkowej)</w:t>
      </w:r>
      <w:r w:rsidR="00974D04">
        <w:rPr>
          <w:bCs/>
        </w:rPr>
        <w:t>.</w:t>
      </w:r>
    </w:p>
    <w:p w14:paraId="268C72FC" w14:textId="5965647B" w:rsidR="00E147C2" w:rsidRPr="0038599A" w:rsidRDefault="00E147C2" w:rsidP="00E147C2">
      <w:pPr>
        <w:pStyle w:val="Akapitzlist"/>
        <w:ind w:left="720"/>
        <w:jc w:val="both"/>
        <w:outlineLvl w:val="0"/>
      </w:pPr>
      <w:r w:rsidRPr="0038599A">
        <w:t xml:space="preserve">Koncepcja programowa </w:t>
      </w:r>
      <w:r w:rsidR="0038599A" w:rsidRPr="0038599A">
        <w:t>drogi</w:t>
      </w:r>
      <w:r w:rsidR="00D66AA2" w:rsidRPr="0038599A">
        <w:t xml:space="preserve"> </w:t>
      </w:r>
      <w:r w:rsidRPr="0038599A">
        <w:t>ma być opracowaniem o dość wysokim stopniu szczegółowości i przedstawiać rozwiązania w zakresie następujących elementów:</w:t>
      </w:r>
    </w:p>
    <w:p w14:paraId="5B9810EB" w14:textId="77777777" w:rsidR="005E3C4A" w:rsidRPr="0038599A" w:rsidRDefault="005E3C4A" w:rsidP="00F14F6B">
      <w:pPr>
        <w:pStyle w:val="Akapitzlist"/>
        <w:numPr>
          <w:ilvl w:val="0"/>
          <w:numId w:val="112"/>
        </w:numPr>
      </w:pPr>
      <w:r w:rsidRPr="0038599A">
        <w:t>obiekt drogowy:</w:t>
      </w:r>
    </w:p>
    <w:p w14:paraId="29507320" w14:textId="19BBD49D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a.1.</w:t>
      </w:r>
      <w:r w:rsidR="00974D04">
        <w:t> </w:t>
      </w:r>
      <w:r w:rsidRPr="0038599A">
        <w:t>geometria w planie, przekroju podłużnym i poprzecznym,</w:t>
      </w:r>
    </w:p>
    <w:p w14:paraId="0E5D6892" w14:textId="321769AA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a.2.</w:t>
      </w:r>
      <w:r w:rsidR="00974D04">
        <w:t> </w:t>
      </w:r>
      <w:r w:rsidRPr="0038599A">
        <w:t>geometria w planie: rozwiązanie skrzyżowań, dróg dojazdowych, przejazdów, zjazdów publicznych oraz części drogowych urządzeń obsługi ruchu,</w:t>
      </w:r>
    </w:p>
    <w:p w14:paraId="308169A1" w14:textId="55A8CA39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a.3.</w:t>
      </w:r>
      <w:r w:rsidR="00974D04">
        <w:t> </w:t>
      </w:r>
      <w:r w:rsidRPr="0038599A">
        <w:t>lokalizacja i istotne elementy geometryczne „budowli ziemnych”,</w:t>
      </w:r>
    </w:p>
    <w:p w14:paraId="6FBE0EFE" w14:textId="798619AE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a.4.</w:t>
      </w:r>
      <w:r w:rsidR="00974D04">
        <w:t> </w:t>
      </w:r>
      <w:r w:rsidRPr="0038599A">
        <w:t>układ warstw nawierzchni oraz rodzaje warstw wiążących i ścieralnych,</w:t>
      </w:r>
    </w:p>
    <w:p w14:paraId="69520761" w14:textId="774612F7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a.5.</w:t>
      </w:r>
      <w:r w:rsidR="00974D04">
        <w:t> </w:t>
      </w:r>
      <w:r w:rsidRPr="0038599A">
        <w:t>usytuowanie urządzeń odwadniających (odwodnienie powierzchniowe, wgłębne i kanalizacja deszczowa), główne wymiary geometryczne (długości, przekroje, światła, rzędne), wielkości odprowadzanych wód i lokalizacja odbiorników wód oraz inne ważne elementy konstrukcyjne i materiałowe,</w:t>
      </w:r>
    </w:p>
    <w:p w14:paraId="0AF1FDAA" w14:textId="3D075A8C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a.6.</w:t>
      </w:r>
      <w:r w:rsidR="00974D04">
        <w:t> </w:t>
      </w:r>
      <w:r w:rsidRPr="0038599A">
        <w:t>zakres rzeczowy budowy/rozbudowy/przebudowy obiektów,</w:t>
      </w:r>
    </w:p>
    <w:p w14:paraId="009D2C0B" w14:textId="3AF9087C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a.7.</w:t>
      </w:r>
      <w:r w:rsidR="00974D04">
        <w:t> </w:t>
      </w:r>
      <w:r w:rsidRPr="0038599A">
        <w:t>koncepcja organizacji ruchu,</w:t>
      </w:r>
    </w:p>
    <w:p w14:paraId="28AF47D6" w14:textId="3AD1C526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a.8.</w:t>
      </w:r>
      <w:r w:rsidR="00974D04">
        <w:t> </w:t>
      </w:r>
      <w:r w:rsidRPr="0038599A">
        <w:t>analiza bezpieczeństwa ruchu drogowego,</w:t>
      </w:r>
    </w:p>
    <w:p w14:paraId="75D0C147" w14:textId="36726EB6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a.9.</w:t>
      </w:r>
      <w:r w:rsidR="00974D04">
        <w:t> </w:t>
      </w:r>
      <w:r w:rsidRPr="0038599A">
        <w:t xml:space="preserve">program użytkowy – charakterystyka programu, zakres rzeczowy wraz </w:t>
      </w:r>
      <w:r w:rsidRPr="0038599A">
        <w:br/>
        <w:t>z zestawieniem powierzchni, problematyka osób niepełnosprawnych,</w:t>
      </w:r>
    </w:p>
    <w:p w14:paraId="6493A63E" w14:textId="6608008F" w:rsidR="00187181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a.10.</w:t>
      </w:r>
      <w:r w:rsidR="00974D04">
        <w:t> </w:t>
      </w:r>
      <w:r w:rsidRPr="0038599A">
        <w:t>wytyczne dotyczące zaopatrzenia w media oraz odprowadzenia ścieków,</w:t>
      </w:r>
    </w:p>
    <w:p w14:paraId="4486D71E" w14:textId="1425A2E4" w:rsidR="005E3C4A" w:rsidRPr="0038599A" w:rsidRDefault="00187181" w:rsidP="00187181">
      <w:pPr>
        <w:pStyle w:val="Akapitzlist"/>
        <w:ind w:left="1080"/>
        <w:jc w:val="both"/>
        <w:textAlignment w:val="auto"/>
        <w:outlineLvl w:val="0"/>
      </w:pPr>
      <w:r w:rsidRPr="0038599A">
        <w:t>a.11.</w:t>
      </w:r>
      <w:r w:rsidR="00974D04">
        <w:t> </w:t>
      </w:r>
      <w:r w:rsidRPr="0038599A">
        <w:t>oddziaływanie inwestycji na środowisko naturalne – rodzaj i ilość zanieczyszczeń i uciążliwości oraz ich zasięg, wpływ na otoczenie, przewidywane do zastosowania elementy ochrony środowiska i ich efektywność;</w:t>
      </w:r>
    </w:p>
    <w:p w14:paraId="2A2979F3" w14:textId="4D760ABD" w:rsidR="00E147C2" w:rsidRPr="0038599A" w:rsidRDefault="00E147C2" w:rsidP="00F14F6B">
      <w:pPr>
        <w:pStyle w:val="Akapitzlist"/>
        <w:numPr>
          <w:ilvl w:val="0"/>
          <w:numId w:val="112"/>
        </w:numPr>
        <w:jc w:val="both"/>
        <w:textAlignment w:val="auto"/>
        <w:outlineLvl w:val="0"/>
      </w:pPr>
      <w:r w:rsidRPr="0038599A">
        <w:t>urządzenia infrastruktury związane i nie związane z drogą:</w:t>
      </w:r>
    </w:p>
    <w:p w14:paraId="7268E296" w14:textId="68CBF369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t>b.1.</w:t>
      </w:r>
      <w:r w:rsidR="00974D04">
        <w:t> </w:t>
      </w:r>
      <w:r w:rsidRPr="0038599A">
        <w:t>geometria głównych elementów w planie, przekroju podłużnym i poprzecznym, powiązanie z istniejącymi ciągami,</w:t>
      </w:r>
    </w:p>
    <w:p w14:paraId="3CC992D2" w14:textId="349341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t>b.2.</w:t>
      </w:r>
      <w:r w:rsidR="001075C9">
        <w:t> </w:t>
      </w:r>
      <w:r w:rsidRPr="0038599A">
        <w:t>sposób powiązania z urządzeniami istniejącymi,</w:t>
      </w:r>
    </w:p>
    <w:p w14:paraId="1C1265B9" w14:textId="0045E62A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t>b.3.</w:t>
      </w:r>
      <w:r w:rsidR="001075C9">
        <w:t> </w:t>
      </w:r>
      <w:r w:rsidRPr="0038599A">
        <w:t>lokalizacja i parametry techniczne głównych urządzeń wchodzących w skład instalacji/sieci,</w:t>
      </w:r>
    </w:p>
    <w:p w14:paraId="08D51F1C" w14:textId="2E0B5EA1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t>b.4.</w:t>
      </w:r>
      <w:r w:rsidR="001075C9">
        <w:t> </w:t>
      </w:r>
      <w:r w:rsidRPr="0038599A">
        <w:t>zakres budowy/rozbudowy/przebudowy obiektów;</w:t>
      </w:r>
    </w:p>
    <w:p w14:paraId="0FACE906" w14:textId="77777777" w:rsidR="00E147C2" w:rsidRPr="0038599A" w:rsidRDefault="00E147C2" w:rsidP="00F14F6B">
      <w:pPr>
        <w:pStyle w:val="Akapitzlist"/>
        <w:numPr>
          <w:ilvl w:val="0"/>
          <w:numId w:val="112"/>
        </w:numPr>
        <w:jc w:val="both"/>
        <w:textAlignment w:val="auto"/>
        <w:outlineLvl w:val="0"/>
      </w:pPr>
      <w:r w:rsidRPr="0038599A">
        <w:t>obiekty przeznaczone do czasowego użytkowania w trakcie realizacji robót budowlanych (drogi objazdowe i obiekty tymczasowe na czas budowy).</w:t>
      </w:r>
    </w:p>
    <w:p w14:paraId="77745595" w14:textId="53CC8B00" w:rsidR="00E147C2" w:rsidRPr="0038599A" w:rsidRDefault="00E147C2" w:rsidP="00E147C2">
      <w:pPr>
        <w:ind w:left="720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38599A">
        <w:rPr>
          <w:rFonts w:ascii="Times New Roman" w:hAnsi="Times New Roman"/>
          <w:sz w:val="24"/>
          <w:szCs w:val="24"/>
          <w:u w:val="single"/>
        </w:rPr>
        <w:t xml:space="preserve">Zawartość ramowa koncepcji programowej </w:t>
      </w:r>
      <w:r w:rsidR="00187181" w:rsidRPr="0038599A">
        <w:rPr>
          <w:rFonts w:ascii="Times New Roman" w:hAnsi="Times New Roman"/>
          <w:sz w:val="24"/>
          <w:szCs w:val="24"/>
          <w:u w:val="single"/>
        </w:rPr>
        <w:t>drogi</w:t>
      </w:r>
    </w:p>
    <w:p w14:paraId="45041D21" w14:textId="77777777" w:rsidR="00E147C2" w:rsidRPr="0038599A" w:rsidRDefault="00E147C2" w:rsidP="00F14F6B">
      <w:pPr>
        <w:pStyle w:val="Akapitzlist"/>
        <w:numPr>
          <w:ilvl w:val="0"/>
          <w:numId w:val="113"/>
        </w:numPr>
        <w:jc w:val="both"/>
        <w:textAlignment w:val="auto"/>
        <w:outlineLvl w:val="0"/>
      </w:pPr>
      <w:r w:rsidRPr="0038599A">
        <w:rPr>
          <w:bCs/>
        </w:rPr>
        <w:t>część opisowa:</w:t>
      </w:r>
    </w:p>
    <w:p w14:paraId="6144CA4F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a.1. lokalizacja i program inwestycji: rodzaj i nazwa przedsięwzięcia, lokalizacja, kilometraże (początek, koniec, długość), funkcje, klasy, kategorie i nazwy dróg, kategorie ruchu,</w:t>
      </w:r>
    </w:p>
    <w:p w14:paraId="27122473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a.2. cel i zakładany efekt inwestycji: spodziewane korzyści bezpośrednie (dla użytkowników dróg), pośrednie (dla społeczności lokalnej), zakładanych po zrealizowaniu projektowanego przedsięwzięcia,</w:t>
      </w:r>
    </w:p>
    <w:p w14:paraId="7E0D0AE4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a.3. istniejący stan zagospodarowania terenu (ogólny opis w zakresie niezbędnym do uzupełnienia części rysunkowej):</w:t>
      </w:r>
    </w:p>
    <w:p w14:paraId="5567D918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zagospodarowanie istniejącego pasa drogowego,</w:t>
      </w:r>
    </w:p>
    <w:p w14:paraId="0C0048C3" w14:textId="77777777" w:rsidR="00187181" w:rsidRPr="0038599A" w:rsidRDefault="00187181" w:rsidP="00187181">
      <w:pPr>
        <w:pStyle w:val="Standard"/>
        <w:ind w:left="1061"/>
        <w:jc w:val="both"/>
        <w:outlineLvl w:val="0"/>
      </w:pPr>
      <w:r w:rsidRPr="0038599A">
        <w:rPr>
          <w:bCs/>
        </w:rPr>
        <w:t>- charakterystyka zieleni istniejącej,</w:t>
      </w:r>
    </w:p>
    <w:p w14:paraId="01F4088E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zagospodarowanie terenu przyległego,</w:t>
      </w:r>
    </w:p>
    <w:p w14:paraId="09F8ED68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a.4. istniejące terenowe uwarunkowania realizacyjne:</w:t>
      </w:r>
    </w:p>
    <w:p w14:paraId="2DB85CA4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warunki wynikające z planu miejscowego, informacji od urzędów prowadzących rejestry wydanych decyzji o środowiskowych uwarunkowaniach czy pozwoleń na budowę,</w:t>
      </w:r>
    </w:p>
    <w:p w14:paraId="14C6D058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warunki wynikające z ochrony konserwatorskiej,</w:t>
      </w:r>
    </w:p>
    <w:p w14:paraId="2A338338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warunki geologiczne i górnicze,</w:t>
      </w:r>
    </w:p>
    <w:p w14:paraId="153DC2DE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 inne warunki (np. związane z bezpieczeństwem budowli i bezpieczeństwem ruchu, przeciwpożarowe);</w:t>
      </w:r>
    </w:p>
    <w:p w14:paraId="7D696D5D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a.5.</w:t>
      </w:r>
      <w:r w:rsidRPr="0038599A">
        <w:t> </w:t>
      </w:r>
      <w:r w:rsidRPr="0038599A">
        <w:rPr>
          <w:bCs/>
        </w:rPr>
        <w:t>projektowane zagospodarowanie terenu (ogólny opis w zakresie niezbędnym do uzupełnienia części rysunkowej),</w:t>
      </w:r>
    </w:p>
    <w:p w14:paraId="50957F82" w14:textId="1D89C332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a.6.</w:t>
      </w:r>
      <w:r w:rsidR="001075C9">
        <w:rPr>
          <w:bCs/>
        </w:rPr>
        <w:t> </w:t>
      </w:r>
      <w:r w:rsidRPr="0038599A">
        <w:rPr>
          <w:bCs/>
        </w:rPr>
        <w:t>ukształtowanie trasy drogowej:</w:t>
      </w:r>
    </w:p>
    <w:p w14:paraId="1249840F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 xml:space="preserve">- układ komunikacyjny: opis przebiegu trasy na tle istniejącego i planowanego </w:t>
      </w:r>
      <w:r w:rsidRPr="0038599A">
        <w:rPr>
          <w:bCs/>
        </w:rPr>
        <w:br/>
        <w:t>w miejscowym planie zagospodarowania przestrzennego zagospodarowania terenu i w stosunku do istniejącego układu komunikacyjnego,</w:t>
      </w:r>
    </w:p>
    <w:p w14:paraId="295BE128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- ukształtowanie terenu i zieleni,</w:t>
      </w:r>
    </w:p>
    <w:p w14:paraId="44D98DBA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 xml:space="preserve">a.7. projektowane obiekty i urządzenia budowlane związane i nie związane </w:t>
      </w:r>
      <w:r w:rsidRPr="0038599A">
        <w:rPr>
          <w:bCs/>
        </w:rPr>
        <w:br/>
        <w:t>z inwestycją drogową (dla każdego obiektu czy urządzenia krótki opis zawierający nazwę, lokalizację, typ i rodzaj, funkcję i parametry użytkowe oraz inne istotne dane wynikające ze specyfiki tego obiektu czy urządzenia),</w:t>
      </w:r>
    </w:p>
    <w:p w14:paraId="691EFC5F" w14:textId="77777777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 xml:space="preserve">a.8. zgodność przedstawionych rozwiązań z warunkami technicznymi </w:t>
      </w:r>
      <w:r w:rsidRPr="0038599A">
        <w:rPr>
          <w:bCs/>
        </w:rPr>
        <w:br/>
        <w:t>(w przypadku braku zgodności wymienić przepis, który musi być objęty odstępstwem),</w:t>
      </w:r>
    </w:p>
    <w:p w14:paraId="3790C3D9" w14:textId="539818B2" w:rsidR="00581414" w:rsidRDefault="00187181" w:rsidP="00187181">
      <w:pPr>
        <w:pStyle w:val="Akapitzlist"/>
        <w:ind w:left="1080"/>
        <w:jc w:val="both"/>
        <w:outlineLvl w:val="0"/>
        <w:rPr>
          <w:bCs/>
        </w:rPr>
      </w:pPr>
      <w:r w:rsidRPr="0038599A">
        <w:rPr>
          <w:bCs/>
        </w:rPr>
        <w:t>a.9. </w:t>
      </w:r>
      <w:r w:rsidR="00581414" w:rsidRPr="00581414">
        <w:rPr>
          <w:bCs/>
        </w:rPr>
        <w:t xml:space="preserve">problemy własnościowe związane z </w:t>
      </w:r>
      <w:r w:rsidR="00581414">
        <w:rPr>
          <w:bCs/>
        </w:rPr>
        <w:t>roz</w:t>
      </w:r>
      <w:r w:rsidR="00581414" w:rsidRPr="00581414">
        <w:rPr>
          <w:bCs/>
        </w:rPr>
        <w:t xml:space="preserve">budową </w:t>
      </w:r>
      <w:r w:rsidR="00581414">
        <w:rPr>
          <w:bCs/>
        </w:rPr>
        <w:t>drogi</w:t>
      </w:r>
      <w:r w:rsidR="00581414" w:rsidRPr="00581414">
        <w:rPr>
          <w:bCs/>
        </w:rPr>
        <w:t xml:space="preserve">, w tym zestawienie </w:t>
      </w:r>
      <w:proofErr w:type="spellStart"/>
      <w:r w:rsidR="00581414" w:rsidRPr="00581414">
        <w:rPr>
          <w:bCs/>
        </w:rPr>
        <w:t>nieru-chomości</w:t>
      </w:r>
      <w:proofErr w:type="spellEnd"/>
      <w:r w:rsidR="00581414" w:rsidRPr="00581414">
        <w:rPr>
          <w:bCs/>
        </w:rPr>
        <w:t xml:space="preserve"> wymagających przejęcia w ramach poszerzonego pasa drogowego, ich właścicieli oraz ich powierzchnie</w:t>
      </w:r>
      <w:r w:rsidR="00581414">
        <w:rPr>
          <w:bCs/>
        </w:rPr>
        <w:t>,</w:t>
      </w:r>
    </w:p>
    <w:p w14:paraId="64C4C69D" w14:textId="6DF490A7" w:rsidR="00187181" w:rsidRPr="0038599A" w:rsidRDefault="00581414" w:rsidP="00187181">
      <w:pPr>
        <w:pStyle w:val="Akapitzlist"/>
        <w:ind w:left="1080"/>
        <w:jc w:val="both"/>
        <w:outlineLvl w:val="0"/>
      </w:pPr>
      <w:r>
        <w:rPr>
          <w:bCs/>
        </w:rPr>
        <w:t>a.10. </w:t>
      </w:r>
      <w:r w:rsidR="00187181" w:rsidRPr="0038599A">
        <w:rPr>
          <w:bCs/>
        </w:rPr>
        <w:t>rozeznania branżowe infrastruktury technicznej ze wstępnymi bilansami potrzeb, takich jak: kanalizacja deszczowa, energia elektryczna oraz wstępnymi warunkami przebudowy uzbrojenia kolidującego z projektowaną inwestycją,</w:t>
      </w:r>
    </w:p>
    <w:p w14:paraId="6C0469C5" w14:textId="6F8822B8" w:rsidR="00187181" w:rsidRPr="0038599A" w:rsidRDefault="00187181" w:rsidP="00187181">
      <w:pPr>
        <w:pStyle w:val="Akapitzlist"/>
        <w:ind w:left="1080"/>
        <w:jc w:val="both"/>
        <w:outlineLvl w:val="0"/>
      </w:pPr>
      <w:r w:rsidRPr="0038599A">
        <w:rPr>
          <w:bCs/>
        </w:rPr>
        <w:t>a.1</w:t>
      </w:r>
      <w:r w:rsidR="00581414">
        <w:rPr>
          <w:bCs/>
        </w:rPr>
        <w:t>1</w:t>
      </w:r>
      <w:r w:rsidRPr="0038599A">
        <w:rPr>
          <w:bCs/>
        </w:rPr>
        <w:t>. zbiorcze zestawienie kosztów zawierające koszty związane z przygotowaniem i realizacją inwestycji a w szczególności koszty: robót budowlanych oraz rezerwy na roboty nieprzewidziane;</w:t>
      </w:r>
    </w:p>
    <w:p w14:paraId="1DDA4AF2" w14:textId="77777777" w:rsidR="00E147C2" w:rsidRPr="0038599A" w:rsidRDefault="00E147C2" w:rsidP="00F14F6B">
      <w:pPr>
        <w:pStyle w:val="Akapitzlist"/>
        <w:numPr>
          <w:ilvl w:val="0"/>
          <w:numId w:val="113"/>
        </w:numPr>
        <w:jc w:val="both"/>
        <w:textAlignment w:val="auto"/>
        <w:outlineLvl w:val="0"/>
      </w:pPr>
      <w:r w:rsidRPr="0038599A">
        <w:rPr>
          <w:bCs/>
        </w:rPr>
        <w:t>część graficzna:</w:t>
      </w:r>
    </w:p>
    <w:p w14:paraId="234CC076" w14:textId="451E4DEC" w:rsidR="00187181" w:rsidRPr="0038599A" w:rsidRDefault="00187181" w:rsidP="00187181">
      <w:pPr>
        <w:pStyle w:val="Standard"/>
        <w:ind w:left="1080"/>
        <w:jc w:val="both"/>
        <w:outlineLvl w:val="0"/>
      </w:pPr>
      <w:r w:rsidRPr="0038599A">
        <w:rPr>
          <w:bCs/>
        </w:rPr>
        <w:t xml:space="preserve">b.1. plan orientacyjny - obraz projektowanej inwestycji i jej powiązania </w:t>
      </w:r>
      <w:r w:rsidRPr="0038599A">
        <w:rPr>
          <w:bCs/>
        </w:rPr>
        <w:br/>
        <w:t xml:space="preserve">z istniejącą siecią drogową, ważniejsze elementy istniejącego i projektowanego zagospodarowania terenu, </w:t>
      </w:r>
      <w:r w:rsidR="00581414" w:rsidRPr="00581414">
        <w:rPr>
          <w:bCs/>
        </w:rPr>
        <w:t>inwestycje towarzyszące, granice administracyjne gminy (kategorie i klasy dróg i ulic wraz z ich numerami)</w:t>
      </w:r>
      <w:r w:rsidRPr="0038599A">
        <w:rPr>
          <w:bCs/>
        </w:rPr>
        <w:t>,</w:t>
      </w:r>
    </w:p>
    <w:p w14:paraId="52803C91" w14:textId="77777777" w:rsidR="00187181" w:rsidRPr="0038599A" w:rsidRDefault="00187181" w:rsidP="00187181">
      <w:pPr>
        <w:pStyle w:val="Standard"/>
        <w:ind w:left="1080"/>
        <w:jc w:val="both"/>
        <w:outlineLvl w:val="0"/>
      </w:pPr>
      <w:r w:rsidRPr="0038599A">
        <w:rPr>
          <w:bCs/>
        </w:rPr>
        <w:t xml:space="preserve">b.2. plan sytuacyjny - obraz projektowanej inwestycji i jej powiązania </w:t>
      </w:r>
      <w:r w:rsidRPr="0038599A">
        <w:rPr>
          <w:bCs/>
        </w:rPr>
        <w:br/>
        <w:t>z istniejącą siecią drogową, rozwiązania dla obsługi terenów sąsiednich, lokalizację ważniejszych projektowanych obiektów, urządzenia infrastruktury, ważniejsze elementy ochrony środowiska, linie rozgraniczające zadania inwestycyjnego, istniejące linie rozgraniczające, granice poszczególnych pasów drogowych, itp.,</w:t>
      </w:r>
    </w:p>
    <w:p w14:paraId="1CA06E61" w14:textId="77777777" w:rsidR="00187181" w:rsidRPr="0038599A" w:rsidRDefault="00187181" w:rsidP="00187181">
      <w:pPr>
        <w:pStyle w:val="Standard"/>
        <w:ind w:left="1080"/>
        <w:jc w:val="both"/>
        <w:outlineLvl w:val="0"/>
      </w:pPr>
      <w:r w:rsidRPr="0038599A">
        <w:rPr>
          <w:bCs/>
        </w:rPr>
        <w:t xml:space="preserve">b.3. charakterystyczne przekroje normalne w skali 1:100 lub 1:200 ważniejszych projektowanych obiektów i urządzeń w ilości potrzebnej do wyjaśnienia koncepcji, ewentualnie potrzebne dla wyjaśnienia koncepcji szczegóły, elementy dodatkowe </w:t>
      </w:r>
      <w:r w:rsidRPr="0038599A">
        <w:rPr>
          <w:bCs/>
        </w:rPr>
        <w:br/>
        <w:t>i inne (obrazujące np. zastosowane materiały), w dowolnej skali i sposobie podania,</w:t>
      </w:r>
    </w:p>
    <w:p w14:paraId="7E2B55EA" w14:textId="49121767" w:rsidR="00581414" w:rsidRDefault="00187181" w:rsidP="00187181">
      <w:pPr>
        <w:pStyle w:val="Standard"/>
        <w:ind w:left="1080"/>
        <w:jc w:val="both"/>
        <w:outlineLvl w:val="0"/>
        <w:rPr>
          <w:bCs/>
        </w:rPr>
      </w:pPr>
      <w:r w:rsidRPr="0038599A">
        <w:rPr>
          <w:bCs/>
        </w:rPr>
        <w:t>b.4. </w:t>
      </w:r>
      <w:r w:rsidR="00581414" w:rsidRPr="00581414">
        <w:rPr>
          <w:bCs/>
        </w:rPr>
        <w:t>zbiorczy plan sytuacyjny w skali 1:500 na mapie do celów projektowych za-</w:t>
      </w:r>
      <w:proofErr w:type="spellStart"/>
      <w:r w:rsidR="00581414" w:rsidRPr="00581414">
        <w:rPr>
          <w:bCs/>
        </w:rPr>
        <w:t>wierający</w:t>
      </w:r>
      <w:proofErr w:type="spellEnd"/>
      <w:r w:rsidR="00581414" w:rsidRPr="00581414">
        <w:rPr>
          <w:bCs/>
        </w:rPr>
        <w:t xml:space="preserve"> wszystkie elementy określone z odpowiednią dokładnością</w:t>
      </w:r>
      <w:r w:rsidR="001075C9">
        <w:rPr>
          <w:bCs/>
        </w:rPr>
        <w:t>,</w:t>
      </w:r>
    </w:p>
    <w:p w14:paraId="51B741B3" w14:textId="6C2AF463" w:rsidR="00187181" w:rsidRPr="0038599A" w:rsidRDefault="00581414" w:rsidP="00187181">
      <w:pPr>
        <w:pStyle w:val="Standard"/>
        <w:ind w:left="1080"/>
        <w:jc w:val="both"/>
        <w:outlineLvl w:val="0"/>
        <w:rPr>
          <w:bCs/>
        </w:rPr>
      </w:pPr>
      <w:r>
        <w:rPr>
          <w:bCs/>
        </w:rPr>
        <w:t>b.5. </w:t>
      </w:r>
      <w:r w:rsidR="00187181" w:rsidRPr="0038599A">
        <w:rPr>
          <w:bCs/>
        </w:rPr>
        <w:t>koncepcja organizacji ruchu,</w:t>
      </w:r>
    </w:p>
    <w:p w14:paraId="7E604E49" w14:textId="428A3B22" w:rsidR="00187181" w:rsidRPr="0038599A" w:rsidRDefault="00187181" w:rsidP="00187181">
      <w:pPr>
        <w:pStyle w:val="Standard"/>
        <w:ind w:left="1080"/>
        <w:jc w:val="both"/>
        <w:outlineLvl w:val="0"/>
      </w:pPr>
      <w:r w:rsidRPr="0038599A">
        <w:rPr>
          <w:bCs/>
        </w:rPr>
        <w:t>b.</w:t>
      </w:r>
      <w:r w:rsidR="00581414">
        <w:rPr>
          <w:bCs/>
        </w:rPr>
        <w:t>6</w:t>
      </w:r>
      <w:r w:rsidRPr="0038599A">
        <w:rPr>
          <w:bCs/>
        </w:rPr>
        <w:t>. koncepcja podziału nieruchomości z określeniem wielkości niezbędnego terenu pod pas drogowy na poszczególnych działkach w podziale na te będące i nie będące własnością gminy,</w:t>
      </w:r>
    </w:p>
    <w:p w14:paraId="4FA833B0" w14:textId="68F3251F" w:rsidR="00187181" w:rsidRPr="00581414" w:rsidRDefault="00187181" w:rsidP="00187181">
      <w:pPr>
        <w:pStyle w:val="Standard"/>
        <w:ind w:left="1080"/>
        <w:jc w:val="both"/>
        <w:outlineLvl w:val="0"/>
      </w:pPr>
      <w:r w:rsidRPr="00581414">
        <w:rPr>
          <w:bCs/>
        </w:rPr>
        <w:t>b.</w:t>
      </w:r>
      <w:r w:rsidR="00581414">
        <w:rPr>
          <w:bCs/>
        </w:rPr>
        <w:t>7</w:t>
      </w:r>
      <w:r w:rsidRPr="00581414">
        <w:rPr>
          <w:bCs/>
        </w:rPr>
        <w:t>. dokumentacja fotograficzna;</w:t>
      </w:r>
    </w:p>
    <w:p w14:paraId="79F451F7" w14:textId="10AAF9E6" w:rsidR="00E147C2" w:rsidRPr="003C29E0" w:rsidRDefault="009B2312" w:rsidP="00E147C2">
      <w:pPr>
        <w:pStyle w:val="Akapitzlist"/>
        <w:ind w:left="720"/>
        <w:jc w:val="both"/>
      </w:pPr>
      <w:r w:rsidRPr="00581414">
        <w:rPr>
          <w:b/>
          <w:bCs/>
          <w:i/>
          <w:iCs/>
        </w:rPr>
        <w:t xml:space="preserve">wraz z </w:t>
      </w:r>
      <w:r w:rsidR="00143699" w:rsidRPr="00581414">
        <w:rPr>
          <w:b/>
          <w:bCs/>
          <w:i/>
          <w:iCs/>
        </w:rPr>
        <w:t>inwentaryzacj</w:t>
      </w:r>
      <w:r w:rsidRPr="00581414">
        <w:rPr>
          <w:b/>
          <w:bCs/>
          <w:i/>
          <w:iCs/>
        </w:rPr>
        <w:t>ą</w:t>
      </w:r>
      <w:r w:rsidR="00E147C2" w:rsidRPr="00581414">
        <w:rPr>
          <w:b/>
          <w:bCs/>
          <w:i/>
          <w:iCs/>
        </w:rPr>
        <w:t xml:space="preserve"> </w:t>
      </w:r>
      <w:r w:rsidR="00187181" w:rsidRPr="00581414">
        <w:rPr>
          <w:b/>
          <w:bCs/>
          <w:i/>
          <w:iCs/>
        </w:rPr>
        <w:t>dendrologiczną</w:t>
      </w:r>
      <w:r w:rsidR="00F75223" w:rsidRPr="00581414">
        <w:rPr>
          <w:b/>
          <w:bCs/>
          <w:i/>
          <w:iCs/>
        </w:rPr>
        <w:t xml:space="preserve"> </w:t>
      </w:r>
      <w:r w:rsidR="00E147C2" w:rsidRPr="00581414">
        <w:t xml:space="preserve">- inwentaryzacja drzew i krzewów rosnących na terenie inwestycji oraz w odległości do 5 m </w:t>
      </w:r>
      <w:r w:rsidR="003C29E0" w:rsidRPr="003C29E0">
        <w:t>mierząc od podstawy planowanego nasypu</w:t>
      </w:r>
      <w:r w:rsidR="003C29E0">
        <w:t xml:space="preserve"> </w:t>
      </w:r>
      <w:r w:rsidR="003C29E0" w:rsidRPr="003C29E0">
        <w:t>drogi</w:t>
      </w:r>
      <w:r w:rsidR="00E147C2" w:rsidRPr="003C29E0">
        <w:t>, z uwzględnieniem wytycznych Wydziału Ochrony Środowiska i Rolnictwa</w:t>
      </w:r>
      <w:r w:rsidR="0038599A" w:rsidRPr="003C29E0">
        <w:t xml:space="preserve"> -</w:t>
      </w:r>
      <w:r w:rsidR="00581414" w:rsidRPr="003C29E0">
        <w:t xml:space="preserve"> Ogrodnika Miejskiego przedstawionymi w mailu z 16.04.2025 r.</w:t>
      </w:r>
      <w:r w:rsidR="00E147C2" w:rsidRPr="003C29E0">
        <w:t>;</w:t>
      </w:r>
    </w:p>
    <w:p w14:paraId="76BE1465" w14:textId="77777777" w:rsidR="003C29E0" w:rsidRPr="003C29E0" w:rsidRDefault="003C29E0" w:rsidP="00CC7732">
      <w:pPr>
        <w:pStyle w:val="Akapitzlist"/>
        <w:numPr>
          <w:ilvl w:val="0"/>
          <w:numId w:val="55"/>
        </w:numPr>
        <w:jc w:val="both"/>
      </w:pPr>
      <w:r w:rsidRPr="003C29E0">
        <w:rPr>
          <w:b/>
          <w:i/>
          <w:iCs/>
        </w:rPr>
        <w:t xml:space="preserve">materiały do wydania decyzji ZRID </w:t>
      </w:r>
      <w:r w:rsidRPr="003C29E0">
        <w:t>muszą być opracowane w zakresie zgodnym z art. 11d ustawy o szczególnych zasadach przygotowania i realizacji inwestycji w zakresie dróg publicznych, tj. muszą zawierać:</w:t>
      </w:r>
    </w:p>
    <w:p w14:paraId="18BF6154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 xml:space="preserve">mapę w skali co najmniej 1:5000 przedstawiającą proponowany przebieg drogi, </w:t>
      </w:r>
      <w:r>
        <w:br/>
        <w:t>z zaznaczeniem terenu niezbędnego dla obiektów budowlanych, oraz istniejące uzbrojenie terenu;</w:t>
      </w:r>
    </w:p>
    <w:p w14:paraId="01059B14" w14:textId="07E9E61B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analizę powiązania drogi z innymi drogami publicznymi</w:t>
      </w:r>
      <w:r w:rsidR="001075C9">
        <w:t>;</w:t>
      </w:r>
    </w:p>
    <w:p w14:paraId="4F1AED49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 xml:space="preserve">mapy zawierające projekty podziału nieruchomości, sporządzone zgodnie </w:t>
      </w:r>
      <w:r>
        <w:br/>
        <w:t>z odrębnymi przepisami. Mapy zawierające projekty podziałów nieruchomości mają być sporządzone:</w:t>
      </w:r>
    </w:p>
    <w:p w14:paraId="29C7B0E2" w14:textId="77777777" w:rsidR="003C29E0" w:rsidRDefault="003C29E0" w:rsidP="003C29E0">
      <w:pPr>
        <w:pStyle w:val="Akapitzlist"/>
        <w:ind w:left="1080"/>
        <w:jc w:val="both"/>
      </w:pPr>
      <w:r>
        <w:t xml:space="preserve">c.1. jako mapy wstęgowe obejmujące poszczególne odcinki drogi, np. w granicach danego obrębu w skali zaleconej przez ośrodek geodezyjno-kartograficzny </w:t>
      </w:r>
      <w:r>
        <w:br/>
        <w:t>i zapewniającej ich czytelność - mapy te winny uwzględniać wszystkie nieruchomości objęte liniami rozgraniczającymi teren inwestycji, tj. również działki ewidencyjne objęte liniami rozgraniczającymi w całości, nawet w przypadkach, gdy samodzielnie stanowią odrębną nieruchomość oraz,</w:t>
      </w:r>
    </w:p>
    <w:p w14:paraId="6CD98E17" w14:textId="77777777" w:rsidR="003C29E0" w:rsidRDefault="003C29E0" w:rsidP="003C29E0">
      <w:pPr>
        <w:pStyle w:val="Akapitzlist"/>
        <w:ind w:left="1080"/>
        <w:jc w:val="both"/>
      </w:pPr>
      <w:r>
        <w:t>c.2. jako jednostkowe mapy podziałowe oddzielnie dla każdej nieruchomości - dla nieruchomości nie podlegających podziałowi do wniosku o wydanie decyzji ZRID należy załączyć wyrys i wypis z operatu ewidencji gruntów. Mapy podziałowe winny zawierać wykazy zmian gruntowych z wyraźnym wyróżnieniem działek niezbędnych do realizacji inwestycji;</w:t>
      </w:r>
    </w:p>
    <w:p w14:paraId="10EBAB3E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określenie nieruchomości lub ich części, które planowane są do przejęcia na rzecz Skarbu Państwa lub jednostki samorządu terytorialnego;</w:t>
      </w:r>
    </w:p>
    <w:p w14:paraId="3C152278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określenie nieruchomości lub ich części, z których korzystanie będzie ograniczone;</w:t>
      </w:r>
    </w:p>
    <w:p w14:paraId="11D8313C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określenie zmian w dotychczasowej infrastrukturze zagospodarowania terenu;</w:t>
      </w:r>
    </w:p>
    <w:p w14:paraId="2DE583E5" w14:textId="3BF8003B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trzy egzemplarze projektu zagospodarowania działki lub terenu oraz projektu architektoniczno-budowlanego wraz z zaświadczeniem, o którym mowa w art. 12 ust. 7 ustawy z dnia 7 lipca 1994 r. - Prawo budowlane, aktualnym na dzień opracowania projektu;</w:t>
      </w:r>
    </w:p>
    <w:p w14:paraId="5901AB67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w przypadku transeuropejskiej sieci drogowej:</w:t>
      </w:r>
    </w:p>
    <w:p w14:paraId="301965A3" w14:textId="332D3EC0" w:rsidR="003C29E0" w:rsidRDefault="003C29E0" w:rsidP="003C29E0">
      <w:pPr>
        <w:pStyle w:val="Akapitzlist"/>
        <w:ind w:left="1080"/>
        <w:jc w:val="both"/>
      </w:pPr>
      <w:r>
        <w:t xml:space="preserve">h.1. wynik audytu bezpieczeństwa ruchu drogowego, o którym mowa w art. 24l </w:t>
      </w:r>
      <w:r w:rsidR="001075C9">
        <w:br/>
      </w:r>
      <w:r>
        <w:t>ust. 1 ustawy z dnia 21 marca 1985 r. o drogach publicznych,</w:t>
      </w:r>
    </w:p>
    <w:p w14:paraId="595CE22C" w14:textId="77777777" w:rsidR="003C29E0" w:rsidRDefault="003C29E0" w:rsidP="003C29E0">
      <w:pPr>
        <w:pStyle w:val="Akapitzlist"/>
        <w:ind w:left="1080"/>
        <w:jc w:val="both"/>
      </w:pPr>
      <w:r>
        <w:t>h.2. uzasadnienie zarządcy drogi, o którym mowa w art. 24l ust. 4 ustawy z dnia 21 marca 1985 r. o drogach publicznych;</w:t>
      </w:r>
    </w:p>
    <w:p w14:paraId="5B5DA885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w przypadku inwestycji, dla których wydano decyzję o środowiskowych uwarunkowaniach w postępowaniu wymagającym udziału społeczeństwa - załącznik graficzny określający przewidywany teren, na którym będzie realizowane przedsięwzięcie, oraz przewidywany obszar, na który będzie oddziaływać przedsięwzięcie, o ile dołączenie tego załącznika było wymagane przez przepisy obowiązujące w dniu złożenia wniosku o wydanie decyzji o środowiskowych uwarunkowaniach, w szczególności mapę, o której mowa w art. 74 ust. 1 pkt 3a ustawy z dnia 3 października 2008 r. o udostępnianiu informacji o środowisku i jego ochronie, udziale społeczeństwa w ochronie środowiska oraz o ocenach oddziaływania na środowisko;</w:t>
      </w:r>
    </w:p>
    <w:p w14:paraId="3316DDCB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opinie właściwych organów;</w:t>
      </w:r>
    </w:p>
    <w:p w14:paraId="0F4788AB" w14:textId="77777777" w:rsidR="003C29E0" w:rsidRDefault="003C29E0" w:rsidP="003C29E0">
      <w:pPr>
        <w:pStyle w:val="Akapitzlist"/>
        <w:numPr>
          <w:ilvl w:val="0"/>
          <w:numId w:val="126"/>
        </w:numPr>
        <w:jc w:val="both"/>
      </w:pPr>
      <w:r>
        <w:t>wymagane przepisami odrębnymi decyzje administracyjne;</w:t>
      </w:r>
    </w:p>
    <w:p w14:paraId="70903441" w14:textId="7B8FE166" w:rsidR="0082582F" w:rsidRDefault="0082582F" w:rsidP="0082582F">
      <w:pPr>
        <w:pStyle w:val="Akapitzlist"/>
        <w:numPr>
          <w:ilvl w:val="0"/>
          <w:numId w:val="55"/>
        </w:numPr>
        <w:jc w:val="both"/>
      </w:pPr>
      <w:r w:rsidRPr="0082582F">
        <w:rPr>
          <w:b/>
          <w:bCs/>
          <w:i/>
          <w:iCs/>
        </w:rPr>
        <w:t>dokumentacj</w:t>
      </w:r>
      <w:r w:rsidR="001075C9">
        <w:rPr>
          <w:b/>
          <w:bCs/>
          <w:i/>
          <w:iCs/>
        </w:rPr>
        <w:t>ę</w:t>
      </w:r>
      <w:r w:rsidRPr="0082582F">
        <w:rPr>
          <w:b/>
          <w:bCs/>
          <w:i/>
          <w:iCs/>
        </w:rPr>
        <w:t xml:space="preserve"> do odszkodowań.</w:t>
      </w:r>
      <w:r>
        <w:t xml:space="preserve"> Inwentaryzacja nieruchomości sporządzona przez rzeczoznawcę majątkowego, zawierająca opis składników roślinnych i budowlanych znajdujących się na nieruchomości dla wszystkich działek w liniach rozgraniczających teren inwestycji, które przejdą z mocy prawa lub w wyniku wydanej decyzji ZRID na własność właściwej jednostki samorządu terytorialnego (dotyczy również nieruchomości będących już własnością jednostki samorządu terytorialnego).</w:t>
      </w:r>
    </w:p>
    <w:p w14:paraId="6731881D" w14:textId="77777777" w:rsidR="0082582F" w:rsidRDefault="0082582F" w:rsidP="0082582F">
      <w:pPr>
        <w:pStyle w:val="Akapitzlist"/>
        <w:ind w:left="720"/>
        <w:jc w:val="both"/>
      </w:pPr>
      <w:r>
        <w:t>Do części opisowej inwentaryzacji należy dołączyć część graficzną w postaci zdjęć fotograficznych z uwidocznioną datą ich wykonania - ma być sporządzona nie wcześniej niż w dniu złożenia wniosku o wydanie decyzji ZRID i nie później niż 7 dni od jego złożenia;</w:t>
      </w:r>
    </w:p>
    <w:p w14:paraId="21247E0A" w14:textId="422590DC" w:rsidR="0082582F" w:rsidRPr="00886943" w:rsidRDefault="0082582F" w:rsidP="0082582F">
      <w:pPr>
        <w:pStyle w:val="Akapitzlist"/>
        <w:numPr>
          <w:ilvl w:val="0"/>
          <w:numId w:val="55"/>
        </w:numPr>
        <w:jc w:val="both"/>
      </w:pPr>
      <w:r w:rsidRPr="00886943">
        <w:rPr>
          <w:b/>
          <w:bCs/>
          <w:i/>
          <w:iCs/>
        </w:rPr>
        <w:t>stabilizacj</w:t>
      </w:r>
      <w:r w:rsidR="001075C9">
        <w:rPr>
          <w:b/>
          <w:bCs/>
          <w:i/>
          <w:iCs/>
        </w:rPr>
        <w:t>ę</w:t>
      </w:r>
      <w:r w:rsidRPr="00886943">
        <w:rPr>
          <w:b/>
          <w:bCs/>
          <w:i/>
          <w:iCs/>
        </w:rPr>
        <w:t xml:space="preserve"> granic pasa drogowego oraz szkic geodezyjny ze stabilizacji granic pasa drogowego. </w:t>
      </w:r>
      <w:r w:rsidRPr="00886943">
        <w:t xml:space="preserve">Dokonanie trwałej stabilizacji znaków granicznych nowo wydzielonych granic działek oraz </w:t>
      </w:r>
      <w:r w:rsidRPr="002356D2">
        <w:rPr>
          <w:u w:val="single"/>
        </w:rPr>
        <w:t xml:space="preserve">przekazanie </w:t>
      </w:r>
      <w:r w:rsidRPr="00886943">
        <w:rPr>
          <w:u w:val="single"/>
        </w:rPr>
        <w:t>ich w terenie przedstawicielowi Zamawiającego</w:t>
      </w:r>
      <w:r w:rsidRPr="00886943">
        <w:t xml:space="preserve">, przy czym punkty załamania nowych granic pasa drogi oraz przecięcia z istniejącymi granicami działek powinny być stabilizowane betonowymi kamieniami granicznymi </w:t>
      </w:r>
      <w:r>
        <w:br/>
      </w:r>
      <w:r w:rsidRPr="00886943">
        <w:t>o długości co najmniej 70 cm.</w:t>
      </w:r>
      <w:r>
        <w:t xml:space="preserve"> Obejmuje również d</w:t>
      </w:r>
      <w:r w:rsidRPr="00886943">
        <w:t>ostarczenie kopii szkiców granicznych wraz z wykazami współrzędnych</w:t>
      </w:r>
      <w:r>
        <w:t>;</w:t>
      </w:r>
    </w:p>
    <w:p w14:paraId="09D027F5" w14:textId="22FA814C" w:rsidR="0035702D" w:rsidRPr="0082582F" w:rsidRDefault="0067375D" w:rsidP="00CC7732">
      <w:pPr>
        <w:pStyle w:val="Akapitzlist"/>
        <w:numPr>
          <w:ilvl w:val="0"/>
          <w:numId w:val="55"/>
        </w:numPr>
        <w:jc w:val="both"/>
      </w:pPr>
      <w:r w:rsidRPr="0082582F">
        <w:rPr>
          <w:b/>
          <w:i/>
          <w:iCs/>
        </w:rPr>
        <w:t>dokumentacj</w:t>
      </w:r>
      <w:r w:rsidR="001075C9">
        <w:rPr>
          <w:b/>
          <w:i/>
          <w:iCs/>
        </w:rPr>
        <w:t>ę</w:t>
      </w:r>
      <w:r w:rsidRPr="0082582F">
        <w:rPr>
          <w:b/>
          <w:i/>
          <w:iCs/>
        </w:rPr>
        <w:t xml:space="preserve"> projektow</w:t>
      </w:r>
      <w:r w:rsidR="001075C9">
        <w:rPr>
          <w:b/>
          <w:i/>
          <w:iCs/>
        </w:rPr>
        <w:t>ą</w:t>
      </w:r>
      <w:r w:rsidRPr="0082582F">
        <w:rPr>
          <w:b/>
          <w:i/>
          <w:iCs/>
        </w:rPr>
        <w:t>,</w:t>
      </w:r>
      <w:r w:rsidRPr="0082582F">
        <w:rPr>
          <w:bCs/>
        </w:rPr>
        <w:t xml:space="preserve"> zgodna z Rozporządzeniem Ministra </w:t>
      </w:r>
      <w:r w:rsidR="00F34042" w:rsidRPr="0082582F">
        <w:rPr>
          <w:bCs/>
        </w:rPr>
        <w:t xml:space="preserve">Rozwoju i Technologii </w:t>
      </w:r>
      <w:r w:rsidRPr="0082582F">
        <w:rPr>
          <w:bCs/>
        </w:rPr>
        <w:t>w sprawie szczegółowego zakresu i formy dokumentacji projektowej, specyfikacji technicznych wykonania i odbioru robót budowlanych oraz programu funkcjonalno-użytkowego, składającą się z:</w:t>
      </w:r>
    </w:p>
    <w:p w14:paraId="724E0AFC" w14:textId="3A292A18" w:rsidR="00187181" w:rsidRPr="007907B1" w:rsidRDefault="00187181" w:rsidP="00187181">
      <w:pPr>
        <w:pStyle w:val="Akapitzlist"/>
        <w:numPr>
          <w:ilvl w:val="0"/>
          <w:numId w:val="82"/>
        </w:numPr>
        <w:ind w:left="1114"/>
        <w:jc w:val="both"/>
      </w:pPr>
      <w:r w:rsidRPr="007907B1">
        <w:rPr>
          <w:bCs/>
        </w:rPr>
        <w:t>projektu zagospodarowania działki lub terenu</w:t>
      </w:r>
      <w:r w:rsidRPr="007907B1">
        <w:t xml:space="preserve"> </w:t>
      </w:r>
      <w:r w:rsidRPr="007907B1">
        <w:rPr>
          <w:bCs/>
        </w:rPr>
        <w:t>oraz projektu architektoniczno-budowlanego - w zakresie zgodnym z ustawą Prawo Budowlane oraz Rozporządzeniem Ministra Rozwoju z dnia 11 września 2020 r. w sprawie szczegółowego zakresu i formy projektu budowlanego. Projekt powinien zawierać również:</w:t>
      </w:r>
    </w:p>
    <w:p w14:paraId="3DFA0D73" w14:textId="77777777" w:rsidR="00187181" w:rsidRPr="007907B1" w:rsidRDefault="00187181" w:rsidP="00187181">
      <w:pPr>
        <w:pStyle w:val="Standard"/>
        <w:ind w:left="1114"/>
        <w:jc w:val="both"/>
      </w:pPr>
      <w:r w:rsidRPr="007907B1">
        <w:rPr>
          <w:bCs/>
        </w:rPr>
        <w:t>a.1. wyniki badań gruntowo-wodnych,</w:t>
      </w:r>
    </w:p>
    <w:p w14:paraId="3CE2BB96" w14:textId="77777777" w:rsidR="00187181" w:rsidRPr="007907B1" w:rsidRDefault="00187181" w:rsidP="00187181">
      <w:pPr>
        <w:pStyle w:val="Akapitzlist"/>
        <w:ind w:left="1114"/>
        <w:jc w:val="both"/>
      </w:pPr>
      <w:r w:rsidRPr="007907B1">
        <w:rPr>
          <w:bCs/>
        </w:rPr>
        <w:t>a.2. wytyczne konserwatora zabytków i wytyczne konserwatora przyrody, jeśli teren inwestycji objęty jest ich ochroną,</w:t>
      </w:r>
    </w:p>
    <w:p w14:paraId="614335EB" w14:textId="77777777" w:rsidR="00187181" w:rsidRPr="007907B1" w:rsidRDefault="00187181" w:rsidP="00187181">
      <w:pPr>
        <w:pStyle w:val="Akapitzlist"/>
        <w:ind w:left="1114"/>
        <w:jc w:val="both"/>
      </w:pPr>
      <w:r w:rsidRPr="007907B1">
        <w:rPr>
          <w:bCs/>
        </w:rPr>
        <w:t>a.3. inwentaryzację zieleni,</w:t>
      </w:r>
    </w:p>
    <w:p w14:paraId="6A785CB3" w14:textId="77777777" w:rsidR="00187181" w:rsidRPr="007907B1" w:rsidRDefault="00187181" w:rsidP="00187181">
      <w:pPr>
        <w:pStyle w:val="Akapitzlist"/>
        <w:ind w:left="1114"/>
        <w:jc w:val="both"/>
      </w:pPr>
      <w:r w:rsidRPr="007907B1">
        <w:rPr>
          <w:bCs/>
        </w:rPr>
        <w:t>a.4. inwentaryzację lub dokumentację obiektów budowlanych, znajdujących się na terenie działki, jeżeli podlegają one adaptacji, rozbiórkom, modernizacji lub remontom w zakresie: architektury, konstrukcji, instalacji i urządzeń technologicznych oraz obiektów przewidzianych do rozbiórki i ewentualnie uwarunkowania tych rozbiórek,</w:t>
      </w:r>
    </w:p>
    <w:p w14:paraId="2689212F" w14:textId="77777777" w:rsidR="00187181" w:rsidRPr="007907B1" w:rsidRDefault="00187181" w:rsidP="00187181">
      <w:pPr>
        <w:pStyle w:val="Akapitzlist"/>
        <w:ind w:left="1114"/>
        <w:jc w:val="both"/>
      </w:pPr>
      <w:r w:rsidRPr="007907B1">
        <w:rPr>
          <w:bCs/>
        </w:rPr>
        <w:t>a.5. dodatkowe uwarunkowania związane z realizacją robót budowlanych,</w:t>
      </w:r>
    </w:p>
    <w:p w14:paraId="75CADFF6" w14:textId="77777777" w:rsidR="00187181" w:rsidRPr="007907B1" w:rsidRDefault="00187181" w:rsidP="00187181">
      <w:pPr>
        <w:pStyle w:val="Akapitzlist"/>
        <w:ind w:left="1114"/>
        <w:jc w:val="both"/>
      </w:pPr>
      <w:r w:rsidRPr="007907B1">
        <w:rPr>
          <w:bCs/>
        </w:rPr>
        <w:t xml:space="preserve">a.6. zbiór wszystkich niezbędnych dokumentów formalno-prawnych, </w:t>
      </w:r>
      <w:r w:rsidRPr="007907B1">
        <w:rPr>
          <w:bCs/>
        </w:rPr>
        <w:br/>
        <w:t>w szczególności: dane ewidencyjne, wypis i wyrys z miejscowego planu zagospodarowania przestrzennego, zapewnienia dostawy i odbioru mediów oraz warunki techniczne związane z przyłączeniem obiektu do istniejących sieci: wodociągowej, kanalizacyjnej, energetycznych i teletechnicznych, dostępem do drogi publicznej, pozwolenia, opinie, uzgodnienia i sprawdzenia rozwiązań projektowych w zakresie wynikającym z przepisów - należy sporządzić wykaz tych dokumentów,</w:t>
      </w:r>
    </w:p>
    <w:p w14:paraId="02FEE30C" w14:textId="7F3EFAE7" w:rsidR="00187181" w:rsidRPr="00516A50" w:rsidRDefault="00187181" w:rsidP="00187181">
      <w:pPr>
        <w:pStyle w:val="Akapitzlist"/>
        <w:ind w:left="1114"/>
        <w:jc w:val="both"/>
      </w:pPr>
      <w:r w:rsidRPr="007907B1">
        <w:rPr>
          <w:bCs/>
        </w:rPr>
        <w:t xml:space="preserve">a.7. informację dotyczącą bezpieczeństwa i ochrony zdrowia ze względu na specyfikę projektowanego obiektu budowlanego o zakresie zgodnym </w:t>
      </w:r>
      <w:r w:rsidRPr="007907B1">
        <w:rPr>
          <w:bCs/>
        </w:rPr>
        <w:br/>
        <w:t xml:space="preserve">z Rozporządzeniem Ministra Infrastruktury w sprawie informacji dotyczącej bezpieczeństwa i ochrony zdrowia oraz planu bezpieczeństwa i ochrony zdrowia, uwzględnianą w planie bezpieczeństwa i ochrony zdrowia ze wskazaniem </w:t>
      </w:r>
      <w:r w:rsidRPr="007907B1">
        <w:rPr>
          <w:bCs/>
        </w:rPr>
        <w:br/>
        <w:t xml:space="preserve">w szczególności czy zakres robót obejmuje jeden z rodzajów wymienionych </w:t>
      </w:r>
      <w:r w:rsidR="001075C9">
        <w:rPr>
          <w:bCs/>
        </w:rPr>
        <w:br/>
      </w:r>
      <w:r w:rsidRPr="007907B1">
        <w:rPr>
          <w:bCs/>
        </w:rPr>
        <w:t xml:space="preserve">w art. </w:t>
      </w:r>
      <w:r w:rsidRPr="00516A50">
        <w:rPr>
          <w:bCs/>
        </w:rPr>
        <w:t>21a ust. 2 ustawy Prawo budowlane;</w:t>
      </w:r>
    </w:p>
    <w:p w14:paraId="3D83DF46" w14:textId="6D370590" w:rsidR="0035702D" w:rsidRPr="00516A50" w:rsidRDefault="0067375D" w:rsidP="00CC7732">
      <w:pPr>
        <w:pStyle w:val="Akapitzlist"/>
        <w:numPr>
          <w:ilvl w:val="0"/>
          <w:numId w:val="57"/>
        </w:numPr>
        <w:jc w:val="both"/>
      </w:pPr>
      <w:r w:rsidRPr="00516A50">
        <w:rPr>
          <w:bCs/>
        </w:rPr>
        <w:t>dokumentacji dla zgłoszenia robót niewymagających pozwolenia na budowę lub dla obiektów do rozbiórki - w zakresie określonym w ustawie Prawo budowane</w:t>
      </w:r>
      <w:r w:rsidR="00F75223" w:rsidRPr="00516A50">
        <w:rPr>
          <w:bCs/>
        </w:rPr>
        <w:t xml:space="preserve"> (w razie konieczności)</w:t>
      </w:r>
      <w:r w:rsidRPr="00516A50">
        <w:rPr>
          <w:bCs/>
        </w:rPr>
        <w:t>;</w:t>
      </w:r>
    </w:p>
    <w:p w14:paraId="07194B23" w14:textId="77777777" w:rsidR="0035702D" w:rsidRPr="00516A50" w:rsidRDefault="0067375D" w:rsidP="00CC7732">
      <w:pPr>
        <w:pStyle w:val="Akapitzlist"/>
        <w:numPr>
          <w:ilvl w:val="0"/>
          <w:numId w:val="57"/>
        </w:numPr>
        <w:jc w:val="both"/>
      </w:pPr>
      <w:r w:rsidRPr="00516A50">
        <w:rPr>
          <w:bCs/>
        </w:rPr>
        <w:t>projektów technicznych - w zakresie, o którym mowa w § 5 rozporządzenia powołanego w pkt 3;</w:t>
      </w:r>
    </w:p>
    <w:p w14:paraId="706434DC" w14:textId="77777777" w:rsidR="0035702D" w:rsidRPr="00516A50" w:rsidRDefault="0067375D" w:rsidP="00CC7732">
      <w:pPr>
        <w:pStyle w:val="Akapitzlist"/>
        <w:numPr>
          <w:ilvl w:val="0"/>
          <w:numId w:val="57"/>
        </w:numPr>
        <w:jc w:val="both"/>
      </w:pPr>
      <w:r w:rsidRPr="00516A50">
        <w:rPr>
          <w:bCs/>
        </w:rPr>
        <w:t>projektów wykonawczych wszystkich branż - w zakresie, o którym mowa w § 5 Rozporządzenia powołanego w pkt 3;</w:t>
      </w:r>
    </w:p>
    <w:p w14:paraId="4F4CD023" w14:textId="77777777" w:rsidR="0035702D" w:rsidRPr="00516A50" w:rsidRDefault="0067375D" w:rsidP="00CC7732">
      <w:pPr>
        <w:pStyle w:val="Akapitzlist"/>
        <w:numPr>
          <w:ilvl w:val="0"/>
          <w:numId w:val="57"/>
        </w:numPr>
        <w:jc w:val="both"/>
      </w:pPr>
      <w:r w:rsidRPr="00516A50">
        <w:rPr>
          <w:bCs/>
        </w:rPr>
        <w:t>przedmiarów robót dla branż jw. w zakresie, o którym mowa w § 6-10 rozporządzenia powołanego w pkt 3;</w:t>
      </w:r>
    </w:p>
    <w:p w14:paraId="600323C2" w14:textId="77777777" w:rsidR="00187181" w:rsidRPr="00516A50" w:rsidRDefault="00187181" w:rsidP="00187181">
      <w:pPr>
        <w:pStyle w:val="Akapitzlist"/>
        <w:numPr>
          <w:ilvl w:val="0"/>
          <w:numId w:val="55"/>
        </w:numPr>
        <w:jc w:val="both"/>
        <w:outlineLvl w:val="0"/>
      </w:pPr>
      <w:r w:rsidRPr="00516A50">
        <w:rPr>
          <w:b/>
          <w:i/>
          <w:iCs/>
        </w:rPr>
        <w:t xml:space="preserve">projekt stałej organizacji ruchu </w:t>
      </w:r>
      <w:r w:rsidRPr="00516A50">
        <w:rPr>
          <w:bCs/>
        </w:rPr>
        <w:t>wraz z jej zatwierdzeniem;</w:t>
      </w:r>
    </w:p>
    <w:p w14:paraId="4791B35D" w14:textId="795A8C7E" w:rsidR="0035702D" w:rsidRPr="00516A50" w:rsidRDefault="0067375D" w:rsidP="00CC7732">
      <w:pPr>
        <w:pStyle w:val="Akapitzlist"/>
        <w:numPr>
          <w:ilvl w:val="0"/>
          <w:numId w:val="55"/>
        </w:numPr>
        <w:jc w:val="both"/>
        <w:outlineLvl w:val="0"/>
      </w:pPr>
      <w:r w:rsidRPr="00516A50">
        <w:rPr>
          <w:b/>
          <w:i/>
          <w:iCs/>
        </w:rPr>
        <w:t>specyfikacje techniczne wykonania i odbioru robót budowlanych</w:t>
      </w:r>
      <w:r w:rsidRPr="00516A50">
        <w:t xml:space="preserve"> </w:t>
      </w:r>
      <w:r w:rsidRPr="00516A50">
        <w:rPr>
          <w:bCs/>
        </w:rPr>
        <w:t xml:space="preserve">dla wszystkich branż jw. - w zakresie, o którym mowa w rozdziale 3 </w:t>
      </w:r>
      <w:r w:rsidR="00977018" w:rsidRPr="00516A50">
        <w:rPr>
          <w:bCs/>
        </w:rPr>
        <w:t>r</w:t>
      </w:r>
      <w:r w:rsidRPr="00516A50">
        <w:rPr>
          <w:bCs/>
        </w:rPr>
        <w:t>ozporządzenia powołanego w pkt 3</w:t>
      </w:r>
      <w:r w:rsidR="001075C9">
        <w:rPr>
          <w:bCs/>
        </w:rPr>
        <w:t>;</w:t>
      </w:r>
    </w:p>
    <w:p w14:paraId="3B9AD1AC" w14:textId="106D0E39" w:rsidR="0035702D" w:rsidRPr="00516A50" w:rsidRDefault="0067375D" w:rsidP="00CC7732">
      <w:pPr>
        <w:pStyle w:val="Akapitzlist"/>
        <w:numPr>
          <w:ilvl w:val="0"/>
          <w:numId w:val="55"/>
        </w:numPr>
        <w:ind w:left="709" w:hanging="349"/>
        <w:jc w:val="both"/>
        <w:outlineLvl w:val="0"/>
      </w:pPr>
      <w:r w:rsidRPr="00516A50">
        <w:rPr>
          <w:b/>
          <w:i/>
          <w:iCs/>
        </w:rPr>
        <w:t xml:space="preserve">kosztorys inwestorski </w:t>
      </w:r>
      <w:r w:rsidRPr="00516A50">
        <w:rPr>
          <w:bCs/>
        </w:rPr>
        <w:t xml:space="preserve">opracowany na zasadach określonych w rozporządzeniu Ministra </w:t>
      </w:r>
      <w:r w:rsidR="00F34042" w:rsidRPr="00516A50">
        <w:rPr>
          <w:bCs/>
        </w:rPr>
        <w:t>Rozwoju i Technologii</w:t>
      </w:r>
      <w:r w:rsidRPr="00516A50">
        <w:rPr>
          <w:bCs/>
        </w:rPr>
        <w:t xml:space="preserve"> w sprawie metod i podstaw sporządzania kosztorysu inwestorskiego, obliczania planowanych kosztów prac projektowych oraz planowanych kosztów robót budowlanych określonych w programie funkcjonalno-użytkowym </w:t>
      </w:r>
      <w:r w:rsidRPr="00516A50">
        <w:rPr>
          <w:bCs/>
          <w:u w:val="single"/>
        </w:rPr>
        <w:t>wraz z zestawieniem kosztów dla całej inwestycji</w:t>
      </w:r>
      <w:r w:rsidRPr="00516A50">
        <w:rPr>
          <w:bCs/>
        </w:rPr>
        <w:t>.</w:t>
      </w:r>
    </w:p>
    <w:p w14:paraId="3D6A99FD" w14:textId="77777777" w:rsidR="0035702D" w:rsidRPr="00516A50" w:rsidRDefault="0067375D" w:rsidP="00C41881">
      <w:pPr>
        <w:pStyle w:val="Akapitzlist"/>
        <w:ind w:left="717"/>
        <w:jc w:val="both"/>
        <w:outlineLvl w:val="0"/>
      </w:pPr>
      <w:r w:rsidRPr="00516A50">
        <w:rPr>
          <w:bCs/>
        </w:rPr>
        <w:t xml:space="preserve">Na podstawie rozporządzenia Rady Ministrów w sprawie szczegółowego sposobu </w:t>
      </w:r>
      <w:r w:rsidRPr="00516A50">
        <w:rPr>
          <w:bCs/>
        </w:rPr>
        <w:br/>
        <w:t xml:space="preserve">i trybu finansowania inwestycji z budżetu państwa Zamawiający wymaga, aby </w:t>
      </w:r>
      <w:r w:rsidRPr="00516A50">
        <w:rPr>
          <w:bCs/>
        </w:rPr>
        <w:br/>
        <w:t>w kosztorysie inwestorskim uwzględniony był podział kosztów w układzie następujących grup robót:</w:t>
      </w:r>
    </w:p>
    <w:p w14:paraId="3DA244F8" w14:textId="77777777" w:rsidR="0035702D" w:rsidRPr="00516A50" w:rsidRDefault="0067375D" w:rsidP="00783B87">
      <w:pPr>
        <w:pStyle w:val="Akapitzlist"/>
        <w:numPr>
          <w:ilvl w:val="0"/>
          <w:numId w:val="97"/>
        </w:numPr>
        <w:ind w:left="1069"/>
        <w:jc w:val="both"/>
        <w:outlineLvl w:val="0"/>
      </w:pPr>
      <w:r w:rsidRPr="00516A50">
        <w:rPr>
          <w:bCs/>
        </w:rPr>
        <w:t>przygotowanie terenu, w tym szacunek kosztów wycinki zieleni (w razie konieczności);</w:t>
      </w:r>
    </w:p>
    <w:p w14:paraId="153CB191" w14:textId="77777777" w:rsidR="0035702D" w:rsidRPr="00516A50" w:rsidRDefault="0067375D" w:rsidP="00783B87">
      <w:pPr>
        <w:pStyle w:val="Akapitzlist"/>
        <w:numPr>
          <w:ilvl w:val="0"/>
          <w:numId w:val="97"/>
        </w:numPr>
        <w:ind w:left="1069"/>
        <w:jc w:val="both"/>
        <w:outlineLvl w:val="0"/>
      </w:pPr>
      <w:r w:rsidRPr="00516A50">
        <w:rPr>
          <w:bCs/>
        </w:rPr>
        <w:t>przyłączenie obiektów do sieci (przyłącza z podziałem na poszczególne media);</w:t>
      </w:r>
    </w:p>
    <w:p w14:paraId="5474C87D" w14:textId="77777777" w:rsidR="0035702D" w:rsidRPr="00516A50" w:rsidRDefault="0067375D" w:rsidP="00783B87">
      <w:pPr>
        <w:pStyle w:val="Akapitzlist"/>
        <w:numPr>
          <w:ilvl w:val="0"/>
          <w:numId w:val="97"/>
        </w:numPr>
        <w:ind w:left="1069"/>
        <w:jc w:val="both"/>
        <w:outlineLvl w:val="0"/>
      </w:pPr>
      <w:r w:rsidRPr="00516A50">
        <w:rPr>
          <w:bCs/>
        </w:rPr>
        <w:t>budowa obiektu;</w:t>
      </w:r>
    </w:p>
    <w:p w14:paraId="1F3C41D2" w14:textId="77777777" w:rsidR="0035702D" w:rsidRPr="00516A50" w:rsidRDefault="0067375D" w:rsidP="00783B87">
      <w:pPr>
        <w:pStyle w:val="Akapitzlist"/>
        <w:numPr>
          <w:ilvl w:val="0"/>
          <w:numId w:val="97"/>
        </w:numPr>
        <w:ind w:left="1069"/>
        <w:jc w:val="both"/>
        <w:outlineLvl w:val="0"/>
      </w:pPr>
      <w:r w:rsidRPr="00516A50">
        <w:rPr>
          <w:bCs/>
        </w:rPr>
        <w:t>instalacje;</w:t>
      </w:r>
    </w:p>
    <w:p w14:paraId="65B5EA08" w14:textId="445F2BA3" w:rsidR="0035702D" w:rsidRPr="00516A50" w:rsidRDefault="0067375D" w:rsidP="00783B87">
      <w:pPr>
        <w:pStyle w:val="Akapitzlist"/>
        <w:numPr>
          <w:ilvl w:val="0"/>
          <w:numId w:val="97"/>
        </w:numPr>
        <w:ind w:left="1069"/>
        <w:jc w:val="both"/>
        <w:outlineLvl w:val="0"/>
      </w:pPr>
      <w:r w:rsidRPr="00516A50">
        <w:rPr>
          <w:bCs/>
        </w:rPr>
        <w:t>wyposażenie (w razie konieczności)</w:t>
      </w:r>
      <w:r w:rsidR="001075C9">
        <w:rPr>
          <w:bCs/>
        </w:rPr>
        <w:t>.</w:t>
      </w:r>
    </w:p>
    <w:p w14:paraId="0EE01F75" w14:textId="77777777" w:rsidR="0035702D" w:rsidRPr="00516A50" w:rsidRDefault="0067375D" w:rsidP="00783B87">
      <w:pPr>
        <w:pStyle w:val="Standard"/>
        <w:numPr>
          <w:ilvl w:val="0"/>
          <w:numId w:val="103"/>
        </w:numPr>
        <w:jc w:val="both"/>
        <w:outlineLvl w:val="0"/>
      </w:pPr>
      <w:r w:rsidRPr="00516A50">
        <w:rPr>
          <w:bCs/>
        </w:rPr>
        <w:t>Przedmiot zamówienia obejmuje również wykonanie następujących czynności:</w:t>
      </w:r>
    </w:p>
    <w:p w14:paraId="47238A38" w14:textId="77777777" w:rsidR="0035702D" w:rsidRPr="00516A50" w:rsidRDefault="0067375D" w:rsidP="00783B87">
      <w:pPr>
        <w:pStyle w:val="Akapitzlist"/>
        <w:numPr>
          <w:ilvl w:val="0"/>
          <w:numId w:val="83"/>
        </w:numPr>
        <w:ind w:left="720"/>
        <w:jc w:val="both"/>
        <w:outlineLvl w:val="0"/>
      </w:pPr>
      <w:r w:rsidRPr="00516A50">
        <w:rPr>
          <w:bCs/>
        </w:rPr>
        <w:t>uzyskanie zapewnień dostawy i odbioru mediów oraz niezbędnych warunków przyłączenia do sieci, warunków przebudowy istniejącego uzbrojenia;</w:t>
      </w:r>
    </w:p>
    <w:p w14:paraId="397A6175" w14:textId="676035B5" w:rsidR="0035702D" w:rsidRPr="00516A50" w:rsidRDefault="0067375D" w:rsidP="00CC7732">
      <w:pPr>
        <w:pStyle w:val="Akapitzlist"/>
        <w:numPr>
          <w:ilvl w:val="0"/>
          <w:numId w:val="58"/>
        </w:numPr>
        <w:ind w:left="720"/>
        <w:jc w:val="both"/>
        <w:outlineLvl w:val="0"/>
      </w:pPr>
      <w:r w:rsidRPr="00516A50">
        <w:rPr>
          <w:bCs/>
        </w:rPr>
        <w:t>uzyskanie wszystkich wymaganych prawem (pozytywnych) uzgodnień, sprawdzeń, decyzji, opinii oraz pozwoleń;</w:t>
      </w:r>
    </w:p>
    <w:p w14:paraId="70F95497" w14:textId="33F64210" w:rsidR="00805CE8" w:rsidRPr="00516A50" w:rsidRDefault="00805CE8" w:rsidP="00CC7732">
      <w:pPr>
        <w:pStyle w:val="Akapitzlist"/>
        <w:numPr>
          <w:ilvl w:val="0"/>
          <w:numId w:val="58"/>
        </w:numPr>
        <w:ind w:left="720"/>
        <w:jc w:val="both"/>
        <w:outlineLvl w:val="0"/>
      </w:pPr>
      <w:r w:rsidRPr="00516A50">
        <w:t>uzyskanie decyzji na odstępstwa od warunków technicznych jakim powinny odpowiadać drogi publiczne i ich usytuowanie (w razie konieczności);</w:t>
      </w:r>
    </w:p>
    <w:p w14:paraId="36A617EF" w14:textId="5BCB43D7" w:rsidR="00E147C2" w:rsidRPr="00516A50" w:rsidRDefault="00E147C2" w:rsidP="00E147C2">
      <w:pPr>
        <w:pStyle w:val="Akapitzlist"/>
        <w:numPr>
          <w:ilvl w:val="0"/>
          <w:numId w:val="58"/>
        </w:numPr>
        <w:ind w:left="709" w:hanging="352"/>
        <w:jc w:val="both"/>
        <w:textAlignment w:val="auto"/>
        <w:outlineLvl w:val="0"/>
      </w:pPr>
      <w:bookmarkStart w:id="24" w:name="_Hlk120783086"/>
      <w:r w:rsidRPr="00516A50">
        <w:t xml:space="preserve">uzyskanie w imieniu i na rzecz Zamawiającego decyzji środowiskowej lub </w:t>
      </w:r>
      <w:r w:rsidR="005462C3" w:rsidRPr="00516A50">
        <w:t>pozwolenia wodnoprawnego</w:t>
      </w:r>
      <w:r w:rsidRPr="00516A50">
        <w:t xml:space="preserve"> </w:t>
      </w:r>
      <w:r w:rsidR="005462C3" w:rsidRPr="00516A50">
        <w:t xml:space="preserve">w oparciu o </w:t>
      </w:r>
      <w:r w:rsidRPr="00516A50">
        <w:t>przygotowane przez Wykonawcę materiały (w razie konieczności)</w:t>
      </w:r>
      <w:bookmarkEnd w:id="24"/>
      <w:r w:rsidRPr="00516A50">
        <w:t>;</w:t>
      </w:r>
    </w:p>
    <w:p w14:paraId="26F99A8D" w14:textId="1219E3E2" w:rsidR="0035702D" w:rsidRPr="00516A50" w:rsidRDefault="0067375D" w:rsidP="00CC7732">
      <w:pPr>
        <w:pStyle w:val="Akapitzlist"/>
        <w:numPr>
          <w:ilvl w:val="0"/>
          <w:numId w:val="58"/>
        </w:numPr>
        <w:ind w:left="720"/>
        <w:jc w:val="both"/>
        <w:outlineLvl w:val="0"/>
      </w:pPr>
      <w:r w:rsidRPr="00516A50">
        <w:rPr>
          <w:bCs/>
        </w:rPr>
        <w:t xml:space="preserve">przekazywanie Zamawiającemu kopii uzyskanych dokumentów wymienionych </w:t>
      </w:r>
      <w:r w:rsidR="001075C9">
        <w:rPr>
          <w:bCs/>
        </w:rPr>
        <w:br/>
      </w:r>
      <w:r w:rsidRPr="00516A50">
        <w:rPr>
          <w:bCs/>
        </w:rPr>
        <w:t>w pkt. 1-</w:t>
      </w:r>
      <w:r w:rsidR="00115C0B" w:rsidRPr="00516A50">
        <w:rPr>
          <w:bCs/>
        </w:rPr>
        <w:t>4</w:t>
      </w:r>
      <w:r w:rsidRPr="00516A50">
        <w:rPr>
          <w:bCs/>
        </w:rPr>
        <w:t xml:space="preserve"> w terminie umożliwiającym ewentualne skorzystanie z trybu odwoławczego;</w:t>
      </w:r>
    </w:p>
    <w:p w14:paraId="50AACCEB" w14:textId="77777777" w:rsidR="0035702D" w:rsidRPr="00516A50" w:rsidRDefault="0067375D" w:rsidP="00CC7732">
      <w:pPr>
        <w:pStyle w:val="Akapitzlist"/>
        <w:numPr>
          <w:ilvl w:val="0"/>
          <w:numId w:val="58"/>
        </w:numPr>
        <w:ind w:left="720"/>
      </w:pPr>
      <w:r w:rsidRPr="00516A50">
        <w:rPr>
          <w:bCs/>
        </w:rPr>
        <w:t>wykonanie inwentaryzacji zieleni;</w:t>
      </w:r>
    </w:p>
    <w:p w14:paraId="438427F7" w14:textId="7E64639D" w:rsidR="0098542B" w:rsidRPr="00516A50" w:rsidRDefault="0098542B" w:rsidP="00CC7732">
      <w:pPr>
        <w:pStyle w:val="Akapitzlist"/>
        <w:numPr>
          <w:ilvl w:val="0"/>
          <w:numId w:val="58"/>
        </w:numPr>
        <w:ind w:left="720"/>
        <w:jc w:val="both"/>
      </w:pPr>
      <w:r w:rsidRPr="00516A50">
        <w:rPr>
          <w:bCs/>
        </w:rPr>
        <w:t>w razie konieczności - przygotowanie uzupełniających dokumentów niezbędnych do uzyskania zezwolenia na usunięcie drzewa lub krzewu kolidującego z inwestycją, wynikających z zapisów art. 83b ust. 1 ustawy o ochronie przyrody osobno dla zakresu w liniach rozgraniczających pas drogowy i osobno (w 2 egz.) dla zakresu poza tymi liniami i zawierające:</w:t>
      </w:r>
    </w:p>
    <w:p w14:paraId="3FFE0B58" w14:textId="172E9FDD" w:rsidR="0098542B" w:rsidRPr="00516A50" w:rsidRDefault="0098542B" w:rsidP="00783B87">
      <w:pPr>
        <w:pStyle w:val="Akapitzlist"/>
        <w:numPr>
          <w:ilvl w:val="0"/>
          <w:numId w:val="84"/>
        </w:numPr>
        <w:ind w:left="1080"/>
        <w:jc w:val="both"/>
      </w:pPr>
      <w:r w:rsidRPr="00516A50">
        <w:rPr>
          <w:bCs/>
        </w:rPr>
        <w:t xml:space="preserve">charakterystykę zieleni istniejącej, zestawienie zinwentaryzowanych drzew </w:t>
      </w:r>
      <w:r w:rsidR="000925FC" w:rsidRPr="00516A50">
        <w:rPr>
          <w:bCs/>
        </w:rPr>
        <w:br/>
      </w:r>
      <w:r w:rsidRPr="00516A50">
        <w:rPr>
          <w:bCs/>
        </w:rPr>
        <w:t>i krzewów kolidujących z inwestycją (uwzględniając wszystkie roboty budowlane branżowe) z wyszczególnieniem:</w:t>
      </w:r>
    </w:p>
    <w:p w14:paraId="1005F5EE" w14:textId="77777777" w:rsidR="0098542B" w:rsidRPr="00516A50" w:rsidRDefault="0098542B" w:rsidP="0098542B">
      <w:pPr>
        <w:pStyle w:val="Akapitzlist"/>
        <w:ind w:left="1061"/>
        <w:jc w:val="both"/>
      </w:pPr>
      <w:r w:rsidRPr="00516A50">
        <w:rPr>
          <w:bCs/>
        </w:rPr>
        <w:t>a.1. nazwy gatunku drzewa lub krzewu,</w:t>
      </w:r>
    </w:p>
    <w:p w14:paraId="4FB85F76" w14:textId="376AD929" w:rsidR="0098542B" w:rsidRPr="00516A50" w:rsidRDefault="0098542B" w:rsidP="0098542B">
      <w:pPr>
        <w:pStyle w:val="Akapitzlist"/>
        <w:ind w:left="1061"/>
        <w:jc w:val="both"/>
        <w:rPr>
          <w:bCs/>
        </w:rPr>
      </w:pPr>
      <w:r w:rsidRPr="00516A50">
        <w:rPr>
          <w:bCs/>
        </w:rPr>
        <w:t>a.2. obwodu pnia mierzonego na wysokości 130 cm, a w przypadku, gdy na tej wysokości drzewo:</w:t>
      </w:r>
    </w:p>
    <w:p w14:paraId="6F330DF4" w14:textId="77777777" w:rsidR="0098542B" w:rsidRPr="00516A50" w:rsidRDefault="0098542B" w:rsidP="0098542B">
      <w:pPr>
        <w:pStyle w:val="Akapitzlist"/>
        <w:ind w:left="1061"/>
        <w:jc w:val="both"/>
      </w:pPr>
      <w:r w:rsidRPr="00516A50">
        <w:rPr>
          <w:bCs/>
        </w:rPr>
        <w:t>- posiada kilka pni - obwód każdego z tych pni,</w:t>
      </w:r>
    </w:p>
    <w:p w14:paraId="14AB2C8D" w14:textId="77777777" w:rsidR="0098542B" w:rsidRPr="00516A50" w:rsidRDefault="0098542B" w:rsidP="0098542B">
      <w:pPr>
        <w:pStyle w:val="Akapitzlist"/>
        <w:ind w:left="1061"/>
        <w:jc w:val="both"/>
      </w:pPr>
      <w:r w:rsidRPr="00516A50">
        <w:rPr>
          <w:bCs/>
        </w:rPr>
        <w:t>- nie posiada pnia - obwód pnia bezpośrednio poniżej korony drzewa,</w:t>
      </w:r>
    </w:p>
    <w:p w14:paraId="05D8C7B6" w14:textId="77777777" w:rsidR="0098542B" w:rsidRPr="00516A50" w:rsidRDefault="0098542B" w:rsidP="0098542B">
      <w:pPr>
        <w:pStyle w:val="Akapitzlist"/>
        <w:ind w:left="1061"/>
        <w:jc w:val="both"/>
      </w:pPr>
      <w:r w:rsidRPr="00516A50">
        <w:rPr>
          <w:bCs/>
        </w:rPr>
        <w:t>a.3. wielkości powierzchni, z której zostanie usunięty krzew,</w:t>
      </w:r>
    </w:p>
    <w:p w14:paraId="68724437" w14:textId="77777777" w:rsidR="0098542B" w:rsidRPr="00516A50" w:rsidRDefault="0098542B" w:rsidP="00783B87">
      <w:pPr>
        <w:pStyle w:val="Akapitzlist"/>
        <w:numPr>
          <w:ilvl w:val="0"/>
          <w:numId w:val="98"/>
        </w:numPr>
        <w:ind w:left="1080"/>
        <w:jc w:val="both"/>
      </w:pPr>
      <w:r w:rsidRPr="00516A50">
        <w:rPr>
          <w:bCs/>
        </w:rPr>
        <w:t xml:space="preserve">rysunek, mapę albo wykonany przez projektanta posiadającego odpowiednie uprawnienia budowlane projekt zagospodarowania działki lub terenu w przypadku realizacji inwestycji, dla której jest on wymagany zgodnie z ustawą z dnia 7 lipca 1994 r. – Prawo budowlane – określające usytuowanie drzewa lub krzewu </w:t>
      </w:r>
      <w:r w:rsidRPr="00516A50">
        <w:rPr>
          <w:bCs/>
        </w:rPr>
        <w:br/>
        <w:t xml:space="preserve">w odniesieniu do granic nieruchomości i obiektów budowlanych istniejących lub projektowanych na tej nieruchomości. </w:t>
      </w:r>
      <w:r w:rsidRPr="00516A50">
        <w:rPr>
          <w:bCs/>
          <w:u w:val="single"/>
        </w:rPr>
        <w:t>Dodatkowo dołączyć dokumentację fotograficzną każdego drzewa przewidzianego do usunięcia</w:t>
      </w:r>
      <w:r w:rsidRPr="00516A50">
        <w:rPr>
          <w:bCs/>
        </w:rPr>
        <w:t>,</w:t>
      </w:r>
    </w:p>
    <w:p w14:paraId="02AFED8B" w14:textId="77777777" w:rsidR="0098542B" w:rsidRPr="00516A50" w:rsidRDefault="0098542B" w:rsidP="00783B87">
      <w:pPr>
        <w:pStyle w:val="Akapitzlist"/>
        <w:numPr>
          <w:ilvl w:val="0"/>
          <w:numId w:val="98"/>
        </w:numPr>
        <w:ind w:left="1080"/>
        <w:jc w:val="both"/>
      </w:pPr>
      <w:r w:rsidRPr="00516A50">
        <w:rPr>
          <w:bCs/>
        </w:rPr>
        <w:t>plan nasadzeń zastępczych dla zakresu poza liniami rozgraniczającymi;</w:t>
      </w:r>
    </w:p>
    <w:p w14:paraId="32388EC4" w14:textId="77777777" w:rsidR="0098542B" w:rsidRPr="00516A50" w:rsidRDefault="0098542B" w:rsidP="00CC7732">
      <w:pPr>
        <w:pStyle w:val="Akapitzlist"/>
        <w:numPr>
          <w:ilvl w:val="0"/>
          <w:numId w:val="58"/>
        </w:numPr>
        <w:ind w:left="720"/>
        <w:jc w:val="both"/>
      </w:pPr>
      <w:r w:rsidRPr="00516A50">
        <w:rPr>
          <w:bCs/>
        </w:rPr>
        <w:t>uzyskanie decyzji na usunięcie drzew i krzewów będących pod ochroną (w razie konieczności);</w:t>
      </w:r>
    </w:p>
    <w:p w14:paraId="0D6E2E3F" w14:textId="13E61079" w:rsidR="00E039E8" w:rsidRPr="00516A50" w:rsidRDefault="00E039E8" w:rsidP="00CC7732">
      <w:pPr>
        <w:pStyle w:val="Akapitzlist"/>
        <w:numPr>
          <w:ilvl w:val="0"/>
          <w:numId w:val="58"/>
        </w:numPr>
        <w:ind w:left="720"/>
        <w:jc w:val="both"/>
      </w:pPr>
      <w:r w:rsidRPr="00516A50">
        <w:rPr>
          <w:bCs/>
        </w:rPr>
        <w:t>wykonanie starannej inwentaryzacji istniejących zjazdów, wejść do obiektów budowlanych lub innych elementów zagospodarowania terenu w przypadku ich położenia w bezpośrednim sąsiedztwie pasa drogowego (istniejące rzędne należy przedstawić w formie szkicu wykonanego przez uprawnionego geodetę);</w:t>
      </w:r>
    </w:p>
    <w:p w14:paraId="0884D6D1" w14:textId="4AFAF9F3" w:rsidR="00E039E8" w:rsidRPr="00516A50" w:rsidRDefault="00E039E8" w:rsidP="00CC7732">
      <w:pPr>
        <w:pStyle w:val="Akapitzlist"/>
        <w:numPr>
          <w:ilvl w:val="0"/>
          <w:numId w:val="58"/>
        </w:numPr>
        <w:ind w:left="720"/>
        <w:jc w:val="both"/>
      </w:pPr>
      <w:r w:rsidRPr="00516A50">
        <w:t>dokonanie uzgodnień dojść i dojazdów z właścicielami nieruchomości przylegających do pasa drogowego;</w:t>
      </w:r>
    </w:p>
    <w:p w14:paraId="5D1358F3" w14:textId="77777777" w:rsidR="0035702D" w:rsidRPr="00A97761" w:rsidRDefault="0067375D" w:rsidP="00CC7732">
      <w:pPr>
        <w:pStyle w:val="Akapitzlist"/>
        <w:numPr>
          <w:ilvl w:val="0"/>
          <w:numId w:val="58"/>
        </w:numPr>
        <w:ind w:left="720"/>
        <w:jc w:val="both"/>
      </w:pPr>
      <w:r w:rsidRPr="00516A50">
        <w:rPr>
          <w:bCs/>
        </w:rPr>
        <w:t xml:space="preserve">zinwentaryzowanie na osobnym rysunku wszelkich tablic informacyjnych, umieszczanych w pasie drogowym, a niezwiązanych z jego funkcjonowaniem ze wskazaniem miejsca lokalizacji oraz treści tablicy w celu identyfikacji właściciela; bezwzględnie należy zaznaczyć na rysunku projektu zagospodarowania terenu tablice </w:t>
      </w:r>
      <w:r w:rsidRPr="00A97761">
        <w:rPr>
          <w:bCs/>
        </w:rPr>
        <w:t>kolidujące z projektowaną inwestycją;</w:t>
      </w:r>
    </w:p>
    <w:p w14:paraId="4A483F7D" w14:textId="77777777" w:rsidR="0035702D" w:rsidRPr="00A97761" w:rsidRDefault="0067375D" w:rsidP="00CC7732">
      <w:pPr>
        <w:pStyle w:val="Akapitzlist"/>
        <w:numPr>
          <w:ilvl w:val="0"/>
          <w:numId w:val="58"/>
        </w:numPr>
        <w:ind w:left="720"/>
        <w:jc w:val="both"/>
      </w:pPr>
      <w:r w:rsidRPr="00A97761">
        <w:rPr>
          <w:bCs/>
        </w:rPr>
        <w:t>sporządzenie innych, nie wymienionych w umowie opracowań, których wykonanie będzie niezbędne dla uzyskania decyzji organów administracji państwowej, samorządowej lub innych jednostek branżowo uzgadniających opracowanie - z punktu widzenia kompletności przedmiotu zamówienia lub jego części składowej;</w:t>
      </w:r>
    </w:p>
    <w:p w14:paraId="50B876C0" w14:textId="77777777" w:rsidR="0035702D" w:rsidRPr="00A97761" w:rsidRDefault="0067375D" w:rsidP="00CC7732">
      <w:pPr>
        <w:pStyle w:val="Akapitzlist"/>
        <w:numPr>
          <w:ilvl w:val="0"/>
          <w:numId w:val="58"/>
        </w:numPr>
        <w:ind w:left="720"/>
        <w:jc w:val="both"/>
      </w:pPr>
      <w:r w:rsidRPr="00A97761">
        <w:rPr>
          <w:bCs/>
        </w:rPr>
        <w:t xml:space="preserve">przygotowanie tabeli równoważności w odniesieniu do wyrobów, dla których </w:t>
      </w:r>
      <w:r w:rsidR="0098542B" w:rsidRPr="00A97761">
        <w:rPr>
          <w:bCs/>
        </w:rPr>
        <w:br/>
      </w:r>
      <w:r w:rsidRPr="00A97761">
        <w:rPr>
          <w:bCs/>
        </w:rPr>
        <w:t>w dokumentacji nie będą określone ich parametry techniczno-jakościowe, a jedynie będzie użyty znak towarowy, nazwa producenta itp. ze słowami „lub równorzędny czy równoważny” - brak tej tabeli stanowić będzie wadę dokumentacji projektowej;</w:t>
      </w:r>
    </w:p>
    <w:p w14:paraId="6B07B83D" w14:textId="21576EC8" w:rsidR="00A97761" w:rsidRDefault="00A97761" w:rsidP="00CC7732">
      <w:pPr>
        <w:pStyle w:val="Akapitzlist"/>
        <w:numPr>
          <w:ilvl w:val="0"/>
          <w:numId w:val="58"/>
        </w:numPr>
        <w:ind w:left="720"/>
        <w:jc w:val="both"/>
      </w:pPr>
      <w:bookmarkStart w:id="25" w:name="_Hlk205970075"/>
      <w:r w:rsidRPr="00A97761">
        <w:t>uzyskanie w imieniu i na rzecz Zamawiającego decyzji ZRID w oparciu o przygotowane przez Wykonawcę materiały</w:t>
      </w:r>
      <w:r>
        <w:t>;</w:t>
      </w:r>
      <w:bookmarkEnd w:id="25"/>
    </w:p>
    <w:p w14:paraId="41937F04" w14:textId="1C433506" w:rsidR="00A97761" w:rsidRDefault="00A97761" w:rsidP="00CC7732">
      <w:pPr>
        <w:pStyle w:val="Akapitzlist"/>
        <w:numPr>
          <w:ilvl w:val="0"/>
          <w:numId w:val="58"/>
        </w:numPr>
        <w:ind w:left="720"/>
        <w:jc w:val="both"/>
      </w:pPr>
      <w:bookmarkStart w:id="26" w:name="_Hlk205970098"/>
      <w:r w:rsidRPr="00951752">
        <w:t>skuteczne zgłoszenie robót niewymagających pozwolenia na budowę poza liniami rozgraniczającymi (w razie konieczności)</w:t>
      </w:r>
      <w:r>
        <w:t>;</w:t>
      </w:r>
      <w:bookmarkEnd w:id="26"/>
    </w:p>
    <w:p w14:paraId="08DB43DD" w14:textId="50BA4DC9" w:rsidR="00A97761" w:rsidRPr="00A97761" w:rsidRDefault="00A97761" w:rsidP="00CC7732">
      <w:pPr>
        <w:pStyle w:val="Akapitzlist"/>
        <w:numPr>
          <w:ilvl w:val="0"/>
          <w:numId w:val="58"/>
        </w:numPr>
        <w:ind w:left="720"/>
        <w:jc w:val="both"/>
      </w:pPr>
      <w:bookmarkStart w:id="27" w:name="_Hlk205970124"/>
      <w:r w:rsidRPr="004B51CC">
        <w:rPr>
          <w:bCs/>
        </w:rPr>
        <w:t xml:space="preserve">uzyskanie prawa do dysponowania nieruchomością </w:t>
      </w:r>
      <w:r w:rsidRPr="00421423">
        <w:rPr>
          <w:bCs/>
        </w:rPr>
        <w:t xml:space="preserve">w zakresie nieobjętym decyzją ZRID </w:t>
      </w:r>
      <w:r w:rsidRPr="004B51CC">
        <w:rPr>
          <w:bCs/>
        </w:rPr>
        <w:t>(w formie pisemnej umowy korzystania z nieruchomości na cele budowlane zawartej z właścicielem lub zarządcą nieruchomości według wzoru dostarczonego przez Zamawiającego)</w:t>
      </w:r>
      <w:r>
        <w:rPr>
          <w:bCs/>
        </w:rPr>
        <w:t>;</w:t>
      </w:r>
      <w:bookmarkEnd w:id="27"/>
    </w:p>
    <w:p w14:paraId="494AA329" w14:textId="18AC9164" w:rsidR="00A97761" w:rsidRDefault="00A97761" w:rsidP="00CC7732">
      <w:pPr>
        <w:pStyle w:val="Akapitzlist"/>
        <w:numPr>
          <w:ilvl w:val="0"/>
          <w:numId w:val="58"/>
        </w:numPr>
        <w:ind w:left="720"/>
        <w:jc w:val="both"/>
      </w:pPr>
      <w:bookmarkStart w:id="28" w:name="_Hlk205970231"/>
      <w:r w:rsidRPr="00A97761">
        <w:t>w razie konieczności – przygotowanie (w 2 egz.):</w:t>
      </w:r>
      <w:bookmarkEnd w:id="28"/>
    </w:p>
    <w:p w14:paraId="722EA4E2" w14:textId="77777777" w:rsidR="00A97761" w:rsidRDefault="00A97761" w:rsidP="00A97761">
      <w:pPr>
        <w:pStyle w:val="Akapitzlist"/>
        <w:numPr>
          <w:ilvl w:val="0"/>
          <w:numId w:val="127"/>
        </w:numPr>
        <w:jc w:val="both"/>
        <w:rPr>
          <w:bCs/>
        </w:rPr>
      </w:pPr>
      <w:bookmarkStart w:id="29" w:name="_Hlk205970258"/>
      <w:r w:rsidRPr="00261201">
        <w:rPr>
          <w:bCs/>
        </w:rPr>
        <w:t>analizy stanu prawnego nieruchomości (badanie ewidencji gruntów i KW</w:t>
      </w:r>
      <w:r>
        <w:rPr>
          <w:bCs/>
        </w:rPr>
        <w:t xml:space="preserve"> </w:t>
      </w:r>
      <w:r>
        <w:rPr>
          <w:bCs/>
        </w:rPr>
        <w:br/>
      </w:r>
      <w:r w:rsidRPr="00261201">
        <w:rPr>
          <w:bCs/>
        </w:rPr>
        <w:t>w czterech działach) dla wszystkich nieruchomości objętych liniami rozgraniczającymi teren inwestycji oraz nieruchomości niezbędnych do przebudowy istniejącej sieci uzbrojenia terenu, których przebudowa wymaga wyjścia poza linie rozgraniczające,</w:t>
      </w:r>
    </w:p>
    <w:p w14:paraId="02786D5D" w14:textId="77777777" w:rsidR="00A97761" w:rsidRPr="00261201" w:rsidRDefault="00A97761" w:rsidP="00A97761">
      <w:pPr>
        <w:pStyle w:val="Akapitzlist"/>
        <w:numPr>
          <w:ilvl w:val="0"/>
          <w:numId w:val="127"/>
        </w:numPr>
        <w:jc w:val="both"/>
        <w:rPr>
          <w:bCs/>
        </w:rPr>
      </w:pPr>
      <w:r>
        <w:t xml:space="preserve">wykazów nieruchomości zawierających co najmniej: nazwę obrębu, ark. m., </w:t>
      </w:r>
      <w:r>
        <w:br/>
        <w:t>nr działek wg stanu ewidencji gruntów, powierzchnię działek, nr KW, dane dotyczące właściciela nieruchomości uwidocznionego w katastrze nieruchomości wraz z adresem zamieszkania (siedziby), numery i powierzchnie działek po podziale z wyróżnieniem działek przeznaczonych pod inwestycję w podziale na:</w:t>
      </w:r>
    </w:p>
    <w:p w14:paraId="6108349E" w14:textId="77777777" w:rsidR="00A97761" w:rsidRDefault="00A97761" w:rsidP="00A97761">
      <w:pPr>
        <w:pStyle w:val="Akapitzlist"/>
        <w:ind w:left="1077"/>
        <w:jc w:val="both"/>
      </w:pPr>
      <w:r>
        <w:t>b.1. nieruchomości, które staną się własności Skarbu Państwa lub właściwej jednostki samorządu terytorialnego,</w:t>
      </w:r>
    </w:p>
    <w:p w14:paraId="12D77535" w14:textId="3AA257A1" w:rsidR="00A97761" w:rsidRPr="004B51CC" w:rsidRDefault="00A97761" w:rsidP="00A97761">
      <w:pPr>
        <w:pStyle w:val="Akapitzlist"/>
        <w:ind w:left="1077"/>
        <w:jc w:val="both"/>
      </w:pPr>
      <w:r>
        <w:t xml:space="preserve">b.2. nieruchomości, które będą objęte ograniczeniami w korzystaniu </w:t>
      </w:r>
      <w:r>
        <w:br/>
        <w:t>z nieruchomości w celu realizacji niezbędnych robót poza liniami rozgraniczającymi;</w:t>
      </w:r>
    </w:p>
    <w:p w14:paraId="14882B85" w14:textId="77777777" w:rsidR="00A97761" w:rsidRPr="00261201" w:rsidRDefault="00A97761" w:rsidP="00A97761">
      <w:pPr>
        <w:pStyle w:val="Akapitzlist"/>
        <w:numPr>
          <w:ilvl w:val="0"/>
          <w:numId w:val="83"/>
        </w:numPr>
        <w:ind w:left="720"/>
        <w:jc w:val="both"/>
      </w:pPr>
      <w:bookmarkStart w:id="30" w:name="_Hlk205972696"/>
      <w:bookmarkStart w:id="31" w:name="_Hlk205972680"/>
      <w:bookmarkEnd w:id="29"/>
      <w:r>
        <w:t>dokonanie trwałej stabilizacji znaków granicznych nowo wydzielonych granic działek, w tym:</w:t>
      </w:r>
      <w:bookmarkEnd w:id="30"/>
    </w:p>
    <w:p w14:paraId="46FA56F9" w14:textId="77777777" w:rsidR="00A97761" w:rsidRPr="00DD692B" w:rsidRDefault="00A97761" w:rsidP="00A97761">
      <w:pPr>
        <w:pStyle w:val="Akapitzlist"/>
        <w:ind w:left="1080" w:hanging="371"/>
        <w:jc w:val="both"/>
        <w:rPr>
          <w:bCs/>
        </w:rPr>
      </w:pPr>
      <w:bookmarkStart w:id="32" w:name="_Hlk205972711"/>
      <w:bookmarkEnd w:id="31"/>
      <w:r>
        <w:t>a</w:t>
      </w:r>
      <w:r w:rsidRPr="00DD692B">
        <w:rPr>
          <w:bCs/>
        </w:rPr>
        <w:t>)</w:t>
      </w:r>
      <w:r w:rsidRPr="00DD692B">
        <w:rPr>
          <w:bCs/>
        </w:rPr>
        <w:tab/>
        <w:t>przekazanie ich w terenie przedstawicielowi Zamawiającego,</w:t>
      </w:r>
    </w:p>
    <w:p w14:paraId="0CE75724" w14:textId="77777777" w:rsidR="00A97761" w:rsidRPr="00DD692B" w:rsidRDefault="00A97761" w:rsidP="00A97761">
      <w:pPr>
        <w:pStyle w:val="Akapitzlist"/>
        <w:ind w:left="1080" w:hanging="371"/>
        <w:jc w:val="both"/>
      </w:pPr>
      <w:r>
        <w:t>b)</w:t>
      </w:r>
      <w:r>
        <w:tab/>
        <w:t xml:space="preserve">dostarczenie Zamawiającemu kopii powykonawczego szkicu geodezyjnego po przeprowadzeniu ww. stabilizacji wraz z kopią potwierdzającą przyjęcie szkicu </w:t>
      </w:r>
      <w:r>
        <w:br/>
        <w:t>w ośrodku geodezyjno-kartograficznym;</w:t>
      </w:r>
    </w:p>
    <w:bookmarkEnd w:id="32"/>
    <w:p w14:paraId="628350CB" w14:textId="01088F7D" w:rsidR="0035702D" w:rsidRPr="00A97761" w:rsidRDefault="0067375D" w:rsidP="00CC7732">
      <w:pPr>
        <w:pStyle w:val="Akapitzlist"/>
        <w:numPr>
          <w:ilvl w:val="0"/>
          <w:numId w:val="58"/>
        </w:numPr>
        <w:ind w:left="720"/>
        <w:jc w:val="both"/>
      </w:pPr>
      <w:r w:rsidRPr="00A97761">
        <w:rPr>
          <w:bCs/>
        </w:rPr>
        <w:t xml:space="preserve">uczestniczenie w spotkaniach informacyjnych, konsultacjach społecznych prowadzonych przez Zamawiającego lub właściwe organy w celu merytorycznego </w:t>
      </w:r>
      <w:r w:rsidR="0098542B" w:rsidRPr="00A97761">
        <w:rPr>
          <w:bCs/>
        </w:rPr>
        <w:br/>
      </w:r>
      <w:r w:rsidRPr="00A97761">
        <w:rPr>
          <w:bCs/>
        </w:rPr>
        <w:t>i technicznego wsparcia Zamawiającego;</w:t>
      </w:r>
    </w:p>
    <w:p w14:paraId="62BF6791" w14:textId="751E88C7" w:rsidR="0035702D" w:rsidRPr="00A97761" w:rsidRDefault="0067375D" w:rsidP="00CC7732">
      <w:pPr>
        <w:pStyle w:val="Akapitzlist"/>
        <w:numPr>
          <w:ilvl w:val="0"/>
          <w:numId w:val="58"/>
        </w:numPr>
        <w:ind w:left="720"/>
        <w:jc w:val="both"/>
      </w:pPr>
      <w:r w:rsidRPr="00A97761">
        <w:rPr>
          <w:bCs/>
        </w:rPr>
        <w:t>na wniosek Zamawiającego wyjaśnianie w sposób szczegółowy i wyczerpujący wątpliwości dotyczących rozwiązań projektowych oraz rozważenie możliwości zastosowania zamiennych materiałów/</w:t>
      </w:r>
      <w:r w:rsidR="008C184F" w:rsidRPr="00A97761">
        <w:rPr>
          <w:bCs/>
        </w:rPr>
        <w:t>urządzeń/</w:t>
      </w:r>
      <w:r w:rsidRPr="00A97761">
        <w:rPr>
          <w:bCs/>
        </w:rPr>
        <w:t>technologii robót:</w:t>
      </w:r>
    </w:p>
    <w:p w14:paraId="63F50E20" w14:textId="77777777" w:rsidR="0035702D" w:rsidRPr="00A97761" w:rsidRDefault="0067375D" w:rsidP="00783B87">
      <w:pPr>
        <w:pStyle w:val="Akapitzlist"/>
        <w:numPr>
          <w:ilvl w:val="0"/>
          <w:numId w:val="85"/>
        </w:numPr>
        <w:ind w:left="1080"/>
        <w:jc w:val="both"/>
      </w:pPr>
      <w:r w:rsidRPr="00A97761">
        <w:rPr>
          <w:bCs/>
        </w:rPr>
        <w:t>na etapie realizacji przedmiotu zamówienia,</w:t>
      </w:r>
    </w:p>
    <w:p w14:paraId="4B2BC368" w14:textId="77777777" w:rsidR="0035702D" w:rsidRPr="00A97761" w:rsidRDefault="0067375D" w:rsidP="00CC7732">
      <w:pPr>
        <w:pStyle w:val="Akapitzlist"/>
        <w:numPr>
          <w:ilvl w:val="0"/>
          <w:numId w:val="61"/>
        </w:numPr>
        <w:ind w:left="1080"/>
        <w:jc w:val="both"/>
      </w:pPr>
      <w:r w:rsidRPr="00A97761">
        <w:rPr>
          <w:bCs/>
        </w:rPr>
        <w:t xml:space="preserve">w trakcie postępowania o udzielenie zamówienia publicznego na realizację robót budowlanych w oparciu o niniejszy przedmiot umowy aż do zawarcia umowy </w:t>
      </w:r>
      <w:r w:rsidR="00A43B73" w:rsidRPr="00A97761">
        <w:rPr>
          <w:bCs/>
        </w:rPr>
        <w:br/>
      </w:r>
      <w:r w:rsidRPr="00A97761">
        <w:rPr>
          <w:bCs/>
        </w:rPr>
        <w:t>z Wykonawcą robót,</w:t>
      </w:r>
    </w:p>
    <w:p w14:paraId="68F44831" w14:textId="77777777" w:rsidR="0035702D" w:rsidRPr="00A97761" w:rsidRDefault="0067375D" w:rsidP="00CC7732">
      <w:pPr>
        <w:pStyle w:val="Akapitzlist"/>
        <w:numPr>
          <w:ilvl w:val="0"/>
          <w:numId w:val="61"/>
        </w:numPr>
        <w:ind w:left="1080"/>
        <w:jc w:val="both"/>
      </w:pPr>
      <w:r w:rsidRPr="00A97761">
        <w:rPr>
          <w:bCs/>
        </w:rPr>
        <w:t>na etapie realizacji robót budowlanych.</w:t>
      </w:r>
    </w:p>
    <w:p w14:paraId="7E8270B7" w14:textId="457FECC3" w:rsidR="0035702D" w:rsidRPr="00A97761" w:rsidRDefault="0067375D" w:rsidP="001075C9">
      <w:pPr>
        <w:pStyle w:val="Akapitzlist"/>
        <w:numPr>
          <w:ilvl w:val="0"/>
          <w:numId w:val="103"/>
        </w:numPr>
        <w:jc w:val="both"/>
      </w:pPr>
      <w:r w:rsidRPr="00A97761">
        <w:rPr>
          <w:bCs/>
        </w:rPr>
        <w:t>Przedmiot zamówienia należy skompletować dla Zamawiającego w ilości</w:t>
      </w:r>
      <w:r w:rsidR="00692983">
        <w:rPr>
          <w:bCs/>
        </w:rPr>
        <w:t xml:space="preserve"> (pomijając ilości niezbędne do złożenia w stosownych organach)</w:t>
      </w:r>
      <w:r w:rsidRPr="00A97761">
        <w:rPr>
          <w:bCs/>
        </w:rPr>
        <w:t>:</w:t>
      </w:r>
    </w:p>
    <w:p w14:paraId="6D2B126A" w14:textId="77777777" w:rsidR="0035702D" w:rsidRPr="00A97761" w:rsidRDefault="0067375D" w:rsidP="00783B87">
      <w:pPr>
        <w:pStyle w:val="Akapitzlist"/>
        <w:numPr>
          <w:ilvl w:val="0"/>
          <w:numId w:val="86"/>
        </w:numPr>
      </w:pPr>
      <w:r w:rsidRPr="00A97761">
        <w:rPr>
          <w:bCs/>
        </w:rPr>
        <w:t>opracowania przedprojektowe, w tym:</w:t>
      </w:r>
    </w:p>
    <w:p w14:paraId="286E691E" w14:textId="15559302" w:rsidR="0035702D" w:rsidRPr="00A97761" w:rsidRDefault="0067375D" w:rsidP="00F14F6B">
      <w:pPr>
        <w:pStyle w:val="Akapitzlist"/>
        <w:numPr>
          <w:ilvl w:val="0"/>
          <w:numId w:val="109"/>
        </w:numPr>
      </w:pPr>
      <w:r w:rsidRPr="00A97761">
        <w:rPr>
          <w:bCs/>
        </w:rPr>
        <w:t>opracowania geodezyjne</w:t>
      </w:r>
      <w:r w:rsidRPr="00A97761">
        <w:rPr>
          <w:bCs/>
        </w:rPr>
        <w:tab/>
      </w:r>
      <w:r w:rsidRPr="00A97761">
        <w:rPr>
          <w:bCs/>
        </w:rPr>
        <w:tab/>
      </w:r>
      <w:r w:rsidRPr="00A97761">
        <w:rPr>
          <w:bCs/>
        </w:rPr>
        <w:tab/>
      </w:r>
      <w:r w:rsidRPr="00A97761">
        <w:rPr>
          <w:bCs/>
        </w:rPr>
        <w:tab/>
      </w:r>
      <w:r w:rsidR="00C65A21" w:rsidRPr="00A97761">
        <w:rPr>
          <w:bCs/>
        </w:rPr>
        <w:tab/>
      </w:r>
      <w:r w:rsidRPr="00A97761">
        <w:rPr>
          <w:bCs/>
        </w:rPr>
        <w:tab/>
      </w:r>
      <w:r w:rsidRPr="00A97761">
        <w:rPr>
          <w:bCs/>
        </w:rPr>
        <w:tab/>
      </w:r>
      <w:r w:rsidR="00E039E8" w:rsidRPr="00A97761">
        <w:rPr>
          <w:bCs/>
        </w:rPr>
        <w:t xml:space="preserve">     </w:t>
      </w:r>
      <w:r w:rsidRPr="00A97761">
        <w:rPr>
          <w:bCs/>
        </w:rPr>
        <w:t>- 1 egz.</w:t>
      </w:r>
    </w:p>
    <w:p w14:paraId="16926737" w14:textId="157B9F5F" w:rsidR="00E039E8" w:rsidRPr="00692983" w:rsidRDefault="00E039E8" w:rsidP="00F14F6B">
      <w:pPr>
        <w:pStyle w:val="Akapitzlist"/>
        <w:numPr>
          <w:ilvl w:val="0"/>
          <w:numId w:val="109"/>
        </w:numPr>
      </w:pPr>
      <w:r w:rsidRPr="00692983">
        <w:t>dokumentacja geotechniczna</w:t>
      </w:r>
      <w:r w:rsidRPr="00692983">
        <w:tab/>
      </w:r>
      <w:r w:rsidRPr="00692983">
        <w:tab/>
      </w:r>
      <w:r w:rsidRPr="00692983">
        <w:tab/>
      </w:r>
      <w:r w:rsidRPr="00692983">
        <w:tab/>
      </w:r>
      <w:r w:rsidRPr="00692983">
        <w:tab/>
      </w:r>
      <w:r w:rsidRPr="00692983">
        <w:tab/>
        <w:t xml:space="preserve">     - 3 egz.</w:t>
      </w:r>
    </w:p>
    <w:p w14:paraId="468A3936" w14:textId="0759907E" w:rsidR="00E039E8" w:rsidRPr="00692983" w:rsidRDefault="00E039E8" w:rsidP="00F14F6B">
      <w:pPr>
        <w:pStyle w:val="Akapitzlist"/>
        <w:numPr>
          <w:ilvl w:val="0"/>
          <w:numId w:val="109"/>
        </w:numPr>
      </w:pPr>
      <w:r w:rsidRPr="00692983">
        <w:t>dokumentacja dotycząca natężenia ruchu drogowego</w:t>
      </w:r>
      <w:r w:rsidRPr="00692983">
        <w:tab/>
      </w:r>
      <w:r w:rsidRPr="00692983">
        <w:tab/>
      </w:r>
      <w:r w:rsidRPr="00692983">
        <w:tab/>
        <w:t xml:space="preserve">     </w:t>
      </w:r>
      <w:r w:rsidRPr="00692983">
        <w:rPr>
          <w:bCs/>
        </w:rPr>
        <w:t>- 2 egz.</w:t>
      </w:r>
    </w:p>
    <w:p w14:paraId="17634AE5" w14:textId="1208D49E" w:rsidR="0035702D" w:rsidRPr="00DF4139" w:rsidRDefault="0067375D" w:rsidP="00CC7732">
      <w:pPr>
        <w:pStyle w:val="Akapitzlist"/>
        <w:numPr>
          <w:ilvl w:val="0"/>
          <w:numId w:val="63"/>
        </w:numPr>
      </w:pPr>
      <w:r w:rsidRPr="00DF4139">
        <w:rPr>
          <w:bCs/>
        </w:rPr>
        <w:t>koncepcja programowo-przestrzenna</w:t>
      </w:r>
      <w:r w:rsidR="00E039E8" w:rsidRPr="00DF4139">
        <w:rPr>
          <w:bCs/>
        </w:rPr>
        <w:t xml:space="preserve"> wraz z inwentaryzacją dendrologiczną</w:t>
      </w:r>
      <w:bookmarkStart w:id="33" w:name="_Hlk204690854"/>
      <w:r w:rsidR="00E039E8" w:rsidRPr="00DF4139">
        <w:rPr>
          <w:bCs/>
        </w:rPr>
        <w:t xml:space="preserve"> </w:t>
      </w:r>
      <w:r w:rsidRPr="00DF4139">
        <w:rPr>
          <w:bCs/>
        </w:rPr>
        <w:t xml:space="preserve">- </w:t>
      </w:r>
      <w:r w:rsidR="00A27CE4" w:rsidRPr="00DF4139">
        <w:rPr>
          <w:bCs/>
        </w:rPr>
        <w:t>2</w:t>
      </w:r>
      <w:r w:rsidRPr="00DF4139">
        <w:rPr>
          <w:bCs/>
        </w:rPr>
        <w:t xml:space="preserve"> egz.</w:t>
      </w:r>
      <w:bookmarkEnd w:id="33"/>
    </w:p>
    <w:p w14:paraId="573CEB50" w14:textId="77777777" w:rsidR="0035702D" w:rsidRPr="00DF4139" w:rsidRDefault="0067375D" w:rsidP="00CC7732">
      <w:pPr>
        <w:pStyle w:val="Akapitzlist"/>
        <w:numPr>
          <w:ilvl w:val="0"/>
          <w:numId w:val="63"/>
        </w:numPr>
      </w:pPr>
      <w:r w:rsidRPr="00DF4139">
        <w:rPr>
          <w:bCs/>
        </w:rPr>
        <w:t>dokumentacja projektowa składająca się z:</w:t>
      </w:r>
    </w:p>
    <w:p w14:paraId="571C37C6" w14:textId="0CAB7BBC" w:rsidR="0035702D" w:rsidRPr="00DF4139" w:rsidRDefault="0067375D" w:rsidP="00783B87">
      <w:pPr>
        <w:pStyle w:val="Akapitzlist"/>
        <w:numPr>
          <w:ilvl w:val="0"/>
          <w:numId w:val="87"/>
        </w:numPr>
        <w:ind w:left="1080"/>
      </w:pPr>
      <w:r w:rsidRPr="00DF4139">
        <w:rPr>
          <w:bCs/>
        </w:rPr>
        <w:t>projektu budowlanego złożonego z:</w:t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</w:r>
      <w:r w:rsidR="00E039E8" w:rsidRPr="00DF4139">
        <w:rPr>
          <w:bCs/>
        </w:rPr>
        <w:t xml:space="preserve">     </w:t>
      </w:r>
      <w:r w:rsidRPr="00DF4139">
        <w:rPr>
          <w:bCs/>
        </w:rPr>
        <w:t xml:space="preserve">- </w:t>
      </w:r>
      <w:r w:rsidR="005C4F32" w:rsidRPr="00DF4139">
        <w:rPr>
          <w:bCs/>
        </w:rPr>
        <w:t>2</w:t>
      </w:r>
      <w:r w:rsidRPr="00DF4139">
        <w:rPr>
          <w:bCs/>
        </w:rPr>
        <w:t xml:space="preserve"> egz.</w:t>
      </w:r>
    </w:p>
    <w:p w14:paraId="70948D5B" w14:textId="77777777" w:rsidR="0035702D" w:rsidRPr="00DF4139" w:rsidRDefault="0067375D" w:rsidP="008D443A">
      <w:pPr>
        <w:pStyle w:val="Akapitzlist"/>
        <w:ind w:left="720"/>
      </w:pPr>
      <w:r w:rsidRPr="00DF4139">
        <w:rPr>
          <w:bCs/>
        </w:rPr>
        <w:t>a.1. projektu zagospodarowania działki lub terenu,</w:t>
      </w:r>
    </w:p>
    <w:p w14:paraId="0DFFC184" w14:textId="77777777" w:rsidR="0035702D" w:rsidRPr="00DF4139" w:rsidRDefault="0067375D" w:rsidP="008D443A">
      <w:pPr>
        <w:pStyle w:val="Akapitzlist"/>
        <w:ind w:left="720"/>
      </w:pPr>
      <w:r w:rsidRPr="00DF4139">
        <w:rPr>
          <w:bCs/>
        </w:rPr>
        <w:t>a.2. projektu architektoniczno-budowlanego,</w:t>
      </w:r>
    </w:p>
    <w:p w14:paraId="27AF9655" w14:textId="77777777" w:rsidR="0035702D" w:rsidRPr="00DF4139" w:rsidRDefault="0067375D" w:rsidP="008D443A">
      <w:pPr>
        <w:pStyle w:val="Akapitzlist"/>
        <w:ind w:left="720"/>
      </w:pPr>
      <w:r w:rsidRPr="00DF4139">
        <w:rPr>
          <w:bCs/>
        </w:rPr>
        <w:t>a.3. projektu technicznego,</w:t>
      </w:r>
    </w:p>
    <w:p w14:paraId="16270942" w14:textId="177A850A" w:rsidR="0035702D" w:rsidRPr="00DF4139" w:rsidRDefault="0067375D" w:rsidP="001075C9">
      <w:pPr>
        <w:pStyle w:val="Akapitzlist"/>
        <w:ind w:left="720"/>
        <w:jc w:val="both"/>
      </w:pPr>
      <w:r w:rsidRPr="00DF4139">
        <w:rPr>
          <w:bCs/>
        </w:rPr>
        <w:t>a.4. zbioru wszystkich wymaganych przepisami prawa warunków, uzgodnień, opinii czy decyzji,</w:t>
      </w:r>
      <w:r w:rsidR="00DF4139" w:rsidRPr="00DF4139">
        <w:t xml:space="preserve"> </w:t>
      </w:r>
      <w:r w:rsidR="00DF4139" w:rsidRPr="00DF4139">
        <w:rPr>
          <w:bCs/>
        </w:rPr>
        <w:t>w tym również uzyskanie odstępstwa od warunków technicznych (w razie konieczności), czy decyzji środowiskowej i operatu wodnoprawnego (w razie konieczności)</w:t>
      </w:r>
      <w:r w:rsidR="001075C9">
        <w:rPr>
          <w:bCs/>
        </w:rPr>
        <w:t>,</w:t>
      </w:r>
    </w:p>
    <w:p w14:paraId="729ADC4D" w14:textId="77777777" w:rsidR="0035702D" w:rsidRPr="00DF4139" w:rsidRDefault="0067375D" w:rsidP="008D443A">
      <w:pPr>
        <w:pStyle w:val="Akapitzlist"/>
        <w:ind w:left="720"/>
      </w:pPr>
      <w:r w:rsidRPr="00DF4139">
        <w:rPr>
          <w:bCs/>
        </w:rPr>
        <w:t>a.5. informacji dotyczącej bezpieczeństwa i ochrony zdrowia,</w:t>
      </w:r>
    </w:p>
    <w:p w14:paraId="5C9E6A5F" w14:textId="5FD03511" w:rsidR="005C4F32" w:rsidRPr="005C4F32" w:rsidRDefault="005C4F32" w:rsidP="00CC7732">
      <w:pPr>
        <w:pStyle w:val="Akapitzlist"/>
        <w:numPr>
          <w:ilvl w:val="0"/>
          <w:numId w:val="63"/>
        </w:numPr>
      </w:pPr>
      <w:r w:rsidRPr="005C4F32">
        <w:t>materiały do decyzji ZRID</w:t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  <w:t xml:space="preserve">     - 1 egz.</w:t>
      </w:r>
    </w:p>
    <w:p w14:paraId="4331101C" w14:textId="2B905C6E" w:rsidR="005C4F32" w:rsidRPr="005C4F32" w:rsidRDefault="005C4F32" w:rsidP="005C4F32">
      <w:pPr>
        <w:pStyle w:val="Akapitzlist"/>
        <w:numPr>
          <w:ilvl w:val="0"/>
          <w:numId w:val="63"/>
        </w:numPr>
      </w:pPr>
      <w:r w:rsidRPr="005C4F32">
        <w:t>dokumentacj</w:t>
      </w:r>
      <w:r w:rsidR="001075C9">
        <w:t>a</w:t>
      </w:r>
      <w:r w:rsidRPr="005C4F32">
        <w:t xml:space="preserve"> do odszkodowań     </w:t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  <w:t xml:space="preserve">     - 2 egz.</w:t>
      </w:r>
    </w:p>
    <w:p w14:paraId="2F3AA674" w14:textId="37321B22" w:rsidR="005C4F32" w:rsidRDefault="005C4F32" w:rsidP="005C4F32">
      <w:pPr>
        <w:pStyle w:val="Akapitzlist"/>
        <w:numPr>
          <w:ilvl w:val="0"/>
          <w:numId w:val="63"/>
        </w:numPr>
      </w:pPr>
      <w:r w:rsidRPr="005C4F32">
        <w:t>dokumentacj</w:t>
      </w:r>
      <w:r w:rsidR="001075C9">
        <w:t>a</w:t>
      </w:r>
      <w:r w:rsidRPr="005C4F32">
        <w:t xml:space="preserve"> dla zgłoszenia robót niewymagających decyzji pozwolenia na budowę lub dla obiektów do rozbiórki (w razie konieczności)</w:t>
      </w:r>
      <w:r w:rsidRPr="005C4F32">
        <w:tab/>
      </w:r>
      <w:r w:rsidRPr="005C4F32">
        <w:tab/>
        <w:t xml:space="preserve">   </w:t>
      </w:r>
      <w:r>
        <w:tab/>
        <w:t xml:space="preserve">   </w:t>
      </w:r>
      <w:r w:rsidRPr="005C4F32">
        <w:t xml:space="preserve">  - 2 egz.</w:t>
      </w:r>
    </w:p>
    <w:p w14:paraId="59C3D822" w14:textId="6F8DC72C" w:rsidR="005C4F32" w:rsidRPr="005C4F32" w:rsidRDefault="005C4F32" w:rsidP="005C4F32">
      <w:pPr>
        <w:pStyle w:val="Akapitzlist"/>
        <w:numPr>
          <w:ilvl w:val="0"/>
          <w:numId w:val="63"/>
        </w:numPr>
      </w:pPr>
      <w:r w:rsidRPr="005C4F32">
        <w:t>projekt</w:t>
      </w:r>
      <w:r w:rsidR="001075C9">
        <w:t>y</w:t>
      </w:r>
      <w:r w:rsidRPr="005C4F32">
        <w:t xml:space="preserve"> wykonawcz</w:t>
      </w:r>
      <w:r w:rsidR="001075C9">
        <w:t>e</w:t>
      </w:r>
      <w:r w:rsidRPr="005C4F32">
        <w:t xml:space="preserve"> dla poszczególnych branż</w:t>
      </w:r>
      <w:r w:rsidR="001075C9">
        <w:tab/>
      </w:r>
      <w:r w:rsidRPr="005C4F32">
        <w:tab/>
      </w:r>
      <w:r w:rsidRPr="005C4F32">
        <w:tab/>
      </w:r>
      <w:r w:rsidRPr="005C4F32">
        <w:tab/>
      </w:r>
      <w:r>
        <w:t xml:space="preserve">     </w:t>
      </w:r>
      <w:r w:rsidRPr="005C4F32">
        <w:t>- 4 egz.</w:t>
      </w:r>
    </w:p>
    <w:p w14:paraId="2D4DBBCD" w14:textId="5EDA53EC" w:rsidR="005C4F32" w:rsidRPr="005C4F32" w:rsidRDefault="005C4F32" w:rsidP="005C4F32">
      <w:pPr>
        <w:pStyle w:val="Akapitzlist"/>
        <w:numPr>
          <w:ilvl w:val="0"/>
          <w:numId w:val="63"/>
        </w:numPr>
      </w:pPr>
      <w:r w:rsidRPr="005C4F32">
        <w:t>przedmiar robót dla poszczególnych branż</w:t>
      </w:r>
      <w:r w:rsidRPr="005C4F32">
        <w:tab/>
      </w:r>
      <w:r w:rsidRPr="005C4F32">
        <w:tab/>
      </w:r>
      <w:r>
        <w:tab/>
      </w:r>
      <w:r w:rsidRPr="005C4F32">
        <w:tab/>
      </w:r>
      <w:r w:rsidRPr="005C4F32">
        <w:tab/>
      </w:r>
      <w:r>
        <w:t xml:space="preserve">     </w:t>
      </w:r>
      <w:r w:rsidRPr="005C4F32">
        <w:t>- 4 egz.</w:t>
      </w:r>
    </w:p>
    <w:p w14:paraId="66E76CE7" w14:textId="38FF1823" w:rsidR="005C4F32" w:rsidRPr="005C4F32" w:rsidRDefault="005C4F32" w:rsidP="005C4F32">
      <w:pPr>
        <w:pStyle w:val="Akapitzlist"/>
        <w:numPr>
          <w:ilvl w:val="0"/>
          <w:numId w:val="63"/>
        </w:numPr>
      </w:pPr>
      <w:r w:rsidRPr="005C4F32">
        <w:rPr>
          <w:bCs/>
        </w:rPr>
        <w:t>kosztorys inwestorski wraz z zestawieniem kosztów inwestycji</w:t>
      </w:r>
      <w:r w:rsidRPr="005C4F32">
        <w:rPr>
          <w:bCs/>
        </w:rPr>
        <w:tab/>
      </w:r>
      <w:r w:rsidRPr="005C4F32">
        <w:rPr>
          <w:bCs/>
        </w:rPr>
        <w:tab/>
        <w:t xml:space="preserve">     - 3 egz.</w:t>
      </w:r>
    </w:p>
    <w:p w14:paraId="4A5F760B" w14:textId="4808E37F" w:rsidR="005C4F32" w:rsidRPr="005C4F32" w:rsidRDefault="005C4F32" w:rsidP="005C4F32">
      <w:pPr>
        <w:pStyle w:val="Akapitzlist"/>
        <w:numPr>
          <w:ilvl w:val="0"/>
          <w:numId w:val="63"/>
        </w:numPr>
      </w:pPr>
      <w:r w:rsidRPr="005C4F32">
        <w:rPr>
          <w:bCs/>
        </w:rPr>
        <w:t>specyfikacja techniczna wykonania i odbioru robót budowlanych dla poszczególnych branż</w:t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</w:r>
      <w:r w:rsidRPr="005C4F32">
        <w:rPr>
          <w:bCs/>
        </w:rPr>
        <w:tab/>
        <w:t xml:space="preserve">     - 4 egz.</w:t>
      </w:r>
    </w:p>
    <w:p w14:paraId="39C0F866" w14:textId="5749BDDF" w:rsidR="00E039E8" w:rsidRPr="005C4F32" w:rsidRDefault="00E039E8" w:rsidP="00CC7732">
      <w:pPr>
        <w:pStyle w:val="Akapitzlist"/>
        <w:numPr>
          <w:ilvl w:val="0"/>
          <w:numId w:val="63"/>
        </w:numPr>
      </w:pPr>
      <w:r w:rsidRPr="005C4F32">
        <w:t xml:space="preserve">projekt stałej organizacji ruchu </w:t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</w:r>
      <w:r w:rsidRPr="005C4F32">
        <w:tab/>
      </w:r>
      <w:bookmarkStart w:id="34" w:name="_Hlk205794391"/>
      <w:r w:rsidRPr="005C4F32">
        <w:t xml:space="preserve">     - 3 egz.</w:t>
      </w:r>
    </w:p>
    <w:bookmarkEnd w:id="34"/>
    <w:p w14:paraId="59F4B11C" w14:textId="1163C3C7" w:rsidR="00692983" w:rsidRPr="005C4F32" w:rsidRDefault="00D553D3" w:rsidP="005C4F32">
      <w:pPr>
        <w:pStyle w:val="Akapitzlist"/>
        <w:numPr>
          <w:ilvl w:val="0"/>
          <w:numId w:val="63"/>
        </w:numPr>
      </w:pPr>
      <w:r w:rsidRPr="00D553D3">
        <w:t>szkic geodezyjn</w:t>
      </w:r>
      <w:r w:rsidR="001075C9">
        <w:t>y</w:t>
      </w:r>
      <w:r w:rsidRPr="00D553D3">
        <w:t xml:space="preserve"> </w:t>
      </w:r>
      <w:r>
        <w:t>ze stabilizacji granic pasa drogowego</w:t>
      </w:r>
      <w:r w:rsidR="005C4F32">
        <w:tab/>
      </w:r>
      <w:r w:rsidR="005C4F32">
        <w:tab/>
      </w:r>
      <w:r w:rsidR="005C4F32">
        <w:tab/>
        <w:t xml:space="preserve">     </w:t>
      </w:r>
      <w:r w:rsidR="005C4F32" w:rsidRPr="005C4F32">
        <w:t xml:space="preserve">- </w:t>
      </w:r>
      <w:r w:rsidR="005C4F32">
        <w:t>1</w:t>
      </w:r>
      <w:r w:rsidR="005C4F32" w:rsidRPr="005C4F32">
        <w:t xml:space="preserve"> egz.</w:t>
      </w:r>
    </w:p>
    <w:p w14:paraId="428CB513" w14:textId="77777777" w:rsidR="0035702D" w:rsidRPr="00A97761" w:rsidRDefault="0067375D" w:rsidP="00A97761">
      <w:pPr>
        <w:pStyle w:val="Standard"/>
        <w:ind w:left="360"/>
      </w:pPr>
      <w:r w:rsidRPr="00A97761">
        <w:rPr>
          <w:bCs/>
        </w:rPr>
        <w:t xml:space="preserve">Powyższe ilości egzemplarzy </w:t>
      </w:r>
      <w:r w:rsidRPr="00A97761">
        <w:rPr>
          <w:bCs/>
          <w:u w:val="single"/>
        </w:rPr>
        <w:t>nie uwzględniają</w:t>
      </w:r>
      <w:r w:rsidRPr="00A97761">
        <w:rPr>
          <w:bCs/>
        </w:rPr>
        <w:t xml:space="preserve"> ilości opracowań niezbędnych do:</w:t>
      </w:r>
    </w:p>
    <w:p w14:paraId="2B0B7DC9" w14:textId="6189C210" w:rsidR="0035702D" w:rsidRPr="00A97761" w:rsidRDefault="0067375D" w:rsidP="001075C9">
      <w:pPr>
        <w:pStyle w:val="Standard"/>
        <w:numPr>
          <w:ilvl w:val="0"/>
          <w:numId w:val="128"/>
        </w:numPr>
      </w:pPr>
      <w:r w:rsidRPr="00A97761">
        <w:rPr>
          <w:bCs/>
        </w:rPr>
        <w:t>uzyskania uzgodnień, opinii, decyzji itp. na etapie projektowania,</w:t>
      </w:r>
    </w:p>
    <w:p w14:paraId="72E5405D" w14:textId="3CBA5E4B" w:rsidR="0035702D" w:rsidRPr="00A97761" w:rsidRDefault="0067375D" w:rsidP="001075C9">
      <w:pPr>
        <w:pStyle w:val="Standard"/>
        <w:numPr>
          <w:ilvl w:val="0"/>
          <w:numId w:val="128"/>
        </w:numPr>
        <w:jc w:val="both"/>
      </w:pPr>
      <w:r w:rsidRPr="00A97761">
        <w:rPr>
          <w:bCs/>
        </w:rPr>
        <w:t>dodatkowych projektów budowlanych lub dokumentacji do zgłoszenia robót niewymagających pozwolenia na budowę lub dla obiektów do rozbiórki (w razie konieczności)</w:t>
      </w:r>
      <w:r w:rsidR="001075C9">
        <w:rPr>
          <w:bCs/>
        </w:rPr>
        <w:t>,</w:t>
      </w:r>
    </w:p>
    <w:p w14:paraId="5FE32067" w14:textId="6C8FD6B3" w:rsidR="0035702D" w:rsidRPr="00A97761" w:rsidRDefault="0067375D" w:rsidP="001075C9">
      <w:pPr>
        <w:pStyle w:val="Standard"/>
        <w:numPr>
          <w:ilvl w:val="0"/>
          <w:numId w:val="128"/>
        </w:numPr>
      </w:pPr>
      <w:r w:rsidRPr="00A97761">
        <w:rPr>
          <w:bCs/>
        </w:rPr>
        <w:t>w przypadku map - ilości niezbędnej do projektowania.</w:t>
      </w:r>
    </w:p>
    <w:p w14:paraId="275EE98F" w14:textId="77777777" w:rsidR="0035702D" w:rsidRPr="00A97761" w:rsidRDefault="0067375D" w:rsidP="00783B87">
      <w:pPr>
        <w:pStyle w:val="Akapitzlist"/>
        <w:numPr>
          <w:ilvl w:val="0"/>
          <w:numId w:val="103"/>
        </w:numPr>
        <w:jc w:val="both"/>
        <w:outlineLvl w:val="0"/>
      </w:pPr>
      <w:r w:rsidRPr="00A97761">
        <w:rPr>
          <w:bCs/>
        </w:rPr>
        <w:t>Zamawiający dodatkowo wymaga, aby:</w:t>
      </w:r>
    </w:p>
    <w:p w14:paraId="7F32DA21" w14:textId="77777777" w:rsidR="0035702D" w:rsidRPr="00A97761" w:rsidRDefault="0067375D" w:rsidP="00783B87">
      <w:pPr>
        <w:pStyle w:val="Akapitzlist"/>
        <w:numPr>
          <w:ilvl w:val="0"/>
          <w:numId w:val="88"/>
        </w:numPr>
        <w:ind w:left="720"/>
        <w:jc w:val="both"/>
        <w:outlineLvl w:val="0"/>
      </w:pPr>
      <w:r w:rsidRPr="00A97761">
        <w:rPr>
          <w:bCs/>
        </w:rPr>
        <w:t>dokumentację przedprojektową przekazać w osobno opakowanych teczkach formatu A4 z przyklejoną odpowiednią stroną tytułową,</w:t>
      </w:r>
    </w:p>
    <w:p w14:paraId="5CE71341" w14:textId="77777777" w:rsidR="0035702D" w:rsidRPr="00A97761" w:rsidRDefault="006737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>koncepcję przygotować w teczkach formatu A4, zawierających opis oraz luźno poskładane rysunki, sporządzone w czytelnej grafice kolorowej, umożliwiającej reprodukcję,</w:t>
      </w:r>
    </w:p>
    <w:p w14:paraId="27DA9AC7" w14:textId="77777777" w:rsidR="0035702D" w:rsidRPr="00A97761" w:rsidRDefault="006737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 xml:space="preserve">oryginały dokumentów formalno-prawnych wraz z ewentualnymi opieczętowanymi załącznikami graficznymi do nich przekazane zostały w oddzielnej teczce, a do dokumentacji dołączono ich kopie poświadczone przez projektanta „za zgodność </w:t>
      </w:r>
      <w:r w:rsidR="008D443A" w:rsidRPr="00A97761">
        <w:rPr>
          <w:bCs/>
        </w:rPr>
        <w:br/>
      </w:r>
      <w:r w:rsidRPr="00A97761">
        <w:rPr>
          <w:bCs/>
        </w:rPr>
        <w:t>z oryginałem”,</w:t>
      </w:r>
    </w:p>
    <w:p w14:paraId="087088EE" w14:textId="77777777" w:rsidR="0035702D" w:rsidRPr="00A97761" w:rsidRDefault="006737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 xml:space="preserve">do projektu budowlanego dołączono dla projektanta i sprawdzającego kopie uprawnień oraz zaświadczeń z odpowiedniej Izby wydrukowane z bazy elektronicznej Izby opatrzone bezpiecznym podpisem elektronicznym </w:t>
      </w:r>
      <w:r w:rsidRPr="00A97761">
        <w:rPr>
          <w:bCs/>
          <w:u w:val="single"/>
        </w:rPr>
        <w:t>i wygenerowane przed datą opracowania projektu budowlanego</w:t>
      </w:r>
      <w:r w:rsidRPr="00A97761">
        <w:rPr>
          <w:bCs/>
        </w:rPr>
        <w:t>, bądź tzw. tradycyjne „papierowe” kopie potwierdzone za zgodność z oryginałem,</w:t>
      </w:r>
    </w:p>
    <w:p w14:paraId="6041D49F" w14:textId="75D2C3F5" w:rsidR="0035702D" w:rsidRPr="00A97761" w:rsidRDefault="006737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>projekty wykonawcze i projekty techniczne (dla każdej branży osobn</w:t>
      </w:r>
      <w:r w:rsidR="001075C9">
        <w:rPr>
          <w:bCs/>
        </w:rPr>
        <w:t>o</w:t>
      </w:r>
      <w:r w:rsidRPr="00A97761">
        <w:rPr>
          <w:bCs/>
        </w:rPr>
        <w:t xml:space="preserve">) przygotować </w:t>
      </w:r>
      <w:r w:rsidR="00F2094F" w:rsidRPr="00A97761">
        <w:rPr>
          <w:bCs/>
        </w:rPr>
        <w:br/>
      </w:r>
      <w:r w:rsidRPr="00A97761">
        <w:rPr>
          <w:bCs/>
        </w:rPr>
        <w:t xml:space="preserve">w teczkach formatu A4, zawierających opis, komplet niezbędnych uzgodnień dotyczących danej branży, zestawienia podstawowych materiałów wraz </w:t>
      </w:r>
      <w:r w:rsidR="00A27CE4" w:rsidRPr="00A97761">
        <w:rPr>
          <w:bCs/>
        </w:rPr>
        <w:br/>
      </w:r>
      <w:r w:rsidRPr="00A97761">
        <w:rPr>
          <w:bCs/>
        </w:rPr>
        <w:t>z charakterystyką techniczną oraz luźno poskładane rysunki,</w:t>
      </w:r>
    </w:p>
    <w:p w14:paraId="5886C083" w14:textId="77777777" w:rsidR="0035702D" w:rsidRPr="00A97761" w:rsidRDefault="006737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 xml:space="preserve">dokumentację projektową, specyfikacje techniczne przekazać w osobno opakowanych kompletach z przyklejoną stroną tytułową o treści opisanej w rozporządzeniu powołanym w </w:t>
      </w:r>
      <w:bookmarkStart w:id="35" w:name="_Hlk84342158"/>
      <w:r w:rsidR="0086701A" w:rsidRPr="00A97761">
        <w:rPr>
          <w:bCs/>
        </w:rPr>
        <w:t>ust. 1 pkt</w:t>
      </w:r>
      <w:r w:rsidRPr="00A97761">
        <w:rPr>
          <w:bCs/>
        </w:rPr>
        <w:t xml:space="preserve"> 3 rozdziału III </w:t>
      </w:r>
      <w:bookmarkEnd w:id="35"/>
      <w:r w:rsidRPr="00A97761">
        <w:rPr>
          <w:bCs/>
        </w:rPr>
        <w:t>i zawierających spis opracowań i dokumentacji składających się na komplet</w:t>
      </w:r>
      <w:r w:rsidR="001D465D" w:rsidRPr="00A97761">
        <w:rPr>
          <w:bCs/>
        </w:rPr>
        <w:t>,</w:t>
      </w:r>
    </w:p>
    <w:p w14:paraId="449438E2" w14:textId="6D516B6D" w:rsidR="001D465D" w:rsidRPr="00A97761" w:rsidRDefault="001D465D" w:rsidP="00CC7732">
      <w:pPr>
        <w:pStyle w:val="Akapitzlist"/>
        <w:numPr>
          <w:ilvl w:val="0"/>
          <w:numId w:val="65"/>
        </w:numPr>
        <w:ind w:left="720"/>
        <w:jc w:val="both"/>
      </w:pPr>
      <w:r w:rsidRPr="00A97761">
        <w:rPr>
          <w:bCs/>
        </w:rPr>
        <w:t xml:space="preserve">każdy rysunek, podobnie </w:t>
      </w:r>
      <w:r w:rsidR="001075C9">
        <w:rPr>
          <w:bCs/>
        </w:rPr>
        <w:t xml:space="preserve">jak </w:t>
      </w:r>
      <w:r w:rsidRPr="00A97761">
        <w:rPr>
          <w:bCs/>
        </w:rPr>
        <w:t>strony tytułowe i okładki poszczególnych części składowy</w:t>
      </w:r>
      <w:r w:rsidR="001075C9">
        <w:rPr>
          <w:bCs/>
        </w:rPr>
        <w:t>ch</w:t>
      </w:r>
      <w:r w:rsidRPr="00A97761">
        <w:rPr>
          <w:bCs/>
        </w:rPr>
        <w:t xml:space="preserve"> opracowań projektowych winny być opatrzone </w:t>
      </w:r>
      <w:r w:rsidRPr="00A97761">
        <w:rPr>
          <w:bCs/>
          <w:u w:val="single"/>
        </w:rPr>
        <w:t xml:space="preserve">metryką jednego formatu </w:t>
      </w:r>
      <w:r w:rsidR="001075C9">
        <w:rPr>
          <w:bCs/>
          <w:u w:val="single"/>
        </w:rPr>
        <w:br/>
      </w:r>
      <w:r w:rsidRPr="00A97761">
        <w:rPr>
          <w:bCs/>
          <w:u w:val="single"/>
        </w:rPr>
        <w:t>z logo Wykonawcy</w:t>
      </w:r>
      <w:r w:rsidRPr="00A97761">
        <w:rPr>
          <w:bCs/>
        </w:rPr>
        <w:t>.</w:t>
      </w:r>
    </w:p>
    <w:p w14:paraId="05570109" w14:textId="11751B3A" w:rsidR="0035702D" w:rsidRPr="00A97761" w:rsidRDefault="0067375D" w:rsidP="00783B87">
      <w:pPr>
        <w:pStyle w:val="Akapitzlist"/>
        <w:numPr>
          <w:ilvl w:val="0"/>
          <w:numId w:val="103"/>
        </w:numPr>
        <w:jc w:val="both"/>
        <w:outlineLvl w:val="0"/>
      </w:pPr>
      <w:r w:rsidRPr="00A97761">
        <w:rPr>
          <w:bCs/>
        </w:rPr>
        <w:t>Dodatkowo niżej wymienione opracowania winn</w:t>
      </w:r>
      <w:r w:rsidR="001075C9">
        <w:rPr>
          <w:bCs/>
        </w:rPr>
        <w:t>y</w:t>
      </w:r>
      <w:r w:rsidRPr="00A97761">
        <w:rPr>
          <w:bCs/>
        </w:rPr>
        <w:t xml:space="preserve"> być przygotowane i przekazane Zamawiającemu, każde osobno, na nośniku elektronicznym z odpowiednimi opisami:</w:t>
      </w:r>
    </w:p>
    <w:p w14:paraId="5E8809AD" w14:textId="025A784E" w:rsidR="00E039E8" w:rsidRPr="00A97761" w:rsidRDefault="0067375D" w:rsidP="00E039E8">
      <w:pPr>
        <w:pStyle w:val="Akapitzlist"/>
        <w:numPr>
          <w:ilvl w:val="0"/>
          <w:numId w:val="89"/>
        </w:numPr>
        <w:ind w:left="720"/>
        <w:jc w:val="both"/>
      </w:pPr>
      <w:r w:rsidRPr="00A97761">
        <w:rPr>
          <w:bCs/>
        </w:rPr>
        <w:t>mapa do celów projektowych oraz dodatkowo mapa z projektem zagospodarowania terenu – w formacie .pdf</w:t>
      </w:r>
      <w:r w:rsidR="00261091" w:rsidRPr="00A97761">
        <w:rPr>
          <w:bCs/>
        </w:rPr>
        <w:t>,</w:t>
      </w:r>
      <w:r w:rsidRPr="00A97761">
        <w:rPr>
          <w:bCs/>
        </w:rPr>
        <w:t xml:space="preserve"> w formacie umożliwiającym edycję </w:t>
      </w:r>
      <w:bookmarkStart w:id="36" w:name="_Hlk199511939"/>
      <w:r w:rsidRPr="00A97761">
        <w:rPr>
          <w:bCs/>
        </w:rPr>
        <w:t>w programie AUTOCAD lub w innym kompatybilnym z nim - pliki z rozszerzeniem .</w:t>
      </w:r>
      <w:proofErr w:type="spellStart"/>
      <w:r w:rsidRPr="00A97761">
        <w:rPr>
          <w:bCs/>
        </w:rPr>
        <w:t>dwg</w:t>
      </w:r>
      <w:proofErr w:type="spellEnd"/>
      <w:r w:rsidR="00261091" w:rsidRPr="00A97761">
        <w:rPr>
          <w:bCs/>
        </w:rPr>
        <w:t xml:space="preserve"> oraz w formacie .</w:t>
      </w:r>
      <w:proofErr w:type="spellStart"/>
      <w:r w:rsidR="00261091" w:rsidRPr="00A97761">
        <w:rPr>
          <w:bCs/>
        </w:rPr>
        <w:t>shp</w:t>
      </w:r>
      <w:bookmarkEnd w:id="36"/>
      <w:proofErr w:type="spellEnd"/>
      <w:r w:rsidRPr="00A97761">
        <w:rPr>
          <w:bCs/>
        </w:rPr>
        <w:t>,</w:t>
      </w:r>
    </w:p>
    <w:p w14:paraId="48EA289E" w14:textId="6C6001BC" w:rsidR="00E039E8" w:rsidRPr="00A97761" w:rsidRDefault="00E039E8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A97761">
        <w:t>dokumentacja geotechniczna - w formacie .pdf,</w:t>
      </w:r>
    </w:p>
    <w:p w14:paraId="54A57B1B" w14:textId="70CDCEEE" w:rsidR="0035702D" w:rsidRPr="00A97761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A97761">
        <w:rPr>
          <w:bCs/>
        </w:rPr>
        <w:t>koncepcja programowo-przestrzenna</w:t>
      </w:r>
      <w:r w:rsidR="00C23ABF" w:rsidRPr="00A97761">
        <w:rPr>
          <w:bCs/>
        </w:rPr>
        <w:t xml:space="preserve"> wraz z inwentaryzacją dendrologiczną </w:t>
      </w:r>
      <w:r w:rsidRPr="00A97761">
        <w:rPr>
          <w:bCs/>
        </w:rPr>
        <w:t xml:space="preserve">w formacie .pdf oraz w formacie zgodnym </w:t>
      </w:r>
      <w:r w:rsidR="00165383" w:rsidRPr="00A97761">
        <w:rPr>
          <w:bCs/>
        </w:rPr>
        <w:t>z</w:t>
      </w:r>
      <w:r w:rsidRPr="00A97761">
        <w:rPr>
          <w:bCs/>
        </w:rPr>
        <w:t xml:space="preserve"> AUTOCAD w rozszerzeniu .</w:t>
      </w:r>
      <w:proofErr w:type="spellStart"/>
      <w:r w:rsidRPr="00A97761">
        <w:rPr>
          <w:bCs/>
        </w:rPr>
        <w:t>dwg</w:t>
      </w:r>
      <w:proofErr w:type="spellEnd"/>
      <w:r w:rsidRPr="00A97761">
        <w:rPr>
          <w:bCs/>
        </w:rPr>
        <w:t xml:space="preserve"> lub w innych kompatybilnych programach </w:t>
      </w:r>
      <w:r w:rsidR="00165383" w:rsidRPr="00A97761">
        <w:rPr>
          <w:bCs/>
        </w:rPr>
        <w:t>p</w:t>
      </w:r>
      <w:r w:rsidRPr="00A97761">
        <w:rPr>
          <w:bCs/>
        </w:rPr>
        <w:t>ozwalających na otwarcie ww. plików</w:t>
      </w:r>
      <w:r w:rsidR="001075C9">
        <w:rPr>
          <w:bCs/>
        </w:rPr>
        <w:t>,</w:t>
      </w:r>
    </w:p>
    <w:p w14:paraId="6B709EC3" w14:textId="675E46B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</w:pPr>
      <w:r w:rsidRPr="00DF4139">
        <w:rPr>
          <w:bCs/>
        </w:rPr>
        <w:t>projekt budowlany</w:t>
      </w:r>
      <w:r w:rsidR="001D465D" w:rsidRPr="00DF4139">
        <w:rPr>
          <w:bCs/>
        </w:rPr>
        <w:t xml:space="preserve"> ze zbiorem</w:t>
      </w:r>
      <w:r w:rsidRPr="00DF4139">
        <w:rPr>
          <w:bCs/>
        </w:rPr>
        <w:t xml:space="preserve"> dokumentów formalno-prawnych (z wyjątkiem wypisów </w:t>
      </w:r>
      <w:r w:rsidR="001D465D" w:rsidRPr="00DF4139">
        <w:rPr>
          <w:bCs/>
        </w:rPr>
        <w:t xml:space="preserve">i wyrysów </w:t>
      </w:r>
      <w:r w:rsidRPr="00DF4139">
        <w:rPr>
          <w:bCs/>
        </w:rPr>
        <w:t xml:space="preserve">z </w:t>
      </w:r>
      <w:r w:rsidR="001D465D" w:rsidRPr="00DF4139">
        <w:rPr>
          <w:bCs/>
        </w:rPr>
        <w:t xml:space="preserve">miejscowego planu zagospodarowania przestrzennego, </w:t>
      </w:r>
      <w:r w:rsidRPr="00DF4139">
        <w:rPr>
          <w:bCs/>
        </w:rPr>
        <w:t xml:space="preserve">rejestru gruntów), projekty wykonawcze wszystkich branż, specyfikacja techniczna wykonania i odbioru robót budowlanych wszystkich branż, przedmiar robót wszystkich branż – każde </w:t>
      </w:r>
      <w:r w:rsidR="00165383" w:rsidRPr="00DF4139">
        <w:rPr>
          <w:bCs/>
        </w:rPr>
        <w:br/>
      </w:r>
      <w:r w:rsidRPr="00DF4139">
        <w:rPr>
          <w:bCs/>
        </w:rPr>
        <w:t xml:space="preserve">z wymienionych opracowań umieszczone w osobnym katalogu </w:t>
      </w:r>
      <w:r w:rsidR="004F192A" w:rsidRPr="00DF4139">
        <w:rPr>
          <w:bCs/>
        </w:rPr>
        <w:t xml:space="preserve">odpowiednio zanonimizowane </w:t>
      </w:r>
      <w:r w:rsidRPr="00DF4139">
        <w:rPr>
          <w:bCs/>
        </w:rPr>
        <w:t>– w formacie .pdf</w:t>
      </w:r>
      <w:r w:rsidR="00165383" w:rsidRPr="00DF4139">
        <w:rPr>
          <w:bCs/>
        </w:rPr>
        <w:t xml:space="preserve"> oraz w wersji edytowalnej – rysunki w programie AUTOCAD lub w innym kompatybilnym z nim - pliki z rozszerzeniem .</w:t>
      </w:r>
      <w:proofErr w:type="spellStart"/>
      <w:r w:rsidR="00165383" w:rsidRPr="00DF4139">
        <w:rPr>
          <w:bCs/>
        </w:rPr>
        <w:t>dwg</w:t>
      </w:r>
      <w:proofErr w:type="spellEnd"/>
      <w:r w:rsidR="00165383" w:rsidRPr="00DF4139">
        <w:rPr>
          <w:bCs/>
        </w:rPr>
        <w:t xml:space="preserve"> oraz </w:t>
      </w:r>
      <w:r w:rsidR="00165383" w:rsidRPr="00DF4139">
        <w:rPr>
          <w:bCs/>
        </w:rPr>
        <w:br/>
        <w:t>w formacie .</w:t>
      </w:r>
      <w:proofErr w:type="spellStart"/>
      <w:r w:rsidR="00165383" w:rsidRPr="00DF4139">
        <w:rPr>
          <w:bCs/>
        </w:rPr>
        <w:t>shp</w:t>
      </w:r>
      <w:proofErr w:type="spellEnd"/>
      <w:r w:rsidR="001075C9">
        <w:rPr>
          <w:bCs/>
        </w:rPr>
        <w:t>,</w:t>
      </w:r>
    </w:p>
    <w:p w14:paraId="5D305F50" w14:textId="73947422" w:rsidR="00DF4139" w:rsidRPr="00DF4139" w:rsidRDefault="00DF4139" w:rsidP="00CC7732">
      <w:pPr>
        <w:pStyle w:val="Akapitzlist"/>
        <w:numPr>
          <w:ilvl w:val="0"/>
          <w:numId w:val="66"/>
        </w:numPr>
        <w:ind w:left="720"/>
        <w:jc w:val="both"/>
      </w:pPr>
      <w:r w:rsidRPr="00DF4139">
        <w:t>materiały do wydania decyzji ZRID – w formacie .pdf</w:t>
      </w:r>
      <w:r w:rsidR="001075C9">
        <w:t>,</w:t>
      </w:r>
    </w:p>
    <w:p w14:paraId="6211D9AC" w14:textId="057AC522" w:rsidR="00DF4139" w:rsidRPr="00DF4139" w:rsidRDefault="00DF4139" w:rsidP="00CC7732">
      <w:pPr>
        <w:pStyle w:val="Akapitzlist"/>
        <w:numPr>
          <w:ilvl w:val="0"/>
          <w:numId w:val="66"/>
        </w:numPr>
        <w:ind w:left="720"/>
        <w:jc w:val="both"/>
      </w:pPr>
      <w:r w:rsidRPr="00DF4139">
        <w:t>dokumentacja do odszkodowań – w formacie .pdf</w:t>
      </w:r>
      <w:r w:rsidR="001075C9">
        <w:t>,</w:t>
      </w:r>
    </w:p>
    <w:p w14:paraId="067BCEE4" w14:textId="7FEBAA93" w:rsidR="00DF4139" w:rsidRPr="00DF4139" w:rsidRDefault="00DF4139" w:rsidP="00CC7732">
      <w:pPr>
        <w:pStyle w:val="Akapitzlist"/>
        <w:numPr>
          <w:ilvl w:val="0"/>
          <w:numId w:val="66"/>
        </w:numPr>
        <w:ind w:left="720"/>
        <w:jc w:val="both"/>
      </w:pPr>
      <w:r w:rsidRPr="00DF4139">
        <w:t>szkice geodezyjne ze stabilizacji granic – w formacie .pdf</w:t>
      </w:r>
      <w:r w:rsidR="001075C9">
        <w:t>,</w:t>
      </w:r>
    </w:p>
    <w:p w14:paraId="5A528419" w14:textId="69CE8F5F" w:rsidR="00A27CE4" w:rsidRPr="00DF4139" w:rsidRDefault="00A27CE4" w:rsidP="00A27CE4">
      <w:pPr>
        <w:pStyle w:val="Akapitzlist"/>
        <w:numPr>
          <w:ilvl w:val="0"/>
          <w:numId w:val="66"/>
        </w:numPr>
        <w:ind w:left="709" w:hanging="352"/>
        <w:jc w:val="both"/>
        <w:textAlignment w:val="auto"/>
      </w:pPr>
      <w:r w:rsidRPr="00DF4139">
        <w:rPr>
          <w:bCs/>
        </w:rPr>
        <w:t xml:space="preserve">kosztorys inwestorski dla poszczególnych branż w formacie .pdf oraz przygotowany </w:t>
      </w:r>
      <w:r w:rsidRPr="00DF4139">
        <w:rPr>
          <w:bCs/>
        </w:rPr>
        <w:br/>
        <w:t>w formie kalkulacji szczegółowej w formacie .</w:t>
      </w:r>
      <w:proofErr w:type="spellStart"/>
      <w:r w:rsidRPr="00DF4139">
        <w:rPr>
          <w:bCs/>
        </w:rPr>
        <w:t>ath</w:t>
      </w:r>
      <w:proofErr w:type="spellEnd"/>
      <w:r w:rsidRPr="00DF4139">
        <w:rPr>
          <w:bCs/>
        </w:rPr>
        <w:t xml:space="preserve"> z możliwością jego edycji </w:t>
      </w:r>
      <w:r w:rsidR="00C23ABF" w:rsidRPr="00DF4139">
        <w:rPr>
          <w:bCs/>
        </w:rPr>
        <w:br/>
      </w:r>
      <w:r w:rsidRPr="00DF4139">
        <w:rPr>
          <w:bCs/>
        </w:rPr>
        <w:t>w programie Norma, lub innym kompatybilnym z Normą. Należy również dołączyć zestawienie kosztów inwestycji sporządzone w programie Excel</w:t>
      </w:r>
      <w:r w:rsidR="001075C9">
        <w:rPr>
          <w:bCs/>
        </w:rPr>
        <w:t>,</w:t>
      </w:r>
    </w:p>
    <w:p w14:paraId="1BF3A887" w14:textId="1D3B8F8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</w:pPr>
      <w:r w:rsidRPr="00DF4139">
        <w:rPr>
          <w:bCs/>
        </w:rPr>
        <w:t xml:space="preserve">jeżeli dokument opracowywany jest w środowisku np. Microsoft Word, Open Office, bądź w programach </w:t>
      </w:r>
      <w:proofErr w:type="spellStart"/>
      <w:r w:rsidRPr="00DF4139">
        <w:rPr>
          <w:bCs/>
        </w:rPr>
        <w:t>CADowskich</w:t>
      </w:r>
      <w:proofErr w:type="spellEnd"/>
      <w:r w:rsidRPr="00DF4139">
        <w:rPr>
          <w:bCs/>
        </w:rPr>
        <w:t xml:space="preserve"> należy użyć programu, który bezpośrednio eksportuje, wydrukuje ten dokument do pliku .pdf. Można użyć do tego programu np. PDF </w:t>
      </w:r>
      <w:proofErr w:type="spellStart"/>
      <w:r w:rsidRPr="00DF4139">
        <w:rPr>
          <w:bCs/>
        </w:rPr>
        <w:t>Creator</w:t>
      </w:r>
      <w:proofErr w:type="spellEnd"/>
      <w:r w:rsidRPr="00DF4139">
        <w:rPr>
          <w:bCs/>
        </w:rPr>
        <w:t>. Zapobiegnie to konieczności skanowania dokumentu oraz w znaczącym stopniu zmniejszy wielkość wynikowego pliku. Jeżeli skanowania nie da się uniknąć skaner należy ustawić na rozdzielczość 300</w:t>
      </w:r>
      <w:r w:rsidR="001075C9">
        <w:rPr>
          <w:bCs/>
        </w:rPr>
        <w:t xml:space="preserve"> </w:t>
      </w:r>
      <w:proofErr w:type="spellStart"/>
      <w:r w:rsidRPr="00DF4139">
        <w:rPr>
          <w:bCs/>
        </w:rPr>
        <w:t>dpi</w:t>
      </w:r>
      <w:proofErr w:type="spellEnd"/>
      <w:r w:rsidRPr="00DF4139">
        <w:rPr>
          <w:bCs/>
        </w:rPr>
        <w:t>, tryb skanowania czarno-biały (1 bit), plik zapisać w PDF. Zeskanowany dokument (1 strona formatu A4) powinien mieć objętość ok. 65 KB</w:t>
      </w:r>
      <w:r w:rsidR="001075C9">
        <w:rPr>
          <w:bCs/>
        </w:rPr>
        <w:t>,</w:t>
      </w:r>
    </w:p>
    <w:p w14:paraId="6D94FE16" w14:textId="7BB24415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>każdy dokument lub uzgodnienie wielostronicowe należy skanować do jednego pliku</w:t>
      </w:r>
      <w:r w:rsidR="001075C9">
        <w:rPr>
          <w:bCs/>
        </w:rPr>
        <w:t>,</w:t>
      </w:r>
    </w:p>
    <w:p w14:paraId="07E470EE" w14:textId="4B1B647D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>wszystkie pliki przygotowane w formacie PDF winny posiadać możliwość wyszukiwania tekstu, w tym zaznaczania i kopiowania</w:t>
      </w:r>
      <w:r w:rsidR="001075C9">
        <w:rPr>
          <w:bCs/>
        </w:rPr>
        <w:t>,</w:t>
      </w:r>
    </w:p>
    <w:p w14:paraId="61CD1354" w14:textId="7777777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 xml:space="preserve">opis poszczególnych folderów/plików na nośniku elektronicznym </w:t>
      </w:r>
      <w:r w:rsidRPr="00DF4139">
        <w:rPr>
          <w:bCs/>
          <w:u w:val="single"/>
        </w:rPr>
        <w:t>musi jednoznacznie określać, co dany folder/plik zawiera</w:t>
      </w:r>
      <w:r w:rsidRPr="00DF4139">
        <w:rPr>
          <w:bCs/>
        </w:rPr>
        <w:t>. Jeśli chodzi o rysunki proponuje się następujące oznaczenia (nazwa folderu/pliku maksymalnie 25 znaków):</w:t>
      </w:r>
    </w:p>
    <w:p w14:paraId="136B788D" w14:textId="540CAFD2" w:rsidR="0035702D" w:rsidRPr="00DF4139" w:rsidRDefault="0067375D" w:rsidP="00783B87">
      <w:pPr>
        <w:pStyle w:val="Akapitzlist"/>
        <w:numPr>
          <w:ilvl w:val="0"/>
          <w:numId w:val="90"/>
        </w:numPr>
        <w:ind w:left="1080"/>
        <w:jc w:val="both"/>
        <w:outlineLvl w:val="0"/>
      </w:pPr>
      <w:r w:rsidRPr="00DF4139">
        <w:rPr>
          <w:bCs/>
        </w:rPr>
        <w:t>zagospodarowanie terenu</w:t>
      </w:r>
      <w:r w:rsidR="00676C84" w:rsidRPr="00DF4139">
        <w:rPr>
          <w:bCs/>
        </w:rPr>
        <w:t xml:space="preserve"> </w:t>
      </w:r>
      <w:r w:rsidRPr="00DF4139">
        <w:rPr>
          <w:bCs/>
        </w:rPr>
        <w:tab/>
        <w:t>Z</w:t>
      </w:r>
      <w:r w:rsidR="00F2094F" w:rsidRPr="00DF4139">
        <w:rPr>
          <w:bCs/>
        </w:rPr>
        <w:t>T</w:t>
      </w:r>
      <w:r w:rsidRPr="00DF4139">
        <w:rPr>
          <w:bCs/>
        </w:rPr>
        <w:t>.1</w:t>
      </w:r>
    </w:p>
    <w:p w14:paraId="6C02B3B6" w14:textId="77777777" w:rsidR="00C23ABF" w:rsidRPr="00DF4139" w:rsidRDefault="00C23ABF" w:rsidP="00C23ABF">
      <w:pPr>
        <w:pStyle w:val="Akapitzlist"/>
        <w:numPr>
          <w:ilvl w:val="0"/>
          <w:numId w:val="67"/>
        </w:numPr>
        <w:ind w:left="1080"/>
        <w:jc w:val="both"/>
        <w:outlineLvl w:val="0"/>
      </w:pPr>
      <w:r w:rsidRPr="00DF4139">
        <w:rPr>
          <w:bCs/>
        </w:rPr>
        <w:t>droga</w:t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  <w:t>D.1-plan, D.2-profil, …, D.7-przekrój, itd.</w:t>
      </w:r>
    </w:p>
    <w:p w14:paraId="3EB546CD" w14:textId="1EAA1006" w:rsidR="00C23ABF" w:rsidRPr="00DF4139" w:rsidRDefault="00C23ABF" w:rsidP="00C23ABF">
      <w:pPr>
        <w:pStyle w:val="Akapitzlist"/>
        <w:numPr>
          <w:ilvl w:val="0"/>
          <w:numId w:val="67"/>
        </w:numPr>
        <w:ind w:left="1080"/>
        <w:jc w:val="both"/>
        <w:outlineLvl w:val="0"/>
      </w:pPr>
      <w:r w:rsidRPr="00DF4139">
        <w:rPr>
          <w:bCs/>
        </w:rPr>
        <w:t>kanalizacja deszczowa</w:t>
      </w:r>
      <w:r w:rsidRPr="00DF4139">
        <w:rPr>
          <w:bCs/>
        </w:rPr>
        <w:tab/>
      </w:r>
      <w:r w:rsidRPr="00DF4139">
        <w:rPr>
          <w:bCs/>
        </w:rPr>
        <w:tab/>
        <w:t>KD.1-plan, KD.2-profil, …, KD.7-szczegóły, itd.</w:t>
      </w:r>
    </w:p>
    <w:p w14:paraId="4B69FFB6" w14:textId="7D356708" w:rsidR="00C23ABF" w:rsidRPr="00DF4139" w:rsidRDefault="00C23ABF" w:rsidP="00C23ABF">
      <w:pPr>
        <w:pStyle w:val="Akapitzlist"/>
        <w:numPr>
          <w:ilvl w:val="0"/>
          <w:numId w:val="67"/>
        </w:numPr>
        <w:ind w:left="1080"/>
        <w:jc w:val="both"/>
        <w:outlineLvl w:val="0"/>
      </w:pPr>
      <w:r w:rsidRPr="00DF4139">
        <w:rPr>
          <w:bCs/>
        </w:rPr>
        <w:t>sieci elektryczne</w:t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  <w:t>E.1-plan, E.2-schemat, …, E.7-szczegóły, itd.</w:t>
      </w:r>
    </w:p>
    <w:p w14:paraId="3C83CFC5" w14:textId="40FF13FD" w:rsidR="00C23ABF" w:rsidRPr="00DF4139" w:rsidRDefault="00C23ABF" w:rsidP="00C23ABF">
      <w:pPr>
        <w:pStyle w:val="Akapitzlist"/>
        <w:numPr>
          <w:ilvl w:val="0"/>
          <w:numId w:val="67"/>
        </w:numPr>
        <w:ind w:left="1080"/>
        <w:jc w:val="both"/>
        <w:outlineLvl w:val="0"/>
      </w:pPr>
      <w:r w:rsidRPr="00DF4139">
        <w:rPr>
          <w:bCs/>
        </w:rPr>
        <w:t xml:space="preserve">zieleń </w:t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</w:r>
      <w:r w:rsidRPr="00DF4139">
        <w:rPr>
          <w:bCs/>
        </w:rPr>
        <w:tab/>
        <w:t>Z.1-plan, itd.</w:t>
      </w:r>
    </w:p>
    <w:p w14:paraId="6FB26FCD" w14:textId="0CB0EFBA" w:rsidR="0035702D" w:rsidRPr="00DF4139" w:rsidRDefault="0067375D" w:rsidP="008D443A">
      <w:pPr>
        <w:pStyle w:val="Akapitzlist"/>
        <w:ind w:left="720"/>
        <w:jc w:val="both"/>
        <w:outlineLvl w:val="0"/>
      </w:pPr>
      <w:r w:rsidRPr="00DF4139">
        <w:rPr>
          <w:bCs/>
        </w:rPr>
        <w:t xml:space="preserve">Proponowane oznaczenia należy odpowiednio dostosować do opracowań </w:t>
      </w:r>
      <w:r w:rsidR="008D443A" w:rsidRPr="00DF4139">
        <w:rPr>
          <w:bCs/>
        </w:rPr>
        <w:br/>
      </w:r>
      <w:r w:rsidRPr="00DF4139">
        <w:rPr>
          <w:bCs/>
        </w:rPr>
        <w:t>w poszczególnych fazach projektowania i rodzajach opracowań - warunek: mają być niepowtarzalne w celu ich jednoznacznej identyfikacji</w:t>
      </w:r>
      <w:r w:rsidR="00F17253">
        <w:rPr>
          <w:bCs/>
        </w:rPr>
        <w:t>,</w:t>
      </w:r>
    </w:p>
    <w:p w14:paraId="2B78048F" w14:textId="7777777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>Wykonawca odpowiada za zgodność wersji elektronicznej z przekazaną wersją oryginalną (papierową),</w:t>
      </w:r>
    </w:p>
    <w:p w14:paraId="3653A9CE" w14:textId="7777777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>Zamawiający wymaga, aby Wykonawca przy przekazaniu opracowań składających się na przedmiot zamówienia złożył pisemne oświadczenie, że dokumentacja została wykonana przy pomocy legalnego oprogramowania,</w:t>
      </w:r>
    </w:p>
    <w:p w14:paraId="42A62518" w14:textId="77777777" w:rsidR="0035702D" w:rsidRPr="00DF4139" w:rsidRDefault="0067375D" w:rsidP="00CC7732">
      <w:pPr>
        <w:pStyle w:val="Akapitzlist"/>
        <w:numPr>
          <w:ilvl w:val="0"/>
          <w:numId w:val="66"/>
        </w:numPr>
        <w:ind w:left="720"/>
        <w:jc w:val="both"/>
        <w:outlineLvl w:val="0"/>
      </w:pPr>
      <w:r w:rsidRPr="00DF4139">
        <w:rPr>
          <w:bCs/>
        </w:rPr>
        <w:t>Wykonawca ponosi pełną odpowiedzialność:</w:t>
      </w:r>
    </w:p>
    <w:p w14:paraId="7AE9DAB7" w14:textId="77777777" w:rsidR="0035702D" w:rsidRPr="00DF4139" w:rsidRDefault="0067375D" w:rsidP="00783B87">
      <w:pPr>
        <w:pStyle w:val="Akapitzlist"/>
        <w:numPr>
          <w:ilvl w:val="0"/>
          <w:numId w:val="91"/>
        </w:numPr>
        <w:ind w:left="1080"/>
        <w:jc w:val="both"/>
        <w:outlineLvl w:val="0"/>
      </w:pPr>
      <w:r w:rsidRPr="00DF4139">
        <w:rPr>
          <w:bCs/>
        </w:rPr>
        <w:t>za jakość zastosowanych materiałów, metod i oprogramowania komputerowego do wykonania opracowań składających się na przedmiot zamówienia,</w:t>
      </w:r>
    </w:p>
    <w:p w14:paraId="787885E1" w14:textId="77777777" w:rsidR="0035702D" w:rsidRPr="00DF4139" w:rsidRDefault="0067375D" w:rsidP="00CC7732">
      <w:pPr>
        <w:pStyle w:val="Akapitzlist"/>
        <w:numPr>
          <w:ilvl w:val="0"/>
          <w:numId w:val="68"/>
        </w:numPr>
        <w:ind w:left="1080"/>
        <w:jc w:val="both"/>
        <w:outlineLvl w:val="0"/>
      </w:pPr>
      <w:r w:rsidRPr="00DF4139">
        <w:rPr>
          <w:bCs/>
        </w:rPr>
        <w:t>za należytą staranność przy wykonywaniu przedmiotu zamówienia,</w:t>
      </w:r>
    </w:p>
    <w:p w14:paraId="42B4FC0E" w14:textId="2398042F" w:rsidR="0035702D" w:rsidRPr="00DF4139" w:rsidRDefault="0067375D" w:rsidP="00CC7732">
      <w:pPr>
        <w:pStyle w:val="Akapitzlist"/>
        <w:numPr>
          <w:ilvl w:val="0"/>
          <w:numId w:val="68"/>
        </w:numPr>
        <w:ind w:left="1080"/>
        <w:jc w:val="both"/>
        <w:outlineLvl w:val="0"/>
      </w:pPr>
      <w:r w:rsidRPr="00DF4139">
        <w:rPr>
          <w:bCs/>
        </w:rPr>
        <w:t>za wady i błędy w opracowaniach projektowych, a szczególności za błędy wynikające z niewłaściwie wykonanej inwentaryzacji stanu istniejącego wszelkich naziemnych obiektów, urządzeń budowlanych, inżynierskich, urządzeń infrastruktury oraz błędy wynikające z niewłaściwie wykonanej inwentaryzacji zjazdów i zieleni, bądź pominięcia tychże elementów w opracowanej dokumentacji projektowej.</w:t>
      </w:r>
    </w:p>
    <w:p w14:paraId="34366D8B" w14:textId="77777777" w:rsidR="0035702D" w:rsidRPr="00DF4139" w:rsidRDefault="0067375D" w:rsidP="00783B87">
      <w:pPr>
        <w:pStyle w:val="Akapitzlist"/>
        <w:numPr>
          <w:ilvl w:val="0"/>
          <w:numId w:val="96"/>
        </w:numPr>
        <w:tabs>
          <w:tab w:val="left" w:pos="1077"/>
          <w:tab w:val="left" w:pos="1146"/>
        </w:tabs>
        <w:spacing w:before="120" w:after="120"/>
        <w:jc w:val="both"/>
        <w:outlineLvl w:val="0"/>
      </w:pPr>
      <w:r w:rsidRPr="00DF4139">
        <w:rPr>
          <w:b/>
        </w:rPr>
        <w:t>Termin wykonania przedmiotu zamówienia</w:t>
      </w:r>
    </w:p>
    <w:p w14:paraId="271539C6" w14:textId="77777777" w:rsidR="00B90B41" w:rsidRPr="00DF4139" w:rsidRDefault="00B90B41" w:rsidP="00783B87">
      <w:pPr>
        <w:pStyle w:val="Akapitzlist"/>
        <w:numPr>
          <w:ilvl w:val="0"/>
          <w:numId w:val="92"/>
        </w:numPr>
        <w:jc w:val="both"/>
        <w:outlineLvl w:val="0"/>
      </w:pPr>
      <w:r w:rsidRPr="00DF4139">
        <w:rPr>
          <w:bCs/>
        </w:rPr>
        <w:t>Opracowania projektowe oraz czynności składające się na przedmiot umowy mają być wykonane w terminie</w:t>
      </w:r>
    </w:p>
    <w:p w14:paraId="74563752" w14:textId="722C57F0" w:rsidR="00B90B41" w:rsidRPr="00DF4139" w:rsidRDefault="00B90B41" w:rsidP="00B90B41">
      <w:pPr>
        <w:pStyle w:val="Akapitzlist"/>
        <w:ind w:left="720"/>
        <w:jc w:val="center"/>
        <w:outlineLvl w:val="0"/>
      </w:pPr>
      <w:r w:rsidRPr="00DF4139">
        <w:rPr>
          <w:b/>
        </w:rPr>
        <w:t xml:space="preserve">nie dłuższym niż </w:t>
      </w:r>
      <w:r w:rsidR="00DF4139" w:rsidRPr="00DF4139">
        <w:rPr>
          <w:b/>
        </w:rPr>
        <w:t>463</w:t>
      </w:r>
      <w:r w:rsidRPr="00DF4139">
        <w:rPr>
          <w:b/>
        </w:rPr>
        <w:t xml:space="preserve"> dni od daty zawarcia umowy</w:t>
      </w:r>
    </w:p>
    <w:p w14:paraId="2A952F30" w14:textId="61FBB29C" w:rsidR="00B90B41" w:rsidRPr="00DF4139" w:rsidRDefault="00B90B41" w:rsidP="005C5A6C">
      <w:pPr>
        <w:pStyle w:val="Akapitzlist"/>
        <w:ind w:left="284"/>
        <w:jc w:val="center"/>
        <w:outlineLvl w:val="0"/>
      </w:pPr>
      <w:r w:rsidRPr="00DF4139">
        <w:rPr>
          <w:bCs/>
          <w:i/>
          <w:iCs/>
        </w:rPr>
        <w:t>(</w:t>
      </w:r>
      <w:r w:rsidRPr="00936EF5">
        <w:rPr>
          <w:bCs/>
          <w:i/>
          <w:iCs/>
        </w:rPr>
        <w:t>wylicza się łącznie z czasem na sprawdzanie, poprawę i skompletowanie dokumentacji</w:t>
      </w:r>
      <w:r w:rsidR="00936EF5" w:rsidRPr="00936EF5">
        <w:rPr>
          <w:i/>
          <w:iCs/>
        </w:rPr>
        <w:t xml:space="preserve">, uzyskanie odpowiednich decyzji administracyjnych </w:t>
      </w:r>
      <w:r w:rsidR="00936EF5" w:rsidRPr="00936EF5">
        <w:rPr>
          <w:bCs/>
          <w:i/>
          <w:iCs/>
        </w:rPr>
        <w:t>oraz stabilizację granic pasa drogowego</w:t>
      </w:r>
      <w:r w:rsidRPr="00DF4139">
        <w:rPr>
          <w:bCs/>
          <w:i/>
          <w:iCs/>
        </w:rPr>
        <w:t>),</w:t>
      </w:r>
    </w:p>
    <w:p w14:paraId="38401B94" w14:textId="77777777" w:rsidR="00B90B41" w:rsidRPr="00DF4139" w:rsidRDefault="00B90B41" w:rsidP="005C5A6C">
      <w:pPr>
        <w:pStyle w:val="Akapitzlist"/>
        <w:ind w:left="426"/>
        <w:jc w:val="both"/>
        <w:outlineLvl w:val="0"/>
      </w:pPr>
      <w:r w:rsidRPr="00DF4139">
        <w:rPr>
          <w:bCs/>
        </w:rPr>
        <w:t>przy czym przez „dni” należy rozumieć „dni kalendarzowe”.</w:t>
      </w:r>
    </w:p>
    <w:p w14:paraId="0E6EE020" w14:textId="77777777" w:rsidR="00B90B41" w:rsidRPr="00DF4139" w:rsidRDefault="00B90B41" w:rsidP="00B90B41">
      <w:pPr>
        <w:pStyle w:val="Akapitzlist"/>
        <w:numPr>
          <w:ilvl w:val="0"/>
          <w:numId w:val="69"/>
        </w:numPr>
        <w:rPr>
          <w:bCs/>
        </w:rPr>
      </w:pPr>
      <w:bookmarkStart w:id="37" w:name="_Hlk84589286"/>
      <w:r w:rsidRPr="00DF4139">
        <w:rPr>
          <w:bCs/>
        </w:rPr>
        <w:t>W ramach ww. terminu planuje się następujące terminy cząstkowe:</w:t>
      </w:r>
    </w:p>
    <w:p w14:paraId="4E98D98E" w14:textId="63537120" w:rsidR="00B90B41" w:rsidRPr="00DF4139" w:rsidRDefault="00B90B41" w:rsidP="00783B87">
      <w:pPr>
        <w:pStyle w:val="Akapitzlist"/>
        <w:numPr>
          <w:ilvl w:val="0"/>
          <w:numId w:val="93"/>
        </w:numPr>
        <w:ind w:left="720"/>
        <w:jc w:val="both"/>
      </w:pPr>
      <w:bookmarkStart w:id="38" w:name="_Hlk205973517"/>
      <w:bookmarkStart w:id="39" w:name="_GoBack"/>
      <w:r w:rsidRPr="00DF4139">
        <w:rPr>
          <w:bCs/>
        </w:rPr>
        <w:t>wykonanie opracowań przedprojektowych (</w:t>
      </w:r>
      <w:r w:rsidR="00724B3B" w:rsidRPr="00DF4139">
        <w:rPr>
          <w:bCs/>
        </w:rPr>
        <w:t>opracowania geodezyjne</w:t>
      </w:r>
      <w:r w:rsidR="00C23ABF" w:rsidRPr="00DF4139">
        <w:rPr>
          <w:bCs/>
        </w:rPr>
        <w:t>,</w:t>
      </w:r>
      <w:r w:rsidR="00C23ABF" w:rsidRPr="00DF4139">
        <w:t xml:space="preserve"> </w:t>
      </w:r>
      <w:r w:rsidR="00C23ABF" w:rsidRPr="00DF4139">
        <w:rPr>
          <w:bCs/>
        </w:rPr>
        <w:t>geotechniczne, dot. pomiaru, analizy i prognozy ruchu drogowego)</w:t>
      </w:r>
      <w:r w:rsidRPr="00DF4139">
        <w:rPr>
          <w:bCs/>
        </w:rPr>
        <w:t xml:space="preserve"> i przekazanie ich Zamawiającemu odpowiednio skompletowanych w wersji papierowej i elektronicznej </w:t>
      </w:r>
      <w:r w:rsidR="00F17253" w:rsidRPr="00F17253">
        <w:rPr>
          <w:bCs/>
        </w:rPr>
        <w:t xml:space="preserve">– </w:t>
      </w:r>
      <w:r w:rsidRPr="00DF4139">
        <w:rPr>
          <w:bCs/>
          <w:u w:val="single"/>
        </w:rPr>
        <w:t>do odbioru</w:t>
      </w:r>
      <w:bookmarkEnd w:id="38"/>
    </w:p>
    <w:p w14:paraId="58DF03B0" w14:textId="77777777" w:rsidR="00B90B41" w:rsidRPr="00DF4139" w:rsidRDefault="00B90B41" w:rsidP="00783B87">
      <w:pPr>
        <w:pStyle w:val="Akapitzlist"/>
        <w:numPr>
          <w:ilvl w:val="0"/>
          <w:numId w:val="94"/>
        </w:numPr>
        <w:ind w:left="1080"/>
        <w:jc w:val="both"/>
      </w:pPr>
      <w:r w:rsidRPr="00DF4139">
        <w:rPr>
          <w:b/>
          <w:i/>
          <w:iCs/>
        </w:rPr>
        <w:t>w czasie nie dłuższym niż zastrzeżony na wykonanie dokumentacji projektowej;</w:t>
      </w:r>
    </w:p>
    <w:p w14:paraId="7E9D4E60" w14:textId="0CF0A43D" w:rsidR="00B90B41" w:rsidRPr="00DF4139" w:rsidRDefault="00B90B41" w:rsidP="00B90B41">
      <w:pPr>
        <w:pStyle w:val="Akapitzlist"/>
        <w:numPr>
          <w:ilvl w:val="0"/>
          <w:numId w:val="70"/>
        </w:numPr>
        <w:ind w:left="720"/>
        <w:jc w:val="both"/>
        <w:outlineLvl w:val="0"/>
      </w:pPr>
      <w:r w:rsidRPr="00DF4139">
        <w:rPr>
          <w:bCs/>
        </w:rPr>
        <w:t xml:space="preserve">wykonanie koncepcji programowo-przestrzennej </w:t>
      </w:r>
      <w:r w:rsidR="000E4F77" w:rsidRPr="00DF4139">
        <w:rPr>
          <w:bCs/>
        </w:rPr>
        <w:t xml:space="preserve">wraz z </w:t>
      </w:r>
      <w:r w:rsidR="006C0AEC" w:rsidRPr="00DF4139">
        <w:rPr>
          <w:bCs/>
        </w:rPr>
        <w:t>inwentaryzacj</w:t>
      </w:r>
      <w:r w:rsidR="000E4F77" w:rsidRPr="00DF4139">
        <w:rPr>
          <w:bCs/>
        </w:rPr>
        <w:t>ą</w:t>
      </w:r>
      <w:r w:rsidR="00A27CE4" w:rsidRPr="00DF4139">
        <w:rPr>
          <w:bCs/>
        </w:rPr>
        <w:t xml:space="preserve"> </w:t>
      </w:r>
      <w:r w:rsidR="00C23ABF" w:rsidRPr="00DF4139">
        <w:rPr>
          <w:bCs/>
        </w:rPr>
        <w:t>dendrologiczną</w:t>
      </w:r>
      <w:r w:rsidR="00A27CE4" w:rsidRPr="00DF4139">
        <w:rPr>
          <w:bCs/>
        </w:rPr>
        <w:t xml:space="preserve"> </w:t>
      </w:r>
      <w:r w:rsidR="000E4F77" w:rsidRPr="00DF4139">
        <w:rPr>
          <w:bCs/>
        </w:rPr>
        <w:br/>
      </w:r>
      <w:r w:rsidRPr="00DF4139">
        <w:rPr>
          <w:bCs/>
        </w:rPr>
        <w:t xml:space="preserve">i przekazanie </w:t>
      </w:r>
      <w:r w:rsidR="000508C9" w:rsidRPr="00DF4139">
        <w:rPr>
          <w:bCs/>
        </w:rPr>
        <w:t>ich</w:t>
      </w:r>
      <w:r w:rsidRPr="00DF4139">
        <w:rPr>
          <w:bCs/>
        </w:rPr>
        <w:t xml:space="preserve"> Zamawiającemu </w:t>
      </w:r>
      <w:r w:rsidR="006841FF" w:rsidRPr="006841FF">
        <w:rPr>
          <w:bCs/>
        </w:rPr>
        <w:t>–</w:t>
      </w:r>
      <w:r w:rsidRPr="00DF4139">
        <w:rPr>
          <w:bCs/>
        </w:rPr>
        <w:t xml:space="preserve"> </w:t>
      </w:r>
      <w:r w:rsidRPr="00DF4139">
        <w:rPr>
          <w:bCs/>
          <w:u w:val="single"/>
        </w:rPr>
        <w:t xml:space="preserve">do </w:t>
      </w:r>
      <w:r w:rsidR="00805391" w:rsidRPr="00DF4139">
        <w:rPr>
          <w:bCs/>
          <w:u w:val="single"/>
        </w:rPr>
        <w:t>sprawdzenia</w:t>
      </w:r>
    </w:p>
    <w:p w14:paraId="73D4B81A" w14:textId="04CF74A9" w:rsidR="00B90B41" w:rsidRPr="00DF4139" w:rsidRDefault="00B90B41" w:rsidP="00B90B41">
      <w:pPr>
        <w:pStyle w:val="Akapitzlist"/>
        <w:numPr>
          <w:ilvl w:val="0"/>
          <w:numId w:val="71"/>
        </w:numPr>
        <w:ind w:left="1080"/>
        <w:jc w:val="both"/>
        <w:outlineLvl w:val="0"/>
      </w:pPr>
      <w:r w:rsidRPr="00DF4139">
        <w:rPr>
          <w:b/>
          <w:bCs/>
          <w:i/>
          <w:iCs/>
        </w:rPr>
        <w:t xml:space="preserve">w czasie nie dłuższym niż </w:t>
      </w:r>
      <w:r w:rsidR="00C23ABF" w:rsidRPr="00DF4139">
        <w:rPr>
          <w:b/>
          <w:bCs/>
          <w:i/>
          <w:iCs/>
        </w:rPr>
        <w:t>30</w:t>
      </w:r>
      <w:r w:rsidRPr="00DF4139">
        <w:rPr>
          <w:b/>
          <w:bCs/>
          <w:i/>
          <w:iCs/>
        </w:rPr>
        <w:t xml:space="preserve"> dni kalendarzowych od dnia podpisania umowy</w:t>
      </w:r>
      <w:r w:rsidRPr="00DF4139">
        <w:rPr>
          <w:b/>
          <w:i/>
          <w:iCs/>
        </w:rPr>
        <w:t>;</w:t>
      </w:r>
    </w:p>
    <w:p w14:paraId="3550B0D1" w14:textId="73E387DB" w:rsidR="000508C9" w:rsidRPr="00DF4139" w:rsidRDefault="000508C9" w:rsidP="00356780">
      <w:pPr>
        <w:pStyle w:val="Akapitzlist"/>
        <w:numPr>
          <w:ilvl w:val="0"/>
          <w:numId w:val="70"/>
        </w:numPr>
        <w:ind w:left="709" w:hanging="352"/>
        <w:jc w:val="both"/>
        <w:textAlignment w:val="auto"/>
        <w:outlineLvl w:val="0"/>
      </w:pPr>
      <w:r w:rsidRPr="00DF4139">
        <w:rPr>
          <w:bCs/>
        </w:rPr>
        <w:t xml:space="preserve">wprowadzenie uwag, poprawek oraz usunięcie wad w ww. opracowaniach oraz przekazanie Zamawiającemu tych wolnych od usterek i wad </w:t>
      </w:r>
      <w:r w:rsidR="00EB545F" w:rsidRPr="00DF4139">
        <w:rPr>
          <w:bCs/>
        </w:rPr>
        <w:t xml:space="preserve">opracowań </w:t>
      </w:r>
      <w:bookmarkStart w:id="40" w:name="_Hlk205886476"/>
      <w:r w:rsidRPr="00DF4139">
        <w:rPr>
          <w:bCs/>
        </w:rPr>
        <w:t xml:space="preserve">– </w:t>
      </w:r>
      <w:bookmarkEnd w:id="40"/>
      <w:r w:rsidRPr="00DF4139">
        <w:rPr>
          <w:bCs/>
          <w:u w:val="single"/>
        </w:rPr>
        <w:t>do ostatecznego zaakceptowania</w:t>
      </w:r>
    </w:p>
    <w:p w14:paraId="34DC00D1" w14:textId="77777777" w:rsidR="00B90B41" w:rsidRPr="000B3015" w:rsidRDefault="00B90B41" w:rsidP="00783B87">
      <w:pPr>
        <w:pStyle w:val="Standard"/>
        <w:numPr>
          <w:ilvl w:val="0"/>
          <w:numId w:val="99"/>
        </w:numPr>
        <w:tabs>
          <w:tab w:val="left" w:pos="2457"/>
        </w:tabs>
        <w:ind w:left="1080"/>
        <w:jc w:val="both"/>
        <w:outlineLvl w:val="0"/>
      </w:pPr>
      <w:r w:rsidRPr="00DF4139">
        <w:rPr>
          <w:b/>
          <w:bCs/>
          <w:i/>
          <w:iCs/>
        </w:rPr>
        <w:t xml:space="preserve">w czasie nie dłuższym niż 14 dni kalendarzowych od dnia otrzymania uwag od </w:t>
      </w:r>
      <w:r w:rsidRPr="000B3015">
        <w:rPr>
          <w:b/>
          <w:bCs/>
          <w:i/>
          <w:iCs/>
        </w:rPr>
        <w:t>Zamawiającego;</w:t>
      </w:r>
    </w:p>
    <w:p w14:paraId="77181A01" w14:textId="0A64EAAB" w:rsidR="00B90B41" w:rsidRPr="000B3015" w:rsidRDefault="00B90B41" w:rsidP="00356780">
      <w:pPr>
        <w:pStyle w:val="Akapitzlist"/>
        <w:numPr>
          <w:ilvl w:val="0"/>
          <w:numId w:val="70"/>
        </w:numPr>
        <w:ind w:left="720"/>
        <w:jc w:val="both"/>
      </w:pPr>
      <w:r w:rsidRPr="000B3015">
        <w:rPr>
          <w:bCs/>
        </w:rPr>
        <w:t xml:space="preserve">przekazanie Zamawiającemu odpowiednio skompletowanej </w:t>
      </w:r>
      <w:bookmarkStart w:id="41" w:name="_Hlk120702741"/>
      <w:r w:rsidRPr="000B3015">
        <w:rPr>
          <w:bCs/>
        </w:rPr>
        <w:t>koncepcji</w:t>
      </w:r>
      <w:r w:rsidR="000508C9" w:rsidRPr="000B3015">
        <w:rPr>
          <w:bCs/>
        </w:rPr>
        <w:t xml:space="preserve"> i </w:t>
      </w:r>
      <w:r w:rsidR="005C5A6C" w:rsidRPr="000B3015">
        <w:rPr>
          <w:bCs/>
        </w:rPr>
        <w:t>inwentaryzacji</w:t>
      </w:r>
      <w:r w:rsidR="000508C9" w:rsidRPr="000B3015">
        <w:rPr>
          <w:bCs/>
        </w:rPr>
        <w:t xml:space="preserve"> </w:t>
      </w:r>
      <w:r w:rsidR="004A6ADF" w:rsidRPr="000B3015">
        <w:rPr>
          <w:bCs/>
        </w:rPr>
        <w:t>dendrologicznej</w:t>
      </w:r>
      <w:r w:rsidRPr="000B3015">
        <w:rPr>
          <w:bCs/>
        </w:rPr>
        <w:t xml:space="preserve"> </w:t>
      </w:r>
      <w:bookmarkEnd w:id="41"/>
      <w:r w:rsidRPr="000B3015">
        <w:rPr>
          <w:bCs/>
        </w:rPr>
        <w:t>jw. w wersji papierowej i elektronicznej</w:t>
      </w:r>
    </w:p>
    <w:p w14:paraId="72AA8E86" w14:textId="3C24F558" w:rsidR="00B90B41" w:rsidRPr="000B3015" w:rsidRDefault="00B90B41" w:rsidP="00783B87">
      <w:pPr>
        <w:pStyle w:val="Standard"/>
        <w:numPr>
          <w:ilvl w:val="0"/>
          <w:numId w:val="99"/>
        </w:numPr>
        <w:tabs>
          <w:tab w:val="left" w:pos="2205"/>
        </w:tabs>
        <w:ind w:left="1080"/>
        <w:jc w:val="both"/>
        <w:rPr>
          <w:b/>
          <w:bCs/>
          <w:i/>
          <w:iCs/>
        </w:rPr>
      </w:pPr>
      <w:r w:rsidRPr="000B3015">
        <w:rPr>
          <w:b/>
          <w:bCs/>
          <w:i/>
          <w:iCs/>
        </w:rPr>
        <w:t xml:space="preserve">w czasie nie dłuższym niż </w:t>
      </w:r>
      <w:r w:rsidR="005C5A6C" w:rsidRPr="000B3015">
        <w:rPr>
          <w:b/>
          <w:bCs/>
          <w:i/>
          <w:iCs/>
        </w:rPr>
        <w:t>7</w:t>
      </w:r>
      <w:r w:rsidRPr="000B3015">
        <w:rPr>
          <w:b/>
          <w:bCs/>
          <w:i/>
          <w:iCs/>
        </w:rPr>
        <w:t xml:space="preserve"> dni kalendarzowych od dnia otrzymania od Zamawiającego ostatecznej akceptacji;</w:t>
      </w:r>
    </w:p>
    <w:p w14:paraId="49B13A7B" w14:textId="3AAB1C3F" w:rsidR="000B3015" w:rsidRPr="000B3015" w:rsidRDefault="000B3015" w:rsidP="00B90B41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bookmarkStart w:id="42" w:name="_Hlk205973928"/>
      <w:r w:rsidRPr="000B3015">
        <w:rPr>
          <w:bCs/>
        </w:rPr>
        <w:t xml:space="preserve">wykonanie i przekazanie Zamawiającemu – </w:t>
      </w:r>
      <w:r w:rsidRPr="000B3015">
        <w:rPr>
          <w:bCs/>
          <w:u w:val="single"/>
        </w:rPr>
        <w:t>do sprawdzenia</w:t>
      </w:r>
      <w:r w:rsidRPr="000B3015">
        <w:rPr>
          <w:bCs/>
        </w:rPr>
        <w:t>:</w:t>
      </w:r>
      <w:bookmarkEnd w:id="42"/>
    </w:p>
    <w:p w14:paraId="0C796E97" w14:textId="77777777" w:rsidR="000B3015" w:rsidRPr="000B3015" w:rsidRDefault="000B3015" w:rsidP="000B3015">
      <w:pPr>
        <w:pStyle w:val="Akapitzlist"/>
        <w:ind w:left="720"/>
        <w:jc w:val="both"/>
        <w:outlineLvl w:val="0"/>
        <w:rPr>
          <w:bCs/>
        </w:rPr>
      </w:pPr>
      <w:bookmarkStart w:id="43" w:name="_Hlk205973989"/>
      <w:r w:rsidRPr="000B3015">
        <w:rPr>
          <w:bCs/>
        </w:rPr>
        <w:t>a)</w:t>
      </w:r>
      <w:r w:rsidRPr="000B3015">
        <w:rPr>
          <w:bCs/>
        </w:rPr>
        <w:tab/>
        <w:t>projektów wykonawczych (zawierających tylko warunki sytuowania projektowanych sieci uzbrojenia terenu lub warunki ich przebudowy/zabezpieczenia),</w:t>
      </w:r>
    </w:p>
    <w:p w14:paraId="299460F6" w14:textId="77777777" w:rsidR="000B3015" w:rsidRPr="000B3015" w:rsidRDefault="000B3015" w:rsidP="000B3015">
      <w:pPr>
        <w:pStyle w:val="Akapitzlist"/>
        <w:ind w:left="720"/>
        <w:jc w:val="both"/>
        <w:outlineLvl w:val="0"/>
        <w:rPr>
          <w:bCs/>
        </w:rPr>
      </w:pPr>
      <w:r w:rsidRPr="000B3015">
        <w:rPr>
          <w:bCs/>
        </w:rPr>
        <w:t>b)</w:t>
      </w:r>
      <w:r w:rsidRPr="000B3015">
        <w:rPr>
          <w:bCs/>
        </w:rPr>
        <w:tab/>
        <w:t>mapy z wstępną propozycją linii rozgraniczających i podziałów nieruchomości,</w:t>
      </w:r>
    </w:p>
    <w:p w14:paraId="3C58897F" w14:textId="1F113183" w:rsidR="000B3015" w:rsidRPr="00D64FE1" w:rsidRDefault="000B3015" w:rsidP="000B3015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0B301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w czasie nie dłuższym niż 70 dni kalendarzowych od dnia zaakceptowania</w:t>
      </w:r>
      <w:r w:rsidRPr="00D64FE1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koncepcji przez Zamawiającego;</w:t>
      </w:r>
      <w:bookmarkEnd w:id="43"/>
    </w:p>
    <w:p w14:paraId="1DB6D00B" w14:textId="77777777" w:rsidR="000B3015" w:rsidRPr="000B3015" w:rsidRDefault="000B3015" w:rsidP="000B3015">
      <w:pPr>
        <w:widowControl/>
        <w:numPr>
          <w:ilvl w:val="0"/>
          <w:numId w:val="70"/>
        </w:numPr>
        <w:ind w:left="72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bookmarkStart w:id="44" w:name="_Hlk205974649"/>
      <w:r w:rsidRPr="000B3015">
        <w:rPr>
          <w:rFonts w:ascii="Times New Roman" w:eastAsia="Times New Roman" w:hAnsi="Times New Roman"/>
          <w:bCs/>
          <w:sz w:val="24"/>
          <w:szCs w:val="24"/>
        </w:rPr>
        <w:t xml:space="preserve">wprowadzenie uwag, poprawek oraz usunięcie wad w ww. opracowaniach oraz przekazanie Zamawiającemu </w:t>
      </w:r>
      <w:bookmarkStart w:id="45" w:name="_Hlk103943385"/>
      <w:bookmarkStart w:id="46" w:name="_Hlk103943358"/>
      <w:r w:rsidRPr="000B3015">
        <w:rPr>
          <w:rFonts w:ascii="Times New Roman" w:eastAsia="Times New Roman" w:hAnsi="Times New Roman"/>
          <w:bCs/>
          <w:sz w:val="24"/>
          <w:szCs w:val="24"/>
        </w:rPr>
        <w:t xml:space="preserve">tych wolnych od usterek i wad elementów dokumentacji – </w:t>
      </w:r>
      <w:r w:rsidRPr="000B3015">
        <w:rPr>
          <w:rFonts w:ascii="Times New Roman" w:eastAsia="Times New Roman" w:hAnsi="Times New Roman"/>
          <w:bCs/>
          <w:sz w:val="24"/>
          <w:szCs w:val="24"/>
          <w:u w:val="single"/>
        </w:rPr>
        <w:t>do zaakceptowania</w:t>
      </w:r>
      <w:bookmarkEnd w:id="44"/>
      <w:bookmarkEnd w:id="45"/>
    </w:p>
    <w:p w14:paraId="095806EC" w14:textId="77777777" w:rsidR="000B3015" w:rsidRPr="000B3015" w:rsidRDefault="000B3015" w:rsidP="000B3015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47" w:name="_Hlk205974679"/>
      <w:bookmarkStart w:id="48" w:name="_Hlk103860315"/>
      <w:bookmarkEnd w:id="46"/>
      <w:r w:rsidRPr="000B3015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w czasie nie dłuższym niż 14 dni kalendarzowych od dnia otrzymania uwag od Zamawiającego;</w:t>
      </w:r>
      <w:bookmarkEnd w:id="47"/>
    </w:p>
    <w:p w14:paraId="3F938A48" w14:textId="6E359CB6" w:rsidR="003E31E9" w:rsidRPr="003E31E9" w:rsidRDefault="003E31E9" w:rsidP="003E31E9">
      <w:pPr>
        <w:widowControl/>
        <w:numPr>
          <w:ilvl w:val="0"/>
          <w:numId w:val="70"/>
        </w:numPr>
        <w:ind w:left="72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bookmarkStart w:id="49" w:name="_Hlk205974715"/>
      <w:bookmarkEnd w:id="48"/>
      <w:r w:rsidRPr="003E31E9">
        <w:rPr>
          <w:rFonts w:ascii="Times New Roman" w:eastAsia="Times New Roman" w:hAnsi="Times New Roman"/>
          <w:bCs/>
          <w:sz w:val="24"/>
          <w:szCs w:val="24"/>
        </w:rPr>
        <w:t xml:space="preserve">wykonanie i przekazanie Zamawiającemu – </w:t>
      </w:r>
      <w:r w:rsidRPr="003E31E9">
        <w:rPr>
          <w:rFonts w:ascii="Times New Roman" w:eastAsia="Times New Roman" w:hAnsi="Times New Roman"/>
          <w:bCs/>
          <w:sz w:val="24"/>
          <w:szCs w:val="24"/>
          <w:u w:val="single"/>
        </w:rPr>
        <w:t>do sprawdzenia</w:t>
      </w:r>
      <w:bookmarkEnd w:id="49"/>
    </w:p>
    <w:p w14:paraId="1A2CBD3B" w14:textId="04616F40" w:rsidR="003E31E9" w:rsidRDefault="003E31E9" w:rsidP="006841FF">
      <w:pPr>
        <w:pStyle w:val="Akapitzlist"/>
        <w:numPr>
          <w:ilvl w:val="0"/>
          <w:numId w:val="129"/>
        </w:numPr>
        <w:jc w:val="both"/>
        <w:outlineLvl w:val="0"/>
        <w:rPr>
          <w:bCs/>
        </w:rPr>
      </w:pPr>
      <w:bookmarkStart w:id="50" w:name="_Hlk205974739"/>
      <w:r w:rsidRPr="006841FF">
        <w:rPr>
          <w:bCs/>
        </w:rPr>
        <w:t xml:space="preserve">wniosku do wydania decyzji ZRID wraz z niezbędnymi materiałami, </w:t>
      </w:r>
      <w:r w:rsidR="006841FF">
        <w:rPr>
          <w:bCs/>
        </w:rPr>
        <w:br/>
      </w:r>
      <w:r w:rsidRPr="006841FF">
        <w:rPr>
          <w:bCs/>
        </w:rPr>
        <w:t>w szczególności projektu budowlanego wraz z wszystkimi uzgodnieniami oraz pozwoleniami,</w:t>
      </w:r>
    </w:p>
    <w:p w14:paraId="3F3BDFE2" w14:textId="13BCDCB4" w:rsidR="003E31E9" w:rsidRDefault="003E31E9" w:rsidP="006841FF">
      <w:pPr>
        <w:pStyle w:val="Akapitzlist"/>
        <w:numPr>
          <w:ilvl w:val="0"/>
          <w:numId w:val="129"/>
        </w:numPr>
        <w:jc w:val="both"/>
        <w:outlineLvl w:val="0"/>
        <w:rPr>
          <w:bCs/>
        </w:rPr>
      </w:pPr>
      <w:r w:rsidRPr="006841FF">
        <w:rPr>
          <w:bCs/>
        </w:rPr>
        <w:t xml:space="preserve">wniosku o zgłoszenie robót </w:t>
      </w:r>
      <w:bookmarkStart w:id="51" w:name="_Hlk103861029"/>
      <w:r w:rsidRPr="006841FF">
        <w:rPr>
          <w:bCs/>
        </w:rPr>
        <w:t xml:space="preserve">niewymagających pozwolenia na budowę </w:t>
      </w:r>
      <w:bookmarkEnd w:id="51"/>
      <w:r w:rsidRPr="006841FF">
        <w:rPr>
          <w:bCs/>
        </w:rPr>
        <w:t xml:space="preserve">wraz </w:t>
      </w:r>
      <w:r w:rsidRPr="006841FF">
        <w:rPr>
          <w:bCs/>
        </w:rPr>
        <w:br/>
        <w:t>z niezbędnymi materiałami do wniosku (w razie konieczności),</w:t>
      </w:r>
    </w:p>
    <w:p w14:paraId="7708A9DB" w14:textId="23140521" w:rsidR="003E31E9" w:rsidRDefault="003E31E9" w:rsidP="006841FF">
      <w:pPr>
        <w:pStyle w:val="Akapitzlist"/>
        <w:numPr>
          <w:ilvl w:val="0"/>
          <w:numId w:val="129"/>
        </w:numPr>
        <w:jc w:val="both"/>
        <w:outlineLvl w:val="0"/>
        <w:rPr>
          <w:bCs/>
        </w:rPr>
      </w:pPr>
      <w:r w:rsidRPr="006841FF">
        <w:rPr>
          <w:bCs/>
        </w:rPr>
        <w:t>poprawionych projektów wykonawczych (do wglądu),</w:t>
      </w:r>
    </w:p>
    <w:p w14:paraId="22691EB6" w14:textId="18EA0DDD" w:rsidR="003E31E9" w:rsidRPr="006841FF" w:rsidRDefault="003E31E9" w:rsidP="006841FF">
      <w:pPr>
        <w:pStyle w:val="Akapitzlist"/>
        <w:numPr>
          <w:ilvl w:val="0"/>
          <w:numId w:val="129"/>
        </w:numPr>
        <w:jc w:val="both"/>
        <w:outlineLvl w:val="0"/>
        <w:rPr>
          <w:bCs/>
        </w:rPr>
      </w:pPr>
      <w:r w:rsidRPr="006841FF">
        <w:rPr>
          <w:bCs/>
        </w:rPr>
        <w:t xml:space="preserve">przedmiarów robót, specyfikacji technicznych wykonania i odbioru robót </w:t>
      </w:r>
      <w:r w:rsidR="006841FF">
        <w:rPr>
          <w:bCs/>
        </w:rPr>
        <w:br/>
      </w:r>
      <w:r w:rsidRPr="006841FF">
        <w:rPr>
          <w:bCs/>
        </w:rPr>
        <w:t>i kosztorysów inwestorskich</w:t>
      </w:r>
      <w:r w:rsidR="006841FF">
        <w:rPr>
          <w:bCs/>
        </w:rPr>
        <w:t>,</w:t>
      </w:r>
    </w:p>
    <w:p w14:paraId="35CBF22D" w14:textId="763DC311" w:rsidR="003E31E9" w:rsidRPr="003E31E9" w:rsidRDefault="003E31E9" w:rsidP="003E31E9">
      <w:pPr>
        <w:widowControl/>
        <w:numPr>
          <w:ilvl w:val="0"/>
          <w:numId w:val="99"/>
        </w:numPr>
        <w:tabs>
          <w:tab w:val="left" w:pos="2457"/>
        </w:tabs>
        <w:spacing w:before="60" w:after="60"/>
        <w:ind w:left="108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3E31E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70</w:t>
      </w:r>
      <w:r w:rsidRPr="003E31E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dni kalendarzowych od dnia zaakceptowania przez Zamawiającego projektów wykonawczych i propozycji przebiegu linii rozgraniczających wraz z podziałem nieruchomości;</w:t>
      </w:r>
    </w:p>
    <w:p w14:paraId="1A8DCD07" w14:textId="68C6DDA9" w:rsidR="00B90B41" w:rsidRPr="003E31E9" w:rsidRDefault="00B90B41" w:rsidP="00B90B41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bookmarkStart w:id="52" w:name="_Hlk205975376"/>
      <w:bookmarkEnd w:id="50"/>
      <w:r w:rsidRPr="003E31E9">
        <w:rPr>
          <w:bCs/>
        </w:rPr>
        <w:t xml:space="preserve">wprowadzenie uwag, poprawek oraz usunięcie wad w ww. opracowaniach oraz przekazanie Zamawiającemu tych wolnych od usterek i wad elementów dokumentacji - </w:t>
      </w:r>
      <w:r w:rsidRPr="003E31E9">
        <w:rPr>
          <w:bCs/>
          <w:u w:val="single"/>
        </w:rPr>
        <w:t>do ostatecznego zaakceptowania</w:t>
      </w:r>
      <w:bookmarkEnd w:id="52"/>
    </w:p>
    <w:p w14:paraId="4CFF32B9" w14:textId="77777777" w:rsidR="00B90B41" w:rsidRPr="003E31E9" w:rsidRDefault="00B90B41" w:rsidP="00783B87">
      <w:pPr>
        <w:pStyle w:val="Standard"/>
        <w:numPr>
          <w:ilvl w:val="0"/>
          <w:numId w:val="99"/>
        </w:numPr>
        <w:tabs>
          <w:tab w:val="left" w:pos="2457"/>
        </w:tabs>
        <w:spacing w:before="60" w:after="60"/>
        <w:ind w:left="1080"/>
        <w:jc w:val="both"/>
        <w:outlineLvl w:val="0"/>
        <w:rPr>
          <w:bCs/>
        </w:rPr>
      </w:pPr>
      <w:bookmarkStart w:id="53" w:name="_Hlk205975415"/>
      <w:r w:rsidRPr="003E31E9">
        <w:rPr>
          <w:b/>
          <w:bCs/>
          <w:i/>
          <w:iCs/>
        </w:rPr>
        <w:t>w czasie nie dłuższym niż 14 dni kalendarzowych od dnia otrzymania uwag od Zamawiającego;</w:t>
      </w:r>
    </w:p>
    <w:p w14:paraId="4736867B" w14:textId="3D28FD85" w:rsidR="003E31E9" w:rsidRPr="003E31E9" w:rsidRDefault="003E31E9" w:rsidP="003E31E9">
      <w:pPr>
        <w:widowControl/>
        <w:numPr>
          <w:ilvl w:val="0"/>
          <w:numId w:val="70"/>
        </w:numPr>
        <w:ind w:left="72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bookmarkStart w:id="54" w:name="_Hlk205975477"/>
      <w:bookmarkEnd w:id="53"/>
      <w:r w:rsidRPr="003E31E9">
        <w:rPr>
          <w:rFonts w:ascii="Times New Roman" w:eastAsia="Times New Roman" w:hAnsi="Times New Roman"/>
          <w:bCs/>
          <w:sz w:val="24"/>
          <w:szCs w:val="24"/>
        </w:rPr>
        <w:t>złożenie wniosków o wydanie decyzji ZRID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E31E9">
        <w:rPr>
          <w:rFonts w:ascii="Times New Roman" w:eastAsia="Times New Roman" w:hAnsi="Times New Roman"/>
          <w:bCs/>
          <w:sz w:val="24"/>
          <w:szCs w:val="24"/>
        </w:rPr>
        <w:t xml:space="preserve">i zgłoszenia robót niewymagających pozwolenia na budowę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(w razie konieczności) </w:t>
      </w:r>
      <w:r w:rsidRPr="003E31E9">
        <w:rPr>
          <w:rFonts w:ascii="Times New Roman" w:eastAsia="Times New Roman" w:hAnsi="Times New Roman"/>
          <w:bCs/>
          <w:sz w:val="24"/>
          <w:szCs w:val="24"/>
        </w:rPr>
        <w:t xml:space="preserve">wraz z kompletem materiałów, dodatkowo ich kopii u Zamawiającego wraz z potwierdzeniem ich złożenia </w:t>
      </w:r>
      <w:bookmarkEnd w:id="54"/>
    </w:p>
    <w:p w14:paraId="11D1F7E0" w14:textId="77777777" w:rsidR="003E31E9" w:rsidRPr="003E31E9" w:rsidRDefault="003E31E9" w:rsidP="003E31E9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55" w:name="_Hlk103863448"/>
      <w:r w:rsidRPr="003E31E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w czasie nie dłuższym niż 7 dni kalendarzowych od dnia zatwierdzenia przez Zamawiającego materiałów do ich wydania;</w:t>
      </w:r>
    </w:p>
    <w:bookmarkEnd w:id="55"/>
    <w:p w14:paraId="60EA4A61" w14:textId="01ABAB80" w:rsidR="003E31E9" w:rsidRDefault="003E31E9" w:rsidP="003E31E9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r w:rsidRPr="003C6A7D">
        <w:rPr>
          <w:bCs/>
        </w:rPr>
        <w:t xml:space="preserve">przekazanie </w:t>
      </w:r>
      <w:bookmarkStart w:id="56" w:name="_Hlk205975528"/>
      <w:r w:rsidRPr="003C6A7D">
        <w:rPr>
          <w:bCs/>
        </w:rPr>
        <w:t xml:space="preserve">Zamawiającemu poniższych </w:t>
      </w:r>
      <w:r>
        <w:rPr>
          <w:bCs/>
        </w:rPr>
        <w:t xml:space="preserve">kompletnych </w:t>
      </w:r>
      <w:r w:rsidRPr="003C6A7D">
        <w:rPr>
          <w:bCs/>
        </w:rPr>
        <w:t xml:space="preserve">opracowań w wersji papierowej </w:t>
      </w:r>
      <w:r>
        <w:rPr>
          <w:bCs/>
        </w:rPr>
        <w:br/>
      </w:r>
      <w:r w:rsidRPr="003C6A7D">
        <w:rPr>
          <w:bCs/>
        </w:rPr>
        <w:t>i elektronicznej:</w:t>
      </w:r>
      <w:bookmarkEnd w:id="56"/>
    </w:p>
    <w:p w14:paraId="17344D19" w14:textId="77777777" w:rsidR="003E31E9" w:rsidRDefault="003E31E9" w:rsidP="006841FF">
      <w:pPr>
        <w:pStyle w:val="Akapitzlist"/>
        <w:numPr>
          <w:ilvl w:val="0"/>
          <w:numId w:val="130"/>
        </w:numPr>
        <w:jc w:val="both"/>
        <w:outlineLvl w:val="0"/>
        <w:rPr>
          <w:bCs/>
        </w:rPr>
      </w:pPr>
      <w:bookmarkStart w:id="57" w:name="_Hlk205975587"/>
      <w:r w:rsidRPr="003C6A7D">
        <w:rPr>
          <w:bCs/>
        </w:rPr>
        <w:t>materiałów do wydania decyzji ZRID,</w:t>
      </w:r>
    </w:p>
    <w:p w14:paraId="2A38CFE1" w14:textId="351A4DDD" w:rsidR="003E31E9" w:rsidRDefault="003E31E9" w:rsidP="006841FF">
      <w:pPr>
        <w:pStyle w:val="Akapitzlist"/>
        <w:numPr>
          <w:ilvl w:val="0"/>
          <w:numId w:val="130"/>
        </w:numPr>
        <w:jc w:val="both"/>
        <w:outlineLvl w:val="0"/>
        <w:rPr>
          <w:bCs/>
        </w:rPr>
      </w:pPr>
      <w:bookmarkStart w:id="58" w:name="_Hlk103865223"/>
      <w:r w:rsidRPr="006841FF">
        <w:rPr>
          <w:bCs/>
        </w:rPr>
        <w:t xml:space="preserve">materiałów do zgłoszenia robót niewymagających pozwolenia na budowę </w:t>
      </w:r>
      <w:r w:rsidRPr="006841FF">
        <w:rPr>
          <w:bCs/>
        </w:rPr>
        <w:br/>
        <w:t>(w razie konieczności),</w:t>
      </w:r>
    </w:p>
    <w:bookmarkEnd w:id="58"/>
    <w:p w14:paraId="608BBAAF" w14:textId="77777777" w:rsidR="003E31E9" w:rsidRDefault="003E31E9" w:rsidP="006841FF">
      <w:pPr>
        <w:pStyle w:val="Akapitzlist"/>
        <w:numPr>
          <w:ilvl w:val="0"/>
          <w:numId w:val="130"/>
        </w:numPr>
        <w:jc w:val="both"/>
        <w:outlineLvl w:val="0"/>
        <w:rPr>
          <w:bCs/>
        </w:rPr>
      </w:pPr>
      <w:r w:rsidRPr="006841FF">
        <w:rPr>
          <w:bCs/>
        </w:rPr>
        <w:t>odpowiednio skompletowanych projektów wykonawczych, przedmiarów robót, specyfikacji technicznych, kosztorysów inwestorskich z zestawieniem kosztów inwestycji,</w:t>
      </w:r>
    </w:p>
    <w:p w14:paraId="6B85C482" w14:textId="77777777" w:rsidR="003E31E9" w:rsidRPr="006841FF" w:rsidRDefault="003E31E9" w:rsidP="006841FF">
      <w:pPr>
        <w:pStyle w:val="Akapitzlist"/>
        <w:numPr>
          <w:ilvl w:val="0"/>
          <w:numId w:val="130"/>
        </w:numPr>
        <w:jc w:val="both"/>
        <w:outlineLvl w:val="0"/>
        <w:rPr>
          <w:bCs/>
        </w:rPr>
      </w:pPr>
      <w:r w:rsidRPr="006841FF">
        <w:rPr>
          <w:bCs/>
        </w:rPr>
        <w:t>dokumentacji do odszkodowań,</w:t>
      </w:r>
    </w:p>
    <w:p w14:paraId="05D08F83" w14:textId="77777777" w:rsidR="003E31E9" w:rsidRPr="00830359" w:rsidRDefault="003E31E9" w:rsidP="003E31E9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59" w:name="_Hlk103863774"/>
      <w:bookmarkEnd w:id="57"/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14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dni kalendarzowych od dnia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zatwierdzenia przez 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Zamawiającego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ww. materiałów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;</w:t>
      </w:r>
    </w:p>
    <w:p w14:paraId="08DF62D2" w14:textId="0E547FEB" w:rsidR="003E31E9" w:rsidRDefault="003E31E9" w:rsidP="003E31E9">
      <w:pPr>
        <w:pStyle w:val="Akapitzlist"/>
        <w:numPr>
          <w:ilvl w:val="0"/>
          <w:numId w:val="70"/>
        </w:numPr>
        <w:ind w:left="720" w:hanging="357"/>
        <w:jc w:val="both"/>
        <w:outlineLvl w:val="0"/>
        <w:rPr>
          <w:bCs/>
        </w:rPr>
      </w:pPr>
      <w:bookmarkStart w:id="60" w:name="_Hlk205975679"/>
      <w:bookmarkEnd w:id="59"/>
      <w:r w:rsidRPr="006C704D">
        <w:rPr>
          <w:bCs/>
        </w:rPr>
        <w:t>uzyskanie decyzji ZRID</w:t>
      </w:r>
      <w:bookmarkEnd w:id="60"/>
    </w:p>
    <w:p w14:paraId="7CDEC443" w14:textId="77777777" w:rsidR="003E31E9" w:rsidRDefault="003E31E9" w:rsidP="003E31E9">
      <w:pPr>
        <w:widowControl/>
        <w:numPr>
          <w:ilvl w:val="0"/>
          <w:numId w:val="99"/>
        </w:numPr>
        <w:ind w:left="1080" w:hanging="357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61" w:name="_Hlk205975700"/>
      <w:bookmarkStart w:id="62" w:name="_Hlk103864348"/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90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dni kalendarzowych od dnia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złożenia wniosku o jej wydanie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;</w:t>
      </w:r>
      <w:bookmarkEnd w:id="61"/>
    </w:p>
    <w:p w14:paraId="091C4477" w14:textId="78C9FE32" w:rsidR="003E31E9" w:rsidRPr="00A92023" w:rsidRDefault="003E31E9" w:rsidP="003E31E9">
      <w:pPr>
        <w:widowControl/>
        <w:numPr>
          <w:ilvl w:val="0"/>
          <w:numId w:val="70"/>
        </w:numPr>
        <w:ind w:left="72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bookmarkStart w:id="63" w:name="_Hlk205975743"/>
      <w:r w:rsidRPr="00A92023">
        <w:rPr>
          <w:rFonts w:ascii="Times New Roman" w:eastAsia="Times New Roman" w:hAnsi="Times New Roman"/>
          <w:bCs/>
          <w:sz w:val="24"/>
          <w:szCs w:val="24"/>
        </w:rPr>
        <w:t>zgłoszeni</w:t>
      </w:r>
      <w:r>
        <w:rPr>
          <w:rFonts w:ascii="Times New Roman" w:eastAsia="Times New Roman" w:hAnsi="Times New Roman"/>
          <w:bCs/>
          <w:sz w:val="24"/>
          <w:szCs w:val="24"/>
        </w:rPr>
        <w:t>e</w:t>
      </w:r>
      <w:r w:rsidRPr="00A92023">
        <w:rPr>
          <w:rFonts w:ascii="Times New Roman" w:eastAsia="Times New Roman" w:hAnsi="Times New Roman"/>
          <w:bCs/>
          <w:sz w:val="24"/>
          <w:szCs w:val="24"/>
        </w:rPr>
        <w:t xml:space="preserve"> robót niewymagających pozwolenia na budowę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(w razie konieczności)</w:t>
      </w:r>
      <w:bookmarkEnd w:id="63"/>
    </w:p>
    <w:p w14:paraId="1C7B421B" w14:textId="77777777" w:rsidR="003E31E9" w:rsidRPr="00A92023" w:rsidRDefault="003E31E9" w:rsidP="003E31E9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64" w:name="_Hlk205975778"/>
      <w:r w:rsidRPr="00A9202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uzyskanie decyzji ZRID</w:t>
      </w:r>
      <w:r w:rsidRPr="00A9202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;</w:t>
      </w:r>
      <w:bookmarkEnd w:id="64"/>
    </w:p>
    <w:p w14:paraId="6E2D1956" w14:textId="32FC026D" w:rsidR="003E31E9" w:rsidRDefault="003E31E9" w:rsidP="003E31E9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bookmarkStart w:id="65" w:name="_Hlk205975802"/>
      <w:bookmarkEnd w:id="62"/>
      <w:r w:rsidRPr="00CD271F">
        <w:rPr>
          <w:bCs/>
        </w:rPr>
        <w:t>przekazanie Zamawiającemu decyzji ZRID wraz z opieczętowanymi załącznikami</w:t>
      </w:r>
      <w:bookmarkEnd w:id="65"/>
    </w:p>
    <w:p w14:paraId="5331EF87" w14:textId="25CE810A" w:rsidR="003E31E9" w:rsidRPr="00830359" w:rsidRDefault="003E31E9" w:rsidP="003E31E9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66" w:name="_Hlk103864437"/>
      <w:bookmarkStart w:id="67" w:name="_Hlk205975902"/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7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dni kalendarzowych </w:t>
      </w:r>
      <w:r w:rsidRPr="00CD271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od dnia </w:t>
      </w:r>
      <w:bookmarkEnd w:id="66"/>
      <w:r w:rsidRPr="00CD271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otrzymania zawiadomienia o jej wydaniu w celu ewentualnego skorzystania z trybu odwoławczego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;</w:t>
      </w:r>
      <w:bookmarkEnd w:id="67"/>
    </w:p>
    <w:p w14:paraId="3DBEEE7A" w14:textId="6461FA4E" w:rsidR="003E31E9" w:rsidRDefault="003E31E9" w:rsidP="003E31E9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bookmarkStart w:id="68" w:name="_Hlk205975827"/>
      <w:r w:rsidRPr="00CD271F">
        <w:rPr>
          <w:bCs/>
        </w:rPr>
        <w:t>uzyskanie ostatecznej decyzji ZRID</w:t>
      </w:r>
      <w:bookmarkEnd w:id="68"/>
    </w:p>
    <w:p w14:paraId="60CF8F64" w14:textId="77777777" w:rsidR="003E31E9" w:rsidRPr="00830359" w:rsidRDefault="003E31E9" w:rsidP="003E31E9">
      <w:pPr>
        <w:widowControl/>
        <w:numPr>
          <w:ilvl w:val="0"/>
          <w:numId w:val="99"/>
        </w:numPr>
        <w:ind w:left="1080"/>
        <w:jc w:val="both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bookmarkStart w:id="69" w:name="_Hlk205975922"/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w czasie nie dłuższym niż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42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dni kalendarzow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e</w:t>
      </w:r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CD271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od dnia jej wydani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a</w:t>
      </w:r>
      <w:bookmarkEnd w:id="69"/>
      <w:r w:rsidRPr="00830359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;</w:t>
      </w:r>
    </w:p>
    <w:p w14:paraId="15BCDDB3" w14:textId="0D90C1F2" w:rsidR="003E31E9" w:rsidRPr="004B51CC" w:rsidRDefault="003E31E9" w:rsidP="003E31E9">
      <w:pPr>
        <w:pStyle w:val="Akapitzlist"/>
        <w:numPr>
          <w:ilvl w:val="0"/>
          <w:numId w:val="70"/>
        </w:numPr>
        <w:ind w:left="720"/>
        <w:jc w:val="both"/>
        <w:outlineLvl w:val="0"/>
        <w:rPr>
          <w:bCs/>
        </w:rPr>
      </w:pPr>
      <w:bookmarkStart w:id="70" w:name="_Hlk205975841"/>
      <w:r>
        <w:rPr>
          <w:bCs/>
        </w:rPr>
        <w:t xml:space="preserve">wykonanie </w:t>
      </w:r>
      <w:r w:rsidRPr="00CD271F">
        <w:rPr>
          <w:bCs/>
        </w:rPr>
        <w:t>stabilizacj</w:t>
      </w:r>
      <w:r>
        <w:rPr>
          <w:bCs/>
        </w:rPr>
        <w:t>i</w:t>
      </w:r>
      <w:r w:rsidRPr="00CD271F">
        <w:rPr>
          <w:bCs/>
        </w:rPr>
        <w:t xml:space="preserve"> (trwała) granic pasa drogowego oraz przekazanie Zamawiającemu powykonawczego szkicu geodezyjnego w wersji papierowej </w:t>
      </w:r>
      <w:r>
        <w:rPr>
          <w:bCs/>
        </w:rPr>
        <w:br/>
      </w:r>
      <w:r w:rsidRPr="00CD271F">
        <w:rPr>
          <w:bCs/>
        </w:rPr>
        <w:t>i elektronicznej</w:t>
      </w:r>
      <w:bookmarkEnd w:id="70"/>
    </w:p>
    <w:p w14:paraId="0991E4DC" w14:textId="295E309E" w:rsidR="003E31E9" w:rsidRPr="004B51CC" w:rsidRDefault="003E31E9" w:rsidP="003E31E9">
      <w:pPr>
        <w:pStyle w:val="Akapitzlist"/>
        <w:numPr>
          <w:ilvl w:val="0"/>
          <w:numId w:val="99"/>
        </w:numPr>
        <w:ind w:left="1080"/>
        <w:jc w:val="both"/>
        <w:outlineLvl w:val="0"/>
        <w:rPr>
          <w:b/>
          <w:bCs/>
          <w:i/>
          <w:iCs/>
        </w:rPr>
      </w:pPr>
      <w:bookmarkStart w:id="71" w:name="_Hlk205975959"/>
      <w:r w:rsidRPr="004B51CC">
        <w:rPr>
          <w:b/>
          <w:bCs/>
          <w:i/>
          <w:iCs/>
        </w:rPr>
        <w:t xml:space="preserve">w czasie nie dłuższym niż </w:t>
      </w:r>
      <w:r>
        <w:rPr>
          <w:b/>
          <w:bCs/>
          <w:i/>
          <w:iCs/>
        </w:rPr>
        <w:t>42</w:t>
      </w:r>
      <w:r w:rsidRPr="00CD271F">
        <w:rPr>
          <w:b/>
          <w:bCs/>
          <w:i/>
          <w:iCs/>
        </w:rPr>
        <w:t xml:space="preserve"> </w:t>
      </w:r>
      <w:r w:rsidRPr="004B51CC">
        <w:rPr>
          <w:b/>
          <w:bCs/>
          <w:i/>
          <w:iCs/>
        </w:rPr>
        <w:t>dni kalendarzow</w:t>
      </w:r>
      <w:r>
        <w:rPr>
          <w:b/>
          <w:bCs/>
          <w:i/>
          <w:iCs/>
        </w:rPr>
        <w:t>e</w:t>
      </w:r>
      <w:r w:rsidRPr="004B51CC">
        <w:rPr>
          <w:b/>
          <w:bCs/>
          <w:i/>
          <w:iCs/>
        </w:rPr>
        <w:t xml:space="preserve"> od dnia </w:t>
      </w:r>
      <w:r w:rsidRPr="00873F06">
        <w:rPr>
          <w:b/>
          <w:bCs/>
          <w:i/>
          <w:iCs/>
        </w:rPr>
        <w:t>w którym decyzja ZRID stała się ostateczna</w:t>
      </w:r>
      <w:r>
        <w:rPr>
          <w:b/>
          <w:bCs/>
          <w:i/>
          <w:iCs/>
        </w:rPr>
        <w:t>.</w:t>
      </w:r>
      <w:bookmarkEnd w:id="71"/>
    </w:p>
    <w:bookmarkEnd w:id="37"/>
    <w:bookmarkEnd w:id="39"/>
    <w:p w14:paraId="61C9EFBD" w14:textId="262873EC" w:rsidR="007058C4" w:rsidRPr="003E31E9" w:rsidRDefault="00B90B41" w:rsidP="00783B87">
      <w:pPr>
        <w:pStyle w:val="Akapitzlist"/>
        <w:widowControl w:val="0"/>
        <w:numPr>
          <w:ilvl w:val="0"/>
          <w:numId w:val="100"/>
        </w:numPr>
        <w:tabs>
          <w:tab w:val="left" w:pos="970"/>
          <w:tab w:val="left" w:pos="1186"/>
        </w:tabs>
        <w:spacing w:before="60" w:after="60"/>
        <w:jc w:val="both"/>
        <w:outlineLvl w:val="0"/>
      </w:pPr>
      <w:r w:rsidRPr="003E31E9">
        <w:rPr>
          <w:bCs/>
        </w:rPr>
        <w:t xml:space="preserve">Zamawiający jest zobowiązany do sprawdzenia jakości przedmiotu zamówienia, </w:t>
      </w:r>
      <w:r w:rsidRPr="003E31E9">
        <w:rPr>
          <w:bCs/>
        </w:rPr>
        <w:br/>
        <w:t>w tym do</w:t>
      </w:r>
      <w:bookmarkStart w:id="72" w:name="_Hlk120709978"/>
      <w:bookmarkStart w:id="73" w:name="_Hlk120709919"/>
      <w:r w:rsidRPr="003E31E9">
        <w:rPr>
          <w:bCs/>
        </w:rPr>
        <w:t xml:space="preserve"> uzgodnienia</w:t>
      </w:r>
      <w:r w:rsidR="006C0AEC" w:rsidRPr="003E31E9">
        <w:rPr>
          <w:bCs/>
        </w:rPr>
        <w:t>, sprawdzenia</w:t>
      </w:r>
      <w:r w:rsidRPr="003E31E9">
        <w:rPr>
          <w:bCs/>
        </w:rPr>
        <w:t xml:space="preserve"> lub zajęcia stanowiska w sprawie przekazanych opracowań:</w:t>
      </w:r>
      <w:bookmarkEnd w:id="72"/>
    </w:p>
    <w:bookmarkEnd w:id="73"/>
    <w:p w14:paraId="5D47E226" w14:textId="2C017D34" w:rsidR="008145A9" w:rsidRPr="003E31E9" w:rsidRDefault="008145A9" w:rsidP="00F14F6B">
      <w:pPr>
        <w:pStyle w:val="Akapitzlist"/>
        <w:widowControl w:val="0"/>
        <w:numPr>
          <w:ilvl w:val="0"/>
          <w:numId w:val="111"/>
        </w:numPr>
        <w:tabs>
          <w:tab w:val="left" w:pos="970"/>
          <w:tab w:val="left" w:pos="1186"/>
        </w:tabs>
        <w:spacing w:before="60" w:after="60"/>
        <w:jc w:val="both"/>
        <w:outlineLvl w:val="0"/>
      </w:pPr>
      <w:r w:rsidRPr="003E31E9">
        <w:t>koncepcja programowo-przestrzenna</w:t>
      </w:r>
      <w:r w:rsidR="00D87B7A" w:rsidRPr="003E31E9">
        <w:t xml:space="preserve"> i </w:t>
      </w:r>
      <w:r w:rsidR="006C0AEC" w:rsidRPr="003E31E9">
        <w:t>inwentaryzacja</w:t>
      </w:r>
      <w:r w:rsidR="00D87B7A" w:rsidRPr="003E31E9">
        <w:t xml:space="preserve"> </w:t>
      </w:r>
      <w:r w:rsidR="00F11445" w:rsidRPr="003E31E9">
        <w:t>dendrologiczna</w:t>
      </w:r>
    </w:p>
    <w:p w14:paraId="1AFF13A8" w14:textId="71C1B795" w:rsidR="00B90B41" w:rsidRPr="003E31E9" w:rsidRDefault="007058C4" w:rsidP="007058C4">
      <w:pPr>
        <w:pStyle w:val="Akapitzlist"/>
        <w:widowControl w:val="0"/>
        <w:tabs>
          <w:tab w:val="left" w:pos="709"/>
          <w:tab w:val="left" w:pos="1186"/>
        </w:tabs>
        <w:spacing w:before="60" w:after="60"/>
        <w:ind w:left="360"/>
        <w:jc w:val="both"/>
        <w:outlineLvl w:val="0"/>
        <w:rPr>
          <w:b/>
          <w:bCs/>
          <w:i/>
          <w:iCs/>
        </w:rPr>
      </w:pPr>
      <w:r w:rsidRPr="003E31E9">
        <w:rPr>
          <w:bCs/>
        </w:rPr>
        <w:t>-</w:t>
      </w:r>
      <w:r w:rsidRPr="003E31E9">
        <w:rPr>
          <w:bCs/>
        </w:rPr>
        <w:tab/>
      </w:r>
      <w:r w:rsidR="00B90B41" w:rsidRPr="003E31E9">
        <w:rPr>
          <w:b/>
          <w:bCs/>
          <w:i/>
          <w:iCs/>
        </w:rPr>
        <w:t xml:space="preserve">w czasie nie dłuższym niż </w:t>
      </w:r>
      <w:r w:rsidR="004C12BF" w:rsidRPr="003E31E9">
        <w:rPr>
          <w:b/>
          <w:bCs/>
          <w:i/>
          <w:iCs/>
        </w:rPr>
        <w:t>21</w:t>
      </w:r>
      <w:r w:rsidR="00B90B41" w:rsidRPr="003E31E9">
        <w:rPr>
          <w:b/>
          <w:bCs/>
          <w:i/>
          <w:iCs/>
        </w:rPr>
        <w:t xml:space="preserve"> dni kalendarzowych od dnia </w:t>
      </w:r>
      <w:r w:rsidR="004C12BF" w:rsidRPr="003E31E9">
        <w:rPr>
          <w:b/>
          <w:bCs/>
          <w:i/>
          <w:iCs/>
        </w:rPr>
        <w:t xml:space="preserve">otrzymania jej </w:t>
      </w:r>
      <w:r w:rsidR="00B90B41" w:rsidRPr="003E31E9">
        <w:rPr>
          <w:b/>
          <w:bCs/>
          <w:i/>
          <w:iCs/>
        </w:rPr>
        <w:t>od Wykonawcy do uzgodnienia lub sprawdzenia;</w:t>
      </w:r>
    </w:p>
    <w:p w14:paraId="7BFE1E83" w14:textId="48809A27" w:rsidR="004C12BF" w:rsidRPr="003E31E9" w:rsidRDefault="004C12BF" w:rsidP="00F14F6B">
      <w:pPr>
        <w:pStyle w:val="Akapitzlist"/>
        <w:widowControl w:val="0"/>
        <w:numPr>
          <w:ilvl w:val="0"/>
          <w:numId w:val="111"/>
        </w:numPr>
        <w:tabs>
          <w:tab w:val="left" w:pos="970"/>
          <w:tab w:val="left" w:pos="1186"/>
        </w:tabs>
        <w:spacing w:before="60" w:after="60"/>
        <w:jc w:val="both"/>
        <w:outlineLvl w:val="0"/>
      </w:pPr>
      <w:r w:rsidRPr="003E31E9">
        <w:t>pozostałe opracowania</w:t>
      </w:r>
    </w:p>
    <w:p w14:paraId="5EE58804" w14:textId="0169661C" w:rsidR="004C12BF" w:rsidRPr="003E31E9" w:rsidRDefault="004C12BF" w:rsidP="004C12BF">
      <w:pPr>
        <w:pStyle w:val="Akapitzlist"/>
        <w:widowControl w:val="0"/>
        <w:tabs>
          <w:tab w:val="left" w:pos="709"/>
          <w:tab w:val="left" w:pos="1186"/>
        </w:tabs>
        <w:spacing w:before="60" w:after="60"/>
        <w:ind w:left="360"/>
        <w:jc w:val="both"/>
        <w:outlineLvl w:val="0"/>
      </w:pPr>
      <w:r w:rsidRPr="003E31E9">
        <w:rPr>
          <w:bCs/>
        </w:rPr>
        <w:t>-</w:t>
      </w:r>
      <w:r w:rsidRPr="003E31E9">
        <w:rPr>
          <w:bCs/>
        </w:rPr>
        <w:tab/>
      </w:r>
      <w:r w:rsidRPr="003E31E9">
        <w:rPr>
          <w:b/>
          <w:bCs/>
          <w:i/>
          <w:iCs/>
        </w:rPr>
        <w:t>w czasie nie dłuższym niż 14 dni kalendarzowych od dnia otrzymania ich od Wykonawcy do uzgodnienia lub sprawdzenia</w:t>
      </w:r>
      <w:r w:rsidR="00F17253">
        <w:rPr>
          <w:b/>
          <w:bCs/>
          <w:i/>
          <w:iCs/>
        </w:rPr>
        <w:t>.</w:t>
      </w:r>
    </w:p>
    <w:p w14:paraId="46A1E062" w14:textId="66DEF6CD" w:rsidR="00B90B41" w:rsidRPr="003E31E9" w:rsidRDefault="00B90B41" w:rsidP="00783B87">
      <w:pPr>
        <w:pStyle w:val="Standard"/>
        <w:numPr>
          <w:ilvl w:val="0"/>
          <w:numId w:val="100"/>
        </w:numPr>
        <w:tabs>
          <w:tab w:val="left" w:pos="1380"/>
        </w:tabs>
        <w:spacing w:before="60" w:after="60"/>
        <w:jc w:val="both"/>
        <w:outlineLvl w:val="0"/>
        <w:rPr>
          <w:bCs/>
        </w:rPr>
      </w:pPr>
      <w:r w:rsidRPr="003E31E9">
        <w:rPr>
          <w:bCs/>
        </w:rPr>
        <w:t>Zamawiający dokona ponownego sprawdzenia ww. opracowań po wprowadzeniu poprawek przez Wykonawcę</w:t>
      </w:r>
      <w:r w:rsidR="00E047B3" w:rsidRPr="003E31E9">
        <w:rPr>
          <w:bCs/>
        </w:rPr>
        <w:t>:</w:t>
      </w:r>
    </w:p>
    <w:p w14:paraId="4B29ECF6" w14:textId="5C4E0C30" w:rsidR="00B90B41" w:rsidRPr="003E31E9" w:rsidRDefault="007058C4" w:rsidP="007058C4">
      <w:pPr>
        <w:pStyle w:val="Standard"/>
        <w:tabs>
          <w:tab w:val="left" w:pos="709"/>
        </w:tabs>
        <w:spacing w:before="60" w:after="60"/>
        <w:ind w:left="360"/>
        <w:jc w:val="both"/>
        <w:outlineLvl w:val="0"/>
        <w:rPr>
          <w:bCs/>
        </w:rPr>
      </w:pPr>
      <w:r w:rsidRPr="003E31E9">
        <w:rPr>
          <w:b/>
          <w:bCs/>
          <w:i/>
          <w:iCs/>
        </w:rPr>
        <w:t>-</w:t>
      </w:r>
      <w:r w:rsidRPr="003E31E9">
        <w:rPr>
          <w:b/>
          <w:bCs/>
          <w:i/>
          <w:iCs/>
        </w:rPr>
        <w:tab/>
      </w:r>
      <w:r w:rsidR="00B90B41" w:rsidRPr="003E31E9">
        <w:rPr>
          <w:b/>
          <w:bCs/>
          <w:i/>
          <w:iCs/>
        </w:rPr>
        <w:t xml:space="preserve">w czasie nie dłuższym niż </w:t>
      </w:r>
      <w:r w:rsidR="006C0AEC" w:rsidRPr="003E31E9">
        <w:rPr>
          <w:b/>
          <w:bCs/>
          <w:i/>
          <w:iCs/>
        </w:rPr>
        <w:t>7</w:t>
      </w:r>
      <w:r w:rsidR="00B90B41" w:rsidRPr="003E31E9">
        <w:rPr>
          <w:b/>
          <w:bCs/>
          <w:i/>
          <w:iCs/>
        </w:rPr>
        <w:t xml:space="preserve"> dni kalendarzowych od dnia otrzymania ich od Wykonawcy.</w:t>
      </w:r>
    </w:p>
    <w:p w14:paraId="22747FA5" w14:textId="77777777" w:rsidR="00B90B41" w:rsidRPr="003E31E9" w:rsidRDefault="00B90B41" w:rsidP="00783B87">
      <w:pPr>
        <w:pStyle w:val="Standard"/>
        <w:numPr>
          <w:ilvl w:val="0"/>
          <w:numId w:val="100"/>
        </w:numPr>
        <w:tabs>
          <w:tab w:val="left" w:pos="1380"/>
        </w:tabs>
        <w:spacing w:before="60" w:after="60"/>
        <w:jc w:val="both"/>
        <w:outlineLvl w:val="0"/>
        <w:rPr>
          <w:bCs/>
        </w:rPr>
      </w:pPr>
      <w:r w:rsidRPr="003E31E9">
        <w:rPr>
          <w:bCs/>
        </w:rPr>
        <w:t>Za datę wykonania przez Wykonawcę:</w:t>
      </w:r>
    </w:p>
    <w:p w14:paraId="6A51B475" w14:textId="478590C7" w:rsidR="00B90B41" w:rsidRPr="003E31E9" w:rsidRDefault="00B90B41" w:rsidP="00783B87">
      <w:pPr>
        <w:pStyle w:val="Standard"/>
        <w:numPr>
          <w:ilvl w:val="0"/>
          <w:numId w:val="104"/>
        </w:numPr>
        <w:spacing w:before="60" w:after="60"/>
        <w:jc w:val="both"/>
        <w:outlineLvl w:val="0"/>
        <w:rPr>
          <w:bCs/>
        </w:rPr>
      </w:pPr>
      <w:r w:rsidRPr="003E31E9">
        <w:rPr>
          <w:bCs/>
        </w:rPr>
        <w:t>opracowań przedprojektowych</w:t>
      </w:r>
      <w:r w:rsidR="003E31E9" w:rsidRPr="003E31E9">
        <w:rPr>
          <w:bCs/>
        </w:rPr>
        <w:t>,</w:t>
      </w:r>
      <w:r w:rsidRPr="003E31E9">
        <w:rPr>
          <w:bCs/>
        </w:rPr>
        <w:t xml:space="preserve"> </w:t>
      </w:r>
      <w:r w:rsidR="003E31E9" w:rsidRPr="003E31E9">
        <w:rPr>
          <w:bCs/>
        </w:rPr>
        <w:t xml:space="preserve">dokumentacji do odszkodowań oraz szkicu geodezyjnego ze stabilizacji pasa drogowego </w:t>
      </w:r>
      <w:r w:rsidRPr="003E31E9">
        <w:rPr>
          <w:bCs/>
        </w:rPr>
        <w:t xml:space="preserve">przyjmuje się datę doręczenia Zamawiającemu tych opracowań w ilości i formie określonej w </w:t>
      </w:r>
      <w:bookmarkStart w:id="74" w:name="_Hlk84342206"/>
      <w:r w:rsidRPr="003E31E9">
        <w:rPr>
          <w:bCs/>
        </w:rPr>
        <w:t xml:space="preserve">ust. 3 rozdziału III </w:t>
      </w:r>
      <w:bookmarkEnd w:id="74"/>
      <w:r w:rsidRPr="003E31E9">
        <w:rPr>
          <w:bCs/>
        </w:rPr>
        <w:t>niniejszego opisu przedmiotu zamówienia,</w:t>
      </w:r>
    </w:p>
    <w:p w14:paraId="5B84CC56" w14:textId="79BA68F0" w:rsidR="00B90B41" w:rsidRPr="003E31E9" w:rsidRDefault="00B90B41" w:rsidP="00783B87">
      <w:pPr>
        <w:pStyle w:val="Standard"/>
        <w:numPr>
          <w:ilvl w:val="0"/>
          <w:numId w:val="104"/>
        </w:numPr>
        <w:spacing w:before="60" w:after="60"/>
        <w:jc w:val="both"/>
        <w:outlineLvl w:val="0"/>
        <w:rPr>
          <w:bCs/>
        </w:rPr>
      </w:pPr>
      <w:r w:rsidRPr="003E31E9">
        <w:rPr>
          <w:bCs/>
        </w:rPr>
        <w:t xml:space="preserve">koncepcji programowo-przestrzennej </w:t>
      </w:r>
      <w:r w:rsidR="00DB6348">
        <w:rPr>
          <w:bCs/>
        </w:rPr>
        <w:t>i inwentaryzacji dendrologicznej</w:t>
      </w:r>
      <w:r w:rsidRPr="003E31E9">
        <w:rPr>
          <w:bCs/>
        </w:rPr>
        <w:t xml:space="preserve">- przyjmuje się doręczenie Zamawiającemu </w:t>
      </w:r>
      <w:r w:rsidR="00C22D92" w:rsidRPr="003E31E9">
        <w:rPr>
          <w:bCs/>
        </w:rPr>
        <w:t>dwóch</w:t>
      </w:r>
      <w:r w:rsidRPr="003E31E9">
        <w:rPr>
          <w:bCs/>
        </w:rPr>
        <w:t xml:space="preserve"> egzemplarzy tego opracowania w wersji papierowej oraz jednego egzemplarza </w:t>
      </w:r>
      <w:r w:rsidR="00F17253">
        <w:rPr>
          <w:bCs/>
        </w:rPr>
        <w:t xml:space="preserve">w </w:t>
      </w:r>
      <w:r w:rsidRPr="003E31E9">
        <w:rPr>
          <w:bCs/>
        </w:rPr>
        <w:t>wersji elektronicznej,</w:t>
      </w:r>
    </w:p>
    <w:p w14:paraId="5241146D" w14:textId="77777777" w:rsidR="00311105" w:rsidRPr="003E31E9" w:rsidRDefault="00B90B41" w:rsidP="00783B87">
      <w:pPr>
        <w:pStyle w:val="Standard"/>
        <w:numPr>
          <w:ilvl w:val="0"/>
          <w:numId w:val="104"/>
        </w:numPr>
        <w:spacing w:before="60" w:after="60"/>
        <w:jc w:val="both"/>
        <w:outlineLvl w:val="0"/>
        <w:rPr>
          <w:bCs/>
        </w:rPr>
      </w:pPr>
      <w:r w:rsidRPr="003E31E9">
        <w:rPr>
          <w:bCs/>
        </w:rPr>
        <w:t xml:space="preserve">opracowań pozostałych - przyjmuje się datę doręczenia Zamawiającemu jednego egzemplarza tych opracowań w wersji papierowej oraz elektronicznej, </w:t>
      </w:r>
    </w:p>
    <w:p w14:paraId="109FE54C" w14:textId="25B968E0" w:rsidR="00B90B41" w:rsidRPr="003E31E9" w:rsidRDefault="00B90B41" w:rsidP="00311105">
      <w:pPr>
        <w:pStyle w:val="Standard"/>
        <w:spacing w:before="60" w:after="60"/>
        <w:ind w:left="360"/>
        <w:jc w:val="both"/>
        <w:outlineLvl w:val="0"/>
        <w:rPr>
          <w:bCs/>
        </w:rPr>
      </w:pPr>
      <w:r w:rsidRPr="003E31E9">
        <w:rPr>
          <w:bCs/>
        </w:rPr>
        <w:t>zgodnie z istotnymi postanowieniami umowy dotyczącymi przekazania i odbioru opracowań.</w:t>
      </w:r>
    </w:p>
    <w:p w14:paraId="230095BD" w14:textId="0A82535A" w:rsidR="00DB6348" w:rsidRPr="00DB6348" w:rsidRDefault="00DB6348" w:rsidP="00DB6348">
      <w:pPr>
        <w:pStyle w:val="Akapitzlist"/>
        <w:numPr>
          <w:ilvl w:val="0"/>
          <w:numId w:val="100"/>
        </w:numPr>
        <w:jc w:val="both"/>
        <w:rPr>
          <w:bCs/>
        </w:rPr>
      </w:pPr>
      <w:r w:rsidRPr="00DB6348">
        <w:rPr>
          <w:bCs/>
        </w:rPr>
        <w:t>Odbiorowi częściowemu przez Zamawiającego podlegają materiały do uzyskania decyzji ZRID, materiały do zgłoszeni</w:t>
      </w:r>
      <w:r w:rsidR="00F17253">
        <w:rPr>
          <w:bCs/>
        </w:rPr>
        <w:t>a</w:t>
      </w:r>
      <w:r w:rsidRPr="00DB6348">
        <w:rPr>
          <w:bCs/>
        </w:rPr>
        <w:t xml:space="preserve"> robót niewymagających pozwolenia na budowę</w:t>
      </w:r>
      <w:r>
        <w:rPr>
          <w:bCs/>
        </w:rPr>
        <w:t xml:space="preserve"> (w razie konieczności)</w:t>
      </w:r>
      <w:r w:rsidRPr="00DB6348">
        <w:rPr>
          <w:bCs/>
        </w:rPr>
        <w:t xml:space="preserve"> - za datę tego odbioru przyjmuje się datę doręczenia jednego egzemplarza tych opracowań wolnych od usterek i wad w wersji papierowej i elektronicznej wraz z kopią potwierdzenia złożenia wniosku w organie administracji architektoniczno-budowlanej.</w:t>
      </w:r>
    </w:p>
    <w:p w14:paraId="612C5738" w14:textId="19EC0C21" w:rsidR="00B90B41" w:rsidRPr="00DB6348" w:rsidRDefault="00B90B41" w:rsidP="00783B87">
      <w:pPr>
        <w:pStyle w:val="Standard"/>
        <w:numPr>
          <w:ilvl w:val="0"/>
          <w:numId w:val="100"/>
        </w:numPr>
        <w:spacing w:before="60" w:after="60"/>
        <w:jc w:val="both"/>
        <w:outlineLvl w:val="0"/>
        <w:rPr>
          <w:bCs/>
        </w:rPr>
      </w:pPr>
      <w:r w:rsidRPr="00DB6348">
        <w:t>Za datę odbioru ostatecznego przez Zamawiającego:</w:t>
      </w:r>
      <w:bookmarkStart w:id="75" w:name="_Hlk84401553"/>
    </w:p>
    <w:bookmarkEnd w:id="75"/>
    <w:p w14:paraId="7D1AEB89" w14:textId="570E061E" w:rsidR="00B90B41" w:rsidRPr="00DB6348" w:rsidRDefault="00B90B41" w:rsidP="00783B87">
      <w:pPr>
        <w:pStyle w:val="Standard"/>
        <w:numPr>
          <w:ilvl w:val="0"/>
          <w:numId w:val="105"/>
        </w:numPr>
        <w:jc w:val="both"/>
      </w:pPr>
      <w:r w:rsidRPr="00DB6348">
        <w:t xml:space="preserve">opracowań przedprojektowych - przyjmuje się datę wykonania, określoną w </w:t>
      </w:r>
      <w:r w:rsidR="00C65A21" w:rsidRPr="00DB6348">
        <w:t xml:space="preserve">ust. 5 </w:t>
      </w:r>
      <w:r w:rsidRPr="00DB6348">
        <w:t>pkt</w:t>
      </w:r>
      <w:r w:rsidR="00C65A21" w:rsidRPr="00DB6348">
        <w:t xml:space="preserve"> </w:t>
      </w:r>
      <w:r w:rsidRPr="00DB6348">
        <w:t>1</w:t>
      </w:r>
      <w:r w:rsidR="00C65A21" w:rsidRPr="00DB6348">
        <w:t xml:space="preserve"> </w:t>
      </w:r>
      <w:r w:rsidR="00DB6348">
        <w:t xml:space="preserve">niniejszego </w:t>
      </w:r>
      <w:r w:rsidR="00C65A21" w:rsidRPr="00DB6348">
        <w:t>rozdziału</w:t>
      </w:r>
      <w:r w:rsidRPr="00DB6348">
        <w:t>,</w:t>
      </w:r>
    </w:p>
    <w:p w14:paraId="5418A0F0" w14:textId="484C4D34" w:rsidR="00F14F6B" w:rsidRPr="00DB6348" w:rsidRDefault="00F14F6B" w:rsidP="00F14F6B">
      <w:pPr>
        <w:pStyle w:val="Akapitzlist"/>
        <w:numPr>
          <w:ilvl w:val="0"/>
          <w:numId w:val="105"/>
        </w:numPr>
        <w:jc w:val="both"/>
      </w:pPr>
      <w:r w:rsidRPr="00DB6348">
        <w:t xml:space="preserve">koncepcji programowo-przestrzennej </w:t>
      </w:r>
      <w:r w:rsidR="00DB6348" w:rsidRPr="00DB6348">
        <w:t xml:space="preserve">i inwentaryzacji dendrologicznej </w:t>
      </w:r>
      <w:r w:rsidRPr="00DB6348">
        <w:t>- przyjmuje się datę dostarczenia Zamawiającemu tego opracowania wolnego od usterek i wad,</w:t>
      </w:r>
    </w:p>
    <w:p w14:paraId="72718D3A" w14:textId="77777777" w:rsidR="00311105" w:rsidRPr="00DB6348" w:rsidRDefault="00B90B41" w:rsidP="00783B87">
      <w:pPr>
        <w:pStyle w:val="Standard"/>
        <w:numPr>
          <w:ilvl w:val="0"/>
          <w:numId w:val="105"/>
        </w:numPr>
        <w:jc w:val="both"/>
      </w:pPr>
      <w:r w:rsidRPr="00DB6348">
        <w:t xml:space="preserve">opracowań pozostałych - przyjmuje się datę doręczenia Zamawiającemu tych opracowań wolnych od usterek i wad, </w:t>
      </w:r>
    </w:p>
    <w:p w14:paraId="0CCAF211" w14:textId="54F91398" w:rsidR="00B90B41" w:rsidRPr="00DB6348" w:rsidRDefault="00B90B41" w:rsidP="00311105">
      <w:pPr>
        <w:pStyle w:val="Standard"/>
        <w:ind w:left="360"/>
        <w:jc w:val="both"/>
      </w:pPr>
      <w:r w:rsidRPr="00DB6348">
        <w:t>odpowiednio w formie oraz ilości wymienionej w ust. 3 rozdziału III, zgodnie z istotnymi postanowieniami umowy dotyczącymi przekazania i odbioru opracowań.</w:t>
      </w:r>
    </w:p>
    <w:p w14:paraId="60B51D10" w14:textId="77777777" w:rsidR="00B90B41" w:rsidRPr="00DB6348" w:rsidRDefault="00B90B41" w:rsidP="00783B87">
      <w:pPr>
        <w:pStyle w:val="Akapitzlist"/>
        <w:numPr>
          <w:ilvl w:val="0"/>
          <w:numId w:val="96"/>
        </w:numPr>
        <w:tabs>
          <w:tab w:val="left" w:pos="1077"/>
          <w:tab w:val="left" w:pos="1146"/>
        </w:tabs>
        <w:spacing w:before="120" w:after="120"/>
        <w:jc w:val="both"/>
        <w:outlineLvl w:val="0"/>
      </w:pPr>
      <w:r w:rsidRPr="00DB6348">
        <w:rPr>
          <w:b/>
          <w:bCs/>
        </w:rPr>
        <w:t>Informacje dodatkowe</w:t>
      </w:r>
    </w:p>
    <w:p w14:paraId="1F28D312" w14:textId="071FC068" w:rsidR="00606E54" w:rsidRPr="00DB6348" w:rsidRDefault="00606E54" w:rsidP="00783B87">
      <w:pPr>
        <w:pStyle w:val="Akapitzlist"/>
        <w:numPr>
          <w:ilvl w:val="0"/>
          <w:numId w:val="106"/>
        </w:numPr>
        <w:jc w:val="both"/>
        <w:rPr>
          <w:bCs/>
        </w:rPr>
      </w:pPr>
      <w:r w:rsidRPr="00DB6348">
        <w:rPr>
          <w:bCs/>
        </w:rPr>
        <w:t xml:space="preserve">Zamawiający informuje, że w razie konieczności planuje organizować Rady Techniczne </w:t>
      </w:r>
      <w:r w:rsidR="007675C1" w:rsidRPr="00DB6348">
        <w:rPr>
          <w:bCs/>
        </w:rPr>
        <w:br/>
      </w:r>
      <w:r w:rsidRPr="00DB6348">
        <w:rPr>
          <w:bCs/>
        </w:rPr>
        <w:t>(</w:t>
      </w:r>
      <w:r w:rsidR="007675C1" w:rsidRPr="00DB6348">
        <w:rPr>
          <w:bCs/>
        </w:rPr>
        <w:t>w razie konieczności</w:t>
      </w:r>
      <w:r w:rsidRPr="00DB6348">
        <w:rPr>
          <w:bCs/>
        </w:rPr>
        <w:t>) z udziałem przedstawicieli Wykonawcy, zainteresowanych jednostek oraz mieszkańców:</w:t>
      </w:r>
    </w:p>
    <w:p w14:paraId="7C360E5C" w14:textId="77777777" w:rsidR="00606E54" w:rsidRPr="00DB6348" w:rsidRDefault="00606E54" w:rsidP="00783B87">
      <w:pPr>
        <w:pStyle w:val="Akapitzlist1"/>
        <w:numPr>
          <w:ilvl w:val="0"/>
          <w:numId w:val="107"/>
        </w:numPr>
        <w:autoSpaceDN/>
        <w:spacing w:before="60" w:after="60"/>
        <w:jc w:val="both"/>
        <w:textAlignment w:val="auto"/>
      </w:pPr>
      <w:r w:rsidRPr="00DB6348">
        <w:t>pierwszą – po zapoznaniu się Zamawiającego z</w:t>
      </w:r>
      <w:r w:rsidR="00022ED9" w:rsidRPr="00DB6348">
        <w:t xml:space="preserve"> koncepcją programowo-przestrzenną</w:t>
      </w:r>
      <w:r w:rsidRPr="00DB6348">
        <w:t>,</w:t>
      </w:r>
    </w:p>
    <w:p w14:paraId="40D1E1CC" w14:textId="51B425EC" w:rsidR="00606E54" w:rsidRPr="00DB6348" w:rsidRDefault="00606E54" w:rsidP="00783B87">
      <w:pPr>
        <w:pStyle w:val="Akapitzlist"/>
        <w:numPr>
          <w:ilvl w:val="0"/>
          <w:numId w:val="107"/>
        </w:numPr>
        <w:rPr>
          <w:kern w:val="3"/>
          <w:lang w:eastAsia="ar-SA"/>
        </w:rPr>
      </w:pPr>
      <w:r w:rsidRPr="00DB6348">
        <w:rPr>
          <w:kern w:val="3"/>
          <w:lang w:eastAsia="ar-SA"/>
        </w:rPr>
        <w:t xml:space="preserve">drugą – </w:t>
      </w:r>
      <w:r w:rsidR="007675C1" w:rsidRPr="00DB6348">
        <w:rPr>
          <w:kern w:val="3"/>
          <w:lang w:eastAsia="ar-SA"/>
        </w:rPr>
        <w:t>po zapoznaniu się Zamawiającego z dokumentacją projektową</w:t>
      </w:r>
      <w:r w:rsidRPr="00DB6348">
        <w:rPr>
          <w:kern w:val="3"/>
          <w:lang w:eastAsia="ar-SA"/>
        </w:rPr>
        <w:t>.</w:t>
      </w:r>
    </w:p>
    <w:p w14:paraId="4ED02B0C" w14:textId="77777777" w:rsidR="00606E54" w:rsidRPr="00DB6348" w:rsidRDefault="00606E54" w:rsidP="00783B87">
      <w:pPr>
        <w:pStyle w:val="Akapitzlist"/>
        <w:numPr>
          <w:ilvl w:val="0"/>
          <w:numId w:val="106"/>
        </w:numPr>
        <w:jc w:val="both"/>
        <w:rPr>
          <w:bCs/>
        </w:rPr>
      </w:pPr>
      <w:r w:rsidRPr="00DB6348">
        <w:rPr>
          <w:bCs/>
        </w:rPr>
        <w:t xml:space="preserve">Wymagania dotyczące wniosków kierowanych przez Wykonawcę </w:t>
      </w:r>
      <w:r w:rsidRPr="00DB6348">
        <w:rPr>
          <w:bCs/>
          <w:u w:val="single"/>
        </w:rPr>
        <w:t>bezpośrednio</w:t>
      </w:r>
      <w:r w:rsidRPr="00DB6348">
        <w:rPr>
          <w:bCs/>
        </w:rPr>
        <w:t xml:space="preserve"> do Wydziału Zarządzania Drogami UMK-K w wersji papierowej:</w:t>
      </w:r>
    </w:p>
    <w:p w14:paraId="2B21B9E3" w14:textId="35B548DE" w:rsidR="00811BB9" w:rsidRPr="00DB6348" w:rsidRDefault="00811BB9" w:rsidP="00783B87">
      <w:pPr>
        <w:pStyle w:val="Akapitzlist"/>
        <w:numPr>
          <w:ilvl w:val="0"/>
          <w:numId w:val="108"/>
        </w:numPr>
        <w:jc w:val="both"/>
        <w:rPr>
          <w:bCs/>
        </w:rPr>
      </w:pPr>
      <w:r w:rsidRPr="00DB6348">
        <w:rPr>
          <w:bCs/>
        </w:rPr>
        <w:t xml:space="preserve">wniosek o wydanie zgody na lokalizację w pasie drogowym obiektów budowlanych lub urządzeń nie związanych z potrzebami zarządzania drogami lub potrzebami ruchu drogowego (załączniki  w 2 egz.) zawierający projekt zagospodarowania terenu </w:t>
      </w:r>
      <w:r w:rsidRPr="00DB6348">
        <w:rPr>
          <w:bCs/>
        </w:rPr>
        <w:br/>
        <w:t>z podkreślonym zakresem objętym wnioskiem (projekt zagospodarowania terenu zgodnie z art. 34 ust. 3 pkt 1 ustawy Prawo budowlane ma być sporządzony na aktualnej mapie, obejmujący: określenie granic działki lub terenu, usytuowanie, obrys i układy istniejących i projektowanych obiektów budowlanych, sieci uzbrojenia terenu, sposób odprowadzania lub oczyszczania ścieków, układ komunikacyjny i układ zieleni, ze wskazaniem charakterystycznych elementów, wymiarów, rzędnych i wzajemnych odległości obiektów, w nawiązaniu do istniejącej i projektowanej zabudowy terenów sąsiednich)</w:t>
      </w:r>
      <w:r w:rsidR="00F14F6B" w:rsidRPr="00DB6348">
        <w:rPr>
          <w:bCs/>
        </w:rPr>
        <w:t>,</w:t>
      </w:r>
    </w:p>
    <w:p w14:paraId="6F0A05EB" w14:textId="77777777" w:rsidR="00F14F6B" w:rsidRPr="00DB6348" w:rsidRDefault="00F14F6B" w:rsidP="00DB6348">
      <w:pPr>
        <w:pStyle w:val="Akapitzlist"/>
        <w:numPr>
          <w:ilvl w:val="0"/>
          <w:numId w:val="108"/>
        </w:numPr>
        <w:jc w:val="both"/>
        <w:rPr>
          <w:bCs/>
        </w:rPr>
      </w:pPr>
      <w:r w:rsidRPr="00DB6348">
        <w:rPr>
          <w:bCs/>
        </w:rPr>
        <w:t>wniosek o wydanie opinii do projektu docelowej organizacji ruchu (załączniki w 2 egz.) zawierający zgodnie z rozporządzeniem Ministra Infrastruktury w sprawie szczegółowych warunków zarządzania ruchem na drogach oraz wykonywania nadzoru nad tym ruchem:</w:t>
      </w:r>
    </w:p>
    <w:p w14:paraId="1575061A" w14:textId="77777777" w:rsidR="00F14F6B" w:rsidRPr="00DB6348" w:rsidRDefault="00F14F6B" w:rsidP="00F14F6B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contextualSpacing/>
        <w:jc w:val="both"/>
        <w:textAlignment w:val="auto"/>
      </w:pPr>
      <w:r w:rsidRPr="00DB6348">
        <w:t>plan orientacyjny w skali od 1:10 000 do 1:25 000 z zaznaczeniem drogi lub dróg, których projekt dotyczy,</w:t>
      </w:r>
    </w:p>
    <w:p w14:paraId="4577DE39" w14:textId="77777777" w:rsidR="00F14F6B" w:rsidRPr="00DB6348" w:rsidRDefault="00F14F6B" w:rsidP="00F14F6B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contextualSpacing/>
        <w:jc w:val="both"/>
        <w:textAlignment w:val="auto"/>
      </w:pPr>
      <w:r w:rsidRPr="00DB6348">
        <w:t>plan sytuacyjny w skali 1:500 lub 1:1000 (w uzasadnionych przypadkach organ zarządzający ruchem może dopuścić skalę 1:2000 lub szkic bez skali) zawierający:</w:t>
      </w:r>
    </w:p>
    <w:p w14:paraId="22951530" w14:textId="77777777" w:rsidR="00F14F6B" w:rsidRPr="00DB6348" w:rsidRDefault="00F14F6B" w:rsidP="00F902A5">
      <w:pPr>
        <w:pStyle w:val="Akapitzlist"/>
        <w:numPr>
          <w:ilvl w:val="0"/>
          <w:numId w:val="120"/>
        </w:numPr>
        <w:suppressAutoHyphens w:val="0"/>
        <w:autoSpaceDN/>
        <w:spacing w:before="60" w:after="60"/>
        <w:ind w:left="1560" w:hanging="284"/>
        <w:contextualSpacing/>
        <w:jc w:val="both"/>
        <w:textAlignment w:val="auto"/>
      </w:pPr>
      <w:r w:rsidRPr="00DB6348">
        <w:t>lokalizację istniejących, projektowanych oraz usuwanych znaków drogowych, urządzeń sygnalizacyjnych i urządzeń bezpieczeństwa ruchu; dla projektów zmian stałej organizacji ruchu dopuszcza się zaznaczenie lokalizacji tylko znaków i urządzeń dla nowej organizacji ruchu,</w:t>
      </w:r>
    </w:p>
    <w:p w14:paraId="4C5A9C2B" w14:textId="77777777" w:rsidR="00F14F6B" w:rsidRPr="00DB6348" w:rsidRDefault="00F14F6B" w:rsidP="00F902A5">
      <w:pPr>
        <w:pStyle w:val="Akapitzlist"/>
        <w:numPr>
          <w:ilvl w:val="0"/>
          <w:numId w:val="120"/>
        </w:numPr>
        <w:suppressAutoHyphens w:val="0"/>
        <w:autoSpaceDN/>
        <w:spacing w:before="60" w:after="60"/>
        <w:ind w:left="1560" w:hanging="284"/>
        <w:contextualSpacing/>
        <w:jc w:val="both"/>
        <w:textAlignment w:val="auto"/>
      </w:pPr>
      <w:r w:rsidRPr="00DB6348">
        <w:t>parametry geometrii drogi z wrysowanymi dodatkowo: wpustami, słupami oświetleniowymi i zielenią (istniejącą i projektowaną),</w:t>
      </w:r>
    </w:p>
    <w:p w14:paraId="4B25ED45" w14:textId="466F9CCB" w:rsidR="00F14F6B" w:rsidRPr="00DB6348" w:rsidRDefault="00F14F6B" w:rsidP="00F902A5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ind w:hanging="284"/>
        <w:contextualSpacing/>
        <w:jc w:val="both"/>
        <w:textAlignment w:val="auto"/>
      </w:pPr>
      <w:r w:rsidRPr="00DB6348">
        <w:t>opis techniczny zawierający charakterystykę drogi i ruchu na drodze,</w:t>
      </w:r>
    </w:p>
    <w:p w14:paraId="090C4D22" w14:textId="77777777" w:rsidR="00F14F6B" w:rsidRPr="00DB6348" w:rsidRDefault="00F14F6B" w:rsidP="00F14F6B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contextualSpacing/>
        <w:jc w:val="both"/>
        <w:textAlignment w:val="auto"/>
      </w:pPr>
      <w:r w:rsidRPr="00DB6348">
        <w:t>przewidywany termin wprowadzenia nowej stałej organizacji ruchu,</w:t>
      </w:r>
    </w:p>
    <w:p w14:paraId="37F7B565" w14:textId="77777777" w:rsidR="00F14F6B" w:rsidRPr="00DB6348" w:rsidRDefault="00F14F6B" w:rsidP="00F14F6B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contextualSpacing/>
        <w:jc w:val="both"/>
        <w:textAlignment w:val="auto"/>
      </w:pPr>
      <w:r w:rsidRPr="00DB6348">
        <w:t>nazwisko i podpis projektanta,</w:t>
      </w:r>
    </w:p>
    <w:p w14:paraId="34F6A554" w14:textId="77777777" w:rsidR="00F14F6B" w:rsidRPr="00DB6348" w:rsidRDefault="00F14F6B" w:rsidP="00F14F6B">
      <w:pPr>
        <w:pStyle w:val="Akapitzlist"/>
        <w:numPr>
          <w:ilvl w:val="0"/>
          <w:numId w:val="119"/>
        </w:numPr>
        <w:suppressAutoHyphens w:val="0"/>
        <w:autoSpaceDN/>
        <w:spacing w:before="60" w:after="60"/>
        <w:contextualSpacing/>
        <w:jc w:val="both"/>
        <w:textAlignment w:val="auto"/>
      </w:pPr>
      <w:r w:rsidRPr="00DB6348">
        <w:t>stosowne opinie.</w:t>
      </w:r>
    </w:p>
    <w:p w14:paraId="0DCEEFB4" w14:textId="77777777" w:rsidR="00F14F6B" w:rsidRPr="00DB6348" w:rsidRDefault="00F14F6B" w:rsidP="00F14F6B">
      <w:pPr>
        <w:pStyle w:val="Akapitzlist"/>
        <w:ind w:left="720"/>
        <w:jc w:val="both"/>
        <w:rPr>
          <w:bCs/>
        </w:rPr>
      </w:pPr>
    </w:p>
    <w:p w14:paraId="16220D91" w14:textId="77777777" w:rsidR="00CC7732" w:rsidRPr="00DB6348" w:rsidRDefault="00CC7732" w:rsidP="00CC7732">
      <w:pPr>
        <w:pStyle w:val="Standard"/>
        <w:ind w:left="5812"/>
        <w:jc w:val="center"/>
      </w:pPr>
      <w:r w:rsidRPr="00DB6348">
        <w:t>…………………………..</w:t>
      </w:r>
    </w:p>
    <w:p w14:paraId="336F4127" w14:textId="77777777" w:rsidR="00CC7732" w:rsidRPr="00DB6348" w:rsidRDefault="00CC7732" w:rsidP="00CC7732">
      <w:pPr>
        <w:pStyle w:val="Standard"/>
        <w:ind w:left="5812"/>
        <w:jc w:val="center"/>
        <w:rPr>
          <w:sz w:val="20"/>
          <w:szCs w:val="20"/>
        </w:rPr>
      </w:pPr>
      <w:r w:rsidRPr="00DB6348">
        <w:rPr>
          <w:sz w:val="20"/>
          <w:szCs w:val="20"/>
        </w:rPr>
        <w:t>(Zatwierdzam)</w:t>
      </w:r>
    </w:p>
    <w:p w14:paraId="4E2347F7" w14:textId="77777777" w:rsidR="00CC7732" w:rsidRPr="00DB6348" w:rsidRDefault="00CC7732" w:rsidP="00CC7732">
      <w:pPr>
        <w:pStyle w:val="Standard"/>
        <w:jc w:val="both"/>
      </w:pPr>
    </w:p>
    <w:p w14:paraId="422288A5" w14:textId="19B19499" w:rsidR="00CC7732" w:rsidRPr="00DB6348" w:rsidRDefault="00CC7732" w:rsidP="00CC7732">
      <w:pPr>
        <w:pStyle w:val="Standard"/>
        <w:jc w:val="both"/>
      </w:pPr>
      <w:r w:rsidRPr="00DB6348">
        <w:t>Załączniki:</w:t>
      </w:r>
    </w:p>
    <w:p w14:paraId="3813927C" w14:textId="1EC8AD46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bookmarkStart w:id="76" w:name="_Hlk205972947"/>
      <w:r w:rsidRPr="00DB6348">
        <w:t xml:space="preserve">warunki techniczne Wydziału Zarządzania Drogami Urzędu Miasta Kędzierzyn-Koźle </w:t>
      </w:r>
      <w:r>
        <w:br/>
      </w:r>
      <w:r w:rsidRPr="00DB6348">
        <w:t>nr ZD.7011.6.2025.IG z 08.04.2025 r. oraz e-mail z 08.05.2025 r.</w:t>
      </w:r>
      <w:r w:rsidR="005A117D">
        <w:t xml:space="preserve"> i 14.08.2025 r.</w:t>
      </w:r>
      <w:r w:rsidRPr="00DB6348">
        <w:t>,</w:t>
      </w:r>
      <w:bookmarkEnd w:id="76"/>
    </w:p>
    <w:p w14:paraId="61E781BA" w14:textId="77777777" w:rsidR="00DB6348" w:rsidRPr="00DB6348" w:rsidRDefault="00DB6348" w:rsidP="00DB6348">
      <w:pPr>
        <w:pStyle w:val="Akapitzlist"/>
        <w:numPr>
          <w:ilvl w:val="0"/>
          <w:numId w:val="122"/>
        </w:numPr>
        <w:tabs>
          <w:tab w:val="left" w:pos="1984"/>
        </w:tabs>
        <w:jc w:val="both"/>
        <w:outlineLvl w:val="0"/>
      </w:pPr>
      <w:bookmarkStart w:id="77" w:name="_Hlk205972987"/>
      <w:r w:rsidRPr="00DB6348">
        <w:t>warunki techniczne i informacje z Wydziału Ochrony Środowiska i Rolnictwa Ogrodnika Miejskiego/Energetyka Miejskiego Urzędu Miasta Kędzierzyn-Koźle nr OSR-IUC.7012.12.2025.DK z 16.04.2025 r. oraz e-mail z 16.04.2025 r.,</w:t>
      </w:r>
      <w:bookmarkEnd w:id="77"/>
    </w:p>
    <w:p w14:paraId="09689EE1" w14:textId="77777777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bookmarkStart w:id="78" w:name="_Hlk205973005"/>
      <w:r w:rsidRPr="00DB6348">
        <w:t>wypis i wyrys z miejscowego planu zagospodarowania przestrzennego miasta przedstawiony w pismach nr GNP-PP.6727.1.52.2025.DP z 07.04.2025 r.,</w:t>
      </w:r>
      <w:bookmarkEnd w:id="78"/>
    </w:p>
    <w:p w14:paraId="0DA3DD35" w14:textId="77777777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r w:rsidRPr="00DB6348">
        <w:t>informacje nt. istniejącej infrastruktury:</w:t>
      </w:r>
    </w:p>
    <w:p w14:paraId="6269E7F5" w14:textId="1C27A9A7" w:rsidR="00DB6348" w:rsidRPr="00DB6348" w:rsidRDefault="00DB6348" w:rsidP="00DB6348">
      <w:pPr>
        <w:pStyle w:val="Akapitzlist"/>
        <w:numPr>
          <w:ilvl w:val="0"/>
          <w:numId w:val="99"/>
        </w:numPr>
        <w:ind w:left="709"/>
        <w:jc w:val="both"/>
      </w:pPr>
      <w:bookmarkStart w:id="79" w:name="_Hlk205973088"/>
      <w:r w:rsidRPr="00DB6348">
        <w:t xml:space="preserve">wodociągowej i kanalizacyjnej - zgodnie z pismem Miejskich Wodociągów </w:t>
      </w:r>
      <w:r>
        <w:br/>
      </w:r>
      <w:r w:rsidRPr="00DB6348">
        <w:t xml:space="preserve">i Kanalizacji w Kędzierzynie-Koźlu Sp. z o.o. nr TT/082-25/KW/25/0441 </w:t>
      </w:r>
      <w:r w:rsidR="00F902A5">
        <w:br/>
      </w:r>
      <w:r w:rsidRPr="00DB6348">
        <w:t>z 14.04.2025 r.,</w:t>
      </w:r>
      <w:bookmarkEnd w:id="79"/>
    </w:p>
    <w:p w14:paraId="13F49A91" w14:textId="45096DF9" w:rsidR="00DB6348" w:rsidRPr="00DB6348" w:rsidRDefault="00DB6348" w:rsidP="00DB6348">
      <w:pPr>
        <w:pStyle w:val="Akapitzlist"/>
        <w:numPr>
          <w:ilvl w:val="0"/>
          <w:numId w:val="99"/>
        </w:numPr>
        <w:ind w:left="709"/>
        <w:jc w:val="both"/>
      </w:pPr>
      <w:bookmarkStart w:id="80" w:name="_Hlk205973109"/>
      <w:r w:rsidRPr="00DB6348">
        <w:t xml:space="preserve">gazowej - zgodnie z pismem Polskiej Spółki Gazownictwa sp. z o.o. Oddział Zakład Gazowniczy w Opolu, Gazownia w Kędzierzynie-Koźlu nr PSG.OP.0092.55.25 </w:t>
      </w:r>
      <w:r>
        <w:br/>
      </w:r>
      <w:r w:rsidRPr="00DB6348">
        <w:t>z 07.04.2025 r.,</w:t>
      </w:r>
      <w:bookmarkEnd w:id="80"/>
    </w:p>
    <w:p w14:paraId="29DA6A1E" w14:textId="77777777" w:rsidR="00DB6348" w:rsidRPr="00DB6348" w:rsidRDefault="00DB6348" w:rsidP="00DB6348">
      <w:pPr>
        <w:pStyle w:val="Akapitzlist"/>
        <w:numPr>
          <w:ilvl w:val="0"/>
          <w:numId w:val="99"/>
        </w:numPr>
        <w:ind w:left="709"/>
        <w:jc w:val="both"/>
      </w:pPr>
      <w:bookmarkStart w:id="81" w:name="_Hlk205973132"/>
      <w:r w:rsidRPr="00DB6348">
        <w:t>ciepłowniczej - zgodnie z pismem Miejskiego Zakładu Energetyki Cieplnej Sp. z o.o. nr ZT/524/2025 z 04.04.2025 r.,</w:t>
      </w:r>
      <w:bookmarkEnd w:id="81"/>
    </w:p>
    <w:p w14:paraId="3B25D8A4" w14:textId="77777777" w:rsidR="00DB6348" w:rsidRPr="00DB6348" w:rsidRDefault="00DB6348" w:rsidP="00DB6348">
      <w:pPr>
        <w:pStyle w:val="Akapitzlist"/>
        <w:numPr>
          <w:ilvl w:val="0"/>
          <w:numId w:val="122"/>
        </w:numPr>
        <w:tabs>
          <w:tab w:val="left" w:pos="1984"/>
        </w:tabs>
        <w:jc w:val="both"/>
        <w:outlineLvl w:val="0"/>
      </w:pPr>
      <w:r w:rsidRPr="00DB6348">
        <w:t>prezentacja programowa dot. naboru wniosków o dofinansowanie,</w:t>
      </w:r>
    </w:p>
    <w:p w14:paraId="35F4D9F4" w14:textId="77777777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r w:rsidRPr="00DB6348">
        <w:t>podstawowe wytyczne dla kształtowania zieleni (dostępne tylko drogą elektroniczną),</w:t>
      </w:r>
    </w:p>
    <w:p w14:paraId="0D5A3F55" w14:textId="77777777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r w:rsidRPr="00DB6348">
        <w:t>wytyczne dla projektowania oświetlenia ulicznego (dostępne tylko drogą elektroniczną),</w:t>
      </w:r>
    </w:p>
    <w:p w14:paraId="5A3C639D" w14:textId="77777777" w:rsidR="00DB6348" w:rsidRPr="00DB6348" w:rsidRDefault="00DB6348" w:rsidP="00DB6348">
      <w:pPr>
        <w:pStyle w:val="Akapitzlist"/>
        <w:numPr>
          <w:ilvl w:val="0"/>
          <w:numId w:val="122"/>
        </w:numPr>
        <w:jc w:val="both"/>
      </w:pPr>
      <w:r w:rsidRPr="00DB6348">
        <w:t>kodeks estetyzacji miasta (dostępny tylko drogą elektroniczną),</w:t>
      </w:r>
    </w:p>
    <w:p w14:paraId="5C02B3D3" w14:textId="7C3F75CD" w:rsidR="00DB6348" w:rsidRPr="005A117D" w:rsidRDefault="00DB6348" w:rsidP="005A117D">
      <w:pPr>
        <w:pStyle w:val="Akapitzlist"/>
        <w:numPr>
          <w:ilvl w:val="0"/>
          <w:numId w:val="122"/>
        </w:numPr>
        <w:jc w:val="both"/>
      </w:pPr>
      <w:r w:rsidRPr="00DB6348">
        <w:t xml:space="preserve">wytyczne do projektowania sieci i przyłączy wodociągowych dla </w:t>
      </w:r>
      <w:proofErr w:type="spellStart"/>
      <w:r w:rsidRPr="00DB6348">
        <w:t>MWiK</w:t>
      </w:r>
      <w:proofErr w:type="spellEnd"/>
      <w:r w:rsidRPr="00DB6348">
        <w:t xml:space="preserve"> Kędzierzyn-Koźle (dostęp drogą elektroniczną pod adresem www.mwik.com.pl).</w:t>
      </w:r>
    </w:p>
    <w:sectPr w:rsidR="00DB6348" w:rsidRPr="005A117D" w:rsidSect="008878D9">
      <w:headerReference w:type="default" r:id="rId8"/>
      <w:footerReference w:type="default" r:id="rId9"/>
      <w:pgSz w:w="11906" w:h="16838"/>
      <w:pgMar w:top="1104" w:right="1417" w:bottom="765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1213B" w14:textId="77777777" w:rsidR="00BE554A" w:rsidRDefault="00BE554A">
      <w:r>
        <w:separator/>
      </w:r>
    </w:p>
  </w:endnote>
  <w:endnote w:type="continuationSeparator" w:id="0">
    <w:p w14:paraId="3CC78623" w14:textId="77777777" w:rsidR="00BE554A" w:rsidRDefault="00BE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A048C" w14:textId="77777777" w:rsidR="00770730" w:rsidRDefault="00770730">
    <w:pPr>
      <w:pStyle w:val="Stopka"/>
      <w:jc w:val="center"/>
    </w:pPr>
  </w:p>
  <w:p w14:paraId="27BD379E" w14:textId="77777777" w:rsidR="00C071E6" w:rsidRPr="00770730" w:rsidRDefault="00770730" w:rsidP="00770730">
    <w:pPr>
      <w:pStyle w:val="Stopka"/>
      <w:jc w:val="center"/>
    </w:pPr>
    <w:r w:rsidRPr="00770730">
      <w:rPr>
        <w:sz w:val="20"/>
        <w:szCs w:val="20"/>
      </w:rPr>
      <w:t xml:space="preserve">Strona </w:t>
    </w:r>
    <w:r w:rsidR="008878D9" w:rsidRPr="00770730">
      <w:rPr>
        <w:b/>
        <w:bCs/>
        <w:sz w:val="20"/>
        <w:szCs w:val="20"/>
      </w:rPr>
      <w:fldChar w:fldCharType="begin"/>
    </w:r>
    <w:r w:rsidRPr="00770730">
      <w:rPr>
        <w:b/>
        <w:bCs/>
        <w:sz w:val="20"/>
        <w:szCs w:val="20"/>
      </w:rPr>
      <w:instrText>PAGE</w:instrText>
    </w:r>
    <w:r w:rsidR="008878D9" w:rsidRPr="00770730">
      <w:rPr>
        <w:b/>
        <w:bCs/>
        <w:sz w:val="20"/>
        <w:szCs w:val="20"/>
      </w:rPr>
      <w:fldChar w:fldCharType="separate"/>
    </w:r>
    <w:r w:rsidR="003C10FC">
      <w:rPr>
        <w:b/>
        <w:bCs/>
        <w:noProof/>
        <w:sz w:val="20"/>
        <w:szCs w:val="20"/>
      </w:rPr>
      <w:t>18</w:t>
    </w:r>
    <w:r w:rsidR="008878D9" w:rsidRPr="00770730">
      <w:rPr>
        <w:b/>
        <w:bCs/>
        <w:sz w:val="20"/>
        <w:szCs w:val="20"/>
      </w:rPr>
      <w:fldChar w:fldCharType="end"/>
    </w:r>
    <w:r w:rsidRPr="00770730">
      <w:rPr>
        <w:sz w:val="20"/>
        <w:szCs w:val="20"/>
      </w:rPr>
      <w:t xml:space="preserve"> z </w:t>
    </w:r>
    <w:r w:rsidR="008878D9" w:rsidRPr="00770730">
      <w:rPr>
        <w:b/>
        <w:bCs/>
        <w:sz w:val="20"/>
        <w:szCs w:val="20"/>
      </w:rPr>
      <w:fldChar w:fldCharType="begin"/>
    </w:r>
    <w:r w:rsidRPr="00770730">
      <w:rPr>
        <w:b/>
        <w:bCs/>
        <w:sz w:val="20"/>
        <w:szCs w:val="20"/>
      </w:rPr>
      <w:instrText>NUMPAGES</w:instrText>
    </w:r>
    <w:r w:rsidR="008878D9" w:rsidRPr="00770730">
      <w:rPr>
        <w:b/>
        <w:bCs/>
        <w:sz w:val="20"/>
        <w:szCs w:val="20"/>
      </w:rPr>
      <w:fldChar w:fldCharType="separate"/>
    </w:r>
    <w:r w:rsidR="003C10FC">
      <w:rPr>
        <w:b/>
        <w:bCs/>
        <w:noProof/>
        <w:sz w:val="20"/>
        <w:szCs w:val="20"/>
      </w:rPr>
      <w:t>18</w:t>
    </w:r>
    <w:r w:rsidR="008878D9" w:rsidRPr="00770730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277F1" w14:textId="77777777" w:rsidR="00BE554A" w:rsidRDefault="00BE554A">
      <w:r>
        <w:rPr>
          <w:color w:val="000000"/>
        </w:rPr>
        <w:separator/>
      </w:r>
    </w:p>
  </w:footnote>
  <w:footnote w:type="continuationSeparator" w:id="0">
    <w:p w14:paraId="3E3AB071" w14:textId="77777777" w:rsidR="00BE554A" w:rsidRDefault="00BE5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75B4" w14:textId="0786B882" w:rsidR="006C0593" w:rsidRPr="00284F15" w:rsidRDefault="006C0593" w:rsidP="006C0593">
    <w:pPr>
      <w:pStyle w:val="Nagwek"/>
      <w:jc w:val="center"/>
      <w:rPr>
        <w:rFonts w:ascii="Tahoma" w:hAnsi="Tahoma" w:cs="Tahoma"/>
        <w:i/>
        <w:sz w:val="16"/>
        <w:szCs w:val="16"/>
      </w:rPr>
    </w:pPr>
    <w:r w:rsidRPr="00284F15">
      <w:rPr>
        <w:rFonts w:ascii="Tahoma" w:hAnsi="Tahoma" w:cs="Tahoma"/>
        <w:i/>
        <w:sz w:val="16"/>
        <w:szCs w:val="16"/>
      </w:rPr>
      <w:t xml:space="preserve">Dokumentacja projektowo-kosztorysowa </w:t>
    </w:r>
    <w:r w:rsidR="003D2EBB">
      <w:rPr>
        <w:rFonts w:ascii="Tahoma" w:hAnsi="Tahoma" w:cs="Tahoma"/>
        <w:i/>
        <w:sz w:val="16"/>
        <w:szCs w:val="16"/>
      </w:rPr>
      <w:t>roz</w:t>
    </w:r>
    <w:r>
      <w:rPr>
        <w:rFonts w:ascii="Tahoma" w:hAnsi="Tahoma" w:cs="Tahoma"/>
        <w:i/>
        <w:sz w:val="16"/>
        <w:szCs w:val="16"/>
      </w:rPr>
      <w:t xml:space="preserve">budowy </w:t>
    </w:r>
    <w:r w:rsidR="003D2EBB">
      <w:rPr>
        <w:rFonts w:ascii="Tahoma" w:hAnsi="Tahoma" w:cs="Tahoma"/>
        <w:i/>
        <w:sz w:val="16"/>
        <w:szCs w:val="16"/>
      </w:rPr>
      <w:t xml:space="preserve">drogi </w:t>
    </w:r>
    <w:r w:rsidR="00B45376">
      <w:rPr>
        <w:rFonts w:ascii="Tahoma" w:hAnsi="Tahoma" w:cs="Tahoma"/>
        <w:i/>
        <w:sz w:val="16"/>
        <w:szCs w:val="16"/>
      </w:rPr>
      <w:t xml:space="preserve">ul. </w:t>
    </w:r>
    <w:r w:rsidR="003D2EBB">
      <w:rPr>
        <w:rFonts w:ascii="Tahoma" w:hAnsi="Tahoma" w:cs="Tahoma"/>
        <w:i/>
        <w:sz w:val="16"/>
        <w:szCs w:val="16"/>
      </w:rPr>
      <w:t>Strzeleckiej o drogę dla pieszych i rowerów</w:t>
    </w:r>
    <w:r w:rsidR="003D2EBB" w:rsidRPr="003D2EBB">
      <w:rPr>
        <w:rFonts w:ascii="Tahoma" w:hAnsi="Tahoma" w:cs="Tahoma"/>
        <w:i/>
        <w:sz w:val="16"/>
        <w:szCs w:val="16"/>
      </w:rPr>
      <w:t xml:space="preserve"> </w:t>
    </w:r>
    <w:r w:rsidR="003D2EBB">
      <w:rPr>
        <w:rFonts w:ascii="Tahoma" w:hAnsi="Tahoma" w:cs="Tahoma"/>
        <w:i/>
        <w:sz w:val="16"/>
        <w:szCs w:val="16"/>
      </w:rPr>
      <w:t>w Kędzierzynie-Koźlu</w:t>
    </w:r>
  </w:p>
  <w:p w14:paraId="0D8CC995" w14:textId="77777777" w:rsidR="00C071E6" w:rsidRDefault="00C071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E5E91"/>
    <w:multiLevelType w:val="multilevel"/>
    <w:tmpl w:val="34807C7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1" w15:restartNumberingAfterBreak="0">
    <w:nsid w:val="01D026C5"/>
    <w:multiLevelType w:val="multilevel"/>
    <w:tmpl w:val="246248F4"/>
    <w:styleLink w:val="WWNum6"/>
    <w:lvl w:ilvl="0">
      <w:start w:val="1"/>
      <w:numFmt w:val="upperLetter"/>
      <w:lvlText w:val="%1"/>
      <w:lvlJc w:val="left"/>
      <w:pPr>
        <w:ind w:left="720" w:hanging="360"/>
      </w:pPr>
      <w:rPr>
        <w:rFonts w:cs="Times New Roman"/>
        <w:b/>
        <w:i w:val="0"/>
        <w:color w:val="auto"/>
        <w:u w:val="none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38055D"/>
    <w:multiLevelType w:val="multilevel"/>
    <w:tmpl w:val="BD6A10A4"/>
    <w:styleLink w:val="WWNum44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051B09AB"/>
    <w:multiLevelType w:val="multilevel"/>
    <w:tmpl w:val="19A2A76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4" w15:restartNumberingAfterBreak="0">
    <w:nsid w:val="06760BFB"/>
    <w:multiLevelType w:val="multilevel"/>
    <w:tmpl w:val="B368440A"/>
    <w:styleLink w:val="WWNum17"/>
    <w:lvl w:ilvl="0">
      <w:start w:val="1"/>
      <w:numFmt w:val="lowerLetter"/>
      <w:lvlText w:val="%1"/>
      <w:lvlJc w:val="left"/>
      <w:pPr>
        <w:ind w:left="19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Letter"/>
      <w:lvlText w:val="%1.%2.%3"/>
      <w:lvlJc w:val="left"/>
      <w:pPr>
        <w:ind w:left="2340" w:hanging="36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" w15:restartNumberingAfterBreak="0">
    <w:nsid w:val="06A65002"/>
    <w:multiLevelType w:val="multilevel"/>
    <w:tmpl w:val="464E92C8"/>
    <w:styleLink w:val="WWNum14"/>
    <w:lvl w:ilvl="0">
      <w:start w:val="1"/>
      <w:numFmt w:val="decimal"/>
      <w:lvlText w:val="%1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5568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6288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008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7728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8448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9168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9888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10608" w:hanging="180"/>
      </w:pPr>
      <w:rPr>
        <w:rFonts w:cs="Times New Roman"/>
      </w:rPr>
    </w:lvl>
  </w:abstractNum>
  <w:abstractNum w:abstractNumId="6" w15:restartNumberingAfterBreak="0">
    <w:nsid w:val="07020B40"/>
    <w:multiLevelType w:val="multilevel"/>
    <w:tmpl w:val="05085780"/>
    <w:styleLink w:val="WWNum6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7" w15:restartNumberingAfterBreak="0">
    <w:nsid w:val="08E85F4B"/>
    <w:multiLevelType w:val="hybridMultilevel"/>
    <w:tmpl w:val="C80AA320"/>
    <w:lvl w:ilvl="0" w:tplc="CBEA6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49548F"/>
    <w:multiLevelType w:val="multilevel"/>
    <w:tmpl w:val="78E21AFE"/>
    <w:styleLink w:val="WWNum42"/>
    <w:lvl w:ilvl="0">
      <w:start w:val="1"/>
      <w:numFmt w:val="lowerLetter"/>
      <w:lvlText w:val="%1"/>
      <w:lvlJc w:val="left"/>
      <w:pPr>
        <w:ind w:left="840" w:hanging="360"/>
      </w:pPr>
    </w:lvl>
    <w:lvl w:ilvl="1">
      <w:start w:val="1"/>
      <w:numFmt w:val="lowerLetter"/>
      <w:lvlText w:val="%1.%2"/>
      <w:lvlJc w:val="left"/>
      <w:pPr>
        <w:ind w:left="1560" w:hanging="360"/>
      </w:pPr>
    </w:lvl>
    <w:lvl w:ilvl="2">
      <w:start w:val="1"/>
      <w:numFmt w:val="lowerRoman"/>
      <w:lvlText w:val="%1.%2.%3"/>
      <w:lvlJc w:val="right"/>
      <w:pPr>
        <w:ind w:left="2280" w:hanging="180"/>
      </w:pPr>
    </w:lvl>
    <w:lvl w:ilvl="3">
      <w:start w:val="1"/>
      <w:numFmt w:val="decimal"/>
      <w:lvlText w:val="%1.%2.%3.%4"/>
      <w:lvlJc w:val="left"/>
      <w:pPr>
        <w:ind w:left="3000" w:hanging="360"/>
      </w:pPr>
    </w:lvl>
    <w:lvl w:ilvl="4">
      <w:start w:val="1"/>
      <w:numFmt w:val="lowerLetter"/>
      <w:lvlText w:val="%1.%2.%3.%4.%5"/>
      <w:lvlJc w:val="left"/>
      <w:pPr>
        <w:ind w:left="3720" w:hanging="360"/>
      </w:pPr>
    </w:lvl>
    <w:lvl w:ilvl="5">
      <w:start w:val="1"/>
      <w:numFmt w:val="lowerRoman"/>
      <w:lvlText w:val="%1.%2.%3.%4.%5.%6"/>
      <w:lvlJc w:val="right"/>
      <w:pPr>
        <w:ind w:left="4440" w:hanging="180"/>
      </w:pPr>
    </w:lvl>
    <w:lvl w:ilvl="6">
      <w:start w:val="1"/>
      <w:numFmt w:val="decimal"/>
      <w:lvlText w:val="%1.%2.%3.%4.%5.%6.%7"/>
      <w:lvlJc w:val="left"/>
      <w:pPr>
        <w:ind w:left="5160" w:hanging="360"/>
      </w:pPr>
    </w:lvl>
    <w:lvl w:ilvl="7">
      <w:start w:val="1"/>
      <w:numFmt w:val="lowerLetter"/>
      <w:lvlText w:val="%1.%2.%3.%4.%5.%6.%7.%8"/>
      <w:lvlJc w:val="left"/>
      <w:pPr>
        <w:ind w:left="5880" w:hanging="360"/>
      </w:pPr>
    </w:lvl>
    <w:lvl w:ilvl="8">
      <w:start w:val="1"/>
      <w:numFmt w:val="lowerRoman"/>
      <w:lvlText w:val="%1.%2.%3.%4.%5.%6.%7.%8.%9"/>
      <w:lvlJc w:val="right"/>
      <w:pPr>
        <w:ind w:left="6600" w:hanging="180"/>
      </w:pPr>
    </w:lvl>
  </w:abstractNum>
  <w:abstractNum w:abstractNumId="9" w15:restartNumberingAfterBreak="0">
    <w:nsid w:val="0B0C0743"/>
    <w:multiLevelType w:val="multilevel"/>
    <w:tmpl w:val="6D80508A"/>
    <w:styleLink w:val="WWNum13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10" w15:restartNumberingAfterBreak="0">
    <w:nsid w:val="0BD47B45"/>
    <w:multiLevelType w:val="multilevel"/>
    <w:tmpl w:val="ABA44CD4"/>
    <w:styleLink w:val="WWNum26"/>
    <w:lvl w:ilvl="0">
      <w:start w:val="1"/>
      <w:numFmt w:val="decimal"/>
      <w:lvlText w:val="%1"/>
      <w:lvlJc w:val="left"/>
      <w:pPr>
        <w:ind w:left="1004" w:hanging="360"/>
      </w:pPr>
      <w:rPr>
        <w:b w:val="0"/>
        <w:i w:val="0"/>
      </w:rPr>
    </w:lvl>
    <w:lvl w:ilvl="1">
      <w:start w:val="1"/>
      <w:numFmt w:val="lowerLetter"/>
      <w:lvlText w:val="%1.%2"/>
      <w:lvlJc w:val="left"/>
      <w:pPr>
        <w:ind w:left="1724" w:hanging="360"/>
      </w:pPr>
    </w:lvl>
    <w:lvl w:ilvl="2">
      <w:start w:val="1"/>
      <w:numFmt w:val="lowerRoman"/>
      <w:lvlText w:val="%1.%2.%3"/>
      <w:lvlJc w:val="right"/>
      <w:pPr>
        <w:ind w:left="2444" w:hanging="180"/>
      </w:pPr>
    </w:lvl>
    <w:lvl w:ilvl="3">
      <w:start w:val="1"/>
      <w:numFmt w:val="decimal"/>
      <w:lvlText w:val="%1.%2.%3.%4"/>
      <w:lvlJc w:val="left"/>
      <w:pPr>
        <w:ind w:left="3164" w:hanging="360"/>
      </w:pPr>
    </w:lvl>
    <w:lvl w:ilvl="4">
      <w:start w:val="1"/>
      <w:numFmt w:val="lowerLetter"/>
      <w:lvlText w:val="%1.%2.%3.%4.%5"/>
      <w:lvlJc w:val="left"/>
      <w:pPr>
        <w:ind w:left="3884" w:hanging="360"/>
      </w:pPr>
    </w:lvl>
    <w:lvl w:ilvl="5">
      <w:start w:val="1"/>
      <w:numFmt w:val="lowerRoman"/>
      <w:lvlText w:val="%1.%2.%3.%4.%5.%6"/>
      <w:lvlJc w:val="right"/>
      <w:pPr>
        <w:ind w:left="4604" w:hanging="180"/>
      </w:pPr>
    </w:lvl>
    <w:lvl w:ilvl="6">
      <w:start w:val="1"/>
      <w:numFmt w:val="decimal"/>
      <w:lvlText w:val="%1.%2.%3.%4.%5.%6.%7"/>
      <w:lvlJc w:val="left"/>
      <w:pPr>
        <w:ind w:left="5324" w:hanging="360"/>
      </w:pPr>
    </w:lvl>
    <w:lvl w:ilvl="7">
      <w:start w:val="1"/>
      <w:numFmt w:val="lowerLetter"/>
      <w:lvlText w:val="%1.%2.%3.%4.%5.%6.%7.%8"/>
      <w:lvlJc w:val="left"/>
      <w:pPr>
        <w:ind w:left="6044" w:hanging="360"/>
      </w:pPr>
    </w:lvl>
    <w:lvl w:ilvl="8">
      <w:start w:val="1"/>
      <w:numFmt w:val="lowerRoman"/>
      <w:lvlText w:val="%1.%2.%3.%4.%5.%6.%7.%8.%9"/>
      <w:lvlJc w:val="right"/>
      <w:pPr>
        <w:ind w:left="6764" w:hanging="180"/>
      </w:pPr>
    </w:lvl>
  </w:abstractNum>
  <w:abstractNum w:abstractNumId="11" w15:restartNumberingAfterBreak="0">
    <w:nsid w:val="0C93274A"/>
    <w:multiLevelType w:val="multilevel"/>
    <w:tmpl w:val="9C142142"/>
    <w:styleLink w:val="WWNum49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069" w:hanging="360"/>
      </w:pPr>
    </w:lvl>
    <w:lvl w:ilvl="2">
      <w:start w:val="1"/>
      <w:numFmt w:val="lowerLetter"/>
      <w:lvlText w:val="%1.%2.%3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lowerLetter"/>
      <w:lvlText w:val="%1.%2.%3.%4.%5"/>
      <w:lvlJc w:val="left"/>
      <w:pPr>
        <w:ind w:left="1800" w:hanging="360"/>
      </w:pPr>
    </w:lvl>
    <w:lvl w:ilvl="5">
      <w:start w:val="1"/>
      <w:numFmt w:val="lowerRoman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lowerLetter"/>
      <w:lvlText w:val="%1.%2.%3.%4.%5.%6.%7.%8"/>
      <w:lvlJc w:val="left"/>
      <w:pPr>
        <w:ind w:left="2880" w:hanging="360"/>
      </w:pPr>
    </w:lvl>
    <w:lvl w:ilvl="8">
      <w:start w:val="1"/>
      <w:numFmt w:val="lowerRoman"/>
      <w:lvlText w:val="%1.%2.%3.%4.%5.%6.%7.%8.%9"/>
      <w:lvlJc w:val="left"/>
      <w:pPr>
        <w:ind w:left="3240" w:hanging="360"/>
      </w:pPr>
    </w:lvl>
  </w:abstractNum>
  <w:abstractNum w:abstractNumId="12" w15:restartNumberingAfterBreak="0">
    <w:nsid w:val="0F84677C"/>
    <w:multiLevelType w:val="hybridMultilevel"/>
    <w:tmpl w:val="A18E5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097EA6"/>
    <w:multiLevelType w:val="hybridMultilevel"/>
    <w:tmpl w:val="121E80FC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5E085D"/>
    <w:multiLevelType w:val="hybridMultilevel"/>
    <w:tmpl w:val="80CEE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48272B"/>
    <w:multiLevelType w:val="multilevel"/>
    <w:tmpl w:val="CD34D45A"/>
    <w:styleLink w:val="WWNum41"/>
    <w:lvl w:ilvl="0">
      <w:start w:val="1"/>
      <w:numFmt w:val="lowerLetter"/>
      <w:lvlText w:val="%1"/>
      <w:lvlJc w:val="left"/>
      <w:pPr>
        <w:ind w:left="1983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6" w15:restartNumberingAfterBreak="0">
    <w:nsid w:val="166D0111"/>
    <w:multiLevelType w:val="multilevel"/>
    <w:tmpl w:val="8378FC4C"/>
    <w:styleLink w:val="WWNum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17" w15:restartNumberingAfterBreak="0">
    <w:nsid w:val="16F56045"/>
    <w:multiLevelType w:val="multilevel"/>
    <w:tmpl w:val="2BE4512E"/>
    <w:styleLink w:val="WWNum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8" w15:restartNumberingAfterBreak="0">
    <w:nsid w:val="1EE72BED"/>
    <w:multiLevelType w:val="multilevel"/>
    <w:tmpl w:val="A8F679F2"/>
    <w:styleLink w:val="WWNum7"/>
    <w:lvl w:ilvl="0">
      <w:start w:val="1"/>
      <w:numFmt w:val="decimal"/>
      <w:lvlText w:val="%1"/>
      <w:lvlJc w:val="left"/>
      <w:pPr>
        <w:ind w:left="644" w:hanging="360"/>
      </w:pPr>
      <w:rPr>
        <w:rFonts w:cs="Times New Roman"/>
        <w:color w:val="auto"/>
      </w:rPr>
    </w:lvl>
    <w:lvl w:ilvl="1">
      <w:start w:val="1"/>
      <w:numFmt w:val="lowerLetter"/>
      <w:lvlText w:val="%1.%2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207F5662"/>
    <w:multiLevelType w:val="multilevel"/>
    <w:tmpl w:val="66321B6C"/>
    <w:styleLink w:val="WWNum19"/>
    <w:lvl w:ilvl="0">
      <w:start w:val="1"/>
      <w:numFmt w:val="decimal"/>
      <w:lvlText w:val="%1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788" w:hanging="360"/>
      </w:pPr>
    </w:lvl>
    <w:lvl w:ilvl="2">
      <w:start w:val="1"/>
      <w:numFmt w:val="lowerRoman"/>
      <w:lvlText w:val="%1.%2.%3"/>
      <w:lvlJc w:val="right"/>
      <w:pPr>
        <w:ind w:left="2508" w:hanging="180"/>
      </w:pPr>
    </w:lvl>
    <w:lvl w:ilvl="3">
      <w:start w:val="1"/>
      <w:numFmt w:val="decimal"/>
      <w:lvlText w:val="%1.%2.%3.%4"/>
      <w:lvlJc w:val="left"/>
      <w:pPr>
        <w:ind w:left="3228" w:hanging="360"/>
      </w:pPr>
    </w:lvl>
    <w:lvl w:ilvl="4">
      <w:start w:val="1"/>
      <w:numFmt w:val="lowerLetter"/>
      <w:lvlText w:val="%1.%2.%3.%4.%5"/>
      <w:lvlJc w:val="left"/>
      <w:pPr>
        <w:ind w:left="3948" w:hanging="360"/>
      </w:pPr>
    </w:lvl>
    <w:lvl w:ilvl="5">
      <w:start w:val="1"/>
      <w:numFmt w:val="lowerRoman"/>
      <w:lvlText w:val="%1.%2.%3.%4.%5.%6"/>
      <w:lvlJc w:val="right"/>
      <w:pPr>
        <w:ind w:left="4668" w:hanging="180"/>
      </w:pPr>
    </w:lvl>
    <w:lvl w:ilvl="6">
      <w:start w:val="1"/>
      <w:numFmt w:val="decimal"/>
      <w:lvlText w:val="%1.%2.%3.%4.%5.%6.%7"/>
      <w:lvlJc w:val="left"/>
      <w:pPr>
        <w:ind w:left="5388" w:hanging="360"/>
      </w:pPr>
    </w:lvl>
    <w:lvl w:ilvl="7">
      <w:start w:val="1"/>
      <w:numFmt w:val="lowerLetter"/>
      <w:lvlText w:val="%1.%2.%3.%4.%5.%6.%7.%8"/>
      <w:lvlJc w:val="left"/>
      <w:pPr>
        <w:ind w:left="6108" w:hanging="360"/>
      </w:pPr>
    </w:lvl>
    <w:lvl w:ilvl="8">
      <w:start w:val="1"/>
      <w:numFmt w:val="lowerRoman"/>
      <w:lvlText w:val="%1.%2.%3.%4.%5.%6.%7.%8.%9"/>
      <w:lvlJc w:val="right"/>
      <w:pPr>
        <w:ind w:left="6828" w:hanging="180"/>
      </w:pPr>
    </w:lvl>
  </w:abstractNum>
  <w:abstractNum w:abstractNumId="20" w15:restartNumberingAfterBreak="0">
    <w:nsid w:val="23510E8E"/>
    <w:multiLevelType w:val="multilevel"/>
    <w:tmpl w:val="1AB6214A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1" w15:restartNumberingAfterBreak="0">
    <w:nsid w:val="23A06BB9"/>
    <w:multiLevelType w:val="multilevel"/>
    <w:tmpl w:val="AEBCECC8"/>
    <w:styleLink w:val="WWNum35"/>
    <w:lvl w:ilvl="0">
      <w:start w:val="3"/>
      <w:numFmt w:val="decimal"/>
      <w:lvlText w:val="%1"/>
      <w:lvlJc w:val="left"/>
      <w:pPr>
        <w:ind w:left="644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2" w15:restartNumberingAfterBreak="0">
    <w:nsid w:val="24656E1D"/>
    <w:multiLevelType w:val="multilevel"/>
    <w:tmpl w:val="A888FD3C"/>
    <w:styleLink w:val="WWNum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23" w15:restartNumberingAfterBreak="0">
    <w:nsid w:val="259B6C3F"/>
    <w:multiLevelType w:val="hybridMultilevel"/>
    <w:tmpl w:val="F342B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C95543"/>
    <w:multiLevelType w:val="hybridMultilevel"/>
    <w:tmpl w:val="40A8ED94"/>
    <w:lvl w:ilvl="0" w:tplc="C15A10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A37F6"/>
    <w:multiLevelType w:val="hybridMultilevel"/>
    <w:tmpl w:val="569CFB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9AD03BF"/>
    <w:multiLevelType w:val="multilevel"/>
    <w:tmpl w:val="B6F6A3FA"/>
    <w:styleLink w:val="WWNum60"/>
    <w:lvl w:ilvl="0">
      <w:start w:val="1"/>
      <w:numFmt w:val="lowerLetter"/>
      <w:lvlText w:val="%1)"/>
      <w:lvlJc w:val="left"/>
      <w:pPr>
        <w:ind w:left="1437" w:hanging="360"/>
      </w:pPr>
    </w:lvl>
    <w:lvl w:ilvl="1">
      <w:start w:val="1"/>
      <w:numFmt w:val="lowerLetter"/>
      <w:lvlText w:val="%1.%2"/>
      <w:lvlJc w:val="left"/>
      <w:pPr>
        <w:ind w:left="2157" w:hanging="360"/>
      </w:pPr>
    </w:lvl>
    <w:lvl w:ilvl="2">
      <w:start w:val="1"/>
      <w:numFmt w:val="lowerRoman"/>
      <w:lvlText w:val="%1.%2.%3"/>
      <w:lvlJc w:val="right"/>
      <w:pPr>
        <w:ind w:left="2877" w:hanging="180"/>
      </w:pPr>
    </w:lvl>
    <w:lvl w:ilvl="3">
      <w:start w:val="1"/>
      <w:numFmt w:val="decimal"/>
      <w:lvlText w:val="%1.%2.%3.%4"/>
      <w:lvlJc w:val="left"/>
      <w:pPr>
        <w:ind w:left="3597" w:hanging="360"/>
      </w:pPr>
    </w:lvl>
    <w:lvl w:ilvl="4">
      <w:start w:val="1"/>
      <w:numFmt w:val="lowerLetter"/>
      <w:lvlText w:val="%1.%2.%3.%4.%5"/>
      <w:lvlJc w:val="left"/>
      <w:pPr>
        <w:ind w:left="4317" w:hanging="360"/>
      </w:pPr>
    </w:lvl>
    <w:lvl w:ilvl="5">
      <w:start w:val="1"/>
      <w:numFmt w:val="lowerRoman"/>
      <w:lvlText w:val="%1.%2.%3.%4.%5.%6"/>
      <w:lvlJc w:val="right"/>
      <w:pPr>
        <w:ind w:left="5037" w:hanging="180"/>
      </w:pPr>
    </w:lvl>
    <w:lvl w:ilvl="6">
      <w:start w:val="1"/>
      <w:numFmt w:val="decimal"/>
      <w:lvlText w:val="%1.%2.%3.%4.%5.%6.%7"/>
      <w:lvlJc w:val="left"/>
      <w:pPr>
        <w:ind w:left="5757" w:hanging="360"/>
      </w:pPr>
    </w:lvl>
    <w:lvl w:ilvl="7">
      <w:start w:val="1"/>
      <w:numFmt w:val="lowerLetter"/>
      <w:lvlText w:val="%1.%2.%3.%4.%5.%6.%7.%8"/>
      <w:lvlJc w:val="left"/>
      <w:pPr>
        <w:ind w:left="6477" w:hanging="360"/>
      </w:pPr>
    </w:lvl>
    <w:lvl w:ilvl="8">
      <w:start w:val="1"/>
      <w:numFmt w:val="lowerRoman"/>
      <w:lvlText w:val="%1.%2.%3.%4.%5.%6.%7.%8.%9"/>
      <w:lvlJc w:val="right"/>
      <w:pPr>
        <w:ind w:left="7197" w:hanging="180"/>
      </w:pPr>
    </w:lvl>
  </w:abstractNum>
  <w:abstractNum w:abstractNumId="27" w15:restartNumberingAfterBreak="0">
    <w:nsid w:val="29F30C5F"/>
    <w:multiLevelType w:val="hybridMultilevel"/>
    <w:tmpl w:val="447E27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AEE19AC"/>
    <w:multiLevelType w:val="hybridMultilevel"/>
    <w:tmpl w:val="43848FD0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E4E3488"/>
    <w:multiLevelType w:val="multilevel"/>
    <w:tmpl w:val="E9DADB76"/>
    <w:styleLink w:val="WWNum2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color w:val="auto"/>
        <w:u w:val="none"/>
      </w:rPr>
    </w:lvl>
    <w:lvl w:ilvl="1">
      <w:start w:val="1"/>
      <w:numFmt w:val="lowerLetter"/>
      <w:lvlText w:val="%1.%2"/>
      <w:lvlJc w:val="left"/>
      <w:pPr>
        <w:ind w:left="-2148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-1428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-708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12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732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52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2172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2892" w:hanging="180"/>
      </w:pPr>
      <w:rPr>
        <w:rFonts w:cs="Times New Roman"/>
      </w:rPr>
    </w:lvl>
  </w:abstractNum>
  <w:abstractNum w:abstractNumId="30" w15:restartNumberingAfterBreak="0">
    <w:nsid w:val="2E7D223F"/>
    <w:multiLevelType w:val="multilevel"/>
    <w:tmpl w:val="28722C16"/>
    <w:styleLink w:val="WWNum36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1" w15:restartNumberingAfterBreak="0">
    <w:nsid w:val="2F4B16EE"/>
    <w:multiLevelType w:val="multilevel"/>
    <w:tmpl w:val="AD460058"/>
    <w:styleLink w:val="WWNum28"/>
    <w:lvl w:ilvl="0">
      <w:start w:val="1"/>
      <w:numFmt w:val="lowerLetter"/>
      <w:lvlText w:val="%1"/>
      <w:lvlJc w:val="left"/>
      <w:pPr>
        <w:ind w:left="1211" w:hanging="360"/>
      </w:pPr>
    </w:lvl>
    <w:lvl w:ilvl="1">
      <w:start w:val="1"/>
      <w:numFmt w:val="lowerLetter"/>
      <w:lvlText w:val="%1.%2"/>
      <w:lvlJc w:val="left"/>
      <w:pPr>
        <w:ind w:left="1931" w:hanging="360"/>
      </w:pPr>
    </w:lvl>
    <w:lvl w:ilvl="2">
      <w:start w:val="1"/>
      <w:numFmt w:val="lowerRoman"/>
      <w:lvlText w:val="%1.%2.%3"/>
      <w:lvlJc w:val="right"/>
      <w:pPr>
        <w:ind w:left="2651" w:hanging="180"/>
      </w:pPr>
    </w:lvl>
    <w:lvl w:ilvl="3">
      <w:start w:val="1"/>
      <w:numFmt w:val="decimal"/>
      <w:lvlText w:val="%1.%2.%3.%4"/>
      <w:lvlJc w:val="left"/>
      <w:pPr>
        <w:ind w:left="3371" w:hanging="360"/>
      </w:pPr>
    </w:lvl>
    <w:lvl w:ilvl="4">
      <w:start w:val="1"/>
      <w:numFmt w:val="lowerLetter"/>
      <w:lvlText w:val="%1.%2.%3.%4.%5"/>
      <w:lvlJc w:val="left"/>
      <w:pPr>
        <w:ind w:left="4091" w:hanging="360"/>
      </w:pPr>
    </w:lvl>
    <w:lvl w:ilvl="5">
      <w:start w:val="1"/>
      <w:numFmt w:val="lowerRoman"/>
      <w:lvlText w:val="%1.%2.%3.%4.%5.%6"/>
      <w:lvlJc w:val="right"/>
      <w:pPr>
        <w:ind w:left="4811" w:hanging="180"/>
      </w:pPr>
    </w:lvl>
    <w:lvl w:ilvl="6">
      <w:start w:val="1"/>
      <w:numFmt w:val="decimal"/>
      <w:lvlText w:val="%1.%2.%3.%4.%5.%6.%7"/>
      <w:lvlJc w:val="left"/>
      <w:pPr>
        <w:ind w:left="5531" w:hanging="360"/>
      </w:pPr>
    </w:lvl>
    <w:lvl w:ilvl="7">
      <w:start w:val="1"/>
      <w:numFmt w:val="lowerLetter"/>
      <w:lvlText w:val="%1.%2.%3.%4.%5.%6.%7.%8"/>
      <w:lvlJc w:val="left"/>
      <w:pPr>
        <w:ind w:left="6251" w:hanging="360"/>
      </w:pPr>
    </w:lvl>
    <w:lvl w:ilvl="8">
      <w:start w:val="1"/>
      <w:numFmt w:val="lowerRoman"/>
      <w:lvlText w:val="%1.%2.%3.%4.%5.%6.%7.%8.%9"/>
      <w:lvlJc w:val="right"/>
      <w:pPr>
        <w:ind w:left="6971" w:hanging="180"/>
      </w:pPr>
    </w:lvl>
  </w:abstractNum>
  <w:abstractNum w:abstractNumId="32" w15:restartNumberingAfterBreak="0">
    <w:nsid w:val="2FEB1846"/>
    <w:multiLevelType w:val="multilevel"/>
    <w:tmpl w:val="BC6C237E"/>
    <w:styleLink w:val="WWNum20"/>
    <w:lvl w:ilvl="0">
      <w:start w:val="1"/>
      <w:numFmt w:val="lowerLetter"/>
      <w:lvlText w:val="%1"/>
      <w:lvlJc w:val="left"/>
      <w:pPr>
        <w:ind w:left="1494" w:hanging="360"/>
      </w:pPr>
      <w:rPr>
        <w:i w:val="0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strike w:val="0"/>
        <w:dstrike w:val="0"/>
        <w:color w:val="auto"/>
      </w:rPr>
    </w:lvl>
    <w:lvl w:ilvl="2">
      <w:start w:val="1"/>
      <w:numFmt w:val="lowerRoman"/>
      <w:lvlText w:val="%1.%2.%3"/>
      <w:lvlJc w:val="right"/>
      <w:pPr>
        <w:ind w:left="2934" w:hanging="180"/>
      </w:pPr>
    </w:lvl>
    <w:lvl w:ilvl="3">
      <w:start w:val="1"/>
      <w:numFmt w:val="decimal"/>
      <w:lvlText w:val="%1.%2.%3.%4"/>
      <w:lvlJc w:val="left"/>
      <w:pPr>
        <w:ind w:left="3654" w:hanging="360"/>
      </w:pPr>
    </w:lvl>
    <w:lvl w:ilvl="4">
      <w:start w:val="1"/>
      <w:numFmt w:val="lowerLetter"/>
      <w:lvlText w:val="%1.%2.%3.%4.%5"/>
      <w:lvlJc w:val="left"/>
      <w:pPr>
        <w:ind w:left="4374" w:hanging="360"/>
      </w:pPr>
    </w:lvl>
    <w:lvl w:ilvl="5">
      <w:start w:val="1"/>
      <w:numFmt w:val="lowerRoman"/>
      <w:lvlText w:val="%1.%2.%3.%4.%5.%6"/>
      <w:lvlJc w:val="right"/>
      <w:pPr>
        <w:ind w:left="5094" w:hanging="180"/>
      </w:pPr>
    </w:lvl>
    <w:lvl w:ilvl="6">
      <w:start w:val="1"/>
      <w:numFmt w:val="decimal"/>
      <w:lvlText w:val="%1.%2.%3.%4.%5.%6.%7"/>
      <w:lvlJc w:val="left"/>
      <w:pPr>
        <w:ind w:left="5814" w:hanging="360"/>
      </w:pPr>
    </w:lvl>
    <w:lvl w:ilvl="7">
      <w:start w:val="1"/>
      <w:numFmt w:val="lowerLetter"/>
      <w:lvlText w:val="%1.%2.%3.%4.%5.%6.%7.%8"/>
      <w:lvlJc w:val="left"/>
      <w:pPr>
        <w:ind w:left="6534" w:hanging="360"/>
      </w:pPr>
    </w:lvl>
    <w:lvl w:ilvl="8">
      <w:start w:val="1"/>
      <w:numFmt w:val="lowerRoman"/>
      <w:lvlText w:val="%1.%2.%3.%4.%5.%6.%7.%8.%9"/>
      <w:lvlJc w:val="right"/>
      <w:pPr>
        <w:ind w:left="7254" w:hanging="180"/>
      </w:pPr>
    </w:lvl>
  </w:abstractNum>
  <w:abstractNum w:abstractNumId="33" w15:restartNumberingAfterBreak="0">
    <w:nsid w:val="3102653E"/>
    <w:multiLevelType w:val="hybridMultilevel"/>
    <w:tmpl w:val="5B5A09E6"/>
    <w:lvl w:ilvl="0" w:tplc="70666788">
      <w:start w:val="1"/>
      <w:numFmt w:val="bullet"/>
      <w:lvlText w:val="-"/>
      <w:lvlJc w:val="left"/>
      <w:pPr>
        <w:ind w:left="1429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22620BB"/>
    <w:multiLevelType w:val="multilevel"/>
    <w:tmpl w:val="CC50B0A2"/>
    <w:styleLink w:val="WWNum11"/>
    <w:lvl w:ilvl="0">
      <w:start w:val="3"/>
      <w:numFmt w:val="decimal"/>
      <w:lvlText w:val="%1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35" w15:restartNumberingAfterBreak="0">
    <w:nsid w:val="348222A3"/>
    <w:multiLevelType w:val="multilevel"/>
    <w:tmpl w:val="1CB6E354"/>
    <w:styleLink w:val="WWNum46"/>
    <w:lvl w:ilvl="0">
      <w:start w:val="1"/>
      <w:numFmt w:val="lowerLetter"/>
      <w:lvlText w:val="%1"/>
      <w:lvlJc w:val="left"/>
      <w:pPr>
        <w:ind w:left="1428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7188" w:hanging="180"/>
      </w:pPr>
      <w:rPr>
        <w:rFonts w:cs="Times New Roman"/>
      </w:rPr>
    </w:lvl>
  </w:abstractNum>
  <w:abstractNum w:abstractNumId="36" w15:restartNumberingAfterBreak="0">
    <w:nsid w:val="348E6732"/>
    <w:multiLevelType w:val="multilevel"/>
    <w:tmpl w:val="4C828994"/>
    <w:styleLink w:val="WWNum22"/>
    <w:lvl w:ilvl="0">
      <w:start w:val="1"/>
      <w:numFmt w:val="lowerLetter"/>
      <w:lvlText w:val="%1"/>
      <w:lvlJc w:val="left"/>
      <w:pPr>
        <w:ind w:left="1068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160" w:hanging="36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decimal"/>
      <w:lvlText w:val="%1.%2.%3.%4.%5"/>
      <w:lvlJc w:val="left"/>
      <w:pPr>
        <w:ind w:left="3600" w:hanging="360"/>
      </w:pPr>
    </w:lvl>
    <w:lvl w:ilvl="5">
      <w:start w:val="1"/>
      <w:numFmt w:val="decimal"/>
      <w:lvlText w:val="%1.%2.%3.%4.%5.%6"/>
      <w:lvlJc w:val="left"/>
      <w:pPr>
        <w:ind w:left="4320" w:hanging="36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decimal"/>
      <w:lvlText w:val="%1.%2.%3.%4.%5.%6.%7.%8"/>
      <w:lvlJc w:val="left"/>
      <w:pPr>
        <w:ind w:left="5760" w:hanging="360"/>
      </w:pPr>
    </w:lvl>
    <w:lvl w:ilvl="8">
      <w:start w:val="1"/>
      <w:numFmt w:val="decimal"/>
      <w:lvlText w:val="%1.%2.%3.%4.%5.%6.%7.%8.%9"/>
      <w:lvlJc w:val="left"/>
      <w:pPr>
        <w:ind w:left="6480" w:hanging="360"/>
      </w:pPr>
    </w:lvl>
  </w:abstractNum>
  <w:abstractNum w:abstractNumId="37" w15:restartNumberingAfterBreak="0">
    <w:nsid w:val="34AE36BA"/>
    <w:multiLevelType w:val="multilevel"/>
    <w:tmpl w:val="7CDC69A0"/>
    <w:styleLink w:val="WWNum24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2C1D5F"/>
    <w:multiLevelType w:val="multilevel"/>
    <w:tmpl w:val="4C42E700"/>
    <w:styleLink w:val="WWNum5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9" w15:restartNumberingAfterBreak="0">
    <w:nsid w:val="3664537C"/>
    <w:multiLevelType w:val="multilevel"/>
    <w:tmpl w:val="19A2A760"/>
    <w:styleLink w:val="WWNum59"/>
    <w:lvl w:ilvl="0">
      <w:start w:val="1"/>
      <w:numFmt w:val="lowerLetter"/>
      <w:lvlText w:val="%1)"/>
      <w:lvlJc w:val="left"/>
      <w:pPr>
        <w:ind w:left="1437" w:hanging="360"/>
      </w:pPr>
    </w:lvl>
    <w:lvl w:ilvl="1">
      <w:start w:val="1"/>
      <w:numFmt w:val="lowerLetter"/>
      <w:lvlText w:val="%1.%2"/>
      <w:lvlJc w:val="left"/>
      <w:pPr>
        <w:ind w:left="2157" w:hanging="360"/>
      </w:pPr>
    </w:lvl>
    <w:lvl w:ilvl="2">
      <w:start w:val="1"/>
      <w:numFmt w:val="lowerRoman"/>
      <w:lvlText w:val="%1.%2.%3"/>
      <w:lvlJc w:val="right"/>
      <w:pPr>
        <w:ind w:left="2877" w:hanging="180"/>
      </w:pPr>
    </w:lvl>
    <w:lvl w:ilvl="3">
      <w:start w:val="1"/>
      <w:numFmt w:val="decimal"/>
      <w:lvlText w:val="%1.%2.%3.%4"/>
      <w:lvlJc w:val="left"/>
      <w:pPr>
        <w:ind w:left="3597" w:hanging="360"/>
      </w:pPr>
    </w:lvl>
    <w:lvl w:ilvl="4">
      <w:start w:val="1"/>
      <w:numFmt w:val="lowerLetter"/>
      <w:lvlText w:val="%1.%2.%3.%4.%5"/>
      <w:lvlJc w:val="left"/>
      <w:pPr>
        <w:ind w:left="4317" w:hanging="360"/>
      </w:pPr>
    </w:lvl>
    <w:lvl w:ilvl="5">
      <w:start w:val="1"/>
      <w:numFmt w:val="lowerRoman"/>
      <w:lvlText w:val="%1.%2.%3.%4.%5.%6"/>
      <w:lvlJc w:val="right"/>
      <w:pPr>
        <w:ind w:left="5037" w:hanging="180"/>
      </w:pPr>
    </w:lvl>
    <w:lvl w:ilvl="6">
      <w:start w:val="1"/>
      <w:numFmt w:val="decimal"/>
      <w:lvlText w:val="%1.%2.%3.%4.%5.%6.%7"/>
      <w:lvlJc w:val="left"/>
      <w:pPr>
        <w:ind w:left="5757" w:hanging="360"/>
      </w:pPr>
    </w:lvl>
    <w:lvl w:ilvl="7">
      <w:start w:val="1"/>
      <w:numFmt w:val="lowerLetter"/>
      <w:lvlText w:val="%1.%2.%3.%4.%5.%6.%7.%8"/>
      <w:lvlJc w:val="left"/>
      <w:pPr>
        <w:ind w:left="6477" w:hanging="360"/>
      </w:pPr>
    </w:lvl>
    <w:lvl w:ilvl="8">
      <w:start w:val="1"/>
      <w:numFmt w:val="lowerRoman"/>
      <w:lvlText w:val="%1.%2.%3.%4.%5.%6.%7.%8.%9"/>
      <w:lvlJc w:val="right"/>
      <w:pPr>
        <w:ind w:left="7197" w:hanging="180"/>
      </w:pPr>
    </w:lvl>
  </w:abstractNum>
  <w:abstractNum w:abstractNumId="40" w15:restartNumberingAfterBreak="0">
    <w:nsid w:val="37B42E03"/>
    <w:multiLevelType w:val="multilevel"/>
    <w:tmpl w:val="B6183528"/>
    <w:styleLink w:val="WWNum32"/>
    <w:lvl w:ilvl="0">
      <w:start w:val="1"/>
      <w:numFmt w:val="lowerLetter"/>
      <w:lvlText w:val="%1"/>
      <w:lvlJc w:val="left"/>
      <w:pPr>
        <w:ind w:left="114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860" w:hanging="360"/>
      </w:pPr>
    </w:lvl>
    <w:lvl w:ilvl="2">
      <w:start w:val="1"/>
      <w:numFmt w:val="lowerRoman"/>
      <w:lvlText w:val="%1.%2.%3"/>
      <w:lvlJc w:val="right"/>
      <w:pPr>
        <w:ind w:left="2580" w:hanging="180"/>
      </w:pPr>
    </w:lvl>
    <w:lvl w:ilvl="3">
      <w:start w:val="1"/>
      <w:numFmt w:val="decimal"/>
      <w:lvlText w:val="%1.%2.%3.%4"/>
      <w:lvlJc w:val="left"/>
      <w:pPr>
        <w:ind w:left="3300" w:hanging="360"/>
      </w:pPr>
    </w:lvl>
    <w:lvl w:ilvl="4">
      <w:start w:val="1"/>
      <w:numFmt w:val="lowerLetter"/>
      <w:lvlText w:val="%1.%2.%3.%4.%5"/>
      <w:lvlJc w:val="left"/>
      <w:pPr>
        <w:ind w:left="4020" w:hanging="360"/>
      </w:pPr>
    </w:lvl>
    <w:lvl w:ilvl="5">
      <w:start w:val="1"/>
      <w:numFmt w:val="lowerRoman"/>
      <w:lvlText w:val="%1.%2.%3.%4.%5.%6"/>
      <w:lvlJc w:val="right"/>
      <w:pPr>
        <w:ind w:left="4740" w:hanging="180"/>
      </w:pPr>
    </w:lvl>
    <w:lvl w:ilvl="6">
      <w:start w:val="1"/>
      <w:numFmt w:val="decimal"/>
      <w:lvlText w:val="%1.%2.%3.%4.%5.%6.%7"/>
      <w:lvlJc w:val="left"/>
      <w:pPr>
        <w:ind w:left="5460" w:hanging="360"/>
      </w:pPr>
    </w:lvl>
    <w:lvl w:ilvl="7">
      <w:start w:val="1"/>
      <w:numFmt w:val="lowerLetter"/>
      <w:lvlText w:val="%1.%2.%3.%4.%5.%6.%7.%8"/>
      <w:lvlJc w:val="left"/>
      <w:pPr>
        <w:ind w:left="6180" w:hanging="360"/>
      </w:pPr>
    </w:lvl>
    <w:lvl w:ilvl="8">
      <w:start w:val="1"/>
      <w:numFmt w:val="lowerRoman"/>
      <w:lvlText w:val="%1.%2.%3.%4.%5.%6.%7.%8.%9"/>
      <w:lvlJc w:val="right"/>
      <w:pPr>
        <w:ind w:left="6900" w:hanging="180"/>
      </w:pPr>
    </w:lvl>
  </w:abstractNum>
  <w:abstractNum w:abstractNumId="41" w15:restartNumberingAfterBreak="0">
    <w:nsid w:val="38013952"/>
    <w:multiLevelType w:val="multilevel"/>
    <w:tmpl w:val="FE2461B4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84566DE"/>
    <w:multiLevelType w:val="multilevel"/>
    <w:tmpl w:val="649630CC"/>
    <w:styleLink w:val="WWNum2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3" w15:restartNumberingAfterBreak="0">
    <w:nsid w:val="385E1A5C"/>
    <w:multiLevelType w:val="multilevel"/>
    <w:tmpl w:val="E75A10FC"/>
    <w:styleLink w:val="WWNum38"/>
    <w:lvl w:ilvl="0">
      <w:start w:val="1"/>
      <w:numFmt w:val="lowerLetter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4" w15:restartNumberingAfterBreak="0">
    <w:nsid w:val="385E3597"/>
    <w:multiLevelType w:val="multilevel"/>
    <w:tmpl w:val="886AD6AA"/>
    <w:styleLink w:val="WWNum6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360"/>
      </w:pPr>
    </w:lvl>
    <w:lvl w:ilvl="2">
      <w:start w:val="1"/>
      <w:numFmt w:val="lowerRoman"/>
      <w:lvlText w:val="%1.%2.%3"/>
      <w:lvlJc w:val="right"/>
      <w:pPr>
        <w:ind w:left="2509" w:hanging="180"/>
      </w:pPr>
    </w:lvl>
    <w:lvl w:ilvl="3">
      <w:start w:val="1"/>
      <w:numFmt w:val="decimal"/>
      <w:lvlText w:val="%1.%2.%3.%4"/>
      <w:lvlJc w:val="left"/>
      <w:pPr>
        <w:ind w:left="3229" w:hanging="360"/>
      </w:pPr>
    </w:lvl>
    <w:lvl w:ilvl="4">
      <w:start w:val="1"/>
      <w:numFmt w:val="lowerLetter"/>
      <w:lvlText w:val="%1.%2.%3.%4.%5"/>
      <w:lvlJc w:val="left"/>
      <w:pPr>
        <w:ind w:left="3949" w:hanging="360"/>
      </w:pPr>
    </w:lvl>
    <w:lvl w:ilvl="5">
      <w:start w:val="1"/>
      <w:numFmt w:val="lowerRoman"/>
      <w:lvlText w:val="%1.%2.%3.%4.%5.%6"/>
      <w:lvlJc w:val="right"/>
      <w:pPr>
        <w:ind w:left="4669" w:hanging="180"/>
      </w:pPr>
    </w:lvl>
    <w:lvl w:ilvl="6">
      <w:start w:val="1"/>
      <w:numFmt w:val="decimal"/>
      <w:lvlText w:val="%1.%2.%3.%4.%5.%6.%7"/>
      <w:lvlJc w:val="left"/>
      <w:pPr>
        <w:ind w:left="5389" w:hanging="360"/>
      </w:pPr>
    </w:lvl>
    <w:lvl w:ilvl="7">
      <w:start w:val="1"/>
      <w:numFmt w:val="lowerLetter"/>
      <w:lvlText w:val="%1.%2.%3.%4.%5.%6.%7.%8"/>
      <w:lvlJc w:val="left"/>
      <w:pPr>
        <w:ind w:left="6109" w:hanging="360"/>
      </w:pPr>
    </w:lvl>
    <w:lvl w:ilvl="8">
      <w:start w:val="1"/>
      <w:numFmt w:val="lowerRoman"/>
      <w:lvlText w:val="%1.%2.%3.%4.%5.%6.%7.%8.%9"/>
      <w:lvlJc w:val="right"/>
      <w:pPr>
        <w:ind w:left="6829" w:hanging="180"/>
      </w:pPr>
    </w:lvl>
  </w:abstractNum>
  <w:abstractNum w:abstractNumId="45" w15:restartNumberingAfterBreak="0">
    <w:nsid w:val="395F1E40"/>
    <w:multiLevelType w:val="hybridMultilevel"/>
    <w:tmpl w:val="5F3E5A7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9785E4D"/>
    <w:multiLevelType w:val="multilevel"/>
    <w:tmpl w:val="E58AA2D8"/>
    <w:styleLink w:val="WWNum15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7" w15:restartNumberingAfterBreak="0">
    <w:nsid w:val="3A6F7D73"/>
    <w:multiLevelType w:val="hybridMultilevel"/>
    <w:tmpl w:val="1368F9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FAA1AB2"/>
    <w:multiLevelType w:val="hybridMultilevel"/>
    <w:tmpl w:val="B2DC40DC"/>
    <w:lvl w:ilvl="0" w:tplc="9F5879B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FB8257F"/>
    <w:multiLevelType w:val="multilevel"/>
    <w:tmpl w:val="4A8EBF66"/>
    <w:styleLink w:val="WWNum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0" w15:restartNumberingAfterBreak="0">
    <w:nsid w:val="4020501F"/>
    <w:multiLevelType w:val="hybridMultilevel"/>
    <w:tmpl w:val="ACE8F4AA"/>
    <w:lvl w:ilvl="0" w:tplc="9F5879B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1412552"/>
    <w:multiLevelType w:val="multilevel"/>
    <w:tmpl w:val="34807C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52" w15:restartNumberingAfterBreak="0">
    <w:nsid w:val="41E52DDB"/>
    <w:multiLevelType w:val="hybridMultilevel"/>
    <w:tmpl w:val="ED4AE8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20C0D91"/>
    <w:multiLevelType w:val="multilevel"/>
    <w:tmpl w:val="2CC4D286"/>
    <w:styleLink w:val="WWNum6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54" w15:restartNumberingAfterBreak="0">
    <w:nsid w:val="42E87278"/>
    <w:multiLevelType w:val="multilevel"/>
    <w:tmpl w:val="627CB382"/>
    <w:styleLink w:val="WWNum25"/>
    <w:lvl w:ilvl="0">
      <w:start w:val="5"/>
      <w:numFmt w:val="decimal"/>
      <w:lvlText w:val="%1"/>
      <w:lvlJc w:val="left"/>
      <w:pPr>
        <w:ind w:left="1440" w:hanging="360"/>
      </w:pPr>
      <w:rPr>
        <w:rFonts w:cs="Times New Roman"/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55" w15:restartNumberingAfterBreak="0">
    <w:nsid w:val="43183320"/>
    <w:multiLevelType w:val="multilevel"/>
    <w:tmpl w:val="2A28C014"/>
    <w:styleLink w:val="WWNum1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"/>
      <w:lvlJc w:val="left"/>
      <w:pPr>
        <w:ind w:left="1983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3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3" w:hanging="360"/>
      </w:pPr>
      <w:rPr>
        <w:rFonts w:cs="Times New Roman"/>
      </w:rPr>
    </w:lvl>
    <w:lvl w:ilvl="5">
      <w:start w:val="1"/>
      <w:numFmt w:val="lowerLetter"/>
      <w:lvlText w:val="%1.%2.%3.%4.%5.%6"/>
      <w:lvlJc w:val="left"/>
      <w:pPr>
        <w:ind w:left="3963" w:hanging="180"/>
      </w:pPr>
    </w:lvl>
    <w:lvl w:ilvl="6">
      <w:start w:val="1"/>
      <w:numFmt w:val="decimal"/>
      <w:lvlText w:val="%1.%2.%3.%4.%5.%6.%7"/>
      <w:lvlJc w:val="left"/>
      <w:pPr>
        <w:ind w:left="4683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3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3" w:hanging="180"/>
      </w:pPr>
      <w:rPr>
        <w:rFonts w:cs="Times New Roman"/>
      </w:rPr>
    </w:lvl>
  </w:abstractNum>
  <w:abstractNum w:abstractNumId="56" w15:restartNumberingAfterBreak="0">
    <w:nsid w:val="44EC4B00"/>
    <w:multiLevelType w:val="hybridMultilevel"/>
    <w:tmpl w:val="BF1E7C10"/>
    <w:lvl w:ilvl="0" w:tplc="0A3631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5370453"/>
    <w:multiLevelType w:val="hybridMultilevel"/>
    <w:tmpl w:val="569CFBE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7984944"/>
    <w:multiLevelType w:val="multilevel"/>
    <w:tmpl w:val="1E9CCA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%1.%2.%3.%4"/>
      <w:lvlJc w:val="left"/>
      <w:pPr>
        <w:ind w:left="1440" w:hanging="360"/>
      </w:pPr>
    </w:lvl>
    <w:lvl w:ilvl="4">
      <w:start w:val="1"/>
      <w:numFmt w:val="lowerLetter"/>
      <w:lvlText w:val="%1.%2.%3.%4.%5"/>
      <w:lvlJc w:val="left"/>
      <w:pPr>
        <w:ind w:left="1800" w:hanging="360"/>
      </w:pPr>
    </w:lvl>
    <w:lvl w:ilvl="5">
      <w:start w:val="1"/>
      <w:numFmt w:val="lowerRoman"/>
      <w:lvlText w:val="%1.%2.%3.%4.%5.%6"/>
      <w:lvlJc w:val="left"/>
      <w:pPr>
        <w:ind w:left="2160" w:hanging="360"/>
      </w:pPr>
    </w:lvl>
    <w:lvl w:ilvl="6">
      <w:start w:val="1"/>
      <w:numFmt w:val="decimal"/>
      <w:lvlText w:val="%1.%2.%3.%4.%5.%6.%7"/>
      <w:lvlJc w:val="left"/>
      <w:pPr>
        <w:ind w:left="2520" w:hanging="360"/>
      </w:pPr>
    </w:lvl>
    <w:lvl w:ilvl="7">
      <w:start w:val="1"/>
      <w:numFmt w:val="lowerLetter"/>
      <w:lvlText w:val="%1.%2.%3.%4.%5.%6.%7.%8"/>
      <w:lvlJc w:val="left"/>
      <w:pPr>
        <w:ind w:left="2880" w:hanging="360"/>
      </w:pPr>
    </w:lvl>
    <w:lvl w:ilvl="8">
      <w:start w:val="1"/>
      <w:numFmt w:val="lowerRoman"/>
      <w:lvlText w:val="%1.%2.%3.%4.%5.%6.%7.%8.%9"/>
      <w:lvlJc w:val="left"/>
      <w:pPr>
        <w:ind w:left="3240" w:hanging="360"/>
      </w:pPr>
    </w:lvl>
  </w:abstractNum>
  <w:abstractNum w:abstractNumId="59" w15:restartNumberingAfterBreak="0">
    <w:nsid w:val="49087C31"/>
    <w:multiLevelType w:val="hybridMultilevel"/>
    <w:tmpl w:val="8A10F570"/>
    <w:lvl w:ilvl="0" w:tplc="CA92C8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6" w:hanging="360"/>
      </w:pPr>
    </w:lvl>
    <w:lvl w:ilvl="2" w:tplc="0415001B" w:tentative="1">
      <w:start w:val="1"/>
      <w:numFmt w:val="lowerRoman"/>
      <w:lvlText w:val="%3."/>
      <w:lvlJc w:val="right"/>
      <w:pPr>
        <w:ind w:left="1706" w:hanging="180"/>
      </w:pPr>
    </w:lvl>
    <w:lvl w:ilvl="3" w:tplc="0415000F" w:tentative="1">
      <w:start w:val="1"/>
      <w:numFmt w:val="decimal"/>
      <w:lvlText w:val="%4."/>
      <w:lvlJc w:val="left"/>
      <w:pPr>
        <w:ind w:left="2426" w:hanging="360"/>
      </w:pPr>
    </w:lvl>
    <w:lvl w:ilvl="4" w:tplc="04150019" w:tentative="1">
      <w:start w:val="1"/>
      <w:numFmt w:val="lowerLetter"/>
      <w:lvlText w:val="%5."/>
      <w:lvlJc w:val="left"/>
      <w:pPr>
        <w:ind w:left="3146" w:hanging="360"/>
      </w:pPr>
    </w:lvl>
    <w:lvl w:ilvl="5" w:tplc="0415001B" w:tentative="1">
      <w:start w:val="1"/>
      <w:numFmt w:val="lowerRoman"/>
      <w:lvlText w:val="%6."/>
      <w:lvlJc w:val="right"/>
      <w:pPr>
        <w:ind w:left="3866" w:hanging="180"/>
      </w:pPr>
    </w:lvl>
    <w:lvl w:ilvl="6" w:tplc="0415000F" w:tentative="1">
      <w:start w:val="1"/>
      <w:numFmt w:val="decimal"/>
      <w:lvlText w:val="%7."/>
      <w:lvlJc w:val="left"/>
      <w:pPr>
        <w:ind w:left="4586" w:hanging="360"/>
      </w:pPr>
    </w:lvl>
    <w:lvl w:ilvl="7" w:tplc="04150019" w:tentative="1">
      <w:start w:val="1"/>
      <w:numFmt w:val="lowerLetter"/>
      <w:lvlText w:val="%8."/>
      <w:lvlJc w:val="left"/>
      <w:pPr>
        <w:ind w:left="5306" w:hanging="360"/>
      </w:pPr>
    </w:lvl>
    <w:lvl w:ilvl="8" w:tplc="0415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60" w15:restartNumberingAfterBreak="0">
    <w:nsid w:val="492A072F"/>
    <w:multiLevelType w:val="multilevel"/>
    <w:tmpl w:val="6DFA9DDE"/>
    <w:styleLink w:val="WWNum33"/>
    <w:lvl w:ilvl="0">
      <w:numFmt w:val="bullet"/>
      <w:lvlText w:val=""/>
      <w:lvlJc w:val="left"/>
      <w:pPr>
        <w:ind w:left="18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25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0" w:hanging="360"/>
      </w:pPr>
      <w:rPr>
        <w:rFonts w:ascii="Wingdings" w:hAnsi="Wingdings"/>
      </w:rPr>
    </w:lvl>
  </w:abstractNum>
  <w:abstractNum w:abstractNumId="61" w15:restartNumberingAfterBreak="0">
    <w:nsid w:val="4A167035"/>
    <w:multiLevelType w:val="multilevel"/>
    <w:tmpl w:val="BCD6FD3E"/>
    <w:styleLink w:val="WWNum9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E500E37"/>
    <w:multiLevelType w:val="hybridMultilevel"/>
    <w:tmpl w:val="F7C4B46C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4F6B1120"/>
    <w:multiLevelType w:val="multilevel"/>
    <w:tmpl w:val="3872E868"/>
    <w:styleLink w:val="WWNum37"/>
    <w:lvl w:ilvl="0">
      <w:start w:val="1"/>
      <w:numFmt w:val="decimal"/>
      <w:lvlText w:val="%1"/>
      <w:lvlJc w:val="left"/>
      <w:pPr>
        <w:ind w:left="1440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64" w15:restartNumberingAfterBreak="0">
    <w:nsid w:val="50272F82"/>
    <w:multiLevelType w:val="hybridMultilevel"/>
    <w:tmpl w:val="A55E8372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0C15083"/>
    <w:multiLevelType w:val="multilevel"/>
    <w:tmpl w:val="7D0491A8"/>
    <w:styleLink w:val="WWNum4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66" w15:restartNumberingAfterBreak="0">
    <w:nsid w:val="5120793E"/>
    <w:multiLevelType w:val="multilevel"/>
    <w:tmpl w:val="2E6A01F2"/>
    <w:styleLink w:val="WWNum29"/>
    <w:lvl w:ilvl="0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6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8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91" w:hanging="360"/>
      </w:pPr>
      <w:rPr>
        <w:rFonts w:ascii="Wingdings" w:hAnsi="Wingdings"/>
      </w:rPr>
    </w:lvl>
  </w:abstractNum>
  <w:abstractNum w:abstractNumId="67" w15:restartNumberingAfterBreak="0">
    <w:nsid w:val="51B71005"/>
    <w:multiLevelType w:val="hybridMultilevel"/>
    <w:tmpl w:val="5CFEF4DC"/>
    <w:lvl w:ilvl="0" w:tplc="EC121756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ACA6D8D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FF0A1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48F3E81"/>
    <w:multiLevelType w:val="multilevel"/>
    <w:tmpl w:val="34807C78"/>
    <w:styleLink w:val="WWNum5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69" w15:restartNumberingAfterBreak="0">
    <w:nsid w:val="55793DE1"/>
    <w:multiLevelType w:val="multilevel"/>
    <w:tmpl w:val="39CE1E7E"/>
    <w:styleLink w:val="Numbering123"/>
    <w:lvl w:ilvl="0">
      <w:start w:val="1"/>
      <w:numFmt w:val="decimal"/>
      <w:lvlText w:val="%1.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70" w15:restartNumberingAfterBreak="0">
    <w:nsid w:val="56DA2046"/>
    <w:multiLevelType w:val="multilevel"/>
    <w:tmpl w:val="2C762482"/>
    <w:styleLink w:val="WWNum55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71" w15:restartNumberingAfterBreak="0">
    <w:nsid w:val="57AF2D50"/>
    <w:multiLevelType w:val="multilevel"/>
    <w:tmpl w:val="359C24B2"/>
    <w:styleLink w:val="WWNum6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1.%2"/>
      <w:lvlJc w:val="left"/>
      <w:pPr>
        <w:ind w:left="1800" w:hanging="360"/>
      </w:pPr>
    </w:lvl>
    <w:lvl w:ilvl="2">
      <w:start w:val="1"/>
      <w:numFmt w:val="lowerRoman"/>
      <w:lvlText w:val="%1.%2.%3"/>
      <w:lvlJc w:val="right"/>
      <w:pPr>
        <w:ind w:left="2520" w:hanging="180"/>
      </w:pPr>
    </w:lvl>
    <w:lvl w:ilvl="3">
      <w:start w:val="1"/>
      <w:numFmt w:val="decimal"/>
      <w:lvlText w:val="%1.%2.%3.%4"/>
      <w:lvlJc w:val="left"/>
      <w:pPr>
        <w:ind w:left="3240" w:hanging="360"/>
      </w:pPr>
    </w:lvl>
    <w:lvl w:ilvl="4">
      <w:start w:val="1"/>
      <w:numFmt w:val="lowerLetter"/>
      <w:lvlText w:val="%1.%2.%3.%4.%5"/>
      <w:lvlJc w:val="left"/>
      <w:pPr>
        <w:ind w:left="3960" w:hanging="360"/>
      </w:pPr>
    </w:lvl>
    <w:lvl w:ilvl="5">
      <w:start w:val="1"/>
      <w:numFmt w:val="lowerRoman"/>
      <w:lvlText w:val="%1.%2.%3.%4.%5.%6"/>
      <w:lvlJc w:val="right"/>
      <w:pPr>
        <w:ind w:left="4680" w:hanging="180"/>
      </w:pPr>
    </w:lvl>
    <w:lvl w:ilvl="6">
      <w:start w:val="1"/>
      <w:numFmt w:val="decimal"/>
      <w:lvlText w:val="%1.%2.%3.%4.%5.%6.%7"/>
      <w:lvlJc w:val="left"/>
      <w:pPr>
        <w:ind w:left="5400" w:hanging="360"/>
      </w:pPr>
    </w:lvl>
    <w:lvl w:ilvl="7">
      <w:start w:val="1"/>
      <w:numFmt w:val="lowerLetter"/>
      <w:lvlText w:val="%1.%2.%3.%4.%5.%6.%7.%8"/>
      <w:lvlJc w:val="left"/>
      <w:pPr>
        <w:ind w:left="6120" w:hanging="360"/>
      </w:pPr>
    </w:lvl>
    <w:lvl w:ilvl="8">
      <w:start w:val="1"/>
      <w:numFmt w:val="lowerRoman"/>
      <w:lvlText w:val="%1.%2.%3.%4.%5.%6.%7.%8.%9"/>
      <w:lvlJc w:val="right"/>
      <w:pPr>
        <w:ind w:left="6840" w:hanging="180"/>
      </w:pPr>
    </w:lvl>
  </w:abstractNum>
  <w:abstractNum w:abstractNumId="72" w15:restartNumberingAfterBreak="0">
    <w:nsid w:val="5A4D7FEA"/>
    <w:multiLevelType w:val="multilevel"/>
    <w:tmpl w:val="FC4C878A"/>
    <w:styleLink w:val="WWNum70"/>
    <w:lvl w:ilvl="0">
      <w:numFmt w:val="bullet"/>
      <w:lvlText w:val="-"/>
      <w:lvlJc w:val="left"/>
      <w:pPr>
        <w:ind w:left="1429" w:hanging="360"/>
      </w:pPr>
      <w:rPr>
        <w:rFonts w:ascii="Cambria" w:hAnsi="Cambria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3" w15:restartNumberingAfterBreak="0">
    <w:nsid w:val="5AC322B4"/>
    <w:multiLevelType w:val="multilevel"/>
    <w:tmpl w:val="1C543B4A"/>
    <w:styleLink w:val="WWNum16"/>
    <w:lvl w:ilvl="0">
      <w:start w:val="1"/>
      <w:numFmt w:val="decimal"/>
      <w:lvlText w:val="%1"/>
      <w:lvlJc w:val="left"/>
      <w:pPr>
        <w:ind w:left="720" w:hanging="360"/>
      </w:pPr>
      <w:rPr>
        <w:i w:val="0"/>
        <w:iCs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4" w15:restartNumberingAfterBreak="0">
    <w:nsid w:val="5ACB75CF"/>
    <w:multiLevelType w:val="multilevel"/>
    <w:tmpl w:val="80AA5B5E"/>
    <w:styleLink w:val="WWNum31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1.%2"/>
      <w:lvlJc w:val="left"/>
      <w:pPr>
        <w:ind w:left="3062" w:hanging="360"/>
      </w:pPr>
    </w:lvl>
    <w:lvl w:ilvl="2">
      <w:start w:val="1"/>
      <w:numFmt w:val="lowerRoman"/>
      <w:lvlText w:val="%1.%2.%3"/>
      <w:lvlJc w:val="right"/>
      <w:pPr>
        <w:ind w:left="3782" w:hanging="180"/>
      </w:pPr>
    </w:lvl>
    <w:lvl w:ilvl="3">
      <w:start w:val="1"/>
      <w:numFmt w:val="decimal"/>
      <w:lvlText w:val="%1.%2.%3.%4"/>
      <w:lvlJc w:val="left"/>
      <w:pPr>
        <w:ind w:left="4502" w:hanging="360"/>
      </w:pPr>
    </w:lvl>
    <w:lvl w:ilvl="4">
      <w:start w:val="1"/>
      <w:numFmt w:val="lowerLetter"/>
      <w:lvlText w:val="%1.%2.%3.%4.%5"/>
      <w:lvlJc w:val="left"/>
      <w:pPr>
        <w:ind w:left="5222" w:hanging="360"/>
      </w:pPr>
    </w:lvl>
    <w:lvl w:ilvl="5">
      <w:start w:val="1"/>
      <w:numFmt w:val="lowerRoman"/>
      <w:lvlText w:val="%1.%2.%3.%4.%5.%6"/>
      <w:lvlJc w:val="right"/>
      <w:pPr>
        <w:ind w:left="5942" w:hanging="180"/>
      </w:pPr>
    </w:lvl>
    <w:lvl w:ilvl="6">
      <w:start w:val="1"/>
      <w:numFmt w:val="decimal"/>
      <w:lvlText w:val="%1.%2.%3.%4.%5.%6.%7"/>
      <w:lvlJc w:val="left"/>
      <w:pPr>
        <w:ind w:left="6662" w:hanging="360"/>
      </w:pPr>
    </w:lvl>
    <w:lvl w:ilvl="7">
      <w:start w:val="1"/>
      <w:numFmt w:val="lowerLetter"/>
      <w:lvlText w:val="%1.%2.%3.%4.%5.%6.%7.%8"/>
      <w:lvlJc w:val="left"/>
      <w:pPr>
        <w:ind w:left="7382" w:hanging="360"/>
      </w:pPr>
    </w:lvl>
    <w:lvl w:ilvl="8">
      <w:start w:val="1"/>
      <w:numFmt w:val="lowerRoman"/>
      <w:lvlText w:val="%1.%2.%3.%4.%5.%6.%7.%8.%9"/>
      <w:lvlJc w:val="right"/>
      <w:pPr>
        <w:ind w:left="8102" w:hanging="180"/>
      </w:pPr>
    </w:lvl>
  </w:abstractNum>
  <w:abstractNum w:abstractNumId="75" w15:restartNumberingAfterBreak="0">
    <w:nsid w:val="5B841715"/>
    <w:multiLevelType w:val="multilevel"/>
    <w:tmpl w:val="27646C56"/>
    <w:styleLink w:val="WWNum63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76" w15:restartNumberingAfterBreak="0">
    <w:nsid w:val="5C4D2FC3"/>
    <w:multiLevelType w:val="hybridMultilevel"/>
    <w:tmpl w:val="B060F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3008C8"/>
    <w:multiLevelType w:val="multilevel"/>
    <w:tmpl w:val="46D47E72"/>
    <w:styleLink w:val="WWNum45"/>
    <w:lvl w:ilvl="0">
      <w:start w:val="8"/>
      <w:numFmt w:val="decimal"/>
      <w:lvlText w:val="%1"/>
      <w:lvlJc w:val="left"/>
      <w:pPr>
        <w:ind w:left="644" w:hanging="360"/>
      </w:p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78" w15:restartNumberingAfterBreak="0">
    <w:nsid w:val="60637F91"/>
    <w:multiLevelType w:val="multilevel"/>
    <w:tmpl w:val="4DDE9804"/>
    <w:styleLink w:val="WWNum18"/>
    <w:lvl w:ilvl="0">
      <w:start w:val="1"/>
      <w:numFmt w:val="decimal"/>
      <w:lvlText w:val="%1"/>
      <w:lvlJc w:val="left"/>
      <w:pPr>
        <w:ind w:left="644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364" w:hanging="360"/>
      </w:pPr>
    </w:lvl>
    <w:lvl w:ilvl="2">
      <w:start w:val="1"/>
      <w:numFmt w:val="lowerRoman"/>
      <w:lvlText w:val="%1.%2.%3"/>
      <w:lvlJc w:val="right"/>
      <w:pPr>
        <w:ind w:left="2084" w:hanging="180"/>
      </w:pPr>
    </w:lvl>
    <w:lvl w:ilvl="3">
      <w:start w:val="1"/>
      <w:numFmt w:val="decimal"/>
      <w:lvlText w:val="%1.%2.%3.%4"/>
      <w:lvlJc w:val="left"/>
      <w:pPr>
        <w:ind w:left="2804" w:hanging="360"/>
      </w:pPr>
    </w:lvl>
    <w:lvl w:ilvl="4">
      <w:start w:val="1"/>
      <w:numFmt w:val="lowerLetter"/>
      <w:lvlText w:val="%1.%2.%3.%4.%5"/>
      <w:lvlJc w:val="left"/>
      <w:pPr>
        <w:ind w:left="3524" w:hanging="360"/>
      </w:pPr>
    </w:lvl>
    <w:lvl w:ilvl="5">
      <w:start w:val="1"/>
      <w:numFmt w:val="lowerRoman"/>
      <w:lvlText w:val="%1.%2.%3.%4.%5.%6"/>
      <w:lvlJc w:val="right"/>
      <w:pPr>
        <w:ind w:left="4244" w:hanging="180"/>
      </w:pPr>
    </w:lvl>
    <w:lvl w:ilvl="6">
      <w:start w:val="1"/>
      <w:numFmt w:val="decimal"/>
      <w:lvlText w:val="%1.%2.%3.%4.%5.%6.%7"/>
      <w:lvlJc w:val="left"/>
      <w:pPr>
        <w:ind w:left="4964" w:hanging="360"/>
      </w:pPr>
    </w:lvl>
    <w:lvl w:ilvl="7">
      <w:start w:val="1"/>
      <w:numFmt w:val="lowerLetter"/>
      <w:lvlText w:val="%1.%2.%3.%4.%5.%6.%7.%8"/>
      <w:lvlJc w:val="left"/>
      <w:pPr>
        <w:ind w:left="5684" w:hanging="360"/>
      </w:pPr>
    </w:lvl>
    <w:lvl w:ilvl="8">
      <w:start w:val="1"/>
      <w:numFmt w:val="lowerRoman"/>
      <w:lvlText w:val="%1.%2.%3.%4.%5.%6.%7.%8.%9"/>
      <w:lvlJc w:val="right"/>
      <w:pPr>
        <w:ind w:left="6404" w:hanging="180"/>
      </w:pPr>
    </w:lvl>
  </w:abstractNum>
  <w:abstractNum w:abstractNumId="79" w15:restartNumberingAfterBreak="0">
    <w:nsid w:val="60BC5BF9"/>
    <w:multiLevelType w:val="multilevel"/>
    <w:tmpl w:val="51AECFE8"/>
    <w:styleLink w:val="WWNum58"/>
    <w:lvl w:ilvl="0">
      <w:start w:val="1"/>
      <w:numFmt w:val="lowerLetter"/>
      <w:lvlText w:val="%1)"/>
      <w:lvlJc w:val="left"/>
      <w:pPr>
        <w:ind w:left="1437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80" w15:restartNumberingAfterBreak="0">
    <w:nsid w:val="623A07BE"/>
    <w:multiLevelType w:val="multilevel"/>
    <w:tmpl w:val="74B855EE"/>
    <w:styleLink w:val="WWNum43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81" w15:restartNumberingAfterBreak="0">
    <w:nsid w:val="62897E8B"/>
    <w:multiLevelType w:val="multilevel"/>
    <w:tmpl w:val="1C229844"/>
    <w:styleLink w:val="WWNum4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82" w15:restartNumberingAfterBreak="0">
    <w:nsid w:val="62CE4EB0"/>
    <w:multiLevelType w:val="multilevel"/>
    <w:tmpl w:val="D73A62A2"/>
    <w:styleLink w:val="WWNum27"/>
    <w:lvl w:ilvl="0">
      <w:start w:val="1"/>
      <w:numFmt w:val="lowerLetter"/>
      <w:lvlText w:val="%1"/>
      <w:lvlJc w:val="left"/>
      <w:pPr>
        <w:ind w:left="1211" w:hanging="360"/>
      </w:pPr>
    </w:lvl>
    <w:lvl w:ilvl="1">
      <w:start w:val="1"/>
      <w:numFmt w:val="lowerLetter"/>
      <w:lvlText w:val="%1.%2"/>
      <w:lvlJc w:val="left"/>
      <w:pPr>
        <w:ind w:left="1931" w:hanging="360"/>
      </w:pPr>
    </w:lvl>
    <w:lvl w:ilvl="2">
      <w:start w:val="1"/>
      <w:numFmt w:val="lowerRoman"/>
      <w:lvlText w:val="%1.%2.%3"/>
      <w:lvlJc w:val="right"/>
      <w:pPr>
        <w:ind w:left="2651" w:hanging="180"/>
      </w:pPr>
    </w:lvl>
    <w:lvl w:ilvl="3">
      <w:start w:val="1"/>
      <w:numFmt w:val="decimal"/>
      <w:lvlText w:val="%1.%2.%3.%4"/>
      <w:lvlJc w:val="left"/>
      <w:pPr>
        <w:ind w:left="3371" w:hanging="360"/>
      </w:pPr>
    </w:lvl>
    <w:lvl w:ilvl="4">
      <w:start w:val="1"/>
      <w:numFmt w:val="lowerLetter"/>
      <w:lvlText w:val="%1.%2.%3.%4.%5"/>
      <w:lvlJc w:val="left"/>
      <w:pPr>
        <w:ind w:left="4091" w:hanging="360"/>
      </w:pPr>
    </w:lvl>
    <w:lvl w:ilvl="5">
      <w:start w:val="1"/>
      <w:numFmt w:val="lowerRoman"/>
      <w:lvlText w:val="%1.%2.%3.%4.%5.%6"/>
      <w:lvlJc w:val="right"/>
      <w:pPr>
        <w:ind w:left="4811" w:hanging="180"/>
      </w:pPr>
    </w:lvl>
    <w:lvl w:ilvl="6">
      <w:start w:val="1"/>
      <w:numFmt w:val="decimal"/>
      <w:lvlText w:val="%1.%2.%3.%4.%5.%6.%7"/>
      <w:lvlJc w:val="left"/>
      <w:pPr>
        <w:ind w:left="5531" w:hanging="360"/>
      </w:pPr>
    </w:lvl>
    <w:lvl w:ilvl="7">
      <w:start w:val="1"/>
      <w:numFmt w:val="lowerLetter"/>
      <w:lvlText w:val="%1.%2.%3.%4.%5.%6.%7.%8"/>
      <w:lvlJc w:val="left"/>
      <w:pPr>
        <w:ind w:left="6251" w:hanging="360"/>
      </w:pPr>
    </w:lvl>
    <w:lvl w:ilvl="8">
      <w:start w:val="1"/>
      <w:numFmt w:val="lowerRoman"/>
      <w:lvlText w:val="%1.%2.%3.%4.%5.%6.%7.%8.%9"/>
      <w:lvlJc w:val="right"/>
      <w:pPr>
        <w:ind w:left="6971" w:hanging="180"/>
      </w:pPr>
    </w:lvl>
  </w:abstractNum>
  <w:abstractNum w:abstractNumId="83" w15:restartNumberingAfterBreak="0">
    <w:nsid w:val="63852048"/>
    <w:multiLevelType w:val="hybridMultilevel"/>
    <w:tmpl w:val="B302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820F27"/>
    <w:multiLevelType w:val="multilevel"/>
    <w:tmpl w:val="4E64D5D4"/>
    <w:styleLink w:val="WWNum6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85" w15:restartNumberingAfterBreak="0">
    <w:nsid w:val="64A856B0"/>
    <w:multiLevelType w:val="hybridMultilevel"/>
    <w:tmpl w:val="AF54DD76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65A6805"/>
    <w:multiLevelType w:val="multilevel"/>
    <w:tmpl w:val="F8440FE8"/>
    <w:styleLink w:val="WWNum6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87" w15:restartNumberingAfterBreak="0">
    <w:nsid w:val="67A574BC"/>
    <w:multiLevelType w:val="multilevel"/>
    <w:tmpl w:val="8FF2E2E8"/>
    <w:styleLink w:val="WWNum57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88" w15:restartNumberingAfterBreak="0">
    <w:nsid w:val="698D1E28"/>
    <w:multiLevelType w:val="multilevel"/>
    <w:tmpl w:val="2C1C9CF2"/>
    <w:styleLink w:val="WWNum10"/>
    <w:lvl w:ilvl="0">
      <w:start w:val="1"/>
      <w:numFmt w:val="lowerLetter"/>
      <w:lvlText w:val="%1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9C873B4"/>
    <w:multiLevelType w:val="multilevel"/>
    <w:tmpl w:val="089ED0A0"/>
    <w:styleLink w:val="WWNum34"/>
    <w:lvl w:ilvl="0">
      <w:start w:val="2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0" w15:restartNumberingAfterBreak="0">
    <w:nsid w:val="6B2527C4"/>
    <w:multiLevelType w:val="hybridMultilevel"/>
    <w:tmpl w:val="7110FE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6B2F3801"/>
    <w:multiLevelType w:val="multilevel"/>
    <w:tmpl w:val="933CC956"/>
    <w:styleLink w:val="WWNum8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92" w15:restartNumberingAfterBreak="0">
    <w:nsid w:val="6F01465B"/>
    <w:multiLevelType w:val="multilevel"/>
    <w:tmpl w:val="9A66AC8C"/>
    <w:styleLink w:val="WWNum12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93" w15:restartNumberingAfterBreak="0">
    <w:nsid w:val="70DD1EAA"/>
    <w:multiLevelType w:val="hybridMultilevel"/>
    <w:tmpl w:val="3D94D638"/>
    <w:lvl w:ilvl="0" w:tplc="706667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22E1CB2"/>
    <w:multiLevelType w:val="hybridMultilevel"/>
    <w:tmpl w:val="4280B998"/>
    <w:lvl w:ilvl="0" w:tplc="70666788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72CD6805"/>
    <w:multiLevelType w:val="multilevel"/>
    <w:tmpl w:val="C4BAC880"/>
    <w:styleLink w:val="WWNum21"/>
    <w:lvl w:ilvl="0">
      <w:start w:val="1"/>
      <w:numFmt w:val="lowerLetter"/>
      <w:lvlText w:val="%1"/>
      <w:lvlJc w:val="left"/>
      <w:pPr>
        <w:ind w:left="1440" w:hanging="360"/>
      </w:pPr>
    </w:lvl>
    <w:lvl w:ilvl="1">
      <w:start w:val="1"/>
      <w:numFmt w:val="lowerLetter"/>
      <w:lvlText w:val="%1.%2"/>
      <w:lvlJc w:val="left"/>
      <w:pPr>
        <w:ind w:left="2160" w:hanging="360"/>
      </w:pPr>
    </w:lvl>
    <w:lvl w:ilvl="2">
      <w:start w:val="1"/>
      <w:numFmt w:val="lowerRoman"/>
      <w:lvlText w:val="%1.%2.%3"/>
      <w:lvlJc w:val="right"/>
      <w:pPr>
        <w:ind w:left="2880" w:hanging="180"/>
      </w:pPr>
    </w:lvl>
    <w:lvl w:ilvl="3">
      <w:start w:val="1"/>
      <w:numFmt w:val="decimal"/>
      <w:lvlText w:val="%1.%2.%3.%4"/>
      <w:lvlJc w:val="left"/>
      <w:pPr>
        <w:ind w:left="3600" w:hanging="360"/>
      </w:pPr>
    </w:lvl>
    <w:lvl w:ilvl="4">
      <w:start w:val="1"/>
      <w:numFmt w:val="lowerLetter"/>
      <w:lvlText w:val="%1.%2.%3.%4.%5"/>
      <w:lvlJc w:val="left"/>
      <w:pPr>
        <w:ind w:left="4320" w:hanging="360"/>
      </w:pPr>
    </w:lvl>
    <w:lvl w:ilvl="5">
      <w:start w:val="1"/>
      <w:numFmt w:val="lowerRoman"/>
      <w:lvlText w:val="%1.%2.%3.%4.%5.%6"/>
      <w:lvlJc w:val="right"/>
      <w:pPr>
        <w:ind w:left="5040" w:hanging="180"/>
      </w:pPr>
    </w:lvl>
    <w:lvl w:ilvl="6">
      <w:start w:val="1"/>
      <w:numFmt w:val="decimal"/>
      <w:lvlText w:val="%1.%2.%3.%4.%5.%6.%7"/>
      <w:lvlJc w:val="left"/>
      <w:pPr>
        <w:ind w:left="5760" w:hanging="360"/>
      </w:pPr>
    </w:lvl>
    <w:lvl w:ilvl="7">
      <w:start w:val="1"/>
      <w:numFmt w:val="lowerLetter"/>
      <w:lvlText w:val="%1.%2.%3.%4.%5.%6.%7.%8"/>
      <w:lvlJc w:val="left"/>
      <w:pPr>
        <w:ind w:left="6480" w:hanging="360"/>
      </w:pPr>
    </w:lvl>
    <w:lvl w:ilvl="8">
      <w:start w:val="1"/>
      <w:numFmt w:val="lowerRoman"/>
      <w:lvlText w:val="%1.%2.%3.%4.%5.%6.%7.%8.%9"/>
      <w:lvlJc w:val="right"/>
      <w:pPr>
        <w:ind w:left="7200" w:hanging="180"/>
      </w:pPr>
    </w:lvl>
  </w:abstractNum>
  <w:abstractNum w:abstractNumId="96" w15:restartNumberingAfterBreak="0">
    <w:nsid w:val="72CF47E2"/>
    <w:multiLevelType w:val="multilevel"/>
    <w:tmpl w:val="EAFA2CAE"/>
    <w:styleLink w:val="WWNum3"/>
    <w:lvl w:ilvl="0">
      <w:start w:val="3"/>
      <w:numFmt w:val="upperRoman"/>
      <w:lvlText w:val="%1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-2688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-1968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-1248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-528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192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912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1632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2352" w:hanging="180"/>
      </w:pPr>
      <w:rPr>
        <w:rFonts w:cs="Times New Roman"/>
      </w:rPr>
    </w:lvl>
  </w:abstractNum>
  <w:abstractNum w:abstractNumId="97" w15:restartNumberingAfterBreak="0">
    <w:nsid w:val="737C2AA8"/>
    <w:multiLevelType w:val="multilevel"/>
    <w:tmpl w:val="AFB06460"/>
    <w:styleLink w:val="WWNum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8" w15:restartNumberingAfterBreak="0">
    <w:nsid w:val="73E739BC"/>
    <w:multiLevelType w:val="multilevel"/>
    <w:tmpl w:val="250A4158"/>
    <w:styleLink w:val="WWNum40"/>
    <w:lvl w:ilvl="0">
      <w:start w:val="1"/>
      <w:numFmt w:val="lowerLetter"/>
      <w:lvlText w:val="%1"/>
      <w:lvlJc w:val="left"/>
      <w:pPr>
        <w:ind w:left="1575" w:hanging="360"/>
      </w:pPr>
    </w:lvl>
    <w:lvl w:ilvl="1">
      <w:start w:val="1"/>
      <w:numFmt w:val="lowerLetter"/>
      <w:lvlText w:val="%1.%2"/>
      <w:lvlJc w:val="left"/>
      <w:pPr>
        <w:ind w:left="2295" w:hanging="360"/>
      </w:pPr>
    </w:lvl>
    <w:lvl w:ilvl="2">
      <w:start w:val="1"/>
      <w:numFmt w:val="lowerRoman"/>
      <w:lvlText w:val="%1.%2.%3"/>
      <w:lvlJc w:val="right"/>
      <w:pPr>
        <w:ind w:left="3015" w:hanging="180"/>
      </w:pPr>
    </w:lvl>
    <w:lvl w:ilvl="3">
      <w:start w:val="1"/>
      <w:numFmt w:val="decimal"/>
      <w:lvlText w:val="%1.%2.%3.%4"/>
      <w:lvlJc w:val="left"/>
      <w:pPr>
        <w:ind w:left="3735" w:hanging="360"/>
      </w:pPr>
    </w:lvl>
    <w:lvl w:ilvl="4">
      <w:start w:val="1"/>
      <w:numFmt w:val="lowerLetter"/>
      <w:lvlText w:val="%1.%2.%3.%4.%5"/>
      <w:lvlJc w:val="left"/>
      <w:pPr>
        <w:ind w:left="4455" w:hanging="360"/>
      </w:pPr>
    </w:lvl>
    <w:lvl w:ilvl="5">
      <w:start w:val="1"/>
      <w:numFmt w:val="lowerRoman"/>
      <w:lvlText w:val="%1.%2.%3.%4.%5.%6"/>
      <w:lvlJc w:val="right"/>
      <w:pPr>
        <w:ind w:left="5175" w:hanging="180"/>
      </w:pPr>
    </w:lvl>
    <w:lvl w:ilvl="6">
      <w:start w:val="1"/>
      <w:numFmt w:val="decimal"/>
      <w:lvlText w:val="%1.%2.%3.%4.%5.%6.%7"/>
      <w:lvlJc w:val="left"/>
      <w:pPr>
        <w:ind w:left="5895" w:hanging="360"/>
      </w:pPr>
    </w:lvl>
    <w:lvl w:ilvl="7">
      <w:start w:val="1"/>
      <w:numFmt w:val="lowerLetter"/>
      <w:lvlText w:val="%1.%2.%3.%4.%5.%6.%7.%8"/>
      <w:lvlJc w:val="left"/>
      <w:pPr>
        <w:ind w:left="6615" w:hanging="360"/>
      </w:pPr>
    </w:lvl>
    <w:lvl w:ilvl="8">
      <w:start w:val="1"/>
      <w:numFmt w:val="lowerRoman"/>
      <w:lvlText w:val="%1.%2.%3.%4.%5.%6.%7.%8.%9"/>
      <w:lvlJc w:val="right"/>
      <w:pPr>
        <w:ind w:left="7335" w:hanging="180"/>
      </w:pPr>
    </w:lvl>
  </w:abstractNum>
  <w:abstractNum w:abstractNumId="99" w15:restartNumberingAfterBreak="0">
    <w:nsid w:val="75F74E9F"/>
    <w:multiLevelType w:val="multilevel"/>
    <w:tmpl w:val="C1C4F24C"/>
    <w:lvl w:ilvl="0">
      <w:start w:val="2"/>
      <w:numFmt w:val="lowerLetter"/>
      <w:lvlText w:val="%1)"/>
      <w:lvlJc w:val="left"/>
      <w:pPr>
        <w:ind w:left="1437" w:hanging="360"/>
      </w:pPr>
      <w:rPr>
        <w:rFonts w:hint="default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"/>
      <w:lvlJc w:val="right"/>
      <w:pPr>
        <w:ind w:left="6480" w:hanging="180"/>
      </w:pPr>
      <w:rPr>
        <w:rFonts w:hint="default"/>
      </w:rPr>
    </w:lvl>
  </w:abstractNum>
  <w:abstractNum w:abstractNumId="100" w15:restartNumberingAfterBreak="0">
    <w:nsid w:val="775B3EB5"/>
    <w:multiLevelType w:val="multilevel"/>
    <w:tmpl w:val="F10E62A0"/>
    <w:styleLink w:val="WWNum30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1" w15:restartNumberingAfterBreak="0">
    <w:nsid w:val="7A7640F0"/>
    <w:multiLevelType w:val="hybridMultilevel"/>
    <w:tmpl w:val="02920036"/>
    <w:lvl w:ilvl="0" w:tplc="235E2BC8">
      <w:start w:val="1"/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2" w15:restartNumberingAfterBreak="0">
    <w:nsid w:val="7B3570F1"/>
    <w:multiLevelType w:val="hybridMultilevel"/>
    <w:tmpl w:val="01486D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7C0D5CA2"/>
    <w:multiLevelType w:val="multilevel"/>
    <w:tmpl w:val="1586F482"/>
    <w:styleLink w:val="WWNum39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4" w15:restartNumberingAfterBreak="0">
    <w:nsid w:val="7E3215DC"/>
    <w:multiLevelType w:val="multilevel"/>
    <w:tmpl w:val="102CA774"/>
    <w:styleLink w:val="WWNum54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num w:numId="1">
    <w:abstractNumId w:val="69"/>
  </w:num>
  <w:num w:numId="2">
    <w:abstractNumId w:val="20"/>
  </w:num>
  <w:num w:numId="3">
    <w:abstractNumId w:val="55"/>
  </w:num>
  <w:num w:numId="4">
    <w:abstractNumId w:val="29"/>
  </w:num>
  <w:num w:numId="5">
    <w:abstractNumId w:val="96"/>
  </w:num>
  <w:num w:numId="6">
    <w:abstractNumId w:val="58"/>
  </w:num>
  <w:num w:numId="7">
    <w:abstractNumId w:val="41"/>
  </w:num>
  <w:num w:numId="8">
    <w:abstractNumId w:val="1"/>
  </w:num>
  <w:num w:numId="9">
    <w:abstractNumId w:val="18"/>
  </w:num>
  <w:num w:numId="10">
    <w:abstractNumId w:val="91"/>
  </w:num>
  <w:num w:numId="11">
    <w:abstractNumId w:val="61"/>
  </w:num>
  <w:num w:numId="12">
    <w:abstractNumId w:val="88"/>
  </w:num>
  <w:num w:numId="13">
    <w:abstractNumId w:val="34"/>
  </w:num>
  <w:num w:numId="14">
    <w:abstractNumId w:val="92"/>
  </w:num>
  <w:num w:numId="15">
    <w:abstractNumId w:val="9"/>
  </w:num>
  <w:num w:numId="16">
    <w:abstractNumId w:val="5"/>
  </w:num>
  <w:num w:numId="17">
    <w:abstractNumId w:val="46"/>
  </w:num>
  <w:num w:numId="18">
    <w:abstractNumId w:val="73"/>
  </w:num>
  <w:num w:numId="19">
    <w:abstractNumId w:val="4"/>
  </w:num>
  <w:num w:numId="20">
    <w:abstractNumId w:val="78"/>
  </w:num>
  <w:num w:numId="21">
    <w:abstractNumId w:val="19"/>
  </w:num>
  <w:num w:numId="22">
    <w:abstractNumId w:val="32"/>
  </w:num>
  <w:num w:numId="23">
    <w:abstractNumId w:val="95"/>
  </w:num>
  <w:num w:numId="24">
    <w:abstractNumId w:val="36"/>
  </w:num>
  <w:num w:numId="25">
    <w:abstractNumId w:val="42"/>
  </w:num>
  <w:num w:numId="26">
    <w:abstractNumId w:val="37"/>
  </w:num>
  <w:num w:numId="27">
    <w:abstractNumId w:val="54"/>
  </w:num>
  <w:num w:numId="28">
    <w:abstractNumId w:val="10"/>
  </w:num>
  <w:num w:numId="29">
    <w:abstractNumId w:val="82"/>
  </w:num>
  <w:num w:numId="30">
    <w:abstractNumId w:val="31"/>
  </w:num>
  <w:num w:numId="31">
    <w:abstractNumId w:val="66"/>
  </w:num>
  <w:num w:numId="32">
    <w:abstractNumId w:val="100"/>
  </w:num>
  <w:num w:numId="33">
    <w:abstractNumId w:val="74"/>
  </w:num>
  <w:num w:numId="34">
    <w:abstractNumId w:val="40"/>
  </w:num>
  <w:num w:numId="35">
    <w:abstractNumId w:val="60"/>
  </w:num>
  <w:num w:numId="36">
    <w:abstractNumId w:val="89"/>
  </w:num>
  <w:num w:numId="37">
    <w:abstractNumId w:val="21"/>
  </w:num>
  <w:num w:numId="38">
    <w:abstractNumId w:val="30"/>
  </w:num>
  <w:num w:numId="39">
    <w:abstractNumId w:val="63"/>
  </w:num>
  <w:num w:numId="40">
    <w:abstractNumId w:val="43"/>
  </w:num>
  <w:num w:numId="41">
    <w:abstractNumId w:val="103"/>
  </w:num>
  <w:num w:numId="42">
    <w:abstractNumId w:val="98"/>
  </w:num>
  <w:num w:numId="43">
    <w:abstractNumId w:val="15"/>
  </w:num>
  <w:num w:numId="44">
    <w:abstractNumId w:val="8"/>
  </w:num>
  <w:num w:numId="45">
    <w:abstractNumId w:val="80"/>
  </w:num>
  <w:num w:numId="46">
    <w:abstractNumId w:val="2"/>
  </w:num>
  <w:num w:numId="47">
    <w:abstractNumId w:val="77"/>
  </w:num>
  <w:num w:numId="48">
    <w:abstractNumId w:val="35"/>
  </w:num>
  <w:num w:numId="49">
    <w:abstractNumId w:val="65"/>
  </w:num>
  <w:num w:numId="50">
    <w:abstractNumId w:val="11"/>
  </w:num>
  <w:num w:numId="51">
    <w:abstractNumId w:val="97"/>
  </w:num>
  <w:num w:numId="52">
    <w:abstractNumId w:val="38"/>
  </w:num>
  <w:num w:numId="53">
    <w:abstractNumId w:val="49"/>
  </w:num>
  <w:num w:numId="54">
    <w:abstractNumId w:val="68"/>
  </w:num>
  <w:num w:numId="55">
    <w:abstractNumId w:val="104"/>
  </w:num>
  <w:num w:numId="56">
    <w:abstractNumId w:val="70"/>
  </w:num>
  <w:num w:numId="57">
    <w:abstractNumId w:val="16"/>
  </w:num>
  <w:num w:numId="58">
    <w:abstractNumId w:val="87"/>
    <w:lvlOverride w:ilvl="0">
      <w:lvl w:ilvl="0">
        <w:start w:val="1"/>
        <w:numFmt w:val="decimal"/>
        <w:lvlText w:val="%1)"/>
        <w:lvlJc w:val="left"/>
        <w:pPr>
          <w:ind w:left="4755" w:hanging="360"/>
        </w:pPr>
      </w:lvl>
    </w:lvlOverride>
  </w:num>
  <w:num w:numId="59">
    <w:abstractNumId w:val="79"/>
  </w:num>
  <w:num w:numId="60">
    <w:abstractNumId w:val="39"/>
  </w:num>
  <w:num w:numId="61">
    <w:abstractNumId w:val="26"/>
  </w:num>
  <w:num w:numId="62">
    <w:abstractNumId w:val="86"/>
  </w:num>
  <w:num w:numId="63">
    <w:abstractNumId w:val="17"/>
  </w:num>
  <w:num w:numId="64">
    <w:abstractNumId w:val="75"/>
  </w:num>
  <w:num w:numId="65">
    <w:abstractNumId w:val="71"/>
  </w:num>
  <w:num w:numId="66">
    <w:abstractNumId w:val="6"/>
  </w:num>
  <w:num w:numId="67">
    <w:abstractNumId w:val="84"/>
  </w:num>
  <w:num w:numId="68">
    <w:abstractNumId w:val="53"/>
  </w:num>
  <w:num w:numId="69">
    <w:abstractNumId w:val="22"/>
  </w:num>
  <w:num w:numId="70">
    <w:abstractNumId w:val="44"/>
  </w:num>
  <w:num w:numId="71">
    <w:abstractNumId w:val="72"/>
  </w:num>
  <w:num w:numId="72">
    <w:abstractNumId w:val="58"/>
  </w:num>
  <w:num w:numId="73">
    <w:abstractNumId w:val="100"/>
  </w:num>
  <w:num w:numId="74">
    <w:abstractNumId w:val="74"/>
  </w:num>
  <w:num w:numId="75">
    <w:abstractNumId w:val="65"/>
  </w:num>
  <w:num w:numId="76">
    <w:abstractNumId w:val="11"/>
  </w:num>
  <w:num w:numId="77">
    <w:abstractNumId w:val="97"/>
  </w:num>
  <w:num w:numId="78">
    <w:abstractNumId w:val="49"/>
  </w:num>
  <w:num w:numId="79">
    <w:abstractNumId w:val="38"/>
  </w:num>
  <w:num w:numId="80">
    <w:abstractNumId w:val="68"/>
  </w:num>
  <w:num w:numId="81">
    <w:abstractNumId w:val="104"/>
  </w:num>
  <w:num w:numId="82">
    <w:abstractNumId w:val="16"/>
  </w:num>
  <w:num w:numId="83">
    <w:abstractNumId w:val="87"/>
  </w:num>
  <w:num w:numId="84">
    <w:abstractNumId w:val="39"/>
  </w:num>
  <w:num w:numId="85">
    <w:abstractNumId w:val="26"/>
  </w:num>
  <w:num w:numId="86">
    <w:abstractNumId w:val="17"/>
  </w:num>
  <w:num w:numId="87">
    <w:abstractNumId w:val="75"/>
  </w:num>
  <w:num w:numId="88">
    <w:abstractNumId w:val="71"/>
  </w:num>
  <w:num w:numId="89">
    <w:abstractNumId w:val="6"/>
  </w:num>
  <w:num w:numId="90">
    <w:abstractNumId w:val="84"/>
  </w:num>
  <w:num w:numId="91">
    <w:abstractNumId w:val="53"/>
  </w:num>
  <w:num w:numId="92">
    <w:abstractNumId w:val="22"/>
  </w:num>
  <w:num w:numId="93">
    <w:abstractNumId w:val="44"/>
  </w:num>
  <w:num w:numId="94">
    <w:abstractNumId w:val="72"/>
  </w:num>
  <w:num w:numId="95">
    <w:abstractNumId w:val="56"/>
  </w:num>
  <w:num w:numId="96">
    <w:abstractNumId w:val="67"/>
  </w:num>
  <w:num w:numId="97">
    <w:abstractNumId w:val="45"/>
  </w:num>
  <w:num w:numId="98">
    <w:abstractNumId w:val="99"/>
  </w:num>
  <w:num w:numId="99">
    <w:abstractNumId w:val="33"/>
  </w:num>
  <w:num w:numId="100">
    <w:abstractNumId w:val="59"/>
  </w:num>
  <w:num w:numId="101">
    <w:abstractNumId w:val="81"/>
  </w:num>
  <w:num w:numId="102">
    <w:abstractNumId w:val="27"/>
  </w:num>
  <w:num w:numId="103">
    <w:abstractNumId w:val="7"/>
  </w:num>
  <w:num w:numId="104">
    <w:abstractNumId w:val="76"/>
  </w:num>
  <w:num w:numId="105">
    <w:abstractNumId w:val="23"/>
  </w:num>
  <w:num w:numId="106">
    <w:abstractNumId w:val="24"/>
  </w:num>
  <w:num w:numId="107">
    <w:abstractNumId w:val="12"/>
  </w:num>
  <w:num w:numId="108">
    <w:abstractNumId w:val="14"/>
  </w:num>
  <w:num w:numId="109">
    <w:abstractNumId w:val="102"/>
  </w:num>
  <w:num w:numId="110">
    <w:abstractNumId w:val="47"/>
  </w:num>
  <w:num w:numId="111">
    <w:abstractNumId w:val="83"/>
  </w:num>
  <w:num w:numId="1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85"/>
  </w:num>
  <w:num w:numId="115">
    <w:abstractNumId w:val="13"/>
  </w:num>
  <w:num w:numId="116">
    <w:abstractNumId w:val="28"/>
  </w:num>
  <w:num w:numId="117">
    <w:abstractNumId w:val="64"/>
  </w:num>
  <w:num w:numId="118">
    <w:abstractNumId w:val="94"/>
  </w:num>
  <w:num w:numId="119">
    <w:abstractNumId w:val="50"/>
  </w:num>
  <w:num w:numId="120">
    <w:abstractNumId w:val="101"/>
  </w:num>
  <w:num w:numId="121">
    <w:abstractNumId w:val="0"/>
  </w:num>
  <w:num w:numId="122">
    <w:abstractNumId w:val="51"/>
  </w:num>
  <w:num w:numId="123">
    <w:abstractNumId w:val="25"/>
  </w:num>
  <w:num w:numId="124">
    <w:abstractNumId w:val="48"/>
  </w:num>
  <w:num w:numId="125">
    <w:abstractNumId w:val="62"/>
  </w:num>
  <w:num w:numId="126">
    <w:abstractNumId w:val="57"/>
  </w:num>
  <w:num w:numId="127">
    <w:abstractNumId w:val="3"/>
  </w:num>
  <w:num w:numId="128">
    <w:abstractNumId w:val="93"/>
  </w:num>
  <w:num w:numId="129">
    <w:abstractNumId w:val="52"/>
  </w:num>
  <w:num w:numId="130">
    <w:abstractNumId w:val="90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2D"/>
    <w:rsid w:val="00001827"/>
    <w:rsid w:val="0000478E"/>
    <w:rsid w:val="000076FF"/>
    <w:rsid w:val="00022E71"/>
    <w:rsid w:val="00022ED9"/>
    <w:rsid w:val="000307DF"/>
    <w:rsid w:val="000508C9"/>
    <w:rsid w:val="0005589A"/>
    <w:rsid w:val="00062274"/>
    <w:rsid w:val="000639C2"/>
    <w:rsid w:val="000665A5"/>
    <w:rsid w:val="0007624D"/>
    <w:rsid w:val="000831AF"/>
    <w:rsid w:val="000925FC"/>
    <w:rsid w:val="000A110E"/>
    <w:rsid w:val="000A1A9D"/>
    <w:rsid w:val="000A35F8"/>
    <w:rsid w:val="000A752A"/>
    <w:rsid w:val="000B0887"/>
    <w:rsid w:val="000B3015"/>
    <w:rsid w:val="000B3F5F"/>
    <w:rsid w:val="000B6565"/>
    <w:rsid w:val="000C0B4C"/>
    <w:rsid w:val="000C1299"/>
    <w:rsid w:val="000C1601"/>
    <w:rsid w:val="000D1AF2"/>
    <w:rsid w:val="000D497B"/>
    <w:rsid w:val="000E4F77"/>
    <w:rsid w:val="000F1F69"/>
    <w:rsid w:val="000F540B"/>
    <w:rsid w:val="000F7652"/>
    <w:rsid w:val="001075C9"/>
    <w:rsid w:val="00115C0B"/>
    <w:rsid w:val="001175B2"/>
    <w:rsid w:val="00136FBB"/>
    <w:rsid w:val="00143699"/>
    <w:rsid w:val="001436C3"/>
    <w:rsid w:val="0015423C"/>
    <w:rsid w:val="00162910"/>
    <w:rsid w:val="00162EA9"/>
    <w:rsid w:val="00165383"/>
    <w:rsid w:val="00187181"/>
    <w:rsid w:val="001931CD"/>
    <w:rsid w:val="001A1B7E"/>
    <w:rsid w:val="001A1D56"/>
    <w:rsid w:val="001A7252"/>
    <w:rsid w:val="001B49C5"/>
    <w:rsid w:val="001D465D"/>
    <w:rsid w:val="001E319D"/>
    <w:rsid w:val="001E6A64"/>
    <w:rsid w:val="001E6B81"/>
    <w:rsid w:val="001F6959"/>
    <w:rsid w:val="001F7774"/>
    <w:rsid w:val="0020329F"/>
    <w:rsid w:val="00207489"/>
    <w:rsid w:val="00226019"/>
    <w:rsid w:val="002474EB"/>
    <w:rsid w:val="00261091"/>
    <w:rsid w:val="00273B39"/>
    <w:rsid w:val="00274193"/>
    <w:rsid w:val="002B1BC8"/>
    <w:rsid w:val="002B5319"/>
    <w:rsid w:val="002C3A55"/>
    <w:rsid w:val="002C5463"/>
    <w:rsid w:val="002C6EA5"/>
    <w:rsid w:val="002D03F6"/>
    <w:rsid w:val="002D5C92"/>
    <w:rsid w:val="002E40BA"/>
    <w:rsid w:val="002F3056"/>
    <w:rsid w:val="002F5298"/>
    <w:rsid w:val="00307027"/>
    <w:rsid w:val="00311105"/>
    <w:rsid w:val="00331A26"/>
    <w:rsid w:val="00332714"/>
    <w:rsid w:val="003346B8"/>
    <w:rsid w:val="0033611C"/>
    <w:rsid w:val="00341164"/>
    <w:rsid w:val="003417E8"/>
    <w:rsid w:val="003431D6"/>
    <w:rsid w:val="00344195"/>
    <w:rsid w:val="003452E2"/>
    <w:rsid w:val="00352138"/>
    <w:rsid w:val="00356780"/>
    <w:rsid w:val="0035702D"/>
    <w:rsid w:val="00364A8A"/>
    <w:rsid w:val="00365D8C"/>
    <w:rsid w:val="00372917"/>
    <w:rsid w:val="0037777F"/>
    <w:rsid w:val="0038296B"/>
    <w:rsid w:val="00384F43"/>
    <w:rsid w:val="0038599A"/>
    <w:rsid w:val="003A43B3"/>
    <w:rsid w:val="003A46B1"/>
    <w:rsid w:val="003B510F"/>
    <w:rsid w:val="003C04C7"/>
    <w:rsid w:val="003C10FC"/>
    <w:rsid w:val="003C1250"/>
    <w:rsid w:val="003C24DD"/>
    <w:rsid w:val="003C29E0"/>
    <w:rsid w:val="003C37AA"/>
    <w:rsid w:val="003C55B2"/>
    <w:rsid w:val="003D2EBB"/>
    <w:rsid w:val="003D42C3"/>
    <w:rsid w:val="003D5441"/>
    <w:rsid w:val="003E31E9"/>
    <w:rsid w:val="003E6B39"/>
    <w:rsid w:val="003E7861"/>
    <w:rsid w:val="00411000"/>
    <w:rsid w:val="0041217D"/>
    <w:rsid w:val="00413AC2"/>
    <w:rsid w:val="00417A00"/>
    <w:rsid w:val="00422BD6"/>
    <w:rsid w:val="00442987"/>
    <w:rsid w:val="00446320"/>
    <w:rsid w:val="0046173C"/>
    <w:rsid w:val="00464BA8"/>
    <w:rsid w:val="0047057A"/>
    <w:rsid w:val="00497C63"/>
    <w:rsid w:val="004A2069"/>
    <w:rsid w:val="004A6ADF"/>
    <w:rsid w:val="004B43A8"/>
    <w:rsid w:val="004B464A"/>
    <w:rsid w:val="004B51CC"/>
    <w:rsid w:val="004C12BF"/>
    <w:rsid w:val="004C25A0"/>
    <w:rsid w:val="004E2BFF"/>
    <w:rsid w:val="004E4A05"/>
    <w:rsid w:val="004F192A"/>
    <w:rsid w:val="004F698A"/>
    <w:rsid w:val="00504508"/>
    <w:rsid w:val="00507C44"/>
    <w:rsid w:val="00516606"/>
    <w:rsid w:val="00516A50"/>
    <w:rsid w:val="00522666"/>
    <w:rsid w:val="005366D7"/>
    <w:rsid w:val="00542774"/>
    <w:rsid w:val="005433F7"/>
    <w:rsid w:val="00545F8C"/>
    <w:rsid w:val="005462C3"/>
    <w:rsid w:val="005553B5"/>
    <w:rsid w:val="005568A4"/>
    <w:rsid w:val="00565552"/>
    <w:rsid w:val="00577044"/>
    <w:rsid w:val="00581414"/>
    <w:rsid w:val="005826EF"/>
    <w:rsid w:val="00587073"/>
    <w:rsid w:val="005A117D"/>
    <w:rsid w:val="005A465E"/>
    <w:rsid w:val="005B46A3"/>
    <w:rsid w:val="005C4F32"/>
    <w:rsid w:val="005C5A6C"/>
    <w:rsid w:val="005E3C4A"/>
    <w:rsid w:val="005F0EB0"/>
    <w:rsid w:val="005F74B1"/>
    <w:rsid w:val="00606E54"/>
    <w:rsid w:val="00612C41"/>
    <w:rsid w:val="00622930"/>
    <w:rsid w:val="00626C57"/>
    <w:rsid w:val="006346A7"/>
    <w:rsid w:val="00647A68"/>
    <w:rsid w:val="00653714"/>
    <w:rsid w:val="00661307"/>
    <w:rsid w:val="006674CE"/>
    <w:rsid w:val="00667793"/>
    <w:rsid w:val="00672AB4"/>
    <w:rsid w:val="0067375D"/>
    <w:rsid w:val="00675D60"/>
    <w:rsid w:val="00676C84"/>
    <w:rsid w:val="006841FF"/>
    <w:rsid w:val="00692983"/>
    <w:rsid w:val="006A685C"/>
    <w:rsid w:val="006A68B8"/>
    <w:rsid w:val="006B68F1"/>
    <w:rsid w:val="006C0593"/>
    <w:rsid w:val="006C0AEC"/>
    <w:rsid w:val="006E493A"/>
    <w:rsid w:val="006E5D98"/>
    <w:rsid w:val="006F38EF"/>
    <w:rsid w:val="006F412E"/>
    <w:rsid w:val="007058C4"/>
    <w:rsid w:val="00710684"/>
    <w:rsid w:val="0071089C"/>
    <w:rsid w:val="00712AFD"/>
    <w:rsid w:val="00724B3B"/>
    <w:rsid w:val="00731DF7"/>
    <w:rsid w:val="0073332B"/>
    <w:rsid w:val="00745569"/>
    <w:rsid w:val="00745A46"/>
    <w:rsid w:val="00762B9F"/>
    <w:rsid w:val="007675C1"/>
    <w:rsid w:val="00770730"/>
    <w:rsid w:val="007709FF"/>
    <w:rsid w:val="0077155A"/>
    <w:rsid w:val="00777003"/>
    <w:rsid w:val="00783B87"/>
    <w:rsid w:val="00787412"/>
    <w:rsid w:val="007907B1"/>
    <w:rsid w:val="007939FB"/>
    <w:rsid w:val="00794CC7"/>
    <w:rsid w:val="007A2117"/>
    <w:rsid w:val="007B2B85"/>
    <w:rsid w:val="007C0F5F"/>
    <w:rsid w:val="007E3F72"/>
    <w:rsid w:val="007F35A9"/>
    <w:rsid w:val="007F6448"/>
    <w:rsid w:val="00805391"/>
    <w:rsid w:val="00805CE8"/>
    <w:rsid w:val="00805D09"/>
    <w:rsid w:val="00811BB9"/>
    <w:rsid w:val="008145A9"/>
    <w:rsid w:val="00823C51"/>
    <w:rsid w:val="0082547F"/>
    <w:rsid w:val="0082582F"/>
    <w:rsid w:val="00833FBF"/>
    <w:rsid w:val="008524B9"/>
    <w:rsid w:val="008525A9"/>
    <w:rsid w:val="00856BFE"/>
    <w:rsid w:val="008644D3"/>
    <w:rsid w:val="008667C1"/>
    <w:rsid w:val="0086701A"/>
    <w:rsid w:val="008705F3"/>
    <w:rsid w:val="008716E3"/>
    <w:rsid w:val="00871CFD"/>
    <w:rsid w:val="008826A5"/>
    <w:rsid w:val="00883482"/>
    <w:rsid w:val="00883958"/>
    <w:rsid w:val="00883C7F"/>
    <w:rsid w:val="008878D9"/>
    <w:rsid w:val="008902DC"/>
    <w:rsid w:val="00895201"/>
    <w:rsid w:val="008978BA"/>
    <w:rsid w:val="008A60E8"/>
    <w:rsid w:val="008A7937"/>
    <w:rsid w:val="008B13F2"/>
    <w:rsid w:val="008B1751"/>
    <w:rsid w:val="008B6DB8"/>
    <w:rsid w:val="008C184F"/>
    <w:rsid w:val="008C2351"/>
    <w:rsid w:val="008D2DEE"/>
    <w:rsid w:val="008D443A"/>
    <w:rsid w:val="008F0962"/>
    <w:rsid w:val="008F7E04"/>
    <w:rsid w:val="00905AC7"/>
    <w:rsid w:val="009072E0"/>
    <w:rsid w:val="00912FB8"/>
    <w:rsid w:val="00936EF5"/>
    <w:rsid w:val="00937FB4"/>
    <w:rsid w:val="009428C9"/>
    <w:rsid w:val="00960F8C"/>
    <w:rsid w:val="00966320"/>
    <w:rsid w:val="00974D04"/>
    <w:rsid w:val="00977018"/>
    <w:rsid w:val="00980BE9"/>
    <w:rsid w:val="0098542B"/>
    <w:rsid w:val="009A1507"/>
    <w:rsid w:val="009A5513"/>
    <w:rsid w:val="009B2312"/>
    <w:rsid w:val="009C333E"/>
    <w:rsid w:val="009C4861"/>
    <w:rsid w:val="009C4D7B"/>
    <w:rsid w:val="009C5C10"/>
    <w:rsid w:val="009D06B0"/>
    <w:rsid w:val="009D4A91"/>
    <w:rsid w:val="009E6565"/>
    <w:rsid w:val="009F3660"/>
    <w:rsid w:val="009F4895"/>
    <w:rsid w:val="00A0295B"/>
    <w:rsid w:val="00A069AF"/>
    <w:rsid w:val="00A171E1"/>
    <w:rsid w:val="00A2262B"/>
    <w:rsid w:val="00A27CE4"/>
    <w:rsid w:val="00A429D9"/>
    <w:rsid w:val="00A43B73"/>
    <w:rsid w:val="00A621B5"/>
    <w:rsid w:val="00A71AC3"/>
    <w:rsid w:val="00A90384"/>
    <w:rsid w:val="00A91706"/>
    <w:rsid w:val="00A93446"/>
    <w:rsid w:val="00A93747"/>
    <w:rsid w:val="00A943A6"/>
    <w:rsid w:val="00A97761"/>
    <w:rsid w:val="00AA4E32"/>
    <w:rsid w:val="00AC32FA"/>
    <w:rsid w:val="00AD0B6D"/>
    <w:rsid w:val="00AE09C3"/>
    <w:rsid w:val="00AE1233"/>
    <w:rsid w:val="00AE19E3"/>
    <w:rsid w:val="00AE3C86"/>
    <w:rsid w:val="00AF1363"/>
    <w:rsid w:val="00B02624"/>
    <w:rsid w:val="00B02AEE"/>
    <w:rsid w:val="00B06637"/>
    <w:rsid w:val="00B10552"/>
    <w:rsid w:val="00B20524"/>
    <w:rsid w:val="00B25DCC"/>
    <w:rsid w:val="00B32231"/>
    <w:rsid w:val="00B37CC2"/>
    <w:rsid w:val="00B42E22"/>
    <w:rsid w:val="00B43169"/>
    <w:rsid w:val="00B45376"/>
    <w:rsid w:val="00B53DE7"/>
    <w:rsid w:val="00B5552D"/>
    <w:rsid w:val="00B56DDA"/>
    <w:rsid w:val="00B66473"/>
    <w:rsid w:val="00B8243A"/>
    <w:rsid w:val="00B825A1"/>
    <w:rsid w:val="00B90B41"/>
    <w:rsid w:val="00B94444"/>
    <w:rsid w:val="00B949CB"/>
    <w:rsid w:val="00B94BD6"/>
    <w:rsid w:val="00B960F9"/>
    <w:rsid w:val="00B97EF1"/>
    <w:rsid w:val="00BA17D0"/>
    <w:rsid w:val="00BA6CA4"/>
    <w:rsid w:val="00BB27FF"/>
    <w:rsid w:val="00BC2C45"/>
    <w:rsid w:val="00BC446A"/>
    <w:rsid w:val="00BD76A1"/>
    <w:rsid w:val="00BE554A"/>
    <w:rsid w:val="00BF3F96"/>
    <w:rsid w:val="00C01727"/>
    <w:rsid w:val="00C049CD"/>
    <w:rsid w:val="00C071E6"/>
    <w:rsid w:val="00C1343B"/>
    <w:rsid w:val="00C22D92"/>
    <w:rsid w:val="00C23ABF"/>
    <w:rsid w:val="00C23CCC"/>
    <w:rsid w:val="00C41881"/>
    <w:rsid w:val="00C62660"/>
    <w:rsid w:val="00C641C1"/>
    <w:rsid w:val="00C65A21"/>
    <w:rsid w:val="00C77EE4"/>
    <w:rsid w:val="00C84177"/>
    <w:rsid w:val="00C90B5D"/>
    <w:rsid w:val="00CB7BCD"/>
    <w:rsid w:val="00CC02B5"/>
    <w:rsid w:val="00CC7732"/>
    <w:rsid w:val="00CD5BAF"/>
    <w:rsid w:val="00CE3654"/>
    <w:rsid w:val="00CF499D"/>
    <w:rsid w:val="00D075B6"/>
    <w:rsid w:val="00D14755"/>
    <w:rsid w:val="00D46329"/>
    <w:rsid w:val="00D553D3"/>
    <w:rsid w:val="00D637DD"/>
    <w:rsid w:val="00D66AA2"/>
    <w:rsid w:val="00D87B7A"/>
    <w:rsid w:val="00DA47D4"/>
    <w:rsid w:val="00DB6348"/>
    <w:rsid w:val="00DD102B"/>
    <w:rsid w:val="00DE12ED"/>
    <w:rsid w:val="00DE38AC"/>
    <w:rsid w:val="00DE515B"/>
    <w:rsid w:val="00DE64E2"/>
    <w:rsid w:val="00DF4139"/>
    <w:rsid w:val="00DF5045"/>
    <w:rsid w:val="00E00273"/>
    <w:rsid w:val="00E039E8"/>
    <w:rsid w:val="00E04461"/>
    <w:rsid w:val="00E047B3"/>
    <w:rsid w:val="00E147C2"/>
    <w:rsid w:val="00E21E68"/>
    <w:rsid w:val="00E23AAF"/>
    <w:rsid w:val="00E31DF6"/>
    <w:rsid w:val="00E36CBD"/>
    <w:rsid w:val="00E43008"/>
    <w:rsid w:val="00E46371"/>
    <w:rsid w:val="00E5100F"/>
    <w:rsid w:val="00E91DD6"/>
    <w:rsid w:val="00EB44D0"/>
    <w:rsid w:val="00EB545F"/>
    <w:rsid w:val="00EC149A"/>
    <w:rsid w:val="00ED38CF"/>
    <w:rsid w:val="00EE37E4"/>
    <w:rsid w:val="00EE502F"/>
    <w:rsid w:val="00EF1747"/>
    <w:rsid w:val="00EF392B"/>
    <w:rsid w:val="00F02F53"/>
    <w:rsid w:val="00F04272"/>
    <w:rsid w:val="00F11445"/>
    <w:rsid w:val="00F14F6B"/>
    <w:rsid w:val="00F17253"/>
    <w:rsid w:val="00F17358"/>
    <w:rsid w:val="00F176F1"/>
    <w:rsid w:val="00F2094F"/>
    <w:rsid w:val="00F21E9F"/>
    <w:rsid w:val="00F34042"/>
    <w:rsid w:val="00F6135B"/>
    <w:rsid w:val="00F729D7"/>
    <w:rsid w:val="00F75223"/>
    <w:rsid w:val="00F902A5"/>
    <w:rsid w:val="00F915C3"/>
    <w:rsid w:val="00F95077"/>
    <w:rsid w:val="00FA2875"/>
    <w:rsid w:val="00FB1B4A"/>
    <w:rsid w:val="00FC63F7"/>
    <w:rsid w:val="00FD6A24"/>
    <w:rsid w:val="00FD7265"/>
    <w:rsid w:val="00FE67C4"/>
    <w:rsid w:val="00FF47AF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CDDB5"/>
  <w15:docId w15:val="{CB143E13-5676-4D54-979D-B6D0CCFC2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8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878D9"/>
    <w:pPr>
      <w:widowControl/>
    </w:pPr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Standard"/>
    <w:next w:val="Textbody"/>
    <w:rsid w:val="008878D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8878D9"/>
    <w:pPr>
      <w:jc w:val="center"/>
    </w:pPr>
    <w:rPr>
      <w:b/>
      <w:sz w:val="28"/>
      <w:szCs w:val="20"/>
    </w:rPr>
  </w:style>
  <w:style w:type="paragraph" w:styleId="Lista">
    <w:name w:val="List"/>
    <w:basedOn w:val="Textbody"/>
    <w:rsid w:val="008878D9"/>
    <w:rPr>
      <w:rFonts w:cs="Lucida Sans"/>
      <w:sz w:val="24"/>
    </w:rPr>
  </w:style>
  <w:style w:type="paragraph" w:styleId="Legenda">
    <w:name w:val="caption"/>
    <w:basedOn w:val="Standard"/>
    <w:rsid w:val="008878D9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8878D9"/>
    <w:pPr>
      <w:suppressLineNumbers/>
    </w:pPr>
    <w:rPr>
      <w:rFonts w:cs="Lucida San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Standard"/>
    <w:link w:val="AkapitzlistZnak"/>
    <w:uiPriority w:val="34"/>
    <w:qFormat/>
    <w:rsid w:val="008878D9"/>
    <w:pPr>
      <w:ind w:left="708"/>
    </w:pPr>
  </w:style>
  <w:style w:type="paragraph" w:styleId="Tekstdymka">
    <w:name w:val="Balloon Text"/>
    <w:basedOn w:val="Standard"/>
    <w:rsid w:val="008878D9"/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rsid w:val="008878D9"/>
  </w:style>
  <w:style w:type="paragraph" w:styleId="Nagwek">
    <w:name w:val="header"/>
    <w:basedOn w:val="Standard"/>
    <w:uiPriority w:val="99"/>
    <w:rsid w:val="008878D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rsid w:val="008878D9"/>
    <w:pPr>
      <w:tabs>
        <w:tab w:val="center" w:pos="4536"/>
        <w:tab w:val="right" w:pos="9072"/>
      </w:tabs>
    </w:pPr>
  </w:style>
  <w:style w:type="paragraph" w:styleId="Zwykytekst">
    <w:name w:val="Plain Text"/>
    <w:basedOn w:val="Standard"/>
    <w:rsid w:val="008878D9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Akapitzlist1">
    <w:name w:val="Akapit z listą1"/>
    <w:basedOn w:val="Standard"/>
    <w:rsid w:val="008878D9"/>
    <w:pPr>
      <w:ind w:left="708"/>
    </w:pPr>
    <w:rPr>
      <w:kern w:val="3"/>
      <w:lang w:eastAsia="ar-SA"/>
    </w:rPr>
  </w:style>
  <w:style w:type="paragraph" w:styleId="Indeks1">
    <w:name w:val="index 1"/>
    <w:basedOn w:val="Standard"/>
    <w:next w:val="Standard"/>
    <w:autoRedefine/>
    <w:rsid w:val="008878D9"/>
    <w:pPr>
      <w:ind w:left="240" w:hanging="240"/>
    </w:pPr>
    <w:rPr>
      <w:rFonts w:ascii="Calibri" w:eastAsia="Calibri" w:hAnsi="Calibri" w:cs="Calibri"/>
      <w:sz w:val="18"/>
      <w:szCs w:val="18"/>
    </w:rPr>
  </w:style>
  <w:style w:type="paragraph" w:styleId="Indeks2">
    <w:name w:val="index 2"/>
    <w:basedOn w:val="Standard"/>
    <w:next w:val="Standard"/>
    <w:autoRedefine/>
    <w:rsid w:val="008878D9"/>
    <w:pPr>
      <w:ind w:left="480" w:hanging="240"/>
    </w:pPr>
    <w:rPr>
      <w:rFonts w:ascii="Calibri" w:eastAsia="Calibri" w:hAnsi="Calibri" w:cs="Calibri"/>
      <w:sz w:val="18"/>
      <w:szCs w:val="18"/>
    </w:rPr>
  </w:style>
  <w:style w:type="paragraph" w:styleId="Indeks3">
    <w:name w:val="index 3"/>
    <w:basedOn w:val="Standard"/>
    <w:next w:val="Standard"/>
    <w:autoRedefine/>
    <w:rsid w:val="008878D9"/>
    <w:pPr>
      <w:ind w:left="720" w:hanging="240"/>
    </w:pPr>
    <w:rPr>
      <w:rFonts w:ascii="Calibri" w:eastAsia="Calibri" w:hAnsi="Calibri" w:cs="Calibri"/>
      <w:sz w:val="18"/>
      <w:szCs w:val="18"/>
    </w:rPr>
  </w:style>
  <w:style w:type="paragraph" w:styleId="Indeks4">
    <w:name w:val="index 4"/>
    <w:basedOn w:val="Standard"/>
    <w:next w:val="Standard"/>
    <w:autoRedefine/>
    <w:rsid w:val="008878D9"/>
    <w:pPr>
      <w:ind w:left="960" w:hanging="240"/>
    </w:pPr>
    <w:rPr>
      <w:rFonts w:ascii="Calibri" w:eastAsia="Calibri" w:hAnsi="Calibri" w:cs="Calibri"/>
      <w:sz w:val="18"/>
      <w:szCs w:val="18"/>
    </w:rPr>
  </w:style>
  <w:style w:type="paragraph" w:styleId="Indeks5">
    <w:name w:val="index 5"/>
    <w:basedOn w:val="Standard"/>
    <w:next w:val="Standard"/>
    <w:autoRedefine/>
    <w:rsid w:val="008878D9"/>
    <w:pPr>
      <w:ind w:left="1200" w:hanging="240"/>
    </w:pPr>
    <w:rPr>
      <w:rFonts w:ascii="Calibri" w:eastAsia="Calibri" w:hAnsi="Calibri" w:cs="Calibri"/>
      <w:sz w:val="18"/>
      <w:szCs w:val="18"/>
    </w:rPr>
  </w:style>
  <w:style w:type="paragraph" w:styleId="Indeks6">
    <w:name w:val="index 6"/>
    <w:basedOn w:val="Standard"/>
    <w:next w:val="Standard"/>
    <w:autoRedefine/>
    <w:rsid w:val="008878D9"/>
    <w:pPr>
      <w:ind w:left="1440" w:hanging="240"/>
    </w:pPr>
    <w:rPr>
      <w:rFonts w:ascii="Calibri" w:eastAsia="Calibri" w:hAnsi="Calibri" w:cs="Calibri"/>
      <w:sz w:val="18"/>
      <w:szCs w:val="18"/>
    </w:rPr>
  </w:style>
  <w:style w:type="paragraph" w:styleId="Indeks7">
    <w:name w:val="index 7"/>
    <w:basedOn w:val="Standard"/>
    <w:next w:val="Standard"/>
    <w:autoRedefine/>
    <w:rsid w:val="008878D9"/>
    <w:pPr>
      <w:ind w:left="1680" w:hanging="240"/>
    </w:pPr>
    <w:rPr>
      <w:rFonts w:ascii="Calibri" w:eastAsia="Calibri" w:hAnsi="Calibri" w:cs="Calibri"/>
      <w:sz w:val="18"/>
      <w:szCs w:val="18"/>
    </w:rPr>
  </w:style>
  <w:style w:type="paragraph" w:styleId="Indeks8">
    <w:name w:val="index 8"/>
    <w:basedOn w:val="Standard"/>
    <w:next w:val="Standard"/>
    <w:autoRedefine/>
    <w:rsid w:val="008878D9"/>
    <w:pPr>
      <w:ind w:left="1920" w:hanging="240"/>
    </w:pPr>
    <w:rPr>
      <w:rFonts w:ascii="Calibri" w:eastAsia="Calibri" w:hAnsi="Calibri" w:cs="Calibri"/>
      <w:sz w:val="18"/>
      <w:szCs w:val="18"/>
    </w:rPr>
  </w:style>
  <w:style w:type="paragraph" w:styleId="Indeks9">
    <w:name w:val="index 9"/>
    <w:basedOn w:val="Standard"/>
    <w:next w:val="Standard"/>
    <w:autoRedefine/>
    <w:rsid w:val="008878D9"/>
    <w:pPr>
      <w:ind w:left="2160" w:hanging="240"/>
    </w:pPr>
    <w:rPr>
      <w:rFonts w:ascii="Calibri" w:eastAsia="Calibri" w:hAnsi="Calibri" w:cs="Calibri"/>
      <w:sz w:val="18"/>
      <w:szCs w:val="18"/>
    </w:rPr>
  </w:style>
  <w:style w:type="paragraph" w:styleId="Nagwekindeksu">
    <w:name w:val="index heading"/>
    <w:basedOn w:val="Standard"/>
    <w:next w:val="Indeks1"/>
    <w:rsid w:val="008878D9"/>
    <w:pPr>
      <w:spacing w:before="240" w:after="120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Tekstkomentarza">
    <w:name w:val="annotation text"/>
    <w:basedOn w:val="Standard"/>
    <w:rsid w:val="008878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8878D9"/>
    <w:rPr>
      <w:b/>
      <w:bCs/>
    </w:rPr>
  </w:style>
  <w:style w:type="paragraph" w:styleId="NormalnyWeb">
    <w:name w:val="Normal (Web)"/>
    <w:basedOn w:val="Standard"/>
    <w:rsid w:val="008878D9"/>
    <w:pPr>
      <w:spacing w:before="280" w:after="280"/>
    </w:pPr>
  </w:style>
  <w:style w:type="paragraph" w:customStyle="1" w:styleId="Standarduser">
    <w:name w:val="Standard (user)"/>
    <w:rsid w:val="008878D9"/>
    <w:pPr>
      <w:widowControl/>
      <w:spacing w:after="160" w:line="259" w:lineRule="auto"/>
    </w:pPr>
    <w:rPr>
      <w:kern w:val="3"/>
      <w:lang w:eastAsia="en-US"/>
    </w:rPr>
  </w:style>
  <w:style w:type="character" w:customStyle="1" w:styleId="TekstpodstawowyZnak">
    <w:name w:val="Tekst podstawowy Znak"/>
    <w:basedOn w:val="Domylnaczcionkaakapitu"/>
    <w:rsid w:val="008878D9"/>
    <w:rPr>
      <w:rFonts w:ascii="Times New Roman" w:eastAsia="Times New Roman" w:hAnsi="Times New Roman" w:cs="Times New Roman"/>
      <w:b/>
      <w:sz w:val="28"/>
    </w:rPr>
  </w:style>
  <w:style w:type="character" w:customStyle="1" w:styleId="Internetlink">
    <w:name w:val="Internet link"/>
    <w:basedOn w:val="Domylnaczcionkaakapitu"/>
    <w:rsid w:val="008878D9"/>
    <w:rPr>
      <w:rFonts w:cs="Times New Roman"/>
      <w:color w:val="0000FF"/>
      <w:u w:val="single"/>
    </w:rPr>
  </w:style>
  <w:style w:type="character" w:customStyle="1" w:styleId="TekstdymkaZnak">
    <w:name w:val="Tekst dymka Znak"/>
    <w:basedOn w:val="Domylnaczcionkaakapitu"/>
    <w:rsid w:val="008878D9"/>
    <w:rPr>
      <w:rFonts w:ascii="Times New Roman" w:eastAsia="Times New Roman" w:hAnsi="Times New Roman" w:cs="Times New Roman"/>
      <w:sz w:val="2"/>
    </w:rPr>
  </w:style>
  <w:style w:type="character" w:customStyle="1" w:styleId="NagwekZnak">
    <w:name w:val="Nagłówek Znak"/>
    <w:basedOn w:val="Domylnaczcionkaakapitu"/>
    <w:uiPriority w:val="99"/>
    <w:rsid w:val="008878D9"/>
    <w:rPr>
      <w:rFonts w:ascii="Times New Roman" w:eastAsia="Times New Roman" w:hAnsi="Times New Roman" w:cs="Times New Roman"/>
      <w:sz w:val="24"/>
    </w:rPr>
  </w:style>
  <w:style w:type="character" w:customStyle="1" w:styleId="StopkaZnak">
    <w:name w:val="Stopka Znak"/>
    <w:basedOn w:val="Domylnaczcionkaakapitu"/>
    <w:uiPriority w:val="99"/>
    <w:rsid w:val="008878D9"/>
    <w:rPr>
      <w:rFonts w:ascii="Times New Roman" w:eastAsia="Times New Roman" w:hAnsi="Times New Roman" w:cs="Times New Roman"/>
      <w:sz w:val="24"/>
    </w:rPr>
  </w:style>
  <w:style w:type="character" w:customStyle="1" w:styleId="ZwykytekstZnak">
    <w:name w:val="Zwykły tekst Znak"/>
    <w:basedOn w:val="Domylnaczcionkaakapitu"/>
    <w:rsid w:val="008878D9"/>
    <w:rPr>
      <w:rFonts w:ascii="Consolas" w:eastAsia="Consolas" w:hAnsi="Consolas" w:cs="Times New Roman"/>
      <w:sz w:val="21"/>
      <w:szCs w:val="21"/>
      <w:lang w:eastAsia="en-US"/>
    </w:rPr>
  </w:style>
  <w:style w:type="character" w:customStyle="1" w:styleId="hgkelc">
    <w:name w:val="hgkelc"/>
    <w:basedOn w:val="Domylnaczcionkaakapitu"/>
    <w:rsid w:val="008878D9"/>
  </w:style>
  <w:style w:type="character" w:styleId="Uwydatnienie">
    <w:name w:val="Emphasis"/>
    <w:basedOn w:val="Domylnaczcionkaakapitu"/>
    <w:rsid w:val="008878D9"/>
    <w:rPr>
      <w:i/>
      <w:iCs/>
    </w:rPr>
  </w:style>
  <w:style w:type="character" w:customStyle="1" w:styleId="apple-converted-space">
    <w:name w:val="apple-converted-space"/>
    <w:basedOn w:val="Domylnaczcionkaakapitu"/>
    <w:rsid w:val="008878D9"/>
  </w:style>
  <w:style w:type="character" w:styleId="Odwoaniedokomentarza">
    <w:name w:val="annotation reference"/>
    <w:basedOn w:val="Domylnaczcionkaakapitu"/>
    <w:rsid w:val="008878D9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8878D9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sid w:val="008878D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"/>
    <w:rsid w:val="008878D9"/>
    <w:rPr>
      <w:b/>
      <w:bCs/>
    </w:rPr>
  </w:style>
  <w:style w:type="character" w:customStyle="1" w:styleId="ListLabel1">
    <w:name w:val="ListLabel 1"/>
    <w:rsid w:val="008878D9"/>
    <w:rPr>
      <w:rFonts w:cs="Times New Roman"/>
    </w:rPr>
  </w:style>
  <w:style w:type="character" w:customStyle="1" w:styleId="ListLabel2">
    <w:name w:val="ListLabel 2"/>
    <w:rsid w:val="008878D9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8878D9"/>
    <w:rPr>
      <w:rFonts w:cs="Times New Roman"/>
    </w:rPr>
  </w:style>
  <w:style w:type="character" w:customStyle="1" w:styleId="ListLabel4">
    <w:name w:val="ListLabel 4"/>
    <w:rsid w:val="008878D9"/>
    <w:rPr>
      <w:rFonts w:cs="Times New Roman"/>
    </w:rPr>
  </w:style>
  <w:style w:type="character" w:customStyle="1" w:styleId="ListLabel5">
    <w:name w:val="ListLabel 5"/>
    <w:rsid w:val="008878D9"/>
    <w:rPr>
      <w:rFonts w:cs="Times New Roman"/>
    </w:rPr>
  </w:style>
  <w:style w:type="character" w:customStyle="1" w:styleId="ListLabel6">
    <w:name w:val="ListLabel 6"/>
    <w:rsid w:val="008878D9"/>
    <w:rPr>
      <w:rFonts w:cs="Times New Roman"/>
    </w:rPr>
  </w:style>
  <w:style w:type="character" w:customStyle="1" w:styleId="ListLabel7">
    <w:name w:val="ListLabel 7"/>
    <w:rsid w:val="008878D9"/>
    <w:rPr>
      <w:rFonts w:cs="Times New Roman"/>
    </w:rPr>
  </w:style>
  <w:style w:type="character" w:customStyle="1" w:styleId="ListLabel8">
    <w:name w:val="ListLabel 8"/>
    <w:rsid w:val="008878D9"/>
    <w:rPr>
      <w:rFonts w:cs="Times New Roman"/>
    </w:rPr>
  </w:style>
  <w:style w:type="character" w:customStyle="1" w:styleId="ListLabel9">
    <w:name w:val="ListLabel 9"/>
    <w:rsid w:val="008878D9"/>
    <w:rPr>
      <w:rFonts w:cs="Times New Roman"/>
      <w:color w:val="auto"/>
      <w:u w:val="none"/>
    </w:rPr>
  </w:style>
  <w:style w:type="character" w:customStyle="1" w:styleId="ListLabel10">
    <w:name w:val="ListLabel 10"/>
    <w:rsid w:val="008878D9"/>
    <w:rPr>
      <w:rFonts w:cs="Times New Roman"/>
    </w:rPr>
  </w:style>
  <w:style w:type="character" w:customStyle="1" w:styleId="ListLabel11">
    <w:name w:val="ListLabel 11"/>
    <w:rsid w:val="008878D9"/>
    <w:rPr>
      <w:rFonts w:cs="Times New Roman"/>
    </w:rPr>
  </w:style>
  <w:style w:type="character" w:customStyle="1" w:styleId="ListLabel12">
    <w:name w:val="ListLabel 12"/>
    <w:rsid w:val="008878D9"/>
    <w:rPr>
      <w:rFonts w:cs="Times New Roman"/>
    </w:rPr>
  </w:style>
  <w:style w:type="character" w:customStyle="1" w:styleId="ListLabel13">
    <w:name w:val="ListLabel 13"/>
    <w:rsid w:val="008878D9"/>
    <w:rPr>
      <w:rFonts w:cs="Times New Roman"/>
    </w:rPr>
  </w:style>
  <w:style w:type="character" w:customStyle="1" w:styleId="ListLabel14">
    <w:name w:val="ListLabel 14"/>
    <w:rsid w:val="008878D9"/>
    <w:rPr>
      <w:rFonts w:cs="Times New Roman"/>
    </w:rPr>
  </w:style>
  <w:style w:type="character" w:customStyle="1" w:styleId="ListLabel15">
    <w:name w:val="ListLabel 15"/>
    <w:rsid w:val="008878D9"/>
    <w:rPr>
      <w:rFonts w:cs="Times New Roman"/>
    </w:rPr>
  </w:style>
  <w:style w:type="character" w:customStyle="1" w:styleId="ListLabel16">
    <w:name w:val="ListLabel 16"/>
    <w:rsid w:val="008878D9"/>
    <w:rPr>
      <w:rFonts w:cs="Times New Roman"/>
    </w:rPr>
  </w:style>
  <w:style w:type="character" w:customStyle="1" w:styleId="ListLabel17">
    <w:name w:val="ListLabel 17"/>
    <w:rsid w:val="008878D9"/>
    <w:rPr>
      <w:rFonts w:cs="Times New Roman"/>
    </w:rPr>
  </w:style>
  <w:style w:type="character" w:customStyle="1" w:styleId="ListLabel18">
    <w:name w:val="ListLabel 18"/>
    <w:rsid w:val="008878D9"/>
    <w:rPr>
      <w:rFonts w:cs="Times New Roman"/>
    </w:rPr>
  </w:style>
  <w:style w:type="character" w:customStyle="1" w:styleId="ListLabel19">
    <w:name w:val="ListLabel 19"/>
    <w:rsid w:val="008878D9"/>
    <w:rPr>
      <w:rFonts w:cs="Times New Roman"/>
    </w:rPr>
  </w:style>
  <w:style w:type="character" w:customStyle="1" w:styleId="ListLabel20">
    <w:name w:val="ListLabel 20"/>
    <w:rsid w:val="008878D9"/>
    <w:rPr>
      <w:rFonts w:cs="Times New Roman"/>
    </w:rPr>
  </w:style>
  <w:style w:type="character" w:customStyle="1" w:styleId="ListLabel21">
    <w:name w:val="ListLabel 21"/>
    <w:rsid w:val="008878D9"/>
    <w:rPr>
      <w:rFonts w:cs="Times New Roman"/>
    </w:rPr>
  </w:style>
  <w:style w:type="character" w:customStyle="1" w:styleId="ListLabel22">
    <w:name w:val="ListLabel 22"/>
    <w:rsid w:val="008878D9"/>
    <w:rPr>
      <w:rFonts w:cs="Times New Roman"/>
    </w:rPr>
  </w:style>
  <w:style w:type="character" w:customStyle="1" w:styleId="ListLabel23">
    <w:name w:val="ListLabel 23"/>
    <w:rsid w:val="008878D9"/>
    <w:rPr>
      <w:rFonts w:cs="Times New Roman"/>
    </w:rPr>
  </w:style>
  <w:style w:type="character" w:customStyle="1" w:styleId="ListLabel24">
    <w:name w:val="ListLabel 24"/>
    <w:rsid w:val="008878D9"/>
    <w:rPr>
      <w:rFonts w:cs="Times New Roman"/>
    </w:rPr>
  </w:style>
  <w:style w:type="character" w:customStyle="1" w:styleId="ListLabel25">
    <w:name w:val="ListLabel 25"/>
    <w:rsid w:val="008878D9"/>
    <w:rPr>
      <w:rFonts w:cs="Times New Roman"/>
    </w:rPr>
  </w:style>
  <w:style w:type="character" w:customStyle="1" w:styleId="ListLabel26">
    <w:name w:val="ListLabel 26"/>
    <w:rsid w:val="008878D9"/>
    <w:rPr>
      <w:rFonts w:cs="Times New Roman"/>
    </w:rPr>
  </w:style>
  <w:style w:type="character" w:customStyle="1" w:styleId="ListLabel27">
    <w:name w:val="ListLabel 27"/>
    <w:rsid w:val="008878D9"/>
    <w:rPr>
      <w:color w:val="auto"/>
    </w:rPr>
  </w:style>
  <w:style w:type="character" w:customStyle="1" w:styleId="ListLabel28">
    <w:name w:val="ListLabel 28"/>
    <w:rsid w:val="008878D9"/>
    <w:rPr>
      <w:b w:val="0"/>
    </w:rPr>
  </w:style>
  <w:style w:type="character" w:customStyle="1" w:styleId="ListLabel29">
    <w:name w:val="ListLabel 29"/>
    <w:rsid w:val="008878D9"/>
    <w:rPr>
      <w:rFonts w:cs="Times New Roman"/>
    </w:rPr>
  </w:style>
  <w:style w:type="character" w:customStyle="1" w:styleId="ListLabel30">
    <w:name w:val="ListLabel 30"/>
    <w:rsid w:val="008878D9"/>
    <w:rPr>
      <w:rFonts w:cs="Times New Roman"/>
    </w:rPr>
  </w:style>
  <w:style w:type="character" w:customStyle="1" w:styleId="ListLabel31">
    <w:name w:val="ListLabel 31"/>
    <w:rsid w:val="008878D9"/>
    <w:rPr>
      <w:rFonts w:cs="Times New Roman"/>
    </w:rPr>
  </w:style>
  <w:style w:type="character" w:customStyle="1" w:styleId="ListLabel32">
    <w:name w:val="ListLabel 32"/>
    <w:rsid w:val="008878D9"/>
    <w:rPr>
      <w:rFonts w:cs="Times New Roman"/>
    </w:rPr>
  </w:style>
  <w:style w:type="character" w:customStyle="1" w:styleId="ListLabel33">
    <w:name w:val="ListLabel 33"/>
    <w:rsid w:val="008878D9"/>
    <w:rPr>
      <w:rFonts w:cs="Times New Roman"/>
    </w:rPr>
  </w:style>
  <w:style w:type="character" w:customStyle="1" w:styleId="ListLabel34">
    <w:name w:val="ListLabel 34"/>
    <w:rsid w:val="008878D9"/>
    <w:rPr>
      <w:rFonts w:cs="Times New Roman"/>
    </w:rPr>
  </w:style>
  <w:style w:type="character" w:customStyle="1" w:styleId="ListLabel35">
    <w:name w:val="ListLabel 35"/>
    <w:rsid w:val="008878D9"/>
    <w:rPr>
      <w:rFonts w:cs="Times New Roman"/>
    </w:rPr>
  </w:style>
  <w:style w:type="character" w:customStyle="1" w:styleId="ListLabel36">
    <w:name w:val="ListLabel 36"/>
    <w:rsid w:val="008878D9"/>
    <w:rPr>
      <w:rFonts w:cs="Times New Roman"/>
    </w:rPr>
  </w:style>
  <w:style w:type="character" w:customStyle="1" w:styleId="ListLabel37">
    <w:name w:val="ListLabel 37"/>
    <w:rsid w:val="008878D9"/>
    <w:rPr>
      <w:rFonts w:cs="Times New Roman"/>
    </w:rPr>
  </w:style>
  <w:style w:type="character" w:customStyle="1" w:styleId="ListLabel38">
    <w:name w:val="ListLabel 38"/>
    <w:rsid w:val="008878D9"/>
    <w:rPr>
      <w:rFonts w:cs="Times New Roman"/>
      <w:b/>
      <w:i w:val="0"/>
      <w:color w:val="auto"/>
      <w:u w:val="none"/>
    </w:rPr>
  </w:style>
  <w:style w:type="character" w:customStyle="1" w:styleId="ListLabel39">
    <w:name w:val="ListLabel 39"/>
    <w:rsid w:val="008878D9"/>
    <w:rPr>
      <w:rFonts w:cs="Times New Roman"/>
    </w:rPr>
  </w:style>
  <w:style w:type="character" w:customStyle="1" w:styleId="ListLabel40">
    <w:name w:val="ListLabel 40"/>
    <w:rsid w:val="008878D9"/>
    <w:rPr>
      <w:rFonts w:cs="Times New Roman"/>
    </w:rPr>
  </w:style>
  <w:style w:type="character" w:customStyle="1" w:styleId="ListLabel41">
    <w:name w:val="ListLabel 41"/>
    <w:rsid w:val="008878D9"/>
    <w:rPr>
      <w:rFonts w:cs="Times New Roman"/>
    </w:rPr>
  </w:style>
  <w:style w:type="character" w:customStyle="1" w:styleId="ListLabel42">
    <w:name w:val="ListLabel 42"/>
    <w:rsid w:val="008878D9"/>
    <w:rPr>
      <w:rFonts w:cs="Times New Roman"/>
    </w:rPr>
  </w:style>
  <w:style w:type="character" w:customStyle="1" w:styleId="ListLabel43">
    <w:name w:val="ListLabel 43"/>
    <w:rsid w:val="008878D9"/>
    <w:rPr>
      <w:rFonts w:cs="Times New Roman"/>
    </w:rPr>
  </w:style>
  <w:style w:type="character" w:customStyle="1" w:styleId="ListLabel44">
    <w:name w:val="ListLabel 44"/>
    <w:rsid w:val="008878D9"/>
    <w:rPr>
      <w:rFonts w:cs="Times New Roman"/>
    </w:rPr>
  </w:style>
  <w:style w:type="character" w:customStyle="1" w:styleId="ListLabel45">
    <w:name w:val="ListLabel 45"/>
    <w:rsid w:val="008878D9"/>
    <w:rPr>
      <w:rFonts w:cs="Times New Roman"/>
    </w:rPr>
  </w:style>
  <w:style w:type="character" w:customStyle="1" w:styleId="ListLabel46">
    <w:name w:val="ListLabel 46"/>
    <w:rsid w:val="008878D9"/>
    <w:rPr>
      <w:rFonts w:cs="Times New Roman"/>
    </w:rPr>
  </w:style>
  <w:style w:type="character" w:customStyle="1" w:styleId="ListLabel47">
    <w:name w:val="ListLabel 47"/>
    <w:rsid w:val="008878D9"/>
    <w:rPr>
      <w:rFonts w:cs="Times New Roman"/>
      <w:color w:val="auto"/>
    </w:rPr>
  </w:style>
  <w:style w:type="character" w:customStyle="1" w:styleId="ListLabel48">
    <w:name w:val="ListLabel 48"/>
    <w:rsid w:val="008878D9"/>
    <w:rPr>
      <w:rFonts w:cs="Times New Roman"/>
    </w:rPr>
  </w:style>
  <w:style w:type="character" w:customStyle="1" w:styleId="ListLabel49">
    <w:name w:val="ListLabel 49"/>
    <w:rsid w:val="008878D9"/>
    <w:rPr>
      <w:rFonts w:cs="Times New Roman"/>
    </w:rPr>
  </w:style>
  <w:style w:type="character" w:customStyle="1" w:styleId="ListLabel50">
    <w:name w:val="ListLabel 50"/>
    <w:rsid w:val="008878D9"/>
    <w:rPr>
      <w:rFonts w:cs="Times New Roman"/>
    </w:rPr>
  </w:style>
  <w:style w:type="character" w:customStyle="1" w:styleId="ListLabel51">
    <w:name w:val="ListLabel 51"/>
    <w:rsid w:val="008878D9"/>
    <w:rPr>
      <w:rFonts w:cs="Times New Roman"/>
    </w:rPr>
  </w:style>
  <w:style w:type="character" w:customStyle="1" w:styleId="ListLabel52">
    <w:name w:val="ListLabel 52"/>
    <w:rsid w:val="008878D9"/>
    <w:rPr>
      <w:rFonts w:cs="Times New Roman"/>
    </w:rPr>
  </w:style>
  <w:style w:type="character" w:customStyle="1" w:styleId="ListLabel53">
    <w:name w:val="ListLabel 53"/>
    <w:rsid w:val="008878D9"/>
    <w:rPr>
      <w:rFonts w:cs="Times New Roman"/>
    </w:rPr>
  </w:style>
  <w:style w:type="character" w:customStyle="1" w:styleId="ListLabel54">
    <w:name w:val="ListLabel 54"/>
    <w:rsid w:val="008878D9"/>
    <w:rPr>
      <w:rFonts w:cs="Times New Roman"/>
    </w:rPr>
  </w:style>
  <w:style w:type="character" w:customStyle="1" w:styleId="ListLabel55">
    <w:name w:val="ListLabel 55"/>
    <w:rsid w:val="008878D9"/>
    <w:rPr>
      <w:rFonts w:cs="Times New Roman"/>
    </w:rPr>
  </w:style>
  <w:style w:type="character" w:customStyle="1" w:styleId="ListLabel56">
    <w:name w:val="ListLabel 56"/>
    <w:rsid w:val="008878D9"/>
    <w:rPr>
      <w:rFonts w:cs="Times New Roman"/>
      <w:color w:val="auto"/>
    </w:rPr>
  </w:style>
  <w:style w:type="character" w:customStyle="1" w:styleId="ListLabel57">
    <w:name w:val="ListLabel 57"/>
    <w:rsid w:val="008878D9"/>
    <w:rPr>
      <w:rFonts w:cs="Times New Roman"/>
    </w:rPr>
  </w:style>
  <w:style w:type="character" w:customStyle="1" w:styleId="ListLabel58">
    <w:name w:val="ListLabel 58"/>
    <w:rsid w:val="008878D9"/>
    <w:rPr>
      <w:rFonts w:cs="Times New Roman"/>
    </w:rPr>
  </w:style>
  <w:style w:type="character" w:customStyle="1" w:styleId="ListLabel59">
    <w:name w:val="ListLabel 59"/>
    <w:rsid w:val="008878D9"/>
    <w:rPr>
      <w:rFonts w:cs="Times New Roman"/>
    </w:rPr>
  </w:style>
  <w:style w:type="character" w:customStyle="1" w:styleId="ListLabel60">
    <w:name w:val="ListLabel 60"/>
    <w:rsid w:val="008878D9"/>
    <w:rPr>
      <w:rFonts w:cs="Times New Roman"/>
    </w:rPr>
  </w:style>
  <w:style w:type="character" w:customStyle="1" w:styleId="ListLabel61">
    <w:name w:val="ListLabel 61"/>
    <w:rsid w:val="008878D9"/>
    <w:rPr>
      <w:rFonts w:cs="Times New Roman"/>
    </w:rPr>
  </w:style>
  <w:style w:type="character" w:customStyle="1" w:styleId="ListLabel62">
    <w:name w:val="ListLabel 62"/>
    <w:rsid w:val="008878D9"/>
    <w:rPr>
      <w:rFonts w:cs="Times New Roman"/>
    </w:rPr>
  </w:style>
  <w:style w:type="character" w:customStyle="1" w:styleId="ListLabel63">
    <w:name w:val="ListLabel 63"/>
    <w:rsid w:val="008878D9"/>
    <w:rPr>
      <w:rFonts w:cs="Times New Roman"/>
    </w:rPr>
  </w:style>
  <w:style w:type="character" w:customStyle="1" w:styleId="ListLabel64">
    <w:name w:val="ListLabel 64"/>
    <w:rsid w:val="008878D9"/>
    <w:rPr>
      <w:rFonts w:cs="Times New Roman"/>
    </w:rPr>
  </w:style>
  <w:style w:type="character" w:customStyle="1" w:styleId="ListLabel65">
    <w:name w:val="ListLabel 65"/>
    <w:rsid w:val="008878D9"/>
    <w:rPr>
      <w:rFonts w:cs="Times New Roman"/>
    </w:rPr>
  </w:style>
  <w:style w:type="character" w:customStyle="1" w:styleId="ListLabel66">
    <w:name w:val="ListLabel 66"/>
    <w:rsid w:val="008878D9"/>
    <w:rPr>
      <w:rFonts w:cs="Times New Roman"/>
    </w:rPr>
  </w:style>
  <w:style w:type="character" w:customStyle="1" w:styleId="ListLabel67">
    <w:name w:val="ListLabel 67"/>
    <w:rsid w:val="008878D9"/>
    <w:rPr>
      <w:rFonts w:cs="Times New Roman"/>
    </w:rPr>
  </w:style>
  <w:style w:type="character" w:customStyle="1" w:styleId="ListLabel68">
    <w:name w:val="ListLabel 68"/>
    <w:rsid w:val="008878D9"/>
    <w:rPr>
      <w:rFonts w:cs="Times New Roman"/>
    </w:rPr>
  </w:style>
  <w:style w:type="character" w:customStyle="1" w:styleId="ListLabel69">
    <w:name w:val="ListLabel 69"/>
    <w:rsid w:val="008878D9"/>
    <w:rPr>
      <w:rFonts w:cs="Times New Roman"/>
    </w:rPr>
  </w:style>
  <w:style w:type="character" w:customStyle="1" w:styleId="ListLabel70">
    <w:name w:val="ListLabel 70"/>
    <w:rsid w:val="008878D9"/>
    <w:rPr>
      <w:rFonts w:cs="Times New Roman"/>
    </w:rPr>
  </w:style>
  <w:style w:type="character" w:customStyle="1" w:styleId="ListLabel71">
    <w:name w:val="ListLabel 71"/>
    <w:rsid w:val="008878D9"/>
    <w:rPr>
      <w:rFonts w:cs="Times New Roman"/>
    </w:rPr>
  </w:style>
  <w:style w:type="character" w:customStyle="1" w:styleId="ListLabel72">
    <w:name w:val="ListLabel 72"/>
    <w:rsid w:val="008878D9"/>
    <w:rPr>
      <w:rFonts w:cs="Times New Roman"/>
    </w:rPr>
  </w:style>
  <w:style w:type="character" w:customStyle="1" w:styleId="ListLabel73">
    <w:name w:val="ListLabel 73"/>
    <w:rsid w:val="008878D9"/>
    <w:rPr>
      <w:rFonts w:cs="Times New Roman"/>
    </w:rPr>
  </w:style>
  <w:style w:type="character" w:customStyle="1" w:styleId="ListLabel74">
    <w:name w:val="ListLabel 74"/>
    <w:rsid w:val="008878D9"/>
    <w:rPr>
      <w:rFonts w:ascii="Tahoma" w:eastAsia="Times New Roman" w:hAnsi="Tahoma" w:cs="Tahoma"/>
    </w:rPr>
  </w:style>
  <w:style w:type="character" w:customStyle="1" w:styleId="ListLabel75">
    <w:name w:val="ListLabel 75"/>
    <w:rsid w:val="008878D9"/>
    <w:rPr>
      <w:rFonts w:cs="Times New Roman"/>
      <w:color w:val="000000"/>
    </w:rPr>
  </w:style>
  <w:style w:type="character" w:customStyle="1" w:styleId="ListLabel76">
    <w:name w:val="ListLabel 76"/>
    <w:rsid w:val="008878D9"/>
    <w:rPr>
      <w:rFonts w:cs="Times New Roman"/>
      <w:b w:val="0"/>
      <w:i w:val="0"/>
    </w:rPr>
  </w:style>
  <w:style w:type="character" w:customStyle="1" w:styleId="ListLabel77">
    <w:name w:val="ListLabel 77"/>
    <w:rsid w:val="008878D9"/>
    <w:rPr>
      <w:rFonts w:cs="Times New Roman"/>
    </w:rPr>
  </w:style>
  <w:style w:type="character" w:customStyle="1" w:styleId="ListLabel78">
    <w:name w:val="ListLabel 78"/>
    <w:rsid w:val="008878D9"/>
    <w:rPr>
      <w:rFonts w:cs="Times New Roman"/>
    </w:rPr>
  </w:style>
  <w:style w:type="character" w:customStyle="1" w:styleId="ListLabel79">
    <w:name w:val="ListLabel 79"/>
    <w:rsid w:val="008878D9"/>
    <w:rPr>
      <w:rFonts w:cs="Times New Roman"/>
    </w:rPr>
  </w:style>
  <w:style w:type="character" w:customStyle="1" w:styleId="ListLabel80">
    <w:name w:val="ListLabel 80"/>
    <w:rsid w:val="008878D9"/>
    <w:rPr>
      <w:rFonts w:cs="Times New Roman"/>
    </w:rPr>
  </w:style>
  <w:style w:type="character" w:customStyle="1" w:styleId="ListLabel81">
    <w:name w:val="ListLabel 81"/>
    <w:rsid w:val="008878D9"/>
    <w:rPr>
      <w:rFonts w:cs="Times New Roman"/>
    </w:rPr>
  </w:style>
  <w:style w:type="character" w:customStyle="1" w:styleId="ListLabel82">
    <w:name w:val="ListLabel 82"/>
    <w:rsid w:val="008878D9"/>
    <w:rPr>
      <w:rFonts w:cs="Times New Roman"/>
    </w:rPr>
  </w:style>
  <w:style w:type="character" w:customStyle="1" w:styleId="ListLabel83">
    <w:name w:val="ListLabel 83"/>
    <w:rsid w:val="008878D9"/>
    <w:rPr>
      <w:rFonts w:cs="Times New Roman"/>
      <w:color w:val="auto"/>
    </w:rPr>
  </w:style>
  <w:style w:type="character" w:customStyle="1" w:styleId="ListLabel84">
    <w:name w:val="ListLabel 84"/>
    <w:rsid w:val="008878D9"/>
    <w:rPr>
      <w:rFonts w:cs="Times New Roman"/>
    </w:rPr>
  </w:style>
  <w:style w:type="character" w:customStyle="1" w:styleId="ListLabel85">
    <w:name w:val="ListLabel 85"/>
    <w:rsid w:val="008878D9"/>
    <w:rPr>
      <w:rFonts w:cs="Times New Roman"/>
    </w:rPr>
  </w:style>
  <w:style w:type="character" w:customStyle="1" w:styleId="ListLabel86">
    <w:name w:val="ListLabel 86"/>
    <w:rsid w:val="008878D9"/>
    <w:rPr>
      <w:rFonts w:cs="Times New Roman"/>
    </w:rPr>
  </w:style>
  <w:style w:type="character" w:customStyle="1" w:styleId="ListLabel87">
    <w:name w:val="ListLabel 87"/>
    <w:rsid w:val="008878D9"/>
    <w:rPr>
      <w:rFonts w:cs="Times New Roman"/>
    </w:rPr>
  </w:style>
  <w:style w:type="character" w:customStyle="1" w:styleId="ListLabel88">
    <w:name w:val="ListLabel 88"/>
    <w:rsid w:val="008878D9"/>
    <w:rPr>
      <w:rFonts w:cs="Times New Roman"/>
    </w:rPr>
  </w:style>
  <w:style w:type="character" w:customStyle="1" w:styleId="ListLabel89">
    <w:name w:val="ListLabel 89"/>
    <w:rsid w:val="008878D9"/>
    <w:rPr>
      <w:rFonts w:cs="Times New Roman"/>
    </w:rPr>
  </w:style>
  <w:style w:type="character" w:customStyle="1" w:styleId="ListLabel90">
    <w:name w:val="ListLabel 90"/>
    <w:rsid w:val="008878D9"/>
    <w:rPr>
      <w:rFonts w:cs="Times New Roman"/>
    </w:rPr>
  </w:style>
  <w:style w:type="character" w:customStyle="1" w:styleId="ListLabel91">
    <w:name w:val="ListLabel 91"/>
    <w:rsid w:val="008878D9"/>
    <w:rPr>
      <w:rFonts w:cs="Times New Roman"/>
    </w:rPr>
  </w:style>
  <w:style w:type="character" w:customStyle="1" w:styleId="ListLabel92">
    <w:name w:val="ListLabel 92"/>
    <w:rsid w:val="008878D9"/>
    <w:rPr>
      <w:rFonts w:eastAsia="Times New Roman"/>
    </w:rPr>
  </w:style>
  <w:style w:type="character" w:customStyle="1" w:styleId="ListLabel93">
    <w:name w:val="ListLabel 93"/>
    <w:rsid w:val="008878D9"/>
    <w:rPr>
      <w:rFonts w:eastAsia="Times New Roman"/>
    </w:rPr>
  </w:style>
  <w:style w:type="character" w:customStyle="1" w:styleId="ListLabel94">
    <w:name w:val="ListLabel 94"/>
    <w:rsid w:val="008878D9"/>
    <w:rPr>
      <w:rFonts w:cs="Times New Roman"/>
    </w:rPr>
  </w:style>
  <w:style w:type="character" w:customStyle="1" w:styleId="ListLabel95">
    <w:name w:val="ListLabel 95"/>
    <w:rsid w:val="008878D9"/>
    <w:rPr>
      <w:rFonts w:cs="Times New Roman"/>
    </w:rPr>
  </w:style>
  <w:style w:type="character" w:customStyle="1" w:styleId="ListLabel96">
    <w:name w:val="ListLabel 96"/>
    <w:rsid w:val="008878D9"/>
    <w:rPr>
      <w:rFonts w:cs="Times New Roman"/>
    </w:rPr>
  </w:style>
  <w:style w:type="character" w:customStyle="1" w:styleId="ListLabel97">
    <w:name w:val="ListLabel 97"/>
    <w:rsid w:val="008878D9"/>
    <w:rPr>
      <w:rFonts w:cs="Times New Roman"/>
    </w:rPr>
  </w:style>
  <w:style w:type="character" w:customStyle="1" w:styleId="ListLabel98">
    <w:name w:val="ListLabel 98"/>
    <w:rsid w:val="008878D9"/>
    <w:rPr>
      <w:rFonts w:cs="Times New Roman"/>
    </w:rPr>
  </w:style>
  <w:style w:type="character" w:customStyle="1" w:styleId="ListLabel99">
    <w:name w:val="ListLabel 99"/>
    <w:rsid w:val="008878D9"/>
    <w:rPr>
      <w:rFonts w:cs="Times New Roman"/>
    </w:rPr>
  </w:style>
  <w:style w:type="character" w:customStyle="1" w:styleId="ListLabel100">
    <w:name w:val="ListLabel 100"/>
    <w:rsid w:val="008878D9"/>
    <w:rPr>
      <w:rFonts w:cs="Times New Roman"/>
    </w:rPr>
  </w:style>
  <w:style w:type="character" w:customStyle="1" w:styleId="ListLabel101">
    <w:name w:val="ListLabel 101"/>
    <w:rsid w:val="008878D9"/>
    <w:rPr>
      <w:rFonts w:cs="Times New Roman"/>
    </w:rPr>
  </w:style>
  <w:style w:type="character" w:customStyle="1" w:styleId="ListLabel102">
    <w:name w:val="ListLabel 102"/>
    <w:rsid w:val="008878D9"/>
    <w:rPr>
      <w:rFonts w:cs="Times New Roman"/>
    </w:rPr>
  </w:style>
  <w:style w:type="character" w:customStyle="1" w:styleId="ListLabel103">
    <w:name w:val="ListLabel 103"/>
    <w:rsid w:val="008878D9"/>
    <w:rPr>
      <w:color w:val="auto"/>
    </w:rPr>
  </w:style>
  <w:style w:type="character" w:customStyle="1" w:styleId="ListLabel104">
    <w:name w:val="ListLabel 104"/>
    <w:rsid w:val="008878D9"/>
    <w:rPr>
      <w:i w:val="0"/>
      <w:iCs/>
    </w:rPr>
  </w:style>
  <w:style w:type="character" w:customStyle="1" w:styleId="ListLabel105">
    <w:name w:val="ListLabel 105"/>
    <w:rsid w:val="008878D9"/>
    <w:rPr>
      <w:color w:val="auto"/>
    </w:rPr>
  </w:style>
  <w:style w:type="character" w:customStyle="1" w:styleId="ListLabel106">
    <w:name w:val="ListLabel 106"/>
    <w:rsid w:val="008878D9"/>
    <w:rPr>
      <w:color w:val="auto"/>
    </w:rPr>
  </w:style>
  <w:style w:type="character" w:customStyle="1" w:styleId="ListLabel107">
    <w:name w:val="ListLabel 107"/>
    <w:rsid w:val="008878D9"/>
    <w:rPr>
      <w:color w:val="auto"/>
    </w:rPr>
  </w:style>
  <w:style w:type="character" w:customStyle="1" w:styleId="ListLabel108">
    <w:name w:val="ListLabel 108"/>
    <w:rsid w:val="008878D9"/>
    <w:rPr>
      <w:i w:val="0"/>
    </w:rPr>
  </w:style>
  <w:style w:type="character" w:customStyle="1" w:styleId="ListLabel109">
    <w:name w:val="ListLabel 109"/>
    <w:rsid w:val="008878D9"/>
    <w:rPr>
      <w:strike w:val="0"/>
      <w:dstrike w:val="0"/>
      <w:color w:val="auto"/>
    </w:rPr>
  </w:style>
  <w:style w:type="character" w:customStyle="1" w:styleId="ListLabel110">
    <w:name w:val="ListLabel 110"/>
    <w:rsid w:val="008878D9"/>
    <w:rPr>
      <w:rFonts w:cs="Times New Roman"/>
      <w:color w:val="auto"/>
    </w:rPr>
  </w:style>
  <w:style w:type="character" w:customStyle="1" w:styleId="ListLabel111">
    <w:name w:val="ListLabel 111"/>
    <w:rsid w:val="008878D9"/>
    <w:rPr>
      <w:rFonts w:cs="Times New Roman"/>
    </w:rPr>
  </w:style>
  <w:style w:type="character" w:customStyle="1" w:styleId="ListLabel112">
    <w:name w:val="ListLabel 112"/>
    <w:rsid w:val="008878D9"/>
    <w:rPr>
      <w:rFonts w:cs="Times New Roman"/>
    </w:rPr>
  </w:style>
  <w:style w:type="character" w:customStyle="1" w:styleId="ListLabel113">
    <w:name w:val="ListLabel 113"/>
    <w:rsid w:val="008878D9"/>
    <w:rPr>
      <w:rFonts w:cs="Times New Roman"/>
    </w:rPr>
  </w:style>
  <w:style w:type="character" w:customStyle="1" w:styleId="ListLabel114">
    <w:name w:val="ListLabel 114"/>
    <w:rsid w:val="008878D9"/>
    <w:rPr>
      <w:rFonts w:cs="Times New Roman"/>
    </w:rPr>
  </w:style>
  <w:style w:type="character" w:customStyle="1" w:styleId="ListLabel115">
    <w:name w:val="ListLabel 115"/>
    <w:rsid w:val="008878D9"/>
    <w:rPr>
      <w:rFonts w:cs="Times New Roman"/>
    </w:rPr>
  </w:style>
  <w:style w:type="character" w:customStyle="1" w:styleId="ListLabel116">
    <w:name w:val="ListLabel 116"/>
    <w:rsid w:val="008878D9"/>
    <w:rPr>
      <w:rFonts w:cs="Times New Roman"/>
    </w:rPr>
  </w:style>
  <w:style w:type="character" w:customStyle="1" w:styleId="ListLabel117">
    <w:name w:val="ListLabel 117"/>
    <w:rsid w:val="008878D9"/>
    <w:rPr>
      <w:rFonts w:cs="Times New Roman"/>
    </w:rPr>
  </w:style>
  <w:style w:type="character" w:customStyle="1" w:styleId="ListLabel118">
    <w:name w:val="ListLabel 118"/>
    <w:rsid w:val="008878D9"/>
    <w:rPr>
      <w:rFonts w:cs="Times New Roman"/>
    </w:rPr>
  </w:style>
  <w:style w:type="character" w:customStyle="1" w:styleId="ListLabel119">
    <w:name w:val="ListLabel 119"/>
    <w:rsid w:val="008878D9"/>
    <w:rPr>
      <w:rFonts w:cs="Times New Roman"/>
      <w:color w:val="auto"/>
    </w:rPr>
  </w:style>
  <w:style w:type="character" w:customStyle="1" w:styleId="ListLabel120">
    <w:name w:val="ListLabel 120"/>
    <w:rsid w:val="008878D9"/>
    <w:rPr>
      <w:b w:val="0"/>
      <w:i w:val="0"/>
    </w:rPr>
  </w:style>
  <w:style w:type="character" w:customStyle="1" w:styleId="ListLabel121">
    <w:name w:val="ListLabel 121"/>
    <w:rsid w:val="008878D9"/>
    <w:rPr>
      <w:rFonts w:eastAsia="Times New Roman" w:cs="Times New Roman"/>
    </w:rPr>
  </w:style>
  <w:style w:type="character" w:customStyle="1" w:styleId="ListLabel122">
    <w:name w:val="ListLabel 122"/>
    <w:rsid w:val="008878D9"/>
    <w:rPr>
      <w:rFonts w:cs="Courier New"/>
    </w:rPr>
  </w:style>
  <w:style w:type="character" w:customStyle="1" w:styleId="ListLabel123">
    <w:name w:val="ListLabel 123"/>
    <w:rsid w:val="008878D9"/>
    <w:rPr>
      <w:rFonts w:cs="Courier New"/>
    </w:rPr>
  </w:style>
  <w:style w:type="character" w:customStyle="1" w:styleId="ListLabel124">
    <w:name w:val="ListLabel 124"/>
    <w:rsid w:val="008878D9"/>
    <w:rPr>
      <w:rFonts w:cs="Courier New"/>
    </w:rPr>
  </w:style>
  <w:style w:type="character" w:customStyle="1" w:styleId="ListLabel125">
    <w:name w:val="ListLabel 125"/>
    <w:rsid w:val="008878D9"/>
    <w:rPr>
      <w:color w:val="auto"/>
    </w:rPr>
  </w:style>
  <w:style w:type="character" w:customStyle="1" w:styleId="ListLabel126">
    <w:name w:val="ListLabel 126"/>
    <w:rsid w:val="008878D9"/>
    <w:rPr>
      <w:color w:val="auto"/>
    </w:rPr>
  </w:style>
  <w:style w:type="character" w:customStyle="1" w:styleId="ListLabel127">
    <w:name w:val="ListLabel 127"/>
    <w:rsid w:val="008878D9"/>
    <w:rPr>
      <w:color w:val="auto"/>
    </w:rPr>
  </w:style>
  <w:style w:type="character" w:customStyle="1" w:styleId="ListLabel128">
    <w:name w:val="ListLabel 128"/>
    <w:rsid w:val="008878D9"/>
    <w:rPr>
      <w:rFonts w:cs="Courier New"/>
    </w:rPr>
  </w:style>
  <w:style w:type="character" w:customStyle="1" w:styleId="ListLabel129">
    <w:name w:val="ListLabel 129"/>
    <w:rsid w:val="008878D9"/>
    <w:rPr>
      <w:rFonts w:cs="Courier New"/>
    </w:rPr>
  </w:style>
  <w:style w:type="character" w:customStyle="1" w:styleId="ListLabel130">
    <w:name w:val="ListLabel 130"/>
    <w:rsid w:val="008878D9"/>
    <w:rPr>
      <w:rFonts w:cs="Courier New"/>
    </w:rPr>
  </w:style>
  <w:style w:type="character" w:customStyle="1" w:styleId="ListLabel131">
    <w:name w:val="ListLabel 131"/>
    <w:rsid w:val="008878D9"/>
    <w:rPr>
      <w:color w:val="auto"/>
    </w:rPr>
  </w:style>
  <w:style w:type="character" w:customStyle="1" w:styleId="ListLabel132">
    <w:name w:val="ListLabel 132"/>
    <w:rsid w:val="008878D9"/>
    <w:rPr>
      <w:color w:val="auto"/>
    </w:rPr>
  </w:style>
  <w:style w:type="character" w:customStyle="1" w:styleId="ListLabel133">
    <w:name w:val="ListLabel 133"/>
    <w:rsid w:val="008878D9"/>
    <w:rPr>
      <w:color w:val="auto"/>
    </w:rPr>
  </w:style>
  <w:style w:type="character" w:customStyle="1" w:styleId="ListLabel134">
    <w:name w:val="ListLabel 134"/>
    <w:rsid w:val="008878D9"/>
    <w:rPr>
      <w:rFonts w:ascii="Times New Roman" w:eastAsia="Times New Roman" w:hAnsi="Times New Roman" w:cs="Times New Roman"/>
    </w:rPr>
  </w:style>
  <w:style w:type="character" w:customStyle="1" w:styleId="ListLabel135">
    <w:name w:val="ListLabel 135"/>
    <w:rsid w:val="008878D9"/>
    <w:rPr>
      <w:color w:val="auto"/>
    </w:rPr>
  </w:style>
  <w:style w:type="character" w:customStyle="1" w:styleId="ListLabel136">
    <w:name w:val="ListLabel 136"/>
    <w:rsid w:val="008878D9"/>
    <w:rPr>
      <w:b w:val="0"/>
      <w:bCs w:val="0"/>
    </w:rPr>
  </w:style>
  <w:style w:type="character" w:customStyle="1" w:styleId="ListLabel137">
    <w:name w:val="ListLabel 137"/>
    <w:rsid w:val="008878D9"/>
    <w:rPr>
      <w:color w:val="auto"/>
    </w:rPr>
  </w:style>
  <w:style w:type="character" w:customStyle="1" w:styleId="ListLabel138">
    <w:name w:val="ListLabel 138"/>
    <w:rsid w:val="008878D9"/>
    <w:rPr>
      <w:rFonts w:cs="Times New Roman"/>
    </w:rPr>
  </w:style>
  <w:style w:type="character" w:customStyle="1" w:styleId="ListLabel139">
    <w:name w:val="ListLabel 139"/>
    <w:rsid w:val="008878D9"/>
    <w:rPr>
      <w:rFonts w:cs="Times New Roman"/>
    </w:rPr>
  </w:style>
  <w:style w:type="character" w:customStyle="1" w:styleId="ListLabel140">
    <w:name w:val="ListLabel 140"/>
    <w:rsid w:val="008878D9"/>
    <w:rPr>
      <w:rFonts w:cs="Times New Roman"/>
    </w:rPr>
  </w:style>
  <w:style w:type="character" w:customStyle="1" w:styleId="ListLabel141">
    <w:name w:val="ListLabel 141"/>
    <w:rsid w:val="008878D9"/>
    <w:rPr>
      <w:rFonts w:cs="Times New Roman"/>
    </w:rPr>
  </w:style>
  <w:style w:type="character" w:customStyle="1" w:styleId="ListLabel142">
    <w:name w:val="ListLabel 142"/>
    <w:rsid w:val="008878D9"/>
    <w:rPr>
      <w:rFonts w:cs="Times New Roman"/>
    </w:rPr>
  </w:style>
  <w:style w:type="character" w:customStyle="1" w:styleId="ListLabel143">
    <w:name w:val="ListLabel 143"/>
    <w:rsid w:val="008878D9"/>
    <w:rPr>
      <w:rFonts w:cs="Times New Roman"/>
    </w:rPr>
  </w:style>
  <w:style w:type="character" w:customStyle="1" w:styleId="ListLabel144">
    <w:name w:val="ListLabel 144"/>
    <w:rsid w:val="008878D9"/>
    <w:rPr>
      <w:rFonts w:cs="Times New Roman"/>
    </w:rPr>
  </w:style>
  <w:style w:type="character" w:customStyle="1" w:styleId="ListLabel145">
    <w:name w:val="ListLabel 145"/>
    <w:rsid w:val="008878D9"/>
    <w:rPr>
      <w:rFonts w:cs="Times New Roman"/>
    </w:rPr>
  </w:style>
  <w:style w:type="character" w:customStyle="1" w:styleId="ListLabel146">
    <w:name w:val="ListLabel 146"/>
    <w:rsid w:val="008878D9"/>
    <w:rPr>
      <w:color w:val="auto"/>
    </w:rPr>
  </w:style>
  <w:style w:type="character" w:customStyle="1" w:styleId="ListLabel147">
    <w:name w:val="ListLabel 147"/>
    <w:rsid w:val="008878D9"/>
    <w:rPr>
      <w:b w:val="0"/>
    </w:rPr>
  </w:style>
  <w:style w:type="character" w:customStyle="1" w:styleId="ListLabel148">
    <w:name w:val="ListLabel 148"/>
    <w:rsid w:val="008878D9"/>
    <w:rPr>
      <w:b w:val="0"/>
      <w:bCs/>
      <w:i w:val="0"/>
      <w:iCs w:val="0"/>
    </w:rPr>
  </w:style>
  <w:style w:type="character" w:customStyle="1" w:styleId="ListLabel149">
    <w:name w:val="ListLabel 149"/>
    <w:rsid w:val="008878D9"/>
    <w:rPr>
      <w:rFonts w:cs="Courier New"/>
    </w:rPr>
  </w:style>
  <w:style w:type="character" w:customStyle="1" w:styleId="ListLabel150">
    <w:name w:val="ListLabel 150"/>
    <w:rsid w:val="008878D9"/>
    <w:rPr>
      <w:rFonts w:cs="Courier New"/>
    </w:rPr>
  </w:style>
  <w:style w:type="character" w:customStyle="1" w:styleId="ListLabel151">
    <w:name w:val="ListLabel 151"/>
    <w:rsid w:val="008878D9"/>
    <w:rPr>
      <w:rFonts w:cs="Courier New"/>
    </w:rPr>
  </w:style>
  <w:style w:type="character" w:customStyle="1" w:styleId="NumberingSymbols">
    <w:name w:val="Numbering Symbols"/>
    <w:rsid w:val="008878D9"/>
  </w:style>
  <w:style w:type="numbering" w:customStyle="1" w:styleId="Numbering123">
    <w:name w:val="Numbering 123"/>
    <w:basedOn w:val="Bezlisty"/>
    <w:rsid w:val="008878D9"/>
    <w:pPr>
      <w:numPr>
        <w:numId w:val="1"/>
      </w:numPr>
    </w:pPr>
  </w:style>
  <w:style w:type="numbering" w:customStyle="1" w:styleId="Bezlisty1">
    <w:name w:val="Bez listy1"/>
    <w:basedOn w:val="Bezlisty"/>
    <w:rsid w:val="008878D9"/>
    <w:pPr>
      <w:numPr>
        <w:numId w:val="2"/>
      </w:numPr>
    </w:pPr>
  </w:style>
  <w:style w:type="numbering" w:customStyle="1" w:styleId="WWNum1">
    <w:name w:val="WWNum1"/>
    <w:basedOn w:val="Bezlisty"/>
    <w:rsid w:val="008878D9"/>
    <w:pPr>
      <w:numPr>
        <w:numId w:val="3"/>
      </w:numPr>
    </w:pPr>
  </w:style>
  <w:style w:type="numbering" w:customStyle="1" w:styleId="WWNum2">
    <w:name w:val="WWNum2"/>
    <w:basedOn w:val="Bezlisty"/>
    <w:rsid w:val="008878D9"/>
    <w:pPr>
      <w:numPr>
        <w:numId w:val="4"/>
      </w:numPr>
    </w:pPr>
  </w:style>
  <w:style w:type="numbering" w:customStyle="1" w:styleId="WWNum3">
    <w:name w:val="WWNum3"/>
    <w:basedOn w:val="Bezlisty"/>
    <w:rsid w:val="008878D9"/>
    <w:pPr>
      <w:numPr>
        <w:numId w:val="5"/>
      </w:numPr>
    </w:pPr>
  </w:style>
  <w:style w:type="numbering" w:customStyle="1" w:styleId="WWNum4">
    <w:name w:val="WWNum4"/>
    <w:basedOn w:val="Bezlisty"/>
    <w:rsid w:val="008878D9"/>
    <w:pPr>
      <w:numPr>
        <w:numId w:val="6"/>
      </w:numPr>
    </w:pPr>
  </w:style>
  <w:style w:type="numbering" w:customStyle="1" w:styleId="WWNum5">
    <w:name w:val="WWNum5"/>
    <w:basedOn w:val="Bezlisty"/>
    <w:rsid w:val="008878D9"/>
    <w:pPr>
      <w:numPr>
        <w:numId w:val="7"/>
      </w:numPr>
    </w:pPr>
  </w:style>
  <w:style w:type="numbering" w:customStyle="1" w:styleId="WWNum6">
    <w:name w:val="WWNum6"/>
    <w:basedOn w:val="Bezlisty"/>
    <w:rsid w:val="008878D9"/>
    <w:pPr>
      <w:numPr>
        <w:numId w:val="8"/>
      </w:numPr>
    </w:pPr>
  </w:style>
  <w:style w:type="numbering" w:customStyle="1" w:styleId="WWNum7">
    <w:name w:val="WWNum7"/>
    <w:basedOn w:val="Bezlisty"/>
    <w:rsid w:val="008878D9"/>
    <w:pPr>
      <w:numPr>
        <w:numId w:val="9"/>
      </w:numPr>
    </w:pPr>
  </w:style>
  <w:style w:type="numbering" w:customStyle="1" w:styleId="WWNum8">
    <w:name w:val="WWNum8"/>
    <w:basedOn w:val="Bezlisty"/>
    <w:rsid w:val="008878D9"/>
    <w:pPr>
      <w:numPr>
        <w:numId w:val="10"/>
      </w:numPr>
    </w:pPr>
  </w:style>
  <w:style w:type="numbering" w:customStyle="1" w:styleId="WWNum9">
    <w:name w:val="WWNum9"/>
    <w:basedOn w:val="Bezlisty"/>
    <w:rsid w:val="008878D9"/>
    <w:pPr>
      <w:numPr>
        <w:numId w:val="11"/>
      </w:numPr>
    </w:pPr>
  </w:style>
  <w:style w:type="numbering" w:customStyle="1" w:styleId="WWNum10">
    <w:name w:val="WWNum10"/>
    <w:basedOn w:val="Bezlisty"/>
    <w:rsid w:val="008878D9"/>
    <w:pPr>
      <w:numPr>
        <w:numId w:val="12"/>
      </w:numPr>
    </w:pPr>
  </w:style>
  <w:style w:type="numbering" w:customStyle="1" w:styleId="WWNum11">
    <w:name w:val="WWNum11"/>
    <w:basedOn w:val="Bezlisty"/>
    <w:rsid w:val="008878D9"/>
    <w:pPr>
      <w:numPr>
        <w:numId w:val="13"/>
      </w:numPr>
    </w:pPr>
  </w:style>
  <w:style w:type="numbering" w:customStyle="1" w:styleId="WWNum12">
    <w:name w:val="WWNum12"/>
    <w:basedOn w:val="Bezlisty"/>
    <w:rsid w:val="008878D9"/>
    <w:pPr>
      <w:numPr>
        <w:numId w:val="14"/>
      </w:numPr>
    </w:pPr>
  </w:style>
  <w:style w:type="numbering" w:customStyle="1" w:styleId="WWNum13">
    <w:name w:val="WWNum13"/>
    <w:basedOn w:val="Bezlisty"/>
    <w:rsid w:val="008878D9"/>
    <w:pPr>
      <w:numPr>
        <w:numId w:val="15"/>
      </w:numPr>
    </w:pPr>
  </w:style>
  <w:style w:type="numbering" w:customStyle="1" w:styleId="WWNum14">
    <w:name w:val="WWNum14"/>
    <w:basedOn w:val="Bezlisty"/>
    <w:rsid w:val="008878D9"/>
    <w:pPr>
      <w:numPr>
        <w:numId w:val="16"/>
      </w:numPr>
    </w:pPr>
  </w:style>
  <w:style w:type="numbering" w:customStyle="1" w:styleId="WWNum15">
    <w:name w:val="WWNum15"/>
    <w:basedOn w:val="Bezlisty"/>
    <w:rsid w:val="008878D9"/>
    <w:pPr>
      <w:numPr>
        <w:numId w:val="17"/>
      </w:numPr>
    </w:pPr>
  </w:style>
  <w:style w:type="numbering" w:customStyle="1" w:styleId="WWNum16">
    <w:name w:val="WWNum16"/>
    <w:basedOn w:val="Bezlisty"/>
    <w:rsid w:val="008878D9"/>
    <w:pPr>
      <w:numPr>
        <w:numId w:val="18"/>
      </w:numPr>
    </w:pPr>
  </w:style>
  <w:style w:type="numbering" w:customStyle="1" w:styleId="WWNum17">
    <w:name w:val="WWNum17"/>
    <w:basedOn w:val="Bezlisty"/>
    <w:rsid w:val="008878D9"/>
    <w:pPr>
      <w:numPr>
        <w:numId w:val="19"/>
      </w:numPr>
    </w:pPr>
  </w:style>
  <w:style w:type="numbering" w:customStyle="1" w:styleId="WWNum18">
    <w:name w:val="WWNum18"/>
    <w:basedOn w:val="Bezlisty"/>
    <w:rsid w:val="008878D9"/>
    <w:pPr>
      <w:numPr>
        <w:numId w:val="20"/>
      </w:numPr>
    </w:pPr>
  </w:style>
  <w:style w:type="numbering" w:customStyle="1" w:styleId="WWNum19">
    <w:name w:val="WWNum19"/>
    <w:basedOn w:val="Bezlisty"/>
    <w:rsid w:val="008878D9"/>
    <w:pPr>
      <w:numPr>
        <w:numId w:val="21"/>
      </w:numPr>
    </w:pPr>
  </w:style>
  <w:style w:type="numbering" w:customStyle="1" w:styleId="WWNum20">
    <w:name w:val="WWNum20"/>
    <w:basedOn w:val="Bezlisty"/>
    <w:rsid w:val="008878D9"/>
    <w:pPr>
      <w:numPr>
        <w:numId w:val="22"/>
      </w:numPr>
    </w:pPr>
  </w:style>
  <w:style w:type="numbering" w:customStyle="1" w:styleId="WWNum21">
    <w:name w:val="WWNum21"/>
    <w:basedOn w:val="Bezlisty"/>
    <w:rsid w:val="008878D9"/>
    <w:pPr>
      <w:numPr>
        <w:numId w:val="23"/>
      </w:numPr>
    </w:pPr>
  </w:style>
  <w:style w:type="numbering" w:customStyle="1" w:styleId="WWNum22">
    <w:name w:val="WWNum22"/>
    <w:basedOn w:val="Bezlisty"/>
    <w:rsid w:val="008878D9"/>
    <w:pPr>
      <w:numPr>
        <w:numId w:val="24"/>
      </w:numPr>
    </w:pPr>
  </w:style>
  <w:style w:type="numbering" w:customStyle="1" w:styleId="WWNum23">
    <w:name w:val="WWNum23"/>
    <w:basedOn w:val="Bezlisty"/>
    <w:rsid w:val="008878D9"/>
    <w:pPr>
      <w:numPr>
        <w:numId w:val="25"/>
      </w:numPr>
    </w:pPr>
  </w:style>
  <w:style w:type="numbering" w:customStyle="1" w:styleId="WWNum24">
    <w:name w:val="WWNum24"/>
    <w:basedOn w:val="Bezlisty"/>
    <w:rsid w:val="008878D9"/>
    <w:pPr>
      <w:numPr>
        <w:numId w:val="26"/>
      </w:numPr>
    </w:pPr>
  </w:style>
  <w:style w:type="numbering" w:customStyle="1" w:styleId="WWNum25">
    <w:name w:val="WWNum25"/>
    <w:basedOn w:val="Bezlisty"/>
    <w:rsid w:val="008878D9"/>
    <w:pPr>
      <w:numPr>
        <w:numId w:val="27"/>
      </w:numPr>
    </w:pPr>
  </w:style>
  <w:style w:type="numbering" w:customStyle="1" w:styleId="WWNum26">
    <w:name w:val="WWNum26"/>
    <w:basedOn w:val="Bezlisty"/>
    <w:rsid w:val="008878D9"/>
    <w:pPr>
      <w:numPr>
        <w:numId w:val="28"/>
      </w:numPr>
    </w:pPr>
  </w:style>
  <w:style w:type="numbering" w:customStyle="1" w:styleId="WWNum27">
    <w:name w:val="WWNum27"/>
    <w:basedOn w:val="Bezlisty"/>
    <w:rsid w:val="008878D9"/>
    <w:pPr>
      <w:numPr>
        <w:numId w:val="29"/>
      </w:numPr>
    </w:pPr>
  </w:style>
  <w:style w:type="numbering" w:customStyle="1" w:styleId="WWNum28">
    <w:name w:val="WWNum28"/>
    <w:basedOn w:val="Bezlisty"/>
    <w:rsid w:val="008878D9"/>
    <w:pPr>
      <w:numPr>
        <w:numId w:val="30"/>
      </w:numPr>
    </w:pPr>
  </w:style>
  <w:style w:type="numbering" w:customStyle="1" w:styleId="WWNum29">
    <w:name w:val="WWNum29"/>
    <w:basedOn w:val="Bezlisty"/>
    <w:rsid w:val="008878D9"/>
    <w:pPr>
      <w:numPr>
        <w:numId w:val="31"/>
      </w:numPr>
    </w:pPr>
  </w:style>
  <w:style w:type="numbering" w:customStyle="1" w:styleId="WWNum30">
    <w:name w:val="WWNum30"/>
    <w:basedOn w:val="Bezlisty"/>
    <w:rsid w:val="008878D9"/>
    <w:pPr>
      <w:numPr>
        <w:numId w:val="32"/>
      </w:numPr>
    </w:pPr>
  </w:style>
  <w:style w:type="numbering" w:customStyle="1" w:styleId="WWNum31">
    <w:name w:val="WWNum31"/>
    <w:basedOn w:val="Bezlisty"/>
    <w:rsid w:val="008878D9"/>
    <w:pPr>
      <w:numPr>
        <w:numId w:val="33"/>
      </w:numPr>
    </w:pPr>
  </w:style>
  <w:style w:type="numbering" w:customStyle="1" w:styleId="WWNum32">
    <w:name w:val="WWNum32"/>
    <w:basedOn w:val="Bezlisty"/>
    <w:rsid w:val="008878D9"/>
    <w:pPr>
      <w:numPr>
        <w:numId w:val="34"/>
      </w:numPr>
    </w:pPr>
  </w:style>
  <w:style w:type="numbering" w:customStyle="1" w:styleId="WWNum33">
    <w:name w:val="WWNum33"/>
    <w:basedOn w:val="Bezlisty"/>
    <w:rsid w:val="008878D9"/>
    <w:pPr>
      <w:numPr>
        <w:numId w:val="35"/>
      </w:numPr>
    </w:pPr>
  </w:style>
  <w:style w:type="numbering" w:customStyle="1" w:styleId="WWNum34">
    <w:name w:val="WWNum34"/>
    <w:basedOn w:val="Bezlisty"/>
    <w:rsid w:val="008878D9"/>
    <w:pPr>
      <w:numPr>
        <w:numId w:val="36"/>
      </w:numPr>
    </w:pPr>
  </w:style>
  <w:style w:type="numbering" w:customStyle="1" w:styleId="WWNum35">
    <w:name w:val="WWNum35"/>
    <w:basedOn w:val="Bezlisty"/>
    <w:rsid w:val="008878D9"/>
    <w:pPr>
      <w:numPr>
        <w:numId w:val="37"/>
      </w:numPr>
    </w:pPr>
  </w:style>
  <w:style w:type="numbering" w:customStyle="1" w:styleId="WWNum36">
    <w:name w:val="WWNum36"/>
    <w:basedOn w:val="Bezlisty"/>
    <w:rsid w:val="008878D9"/>
    <w:pPr>
      <w:numPr>
        <w:numId w:val="38"/>
      </w:numPr>
    </w:pPr>
  </w:style>
  <w:style w:type="numbering" w:customStyle="1" w:styleId="WWNum37">
    <w:name w:val="WWNum37"/>
    <w:basedOn w:val="Bezlisty"/>
    <w:rsid w:val="008878D9"/>
    <w:pPr>
      <w:numPr>
        <w:numId w:val="39"/>
      </w:numPr>
    </w:pPr>
  </w:style>
  <w:style w:type="numbering" w:customStyle="1" w:styleId="WWNum38">
    <w:name w:val="WWNum38"/>
    <w:basedOn w:val="Bezlisty"/>
    <w:rsid w:val="008878D9"/>
    <w:pPr>
      <w:numPr>
        <w:numId w:val="40"/>
      </w:numPr>
    </w:pPr>
  </w:style>
  <w:style w:type="numbering" w:customStyle="1" w:styleId="WWNum39">
    <w:name w:val="WWNum39"/>
    <w:basedOn w:val="Bezlisty"/>
    <w:rsid w:val="008878D9"/>
    <w:pPr>
      <w:numPr>
        <w:numId w:val="41"/>
      </w:numPr>
    </w:pPr>
  </w:style>
  <w:style w:type="numbering" w:customStyle="1" w:styleId="WWNum40">
    <w:name w:val="WWNum40"/>
    <w:basedOn w:val="Bezlisty"/>
    <w:rsid w:val="008878D9"/>
    <w:pPr>
      <w:numPr>
        <w:numId w:val="42"/>
      </w:numPr>
    </w:pPr>
  </w:style>
  <w:style w:type="numbering" w:customStyle="1" w:styleId="WWNum41">
    <w:name w:val="WWNum41"/>
    <w:basedOn w:val="Bezlisty"/>
    <w:rsid w:val="008878D9"/>
    <w:pPr>
      <w:numPr>
        <w:numId w:val="43"/>
      </w:numPr>
    </w:pPr>
  </w:style>
  <w:style w:type="numbering" w:customStyle="1" w:styleId="WWNum42">
    <w:name w:val="WWNum42"/>
    <w:basedOn w:val="Bezlisty"/>
    <w:rsid w:val="008878D9"/>
    <w:pPr>
      <w:numPr>
        <w:numId w:val="44"/>
      </w:numPr>
    </w:pPr>
  </w:style>
  <w:style w:type="numbering" w:customStyle="1" w:styleId="WWNum43">
    <w:name w:val="WWNum43"/>
    <w:basedOn w:val="Bezlisty"/>
    <w:rsid w:val="008878D9"/>
    <w:pPr>
      <w:numPr>
        <w:numId w:val="45"/>
      </w:numPr>
    </w:pPr>
  </w:style>
  <w:style w:type="numbering" w:customStyle="1" w:styleId="WWNum44">
    <w:name w:val="WWNum44"/>
    <w:basedOn w:val="Bezlisty"/>
    <w:rsid w:val="008878D9"/>
    <w:pPr>
      <w:numPr>
        <w:numId w:val="46"/>
      </w:numPr>
    </w:pPr>
  </w:style>
  <w:style w:type="numbering" w:customStyle="1" w:styleId="WWNum45">
    <w:name w:val="WWNum45"/>
    <w:basedOn w:val="Bezlisty"/>
    <w:rsid w:val="008878D9"/>
    <w:pPr>
      <w:numPr>
        <w:numId w:val="47"/>
      </w:numPr>
    </w:pPr>
  </w:style>
  <w:style w:type="numbering" w:customStyle="1" w:styleId="WWNum46">
    <w:name w:val="WWNum46"/>
    <w:basedOn w:val="Bezlisty"/>
    <w:rsid w:val="008878D9"/>
    <w:pPr>
      <w:numPr>
        <w:numId w:val="48"/>
      </w:numPr>
    </w:pPr>
  </w:style>
  <w:style w:type="numbering" w:customStyle="1" w:styleId="WWNum47">
    <w:name w:val="WWNum47"/>
    <w:basedOn w:val="Bezlisty"/>
    <w:rsid w:val="008878D9"/>
    <w:pPr>
      <w:numPr>
        <w:numId w:val="49"/>
      </w:numPr>
    </w:pPr>
  </w:style>
  <w:style w:type="numbering" w:customStyle="1" w:styleId="WWNum48">
    <w:name w:val="WWNum48"/>
    <w:basedOn w:val="Bezlisty"/>
    <w:rsid w:val="008878D9"/>
    <w:pPr>
      <w:numPr>
        <w:numId w:val="101"/>
      </w:numPr>
    </w:pPr>
  </w:style>
  <w:style w:type="numbering" w:customStyle="1" w:styleId="WWNum49">
    <w:name w:val="WWNum49"/>
    <w:basedOn w:val="Bezlisty"/>
    <w:rsid w:val="008878D9"/>
    <w:pPr>
      <w:numPr>
        <w:numId w:val="50"/>
      </w:numPr>
    </w:pPr>
  </w:style>
  <w:style w:type="numbering" w:customStyle="1" w:styleId="WWNum50">
    <w:name w:val="WWNum50"/>
    <w:basedOn w:val="Bezlisty"/>
    <w:rsid w:val="008878D9"/>
    <w:pPr>
      <w:numPr>
        <w:numId w:val="51"/>
      </w:numPr>
    </w:pPr>
  </w:style>
  <w:style w:type="numbering" w:customStyle="1" w:styleId="WWNum51">
    <w:name w:val="WWNum51"/>
    <w:basedOn w:val="Bezlisty"/>
    <w:rsid w:val="008878D9"/>
    <w:pPr>
      <w:numPr>
        <w:numId w:val="52"/>
      </w:numPr>
    </w:pPr>
  </w:style>
  <w:style w:type="numbering" w:customStyle="1" w:styleId="WWNum52">
    <w:name w:val="WWNum52"/>
    <w:basedOn w:val="Bezlisty"/>
    <w:rsid w:val="008878D9"/>
    <w:pPr>
      <w:numPr>
        <w:numId w:val="53"/>
      </w:numPr>
    </w:pPr>
  </w:style>
  <w:style w:type="numbering" w:customStyle="1" w:styleId="WWNum53">
    <w:name w:val="WWNum53"/>
    <w:basedOn w:val="Bezlisty"/>
    <w:rsid w:val="008878D9"/>
    <w:pPr>
      <w:numPr>
        <w:numId w:val="54"/>
      </w:numPr>
    </w:pPr>
  </w:style>
  <w:style w:type="numbering" w:customStyle="1" w:styleId="WWNum54">
    <w:name w:val="WWNum54"/>
    <w:basedOn w:val="Bezlisty"/>
    <w:rsid w:val="008878D9"/>
    <w:pPr>
      <w:numPr>
        <w:numId w:val="55"/>
      </w:numPr>
    </w:pPr>
  </w:style>
  <w:style w:type="numbering" w:customStyle="1" w:styleId="WWNum55">
    <w:name w:val="WWNum55"/>
    <w:basedOn w:val="Bezlisty"/>
    <w:rsid w:val="008878D9"/>
    <w:pPr>
      <w:numPr>
        <w:numId w:val="56"/>
      </w:numPr>
    </w:pPr>
  </w:style>
  <w:style w:type="numbering" w:customStyle="1" w:styleId="WWNum56">
    <w:name w:val="WWNum56"/>
    <w:basedOn w:val="Bezlisty"/>
    <w:rsid w:val="008878D9"/>
    <w:pPr>
      <w:numPr>
        <w:numId w:val="57"/>
      </w:numPr>
    </w:pPr>
  </w:style>
  <w:style w:type="numbering" w:customStyle="1" w:styleId="WWNum57">
    <w:name w:val="WWNum57"/>
    <w:basedOn w:val="Bezlisty"/>
    <w:rsid w:val="008878D9"/>
    <w:pPr>
      <w:numPr>
        <w:numId w:val="83"/>
      </w:numPr>
    </w:pPr>
  </w:style>
  <w:style w:type="numbering" w:customStyle="1" w:styleId="WWNum58">
    <w:name w:val="WWNum58"/>
    <w:basedOn w:val="Bezlisty"/>
    <w:rsid w:val="008878D9"/>
    <w:pPr>
      <w:numPr>
        <w:numId w:val="59"/>
      </w:numPr>
    </w:pPr>
  </w:style>
  <w:style w:type="numbering" w:customStyle="1" w:styleId="WWNum59">
    <w:name w:val="WWNum59"/>
    <w:basedOn w:val="Bezlisty"/>
    <w:rsid w:val="008878D9"/>
    <w:pPr>
      <w:numPr>
        <w:numId w:val="60"/>
      </w:numPr>
    </w:pPr>
  </w:style>
  <w:style w:type="numbering" w:customStyle="1" w:styleId="WWNum60">
    <w:name w:val="WWNum60"/>
    <w:basedOn w:val="Bezlisty"/>
    <w:rsid w:val="008878D9"/>
    <w:pPr>
      <w:numPr>
        <w:numId w:val="61"/>
      </w:numPr>
    </w:pPr>
  </w:style>
  <w:style w:type="numbering" w:customStyle="1" w:styleId="WWNum61">
    <w:name w:val="WWNum61"/>
    <w:basedOn w:val="Bezlisty"/>
    <w:rsid w:val="008878D9"/>
    <w:pPr>
      <w:numPr>
        <w:numId w:val="62"/>
      </w:numPr>
    </w:pPr>
  </w:style>
  <w:style w:type="numbering" w:customStyle="1" w:styleId="WWNum62">
    <w:name w:val="WWNum62"/>
    <w:basedOn w:val="Bezlisty"/>
    <w:rsid w:val="008878D9"/>
    <w:pPr>
      <w:numPr>
        <w:numId w:val="63"/>
      </w:numPr>
    </w:pPr>
  </w:style>
  <w:style w:type="numbering" w:customStyle="1" w:styleId="WWNum63">
    <w:name w:val="WWNum63"/>
    <w:basedOn w:val="Bezlisty"/>
    <w:rsid w:val="008878D9"/>
    <w:pPr>
      <w:numPr>
        <w:numId w:val="64"/>
      </w:numPr>
    </w:pPr>
  </w:style>
  <w:style w:type="numbering" w:customStyle="1" w:styleId="WWNum64">
    <w:name w:val="WWNum64"/>
    <w:basedOn w:val="Bezlisty"/>
    <w:rsid w:val="008878D9"/>
    <w:pPr>
      <w:numPr>
        <w:numId w:val="65"/>
      </w:numPr>
    </w:pPr>
  </w:style>
  <w:style w:type="numbering" w:customStyle="1" w:styleId="WWNum65">
    <w:name w:val="WWNum65"/>
    <w:basedOn w:val="Bezlisty"/>
    <w:rsid w:val="008878D9"/>
    <w:pPr>
      <w:numPr>
        <w:numId w:val="66"/>
      </w:numPr>
    </w:pPr>
  </w:style>
  <w:style w:type="numbering" w:customStyle="1" w:styleId="WWNum66">
    <w:name w:val="WWNum66"/>
    <w:basedOn w:val="Bezlisty"/>
    <w:rsid w:val="008878D9"/>
    <w:pPr>
      <w:numPr>
        <w:numId w:val="67"/>
      </w:numPr>
    </w:pPr>
  </w:style>
  <w:style w:type="numbering" w:customStyle="1" w:styleId="WWNum67">
    <w:name w:val="WWNum67"/>
    <w:basedOn w:val="Bezlisty"/>
    <w:rsid w:val="008878D9"/>
    <w:pPr>
      <w:numPr>
        <w:numId w:val="68"/>
      </w:numPr>
    </w:pPr>
  </w:style>
  <w:style w:type="numbering" w:customStyle="1" w:styleId="WWNum68">
    <w:name w:val="WWNum68"/>
    <w:basedOn w:val="Bezlisty"/>
    <w:rsid w:val="008878D9"/>
    <w:pPr>
      <w:numPr>
        <w:numId w:val="69"/>
      </w:numPr>
    </w:pPr>
  </w:style>
  <w:style w:type="numbering" w:customStyle="1" w:styleId="WWNum69">
    <w:name w:val="WWNum69"/>
    <w:basedOn w:val="Bezlisty"/>
    <w:rsid w:val="008878D9"/>
    <w:pPr>
      <w:numPr>
        <w:numId w:val="70"/>
      </w:numPr>
    </w:pPr>
  </w:style>
  <w:style w:type="numbering" w:customStyle="1" w:styleId="WWNum70">
    <w:name w:val="WWNum70"/>
    <w:basedOn w:val="Bezlisty"/>
    <w:rsid w:val="008878D9"/>
    <w:pPr>
      <w:numPr>
        <w:numId w:val="71"/>
      </w:numPr>
    </w:pPr>
  </w:style>
  <w:style w:type="numbering" w:customStyle="1" w:styleId="WWNum531">
    <w:name w:val="WWNum531"/>
    <w:basedOn w:val="Bezlisty"/>
    <w:rsid w:val="00811BB9"/>
  </w:style>
  <w:style w:type="numbering" w:customStyle="1" w:styleId="WWNum532">
    <w:name w:val="WWNum532"/>
    <w:basedOn w:val="Bezlisty"/>
    <w:rsid w:val="000508C9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F14F6B"/>
    <w:rPr>
      <w:rFonts w:ascii="Times New Roman" w:eastAsia="Times New Roman" w:hAnsi="Times New Roman"/>
      <w:sz w:val="24"/>
      <w:szCs w:val="24"/>
    </w:rPr>
  </w:style>
  <w:style w:type="numbering" w:customStyle="1" w:styleId="WWNum691">
    <w:name w:val="WWNum691"/>
    <w:basedOn w:val="Bezlisty"/>
    <w:rsid w:val="000B3015"/>
  </w:style>
  <w:style w:type="numbering" w:customStyle="1" w:styleId="WWNum692">
    <w:name w:val="WWNum692"/>
    <w:basedOn w:val="Bezlisty"/>
    <w:rsid w:val="003E31E9"/>
  </w:style>
  <w:style w:type="numbering" w:customStyle="1" w:styleId="WWNum693">
    <w:name w:val="WWNum693"/>
    <w:basedOn w:val="Bezlisty"/>
    <w:rsid w:val="003E3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23733-BE07-43EB-9945-8ACFAA50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18</Pages>
  <Words>8181</Words>
  <Characters>49088</Characters>
  <Application>Microsoft Office Word</Application>
  <DocSecurity>0</DocSecurity>
  <Lines>409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57155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creator>Nieznany</dc:creator>
  <cp:lastModifiedBy>askupin</cp:lastModifiedBy>
  <cp:revision>12</cp:revision>
  <cp:lastPrinted>2025-08-12T08:24:00Z</cp:lastPrinted>
  <dcterms:created xsi:type="dcterms:W3CDTF">2025-08-05T13:18:00Z</dcterms:created>
  <dcterms:modified xsi:type="dcterms:W3CDTF">2025-09-02T11:39:00Z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Miasta Kędzierzyn-Koźle</vt:lpwstr>
  </property>
</Properties>
</file>