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5C7E4" w14:textId="6141BFB6" w:rsidR="007A3676" w:rsidRPr="00DB7E2B" w:rsidRDefault="007A3676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  <w:r w:rsidRPr="00DB7E2B">
        <w:rPr>
          <w:rFonts w:ascii="Open Sans" w:hAnsi="Open Sans" w:cs="Open Sans"/>
          <w:szCs w:val="24"/>
        </w:rPr>
        <w:t xml:space="preserve">Załącznik nr </w:t>
      </w:r>
      <w:r w:rsidR="007B692F">
        <w:rPr>
          <w:rFonts w:ascii="Open Sans" w:hAnsi="Open Sans" w:cs="Open Sans"/>
          <w:szCs w:val="24"/>
        </w:rPr>
        <w:t>2</w:t>
      </w:r>
      <w:r w:rsidRPr="00DB7E2B">
        <w:rPr>
          <w:rFonts w:ascii="Open Sans" w:hAnsi="Open Sans" w:cs="Open Sans"/>
          <w:szCs w:val="24"/>
        </w:rPr>
        <w:t xml:space="preserve"> do sprawy </w:t>
      </w:r>
      <w:r w:rsidR="00085569" w:rsidRPr="00DB7E2B">
        <w:rPr>
          <w:rFonts w:ascii="Open Sans" w:hAnsi="Open Sans" w:cs="Open Sans"/>
          <w:szCs w:val="24"/>
        </w:rPr>
        <w:t xml:space="preserve">DLG-A </w:t>
      </w:r>
      <w:bookmarkStart w:id="0" w:name="_Hlk226455076"/>
      <w:r w:rsidR="00085569" w:rsidRPr="00DB7E2B">
        <w:rPr>
          <w:rFonts w:ascii="Open Sans" w:hAnsi="Open Sans" w:cs="Open Sans"/>
          <w:szCs w:val="24"/>
        </w:rPr>
        <w:t>6777502</w:t>
      </w:r>
      <w:bookmarkEnd w:id="0"/>
      <w:r w:rsidR="007B692F">
        <w:rPr>
          <w:rFonts w:ascii="Open Sans" w:hAnsi="Open Sans" w:cs="Open Sans"/>
          <w:szCs w:val="24"/>
        </w:rPr>
        <w:t xml:space="preserve"> </w:t>
      </w:r>
    </w:p>
    <w:p w14:paraId="1D0221E3" w14:textId="77777777" w:rsidR="007A3676" w:rsidRPr="00DB7E2B" w:rsidRDefault="007A3676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66FC9DF0" w14:textId="0E9A3EDD" w:rsidR="007A3676" w:rsidRPr="00DB7E2B" w:rsidRDefault="007A3676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  <w:r w:rsidRPr="00DB7E2B">
        <w:rPr>
          <w:rFonts w:ascii="Open Sans" w:hAnsi="Open Sans" w:cs="Open Sans"/>
          <w:szCs w:val="24"/>
        </w:rPr>
        <w:t>SZCZEGÓŁOWY OPIS PRZEDMIOTU ZAMÓWIENIA</w:t>
      </w:r>
    </w:p>
    <w:p w14:paraId="4E6A64F3" w14:textId="77777777" w:rsidR="0020494A" w:rsidRPr="00DB7E2B" w:rsidRDefault="0020494A" w:rsidP="007A3676">
      <w:pPr>
        <w:pStyle w:val="Tekstpodstawowywcity"/>
        <w:spacing w:line="360" w:lineRule="auto"/>
        <w:ind w:left="0" w:firstLine="0"/>
        <w:jc w:val="both"/>
        <w:rPr>
          <w:rFonts w:ascii="Open Sans" w:hAnsi="Open Sans" w:cs="Open Sans"/>
          <w:szCs w:val="24"/>
        </w:rPr>
      </w:pPr>
    </w:p>
    <w:p w14:paraId="3E48DF97" w14:textId="3BFEDA4A" w:rsidR="007A3676" w:rsidRPr="00DB7E2B" w:rsidRDefault="007A3676" w:rsidP="00B6150C">
      <w:pPr>
        <w:suppressAutoHyphens/>
        <w:spacing w:line="360" w:lineRule="auto"/>
        <w:jc w:val="both"/>
        <w:rPr>
          <w:rFonts w:ascii="Open Sans" w:hAnsi="Open Sans" w:cs="Open Sans"/>
        </w:rPr>
      </w:pPr>
      <w:r w:rsidRPr="00DB7E2B">
        <w:rPr>
          <w:rFonts w:ascii="Open Sans" w:hAnsi="Open Sans" w:cs="Open Sans"/>
        </w:rPr>
        <w:t>Przedmiot zamówienia</w:t>
      </w:r>
      <w:r w:rsidRPr="00DB7E2B">
        <w:rPr>
          <w:rFonts w:ascii="Open Sans" w:hAnsi="Open Sans" w:cs="Open Sans"/>
          <w:b/>
        </w:rPr>
        <w:t>:  Dostawa</w:t>
      </w:r>
      <w:r w:rsidR="00045754">
        <w:rPr>
          <w:rFonts w:ascii="Open Sans" w:hAnsi="Open Sans" w:cs="Open Sans"/>
          <w:b/>
        </w:rPr>
        <w:t xml:space="preserve"> i montaż</w:t>
      </w:r>
      <w:r w:rsidRPr="00DB7E2B">
        <w:rPr>
          <w:rFonts w:ascii="Open Sans" w:hAnsi="Open Sans" w:cs="Open Sans"/>
          <w:b/>
        </w:rPr>
        <w:t xml:space="preserve"> </w:t>
      </w:r>
      <w:bookmarkStart w:id="1" w:name="_Hlk226454934"/>
      <w:proofErr w:type="spellStart"/>
      <w:r w:rsidR="004A7F20" w:rsidRPr="00DB7E2B">
        <w:rPr>
          <w:rFonts w:ascii="Open Sans" w:hAnsi="Open Sans" w:cs="Open Sans"/>
          <w:b/>
        </w:rPr>
        <w:t>autorefraktometru</w:t>
      </w:r>
      <w:proofErr w:type="spellEnd"/>
      <w:r w:rsidR="004A7F20" w:rsidRPr="00DB7E2B">
        <w:rPr>
          <w:rFonts w:ascii="Open Sans" w:hAnsi="Open Sans" w:cs="Open Sans"/>
          <w:b/>
        </w:rPr>
        <w:t xml:space="preserve"> z zestawem biurkowym</w:t>
      </w:r>
      <w:r w:rsidR="00DC7BF4" w:rsidRPr="00DB7E2B">
        <w:rPr>
          <w:rFonts w:ascii="Open Sans" w:hAnsi="Open Sans" w:cs="Open Sans"/>
          <w:b/>
        </w:rPr>
        <w:t xml:space="preserve"> – dedykowanym stolikiem</w:t>
      </w:r>
      <w:bookmarkEnd w:id="1"/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0"/>
      </w:tblGrid>
      <w:tr w:rsidR="007A3676" w:rsidRPr="00DB7E2B" w14:paraId="4A902EAE" w14:textId="77777777" w:rsidTr="004A7F20">
        <w:trPr>
          <w:trHeight w:val="2552"/>
        </w:trPr>
        <w:tc>
          <w:tcPr>
            <w:tcW w:w="5000" w:type="pct"/>
            <w:shd w:val="clear" w:color="auto" w:fill="auto"/>
          </w:tcPr>
          <w:p w14:paraId="0CB66E43" w14:textId="2431E650" w:rsidR="007A3676" w:rsidRPr="00DB7E2B" w:rsidRDefault="004A7F20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b/>
              </w:rPr>
            </w:pPr>
            <w:proofErr w:type="spellStart"/>
            <w:r w:rsidRPr="00DB7E2B">
              <w:rPr>
                <w:rFonts w:ascii="Open Sans" w:eastAsia="Calibri" w:hAnsi="Open Sans" w:cs="Open Sans"/>
                <w:b/>
              </w:rPr>
              <w:t>Autorefraktometr</w:t>
            </w:r>
            <w:proofErr w:type="spellEnd"/>
            <w:r w:rsidRPr="00DB7E2B">
              <w:rPr>
                <w:rFonts w:ascii="Open Sans" w:eastAsia="Calibri" w:hAnsi="Open Sans" w:cs="Open Sans"/>
                <w:b/>
              </w:rPr>
              <w:t xml:space="preserve"> z funkcją </w:t>
            </w:r>
            <w:proofErr w:type="spellStart"/>
            <w:r w:rsidRPr="00DB7E2B">
              <w:rPr>
                <w:rFonts w:ascii="Open Sans" w:eastAsia="Calibri" w:hAnsi="Open Sans" w:cs="Open Sans"/>
                <w:b/>
              </w:rPr>
              <w:t>keratometrii</w:t>
            </w:r>
            <w:proofErr w:type="spellEnd"/>
          </w:p>
          <w:p w14:paraId="4DB0C1FA" w14:textId="77777777" w:rsidR="007A3676" w:rsidRPr="00DB7E2B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DB7E2B">
              <w:rPr>
                <w:rFonts w:ascii="Open Sans" w:eastAsia="Calibri" w:hAnsi="Open Sans" w:cs="Open Sans"/>
                <w:lang w:eastAsia="en-US"/>
              </w:rPr>
              <w:t>Producent/Firma*..............................................................................................</w:t>
            </w:r>
          </w:p>
          <w:p w14:paraId="110E7229" w14:textId="533E3221" w:rsidR="007A3676" w:rsidRPr="00DB7E2B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DB7E2B">
              <w:rPr>
                <w:rFonts w:ascii="Open Sans" w:eastAsia="Calibri" w:hAnsi="Open Sans" w:cs="Open Sans"/>
                <w:lang w:eastAsia="en-US"/>
              </w:rPr>
              <w:t>Urządzenie model/typ*.....................................................................................</w:t>
            </w:r>
            <w:r w:rsidR="00B6150C" w:rsidRPr="00DB7E2B">
              <w:rPr>
                <w:rFonts w:ascii="Open Sans" w:eastAsia="Calibri" w:hAnsi="Open Sans" w:cs="Open Sans"/>
                <w:lang w:eastAsia="en-US"/>
              </w:rPr>
              <w:t>.</w:t>
            </w:r>
          </w:p>
          <w:p w14:paraId="723E364E" w14:textId="1415F8AD" w:rsidR="007A3676" w:rsidRPr="00DB7E2B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DB7E2B">
              <w:rPr>
                <w:rFonts w:ascii="Open Sans" w:eastAsia="Calibri" w:hAnsi="Open Sans" w:cs="Open Sans"/>
                <w:lang w:eastAsia="en-US"/>
              </w:rPr>
              <w:t>kraj pochodzenia* ...........................................................................................</w:t>
            </w:r>
            <w:r w:rsidR="00B6150C" w:rsidRPr="00DB7E2B">
              <w:rPr>
                <w:rFonts w:ascii="Open Sans" w:eastAsia="Calibri" w:hAnsi="Open Sans" w:cs="Open Sans"/>
                <w:lang w:eastAsia="en-US"/>
              </w:rPr>
              <w:t>.</w:t>
            </w:r>
          </w:p>
          <w:p w14:paraId="57B63D01" w14:textId="77777777" w:rsidR="007A3676" w:rsidRPr="00DB7E2B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DB7E2B">
              <w:rPr>
                <w:rFonts w:ascii="Open Sans" w:eastAsia="Calibri" w:hAnsi="Open Sans" w:cs="Open Sans"/>
                <w:lang w:eastAsia="en-US"/>
              </w:rPr>
              <w:t>rok produkcji min. 2025: ......................................... o następujących parametrach:</w:t>
            </w:r>
          </w:p>
          <w:p w14:paraId="054F3425" w14:textId="77777777" w:rsidR="007A3676" w:rsidRPr="00DB7E2B" w:rsidRDefault="007A3676" w:rsidP="00772F06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jc w:val="both"/>
              <w:rPr>
                <w:rFonts w:ascii="Open Sans" w:eastAsia="Calibri" w:hAnsi="Open Sans" w:cs="Open Sans"/>
                <w:lang w:eastAsia="en-US"/>
              </w:rPr>
            </w:pPr>
            <w:r w:rsidRPr="00DB7E2B">
              <w:rPr>
                <w:rFonts w:ascii="Open Sans" w:eastAsia="Arial" w:hAnsi="Open Sans" w:cs="Open Sans"/>
                <w:i/>
              </w:rPr>
              <w:t>(*proszę podać – wypełnia Wykonawca)</w:t>
            </w:r>
          </w:p>
        </w:tc>
      </w:tr>
      <w:tr w:rsidR="007A3676" w:rsidRPr="00DB7E2B" w14:paraId="185C1728" w14:textId="77777777" w:rsidTr="004A7F20">
        <w:trPr>
          <w:trHeight w:val="1119"/>
        </w:trPr>
        <w:tc>
          <w:tcPr>
            <w:tcW w:w="5000" w:type="pct"/>
            <w:shd w:val="clear" w:color="auto" w:fill="auto"/>
          </w:tcPr>
          <w:p w14:paraId="72752863" w14:textId="07E9731A" w:rsidR="007A3676" w:rsidRPr="00DB7E2B" w:rsidRDefault="007A3676" w:rsidP="004A7F20">
            <w:pPr>
              <w:widowControl w:val="0"/>
              <w:spacing w:line="360" w:lineRule="auto"/>
              <w:rPr>
                <w:rFonts w:ascii="Open Sans" w:hAnsi="Open Sans" w:cs="Open Sans"/>
              </w:rPr>
            </w:pPr>
            <w:r w:rsidRPr="00DB7E2B">
              <w:rPr>
                <w:rFonts w:ascii="Open Sans" w:hAnsi="Open Sans" w:cs="Open Sans"/>
                <w:bCs/>
              </w:rPr>
              <w:t xml:space="preserve">Przedmiotem zapytania jest dostawa </w:t>
            </w:r>
            <w:proofErr w:type="spellStart"/>
            <w:r w:rsidR="004A7F20" w:rsidRPr="00DB7E2B">
              <w:rPr>
                <w:rFonts w:ascii="Open Sans" w:hAnsi="Open Sans" w:cs="Open Sans"/>
                <w:bCs/>
              </w:rPr>
              <w:t>autorefraktometru</w:t>
            </w:r>
            <w:proofErr w:type="spellEnd"/>
            <w:r w:rsidR="004A7F20" w:rsidRPr="00DB7E2B">
              <w:rPr>
                <w:rFonts w:ascii="Open Sans" w:hAnsi="Open Sans" w:cs="Open Sans"/>
                <w:bCs/>
              </w:rPr>
              <w:t xml:space="preserve"> z funkcją </w:t>
            </w:r>
            <w:proofErr w:type="spellStart"/>
            <w:r w:rsidR="004A7F20" w:rsidRPr="00DB7E2B">
              <w:rPr>
                <w:rFonts w:ascii="Open Sans" w:hAnsi="Open Sans" w:cs="Open Sans"/>
                <w:bCs/>
              </w:rPr>
              <w:t>keratometrii</w:t>
            </w:r>
            <w:proofErr w:type="spellEnd"/>
            <w:r w:rsidR="004A7F20" w:rsidRPr="00DB7E2B">
              <w:rPr>
                <w:rFonts w:ascii="Open Sans" w:hAnsi="Open Sans" w:cs="Open Sans"/>
                <w:bCs/>
              </w:rPr>
              <w:t xml:space="preserve"> </w:t>
            </w:r>
            <w:r w:rsidRPr="00DB7E2B">
              <w:rPr>
                <w:rFonts w:ascii="Open Sans" w:hAnsi="Open Sans" w:cs="Open Sans"/>
              </w:rPr>
              <w:t>,</w:t>
            </w:r>
            <w:r w:rsidRPr="00DB7E2B">
              <w:rPr>
                <w:rFonts w:ascii="Open Sans" w:hAnsi="Open Sans" w:cs="Open Sans"/>
                <w:bCs/>
              </w:rPr>
              <w:t xml:space="preserve"> </w:t>
            </w:r>
            <w:r w:rsidRPr="00DB7E2B">
              <w:rPr>
                <w:rFonts w:ascii="Open Sans" w:hAnsi="Open Sans" w:cs="Open Sans"/>
              </w:rPr>
              <w:t xml:space="preserve">umożliwiającego </w:t>
            </w:r>
            <w:r w:rsidR="006E49CD" w:rsidRPr="00DB7E2B">
              <w:rPr>
                <w:rFonts w:ascii="Open Sans" w:hAnsi="Open Sans" w:cs="Open Sans"/>
              </w:rPr>
              <w:t>automatyczny pomiar refrakcji oka (sfera, cylinder, oś) oraz parametrów krzywizny rogówki (</w:t>
            </w:r>
            <w:proofErr w:type="spellStart"/>
            <w:r w:rsidR="006E49CD" w:rsidRPr="00DB7E2B">
              <w:rPr>
                <w:rFonts w:ascii="Open Sans" w:hAnsi="Open Sans" w:cs="Open Sans"/>
              </w:rPr>
              <w:t>keratometria</w:t>
            </w:r>
            <w:proofErr w:type="spellEnd"/>
            <w:r w:rsidR="006E49CD" w:rsidRPr="00DB7E2B">
              <w:rPr>
                <w:rFonts w:ascii="Open Sans" w:hAnsi="Open Sans" w:cs="Open Sans"/>
              </w:rPr>
              <w:t>), przeznaczonego do zastosowań diagnostycznych w okulistyce.</w:t>
            </w:r>
          </w:p>
          <w:p w14:paraId="3355DC65" w14:textId="77777777" w:rsidR="004A7F20" w:rsidRPr="00DB7E2B" w:rsidRDefault="004A7F20" w:rsidP="00194110">
            <w:pPr>
              <w:spacing w:line="360" w:lineRule="auto"/>
              <w:rPr>
                <w:rFonts w:ascii="Open Sans" w:hAnsi="Open Sans" w:cs="Open Sans"/>
                <w:b/>
                <w:u w:val="single"/>
              </w:rPr>
            </w:pPr>
          </w:p>
          <w:p w14:paraId="58A595D2" w14:textId="64EEAC53" w:rsidR="007A3676" w:rsidRPr="00DB7E2B" w:rsidRDefault="004A7F20" w:rsidP="00194110">
            <w:pPr>
              <w:spacing w:line="360" w:lineRule="auto"/>
              <w:rPr>
                <w:rFonts w:ascii="Open Sans" w:hAnsi="Open Sans" w:cs="Open Sans"/>
              </w:rPr>
            </w:pPr>
            <w:proofErr w:type="spellStart"/>
            <w:r w:rsidRPr="00DB7E2B">
              <w:rPr>
                <w:rFonts w:ascii="Open Sans" w:hAnsi="Open Sans" w:cs="Open Sans"/>
                <w:b/>
                <w:u w:val="single"/>
              </w:rPr>
              <w:lastRenderedPageBreak/>
              <w:t>Atorefraktometr</w:t>
            </w:r>
            <w:proofErr w:type="spellEnd"/>
            <w:r w:rsidR="007A3676" w:rsidRPr="00DB7E2B">
              <w:rPr>
                <w:rFonts w:ascii="Open Sans" w:hAnsi="Open Sans" w:cs="Open Sans"/>
                <w:b/>
                <w:u w:val="single"/>
              </w:rPr>
              <w:t xml:space="preserve"> musi </w:t>
            </w:r>
            <w:r w:rsidRPr="00DB7E2B">
              <w:rPr>
                <w:rFonts w:ascii="Open Sans" w:hAnsi="Open Sans" w:cs="Open Sans"/>
                <w:b/>
                <w:u w:val="single"/>
              </w:rPr>
              <w:t>posiadać</w:t>
            </w:r>
            <w:r w:rsidR="007A3676" w:rsidRPr="00DB7E2B">
              <w:rPr>
                <w:rFonts w:ascii="Open Sans" w:hAnsi="Open Sans" w:cs="Open Sans"/>
                <w:b/>
                <w:u w:val="single"/>
              </w:rPr>
              <w:t xml:space="preserve"> co najmniej </w:t>
            </w:r>
            <w:r w:rsidRPr="00DB7E2B">
              <w:rPr>
                <w:rFonts w:ascii="Open Sans" w:hAnsi="Open Sans" w:cs="Open Sans"/>
                <w:b/>
                <w:u w:val="single"/>
              </w:rPr>
              <w:t>następujące funkcjonalności</w:t>
            </w:r>
            <w:r w:rsidR="007A3676" w:rsidRPr="00DB7E2B">
              <w:rPr>
                <w:rFonts w:ascii="Open Sans" w:hAnsi="Open Sans" w:cs="Open Sans"/>
              </w:rPr>
              <w:t xml:space="preserve">: </w:t>
            </w:r>
          </w:p>
          <w:p w14:paraId="2522DBD5" w14:textId="4E39F2B0" w:rsidR="00772F06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Musi umożliwiać pomiar refrakcji w zakresach:</w:t>
            </w:r>
          </w:p>
          <w:p w14:paraId="2020378F" w14:textId="1FA1DCF1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Sfera:  min. -25 do +22 D (krok 0,12 D / 0,25 D)</w:t>
            </w:r>
            <w:r w:rsidR="00E868DA" w:rsidRPr="00DB7E2B">
              <w:rPr>
                <w:rFonts w:ascii="Open Sans" w:hAnsi="Open Sans" w:cs="Open Sans"/>
              </w:rPr>
              <w:t>,</w:t>
            </w:r>
          </w:p>
          <w:p w14:paraId="606841E0" w14:textId="1FA5DDFF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Cylinder: min.  0 do 10 D (krok 0,12 D / 0,25 D)</w:t>
            </w:r>
            <w:r w:rsidR="00E868DA" w:rsidRPr="00DB7E2B">
              <w:rPr>
                <w:rFonts w:ascii="Open Sans" w:hAnsi="Open Sans" w:cs="Open Sans"/>
              </w:rPr>
              <w:t>,</w:t>
            </w:r>
          </w:p>
          <w:p w14:paraId="68367FD8" w14:textId="39424E50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Oś: min. 0 do 180° (krok 1° / 5°)</w:t>
            </w:r>
            <w:r w:rsidR="00E868DA" w:rsidRPr="00DB7E2B">
              <w:rPr>
                <w:rFonts w:ascii="Open Sans" w:hAnsi="Open Sans" w:cs="Open Sans"/>
              </w:rPr>
              <w:t>.</w:t>
            </w:r>
          </w:p>
          <w:p w14:paraId="7E106472" w14:textId="3FC32243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</w:t>
            </w:r>
            <w:r w:rsidR="00FB4417" w:rsidRPr="00DB7E2B">
              <w:rPr>
                <w:rFonts w:ascii="Open Sans" w:hAnsi="Open Sans" w:cs="Open Sans"/>
              </w:rPr>
              <w:t xml:space="preserve">usi umożliwiać </w:t>
            </w:r>
            <w:r w:rsidRPr="00DB7E2B">
              <w:rPr>
                <w:rFonts w:ascii="Open Sans" w:hAnsi="Open Sans" w:cs="Open Sans"/>
              </w:rPr>
              <w:t>pomiar promie</w:t>
            </w:r>
            <w:r w:rsidR="00FB4417" w:rsidRPr="00DB7E2B">
              <w:rPr>
                <w:rFonts w:ascii="Open Sans" w:hAnsi="Open Sans" w:cs="Open Sans"/>
              </w:rPr>
              <w:t>nia</w:t>
            </w:r>
            <w:r w:rsidRPr="00DB7E2B">
              <w:rPr>
                <w:rFonts w:ascii="Open Sans" w:hAnsi="Open Sans" w:cs="Open Sans"/>
              </w:rPr>
              <w:t xml:space="preserve"> krzywizny rogówki</w:t>
            </w:r>
            <w:r w:rsidR="00FB4417" w:rsidRPr="00DB7E2B">
              <w:rPr>
                <w:rFonts w:ascii="Open Sans" w:hAnsi="Open Sans" w:cs="Open Sans"/>
              </w:rPr>
              <w:t xml:space="preserve"> min.</w:t>
            </w:r>
            <w:r w:rsidRPr="00DB7E2B">
              <w:rPr>
                <w:rFonts w:ascii="Open Sans" w:hAnsi="Open Sans" w:cs="Open Sans"/>
              </w:rPr>
              <w:t xml:space="preserve"> od 5 do 10 mm (</w:t>
            </w:r>
            <w:r w:rsidR="00FB4417" w:rsidRPr="00DB7E2B">
              <w:rPr>
                <w:rFonts w:ascii="Open Sans" w:hAnsi="Open Sans" w:cs="Open Sans"/>
              </w:rPr>
              <w:t xml:space="preserve">z </w:t>
            </w:r>
            <w:r w:rsidRPr="00DB7E2B">
              <w:rPr>
                <w:rFonts w:ascii="Open Sans" w:hAnsi="Open Sans" w:cs="Open Sans"/>
              </w:rPr>
              <w:t>krok</w:t>
            </w:r>
            <w:r w:rsidR="00FB4417" w:rsidRPr="00DB7E2B">
              <w:rPr>
                <w:rFonts w:ascii="Open Sans" w:hAnsi="Open Sans" w:cs="Open Sans"/>
              </w:rPr>
              <w:t>iem</w:t>
            </w:r>
            <w:r w:rsidRPr="00DB7E2B">
              <w:rPr>
                <w:rFonts w:ascii="Open Sans" w:hAnsi="Open Sans" w:cs="Open Sans"/>
              </w:rPr>
              <w:t xml:space="preserve"> 0,01 mm)</w:t>
            </w:r>
            <w:r w:rsidR="00E868DA" w:rsidRPr="00DB7E2B">
              <w:rPr>
                <w:rFonts w:ascii="Open Sans" w:hAnsi="Open Sans" w:cs="Open Sans"/>
              </w:rPr>
              <w:t>.</w:t>
            </w:r>
          </w:p>
          <w:p w14:paraId="4B947659" w14:textId="3C063DF4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Możliwość pomiaru mocy refrakcyjnej rogówki</w:t>
            </w:r>
            <w:r w:rsidR="00FB4417" w:rsidRPr="00DB7E2B">
              <w:rPr>
                <w:rFonts w:ascii="Open Sans" w:hAnsi="Open Sans" w:cs="Open Sans"/>
              </w:rPr>
              <w:t xml:space="preserve"> min.</w:t>
            </w:r>
            <w:r w:rsidRPr="00DB7E2B">
              <w:rPr>
                <w:rFonts w:ascii="Open Sans" w:hAnsi="Open Sans" w:cs="Open Sans"/>
              </w:rPr>
              <w:t xml:space="preserve"> od 67,5 D do 33,75 D</w:t>
            </w:r>
            <w:r w:rsidR="00E868DA" w:rsidRPr="00DB7E2B">
              <w:rPr>
                <w:rFonts w:ascii="Open Sans" w:hAnsi="Open Sans" w:cs="Open Sans"/>
              </w:rPr>
              <w:t>.</w:t>
            </w:r>
          </w:p>
          <w:p w14:paraId="474B4205" w14:textId="56839CC5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Możliwość pomiaru astygmatyzmu rogówkowego</w:t>
            </w:r>
            <w:r w:rsidR="00FB4417" w:rsidRPr="00DB7E2B">
              <w:rPr>
                <w:rFonts w:ascii="Open Sans" w:hAnsi="Open Sans" w:cs="Open Sans"/>
              </w:rPr>
              <w:t xml:space="preserve"> min.</w:t>
            </w:r>
            <w:r w:rsidRPr="00DB7E2B">
              <w:rPr>
                <w:rFonts w:ascii="Open Sans" w:hAnsi="Open Sans" w:cs="Open Sans"/>
              </w:rPr>
              <w:t xml:space="preserve"> od 0 do 10 D</w:t>
            </w:r>
            <w:r w:rsidR="00E868DA" w:rsidRPr="00DB7E2B">
              <w:rPr>
                <w:rFonts w:ascii="Open Sans" w:hAnsi="Open Sans" w:cs="Open Sans"/>
              </w:rPr>
              <w:t>.</w:t>
            </w:r>
          </w:p>
          <w:p w14:paraId="32CABB39" w14:textId="45AE9EC0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Możliwość pomiaru odległoś</w:t>
            </w:r>
            <w:r w:rsidR="00FB4417" w:rsidRPr="00DB7E2B">
              <w:rPr>
                <w:rFonts w:ascii="Open Sans" w:hAnsi="Open Sans" w:cs="Open Sans"/>
              </w:rPr>
              <w:t>ci</w:t>
            </w:r>
            <w:r w:rsidRPr="00DB7E2B">
              <w:rPr>
                <w:rFonts w:ascii="Open Sans" w:hAnsi="Open Sans" w:cs="Open Sans"/>
              </w:rPr>
              <w:t xml:space="preserve"> źrenic </w:t>
            </w:r>
            <w:r w:rsidR="000733A5" w:rsidRPr="00DB7E2B">
              <w:rPr>
                <w:rFonts w:ascii="Open Sans" w:hAnsi="Open Sans" w:cs="Open Sans"/>
              </w:rPr>
              <w:t xml:space="preserve">tzw. </w:t>
            </w:r>
            <w:r w:rsidRPr="00DB7E2B">
              <w:rPr>
                <w:rFonts w:ascii="Open Sans" w:hAnsi="Open Sans" w:cs="Open Sans"/>
              </w:rPr>
              <w:t xml:space="preserve">PD </w:t>
            </w:r>
            <w:r w:rsidR="000733A5" w:rsidRPr="00DB7E2B">
              <w:rPr>
                <w:rFonts w:ascii="Open Sans" w:hAnsi="Open Sans" w:cs="Open Sans"/>
              </w:rPr>
              <w:t>(</w:t>
            </w:r>
            <w:proofErr w:type="spellStart"/>
            <w:r w:rsidR="000733A5" w:rsidRPr="00DB7E2B">
              <w:rPr>
                <w:rFonts w:ascii="Open Sans" w:hAnsi="Open Sans" w:cs="Open Sans"/>
              </w:rPr>
              <w:t>Pupillary</w:t>
            </w:r>
            <w:proofErr w:type="spellEnd"/>
            <w:r w:rsidR="000733A5" w:rsidRPr="00DB7E2B">
              <w:rPr>
                <w:rFonts w:ascii="Open Sans" w:hAnsi="Open Sans" w:cs="Open Sans"/>
              </w:rPr>
              <w:t xml:space="preserve"> </w:t>
            </w:r>
            <w:proofErr w:type="spellStart"/>
            <w:r w:rsidR="000733A5" w:rsidRPr="00DB7E2B">
              <w:rPr>
                <w:rFonts w:ascii="Open Sans" w:hAnsi="Open Sans" w:cs="Open Sans"/>
              </w:rPr>
              <w:t>Distance</w:t>
            </w:r>
            <w:proofErr w:type="spellEnd"/>
            <w:r w:rsidR="000733A5" w:rsidRPr="00DB7E2B">
              <w:rPr>
                <w:rFonts w:ascii="Open Sans" w:hAnsi="Open Sans" w:cs="Open Sans"/>
              </w:rPr>
              <w:t>)</w:t>
            </w:r>
            <w:r w:rsidR="00C755D7" w:rsidRPr="00DB7E2B">
              <w:rPr>
                <w:rFonts w:ascii="Open Sans" w:hAnsi="Open Sans" w:cs="Open Sans"/>
              </w:rPr>
              <w:t xml:space="preserve"> </w:t>
            </w:r>
            <w:r w:rsidRPr="00DB7E2B">
              <w:rPr>
                <w:rFonts w:ascii="Open Sans" w:hAnsi="Open Sans" w:cs="Open Sans"/>
              </w:rPr>
              <w:t xml:space="preserve">w zakresie </w:t>
            </w:r>
            <w:r w:rsidR="006E49CD" w:rsidRPr="00DB7E2B">
              <w:rPr>
                <w:rFonts w:ascii="Open Sans" w:hAnsi="Open Sans" w:cs="Open Sans"/>
              </w:rPr>
              <w:t xml:space="preserve">co najmniej </w:t>
            </w:r>
            <w:r w:rsidRPr="00DB7E2B">
              <w:rPr>
                <w:rFonts w:ascii="Open Sans" w:hAnsi="Open Sans" w:cs="Open Sans"/>
              </w:rPr>
              <w:t>20-80 mm</w:t>
            </w:r>
            <w:r w:rsidR="00E868DA" w:rsidRPr="00DB7E2B">
              <w:rPr>
                <w:rFonts w:ascii="Open Sans" w:hAnsi="Open Sans" w:cs="Open Sans"/>
              </w:rPr>
              <w:t>.</w:t>
            </w:r>
          </w:p>
          <w:p w14:paraId="4621131D" w14:textId="5A7896C1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</w:t>
            </w:r>
            <w:r w:rsidR="00FB4417" w:rsidRPr="00DB7E2B">
              <w:rPr>
                <w:rFonts w:ascii="Open Sans" w:hAnsi="Open Sans" w:cs="Open Sans"/>
              </w:rPr>
              <w:t>usi umożliwiać wykonanie</w:t>
            </w:r>
            <w:r w:rsidRPr="00DB7E2B">
              <w:rPr>
                <w:rFonts w:ascii="Open Sans" w:hAnsi="Open Sans" w:cs="Open Sans"/>
              </w:rPr>
              <w:t xml:space="preserve"> pomiar</w:t>
            </w:r>
            <w:r w:rsidR="00FB4417" w:rsidRPr="00DB7E2B">
              <w:rPr>
                <w:rFonts w:ascii="Open Sans" w:hAnsi="Open Sans" w:cs="Open Sans"/>
              </w:rPr>
              <w:t>u</w:t>
            </w:r>
            <w:r w:rsidRPr="00DB7E2B">
              <w:rPr>
                <w:rFonts w:ascii="Open Sans" w:hAnsi="Open Sans" w:cs="Open Sans"/>
              </w:rPr>
              <w:t xml:space="preserve"> przy wąskiej źrenicy</w:t>
            </w:r>
            <w:r w:rsidR="00FB4417" w:rsidRPr="00DB7E2B">
              <w:rPr>
                <w:rFonts w:ascii="Open Sans" w:hAnsi="Open Sans" w:cs="Open Sans"/>
              </w:rPr>
              <w:t xml:space="preserve"> -</w:t>
            </w:r>
            <w:r w:rsidRPr="00DB7E2B">
              <w:rPr>
                <w:rFonts w:ascii="Open Sans" w:hAnsi="Open Sans" w:cs="Open Sans"/>
              </w:rPr>
              <w:t xml:space="preserve"> </w:t>
            </w:r>
            <w:r w:rsidR="00FB4417" w:rsidRPr="00DB7E2B">
              <w:rPr>
                <w:rFonts w:ascii="Open Sans" w:hAnsi="Open Sans" w:cs="Open Sans"/>
              </w:rPr>
              <w:t>m</w:t>
            </w:r>
            <w:r w:rsidRPr="00DB7E2B">
              <w:rPr>
                <w:rFonts w:ascii="Open Sans" w:hAnsi="Open Sans" w:cs="Open Sans"/>
              </w:rPr>
              <w:t>inimalna średnica źrenicy max 2 mm</w:t>
            </w:r>
            <w:r w:rsidR="007C08F0" w:rsidRPr="00DB7E2B">
              <w:rPr>
                <w:rFonts w:ascii="Open Sans" w:hAnsi="Open Sans" w:cs="Open Sans"/>
              </w:rPr>
              <w:t>.</w:t>
            </w:r>
          </w:p>
          <w:p w14:paraId="0AF3F320" w14:textId="729D555D" w:rsidR="004A7F20" w:rsidRPr="00DB7E2B" w:rsidRDefault="00FB4417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Musi posiadać d</w:t>
            </w:r>
            <w:r w:rsidR="004A7F20" w:rsidRPr="00DB7E2B">
              <w:rPr>
                <w:rFonts w:ascii="Open Sans" w:hAnsi="Open Sans" w:cs="Open Sans"/>
              </w:rPr>
              <w:t>otykowy, kolorowy wyświetlacz</w:t>
            </w:r>
            <w:r w:rsidRPr="00DB7E2B">
              <w:rPr>
                <w:rFonts w:ascii="Open Sans" w:hAnsi="Open Sans" w:cs="Open Sans"/>
              </w:rPr>
              <w:t xml:space="preserve"> typu LCD</w:t>
            </w:r>
            <w:r w:rsidR="004A7F20" w:rsidRPr="00DB7E2B">
              <w:rPr>
                <w:rFonts w:ascii="Open Sans" w:hAnsi="Open Sans" w:cs="Open Sans"/>
              </w:rPr>
              <w:t xml:space="preserve"> min. 8” do obsługi interfejsu.</w:t>
            </w:r>
          </w:p>
          <w:p w14:paraId="3EBF29EF" w14:textId="28C4D94F" w:rsidR="004A7F20" w:rsidRPr="00DB7E2B" w:rsidRDefault="00FB4417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>Musi posiadać w</w:t>
            </w:r>
            <w:r w:rsidR="004A7F20" w:rsidRPr="00DB7E2B">
              <w:rPr>
                <w:rFonts w:ascii="Open Sans" w:hAnsi="Open Sans" w:cs="Open Sans"/>
              </w:rPr>
              <w:t>budowan</w:t>
            </w:r>
            <w:r w:rsidRPr="00DB7E2B">
              <w:rPr>
                <w:rFonts w:ascii="Open Sans" w:hAnsi="Open Sans" w:cs="Open Sans"/>
              </w:rPr>
              <w:t>ą</w:t>
            </w:r>
            <w:r w:rsidR="004A7F20" w:rsidRPr="00DB7E2B">
              <w:rPr>
                <w:rFonts w:ascii="Open Sans" w:hAnsi="Open Sans" w:cs="Open Sans"/>
              </w:rPr>
              <w:t xml:space="preserve"> drukark</w:t>
            </w:r>
            <w:r w:rsidRPr="00DB7E2B">
              <w:rPr>
                <w:rFonts w:ascii="Open Sans" w:hAnsi="Open Sans" w:cs="Open Sans"/>
              </w:rPr>
              <w:t>ę</w:t>
            </w:r>
            <w:r w:rsidR="004A7F20" w:rsidRPr="00DB7E2B">
              <w:rPr>
                <w:rFonts w:ascii="Open Sans" w:hAnsi="Open Sans" w:cs="Open Sans"/>
              </w:rPr>
              <w:t xml:space="preserve"> termiczn</w:t>
            </w:r>
            <w:r w:rsidRPr="00DB7E2B">
              <w:rPr>
                <w:rFonts w:ascii="Open Sans" w:hAnsi="Open Sans" w:cs="Open Sans"/>
              </w:rPr>
              <w:t>ą</w:t>
            </w:r>
            <w:r w:rsidR="007C08F0" w:rsidRPr="00DB7E2B">
              <w:rPr>
                <w:rFonts w:ascii="Open Sans" w:hAnsi="Open Sans" w:cs="Open Sans"/>
              </w:rPr>
              <w:t>.</w:t>
            </w:r>
          </w:p>
          <w:p w14:paraId="63A6258C" w14:textId="2A329328" w:rsidR="004A7F20" w:rsidRPr="00DB7E2B" w:rsidRDefault="00FB4417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 xml:space="preserve">Musi posiadać </w:t>
            </w:r>
            <w:r w:rsidR="004A7F20" w:rsidRPr="00DB7E2B">
              <w:rPr>
                <w:rFonts w:ascii="Open Sans" w:hAnsi="Open Sans" w:cs="Open Sans"/>
              </w:rPr>
              <w:t>elektryczn</w:t>
            </w:r>
            <w:r w:rsidRPr="00DB7E2B">
              <w:rPr>
                <w:rFonts w:ascii="Open Sans" w:hAnsi="Open Sans" w:cs="Open Sans"/>
              </w:rPr>
              <w:t>ą</w:t>
            </w:r>
            <w:r w:rsidR="004A7F20" w:rsidRPr="00DB7E2B">
              <w:rPr>
                <w:rFonts w:ascii="Open Sans" w:hAnsi="Open Sans" w:cs="Open Sans"/>
              </w:rPr>
              <w:t xml:space="preserve"> regulacj</w:t>
            </w:r>
            <w:r w:rsidRPr="00DB7E2B">
              <w:rPr>
                <w:rFonts w:ascii="Open Sans" w:hAnsi="Open Sans" w:cs="Open Sans"/>
              </w:rPr>
              <w:t>ę</w:t>
            </w:r>
            <w:r w:rsidR="004A7F20" w:rsidRPr="00DB7E2B">
              <w:rPr>
                <w:rFonts w:ascii="Open Sans" w:hAnsi="Open Sans" w:cs="Open Sans"/>
              </w:rPr>
              <w:t xml:space="preserve"> wysokości podbródka</w:t>
            </w:r>
            <w:r w:rsidRPr="00DB7E2B">
              <w:rPr>
                <w:rFonts w:ascii="Open Sans" w:hAnsi="Open Sans" w:cs="Open Sans"/>
              </w:rPr>
              <w:t xml:space="preserve"> badanego pacjenta w zakresie</w:t>
            </w:r>
            <w:r w:rsidR="004A7F20" w:rsidRPr="00DB7E2B">
              <w:rPr>
                <w:rFonts w:ascii="Open Sans" w:hAnsi="Open Sans" w:cs="Open Sans"/>
              </w:rPr>
              <w:t xml:space="preserve"> min. 30 mm</w:t>
            </w:r>
            <w:r w:rsidRPr="00DB7E2B">
              <w:rPr>
                <w:rFonts w:ascii="Open Sans" w:hAnsi="Open Sans" w:cs="Open Sans"/>
              </w:rPr>
              <w:t xml:space="preserve"> (różnica pomiędzy położeniem maksymalnym a minimalnym)</w:t>
            </w:r>
            <w:r w:rsidR="004A7F20" w:rsidRPr="00DB7E2B">
              <w:rPr>
                <w:rFonts w:ascii="Open Sans" w:hAnsi="Open Sans" w:cs="Open Sans"/>
              </w:rPr>
              <w:t>.</w:t>
            </w:r>
          </w:p>
          <w:p w14:paraId="714427FD" w14:textId="09D5379E" w:rsidR="00DC7BF4" w:rsidRPr="00DB7E2B" w:rsidRDefault="00C755D7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t xml:space="preserve"> </w:t>
            </w:r>
            <w:r w:rsidR="00DC7BF4" w:rsidRPr="00DB7E2B">
              <w:rPr>
                <w:rFonts w:ascii="Open Sans" w:hAnsi="Open Sans" w:cs="Open Sans"/>
              </w:rPr>
              <w:t>Urządzenie umieszczone na blacie dedykowanego stolika/biurka z elektryczną regulacją wysokości o wymiarach blatu: 600 x 450 mm (+/- 50 mm)</w:t>
            </w:r>
          </w:p>
          <w:p w14:paraId="5D648432" w14:textId="6BBAA911" w:rsidR="00DC7BF4" w:rsidRPr="00DB7E2B" w:rsidRDefault="00C755D7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</w:rPr>
              <w:lastRenderedPageBreak/>
              <w:t xml:space="preserve"> </w:t>
            </w:r>
            <w:r w:rsidR="00DC7BF4" w:rsidRPr="00DB7E2B">
              <w:rPr>
                <w:rFonts w:ascii="Open Sans" w:hAnsi="Open Sans" w:cs="Open Sans"/>
              </w:rPr>
              <w:t>Regulacja wysokości położenia blatu w zakresie co najmniej: 645-900 mm.</w:t>
            </w:r>
          </w:p>
          <w:p w14:paraId="4445CA27" w14:textId="5CCBADFB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  <w:bCs/>
              </w:rPr>
              <w:t xml:space="preserve"> </w:t>
            </w:r>
            <w:r w:rsidRPr="00DB7E2B">
              <w:rPr>
                <w:rFonts w:ascii="Open Sans" w:hAnsi="Open Sans" w:cs="Open Sans"/>
              </w:rPr>
              <w:t>Waga</w:t>
            </w:r>
            <w:r w:rsidR="00DC7BF4" w:rsidRPr="00DB7E2B">
              <w:rPr>
                <w:rFonts w:ascii="Open Sans" w:hAnsi="Open Sans" w:cs="Open Sans"/>
              </w:rPr>
              <w:t xml:space="preserve"> samego </w:t>
            </w:r>
            <w:r w:rsidRPr="00DB7E2B">
              <w:rPr>
                <w:rFonts w:ascii="Open Sans" w:hAnsi="Open Sans" w:cs="Open Sans"/>
              </w:rPr>
              <w:t xml:space="preserve">urządzenia </w:t>
            </w:r>
            <w:r w:rsidR="007C08F0" w:rsidRPr="00DB7E2B">
              <w:rPr>
                <w:rFonts w:ascii="Open Sans" w:hAnsi="Open Sans" w:cs="Open Sans"/>
              </w:rPr>
              <w:t>nie może przekraczać</w:t>
            </w:r>
            <w:r w:rsidRPr="00DB7E2B">
              <w:rPr>
                <w:rFonts w:ascii="Open Sans" w:hAnsi="Open Sans" w:cs="Open Sans"/>
              </w:rPr>
              <w:t xml:space="preserve"> 15 kg</w:t>
            </w:r>
            <w:r w:rsidR="007C08F0" w:rsidRPr="00DB7E2B">
              <w:rPr>
                <w:rFonts w:ascii="Open Sans" w:hAnsi="Open Sans" w:cs="Open Sans"/>
              </w:rPr>
              <w:t>.</w:t>
            </w:r>
          </w:p>
          <w:p w14:paraId="016A24C7" w14:textId="40E571E4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  <w:bCs/>
              </w:rPr>
              <w:t xml:space="preserve"> </w:t>
            </w:r>
            <w:r w:rsidR="007C08F0" w:rsidRPr="00DB7E2B">
              <w:rPr>
                <w:rFonts w:ascii="Open Sans" w:hAnsi="Open Sans" w:cs="Open Sans"/>
                <w:bCs/>
              </w:rPr>
              <w:t>Musi być przystosowane do z</w:t>
            </w:r>
            <w:r w:rsidRPr="00DB7E2B">
              <w:rPr>
                <w:rFonts w:ascii="Open Sans" w:hAnsi="Open Sans" w:cs="Open Sans"/>
              </w:rPr>
              <w:t>asilani</w:t>
            </w:r>
            <w:r w:rsidR="007C08F0" w:rsidRPr="00DB7E2B">
              <w:rPr>
                <w:rFonts w:ascii="Open Sans" w:hAnsi="Open Sans" w:cs="Open Sans"/>
              </w:rPr>
              <w:t>a</w:t>
            </w:r>
            <w:r w:rsidRPr="00DB7E2B">
              <w:rPr>
                <w:rFonts w:ascii="Open Sans" w:hAnsi="Open Sans" w:cs="Open Sans"/>
              </w:rPr>
              <w:t>: 100-240 V, 50/60Hz</w:t>
            </w:r>
            <w:r w:rsidR="00E868DA" w:rsidRPr="00DB7E2B">
              <w:rPr>
                <w:rFonts w:ascii="Open Sans" w:hAnsi="Open Sans" w:cs="Open Sans"/>
              </w:rPr>
              <w:t>.</w:t>
            </w:r>
          </w:p>
          <w:p w14:paraId="18C59F92" w14:textId="5013A9AE" w:rsidR="004A7F20" w:rsidRPr="00DB7E2B" w:rsidRDefault="004A7F20" w:rsidP="004A7F20">
            <w:pPr>
              <w:pStyle w:val="Akapitzlist"/>
              <w:widowControl w:val="0"/>
              <w:numPr>
                <w:ilvl w:val="0"/>
                <w:numId w:val="5"/>
              </w:numPr>
              <w:spacing w:line="360" w:lineRule="auto"/>
              <w:rPr>
                <w:rFonts w:ascii="Open Sans" w:hAnsi="Open Sans" w:cs="Open Sans"/>
                <w:bCs/>
              </w:rPr>
            </w:pPr>
            <w:r w:rsidRPr="00DB7E2B">
              <w:rPr>
                <w:rFonts w:ascii="Open Sans" w:hAnsi="Open Sans" w:cs="Open Sans"/>
                <w:bCs/>
              </w:rPr>
              <w:t xml:space="preserve"> </w:t>
            </w:r>
            <w:r w:rsidR="007C08F0" w:rsidRPr="00DB7E2B">
              <w:rPr>
                <w:rFonts w:ascii="Open Sans" w:hAnsi="Open Sans" w:cs="Open Sans"/>
                <w:bCs/>
              </w:rPr>
              <w:t>Musi posiadać co najmniej następujące z</w:t>
            </w:r>
            <w:r w:rsidRPr="00DB7E2B">
              <w:rPr>
                <w:rFonts w:ascii="Open Sans" w:hAnsi="Open Sans" w:cs="Open Sans"/>
              </w:rPr>
              <w:t>łącza</w:t>
            </w:r>
            <w:r w:rsidR="007C08F0" w:rsidRPr="00DB7E2B">
              <w:rPr>
                <w:rFonts w:ascii="Open Sans" w:hAnsi="Open Sans" w:cs="Open Sans"/>
              </w:rPr>
              <w:t xml:space="preserve"> komunikacyjne</w:t>
            </w:r>
            <w:r w:rsidRPr="00DB7E2B">
              <w:rPr>
                <w:rFonts w:ascii="Open Sans" w:hAnsi="Open Sans" w:cs="Open Sans"/>
              </w:rPr>
              <w:t>: RS232C, LAN, USB</w:t>
            </w:r>
            <w:r w:rsidR="007C08F0" w:rsidRPr="00DB7E2B">
              <w:rPr>
                <w:rFonts w:ascii="Open Sans" w:hAnsi="Open Sans" w:cs="Open Sans"/>
              </w:rPr>
              <w:t>.</w:t>
            </w:r>
          </w:p>
          <w:p w14:paraId="7DF1D5AF" w14:textId="23EA968A" w:rsidR="00EF609C" w:rsidRPr="00DB7E2B" w:rsidRDefault="00EF609C" w:rsidP="00DC7BF4">
            <w:pPr>
              <w:pStyle w:val="Akapitzlist"/>
              <w:widowControl w:val="0"/>
              <w:spacing w:line="360" w:lineRule="auto"/>
              <w:rPr>
                <w:rFonts w:ascii="Open Sans" w:hAnsi="Open Sans" w:cs="Open Sans"/>
                <w:bCs/>
              </w:rPr>
            </w:pPr>
          </w:p>
          <w:p w14:paraId="04EBEDC2" w14:textId="1075F2D5" w:rsidR="00772F06" w:rsidRPr="00DB7E2B" w:rsidRDefault="00772F06" w:rsidP="00194110">
            <w:pPr>
              <w:widowControl w:val="0"/>
              <w:spacing w:line="360" w:lineRule="auto"/>
              <w:rPr>
                <w:rFonts w:ascii="Open Sans" w:hAnsi="Open Sans" w:cs="Open Sans"/>
                <w:color w:val="FF0000"/>
              </w:rPr>
            </w:pPr>
            <w:r w:rsidRPr="00DB7E2B">
              <w:rPr>
                <w:rFonts w:ascii="Open Sans" w:hAnsi="Open Sans" w:cs="Open Sans"/>
                <w:color w:val="000000"/>
              </w:rPr>
              <w:t>Oferowane urządzeni</w:t>
            </w:r>
            <w:r w:rsidR="00E868DA" w:rsidRPr="00DB7E2B">
              <w:rPr>
                <w:rFonts w:ascii="Open Sans" w:hAnsi="Open Sans" w:cs="Open Sans"/>
                <w:color w:val="000000"/>
              </w:rPr>
              <w:t>e</w:t>
            </w:r>
            <w:r w:rsidRPr="00DB7E2B">
              <w:rPr>
                <w:rFonts w:ascii="Open Sans" w:hAnsi="Open Sans" w:cs="Open Sans"/>
                <w:color w:val="000000"/>
              </w:rPr>
              <w:t xml:space="preserve"> mu</w:t>
            </w:r>
            <w:r w:rsidR="00E868DA" w:rsidRPr="00DB7E2B">
              <w:rPr>
                <w:rFonts w:ascii="Open Sans" w:hAnsi="Open Sans" w:cs="Open Sans"/>
                <w:color w:val="000000"/>
              </w:rPr>
              <w:t>si</w:t>
            </w:r>
            <w:r w:rsidRPr="00DB7E2B">
              <w:rPr>
                <w:rFonts w:ascii="Open Sans" w:hAnsi="Open Sans" w:cs="Open Sans"/>
                <w:color w:val="000000"/>
              </w:rPr>
              <w:t xml:space="preserve"> posiadać oznaczenie CE i być dopuszczone do stosowania na terenie Unii Europejskiej</w:t>
            </w:r>
            <w:r w:rsidR="0020494A" w:rsidRPr="00DB7E2B">
              <w:rPr>
                <w:rFonts w:ascii="Open Sans" w:hAnsi="Open Sans" w:cs="Open Sans"/>
                <w:color w:val="000000"/>
              </w:rPr>
              <w:t>.</w:t>
            </w:r>
          </w:p>
          <w:p w14:paraId="5783CD51" w14:textId="76688865" w:rsidR="00AF6147" w:rsidRPr="00DB7E2B" w:rsidRDefault="00AF6147" w:rsidP="00194110">
            <w:pPr>
              <w:widowControl w:val="0"/>
              <w:spacing w:line="360" w:lineRule="auto"/>
              <w:rPr>
                <w:rFonts w:ascii="Open Sans" w:hAnsi="Open Sans" w:cs="Open Sans"/>
                <w:color w:val="FF0000"/>
              </w:rPr>
            </w:pPr>
          </w:p>
          <w:p w14:paraId="23458115" w14:textId="04211C2F" w:rsidR="00AF6147" w:rsidRPr="00DB7E2B" w:rsidRDefault="00AF6147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DB7E2B">
              <w:rPr>
                <w:rFonts w:ascii="Open Sans" w:eastAsia="Calibri" w:hAnsi="Open Sans" w:cs="Open Sans"/>
              </w:rPr>
              <w:t xml:space="preserve">Oferowane rozwiązanie musi być zgodne z dyrektywą </w:t>
            </w:r>
            <w:r w:rsidRPr="00DB7E2B">
              <w:rPr>
                <w:rFonts w:ascii="Open Sans" w:hAnsi="Open Sans" w:cs="Open Sans"/>
              </w:rPr>
              <w:t>MDR 2017/745</w:t>
            </w:r>
            <w:r w:rsidRPr="00DB7E2B">
              <w:rPr>
                <w:rFonts w:ascii="Open Sans" w:eastAsia="Calibri" w:hAnsi="Open Sans" w:cs="Open Sans"/>
              </w:rPr>
              <w:t xml:space="preserve"> w zakresie kompatybilności elektromagnetycznej na terenie Unii Europejskiej dla urządzeń i wyrobów medycznych.</w:t>
            </w:r>
          </w:p>
          <w:p w14:paraId="317FF57B" w14:textId="77777777" w:rsidR="00EF609C" w:rsidRPr="00DB7E2B" w:rsidRDefault="00EF609C" w:rsidP="00194110">
            <w:pPr>
              <w:widowControl w:val="0"/>
              <w:spacing w:line="360" w:lineRule="auto"/>
              <w:rPr>
                <w:rFonts w:ascii="Open Sans" w:hAnsi="Open Sans" w:cs="Open Sans"/>
                <w:bCs/>
              </w:rPr>
            </w:pPr>
          </w:p>
          <w:p w14:paraId="7303609A" w14:textId="77777777" w:rsidR="00772F06" w:rsidRPr="00DB7E2B" w:rsidRDefault="00772F06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DB7E2B">
              <w:rPr>
                <w:rFonts w:ascii="Open Sans" w:eastAsia="Calibri" w:hAnsi="Open Sans" w:cs="Open Sans"/>
              </w:rPr>
              <w:t>Zaoferowane urządzenia nie mogą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załączniku.</w:t>
            </w:r>
          </w:p>
          <w:p w14:paraId="3C813500" w14:textId="77777777" w:rsidR="00772F06" w:rsidRPr="00DB7E2B" w:rsidRDefault="00772F06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  <w:bCs/>
              </w:rPr>
            </w:pPr>
          </w:p>
          <w:p w14:paraId="43DB27F4" w14:textId="10D1F7C6" w:rsidR="00772F06" w:rsidRPr="00DB7E2B" w:rsidRDefault="00772F06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DB7E2B">
              <w:rPr>
                <w:rFonts w:ascii="Open Sans" w:eastAsia="Calibri" w:hAnsi="Open Sans" w:cs="Open Sans"/>
              </w:rPr>
              <w:t xml:space="preserve">Wykonawca zobowiązuje się do zutylizowania zgodnie z obowiązującymi normami niemożliwych do ponownego wykorzystania elementów opakowań dostarczanego sprzętu oraz wykorzystania opakowań wielokrotnego użytku (np. </w:t>
            </w:r>
            <w:r w:rsidRPr="00DB7E2B">
              <w:rPr>
                <w:rFonts w:ascii="Open Sans" w:eastAsia="Calibri" w:hAnsi="Open Sans" w:cs="Open Sans"/>
              </w:rPr>
              <w:lastRenderedPageBreak/>
              <w:t>palet) w ramach kolejnych realizowanych przez Wykonawcę dostaw.</w:t>
            </w:r>
          </w:p>
          <w:p w14:paraId="621B2B7D" w14:textId="47603BF7" w:rsidR="00CC7FB5" w:rsidRPr="00DB7E2B" w:rsidRDefault="00CC7FB5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</w:p>
          <w:p w14:paraId="1DF342F3" w14:textId="530CA313" w:rsidR="00772F06" w:rsidRPr="007B692F" w:rsidRDefault="00CC7FB5" w:rsidP="00194110">
            <w:pPr>
              <w:widowControl w:val="0"/>
              <w:spacing w:line="360" w:lineRule="auto"/>
              <w:rPr>
                <w:rFonts w:ascii="Open Sans" w:eastAsia="Calibri" w:hAnsi="Open Sans" w:cs="Open Sans"/>
              </w:rPr>
            </w:pPr>
            <w:r w:rsidRPr="00DB7E2B">
              <w:rPr>
                <w:rFonts w:ascii="Open Sans" w:hAnsi="Open Sans" w:cs="Open Sans"/>
                <w:bCs/>
              </w:rPr>
              <w:t xml:space="preserve">Oferowane urządzenie </w:t>
            </w:r>
            <w:r w:rsidRPr="00DB7E2B">
              <w:rPr>
                <w:rFonts w:ascii="Open Sans" w:hAnsi="Open Sans" w:cs="Open Sans"/>
              </w:rPr>
              <w:t>musi charakteryzować się możliwie niskim zużyciem energii elektrycznej, przy zachowaniu pełnej funkcjonalności i wydajności.</w:t>
            </w:r>
          </w:p>
        </w:tc>
      </w:tr>
    </w:tbl>
    <w:p w14:paraId="6DB20B90" w14:textId="603F6B21" w:rsidR="00B00777" w:rsidRDefault="00B00777" w:rsidP="007A3676">
      <w:pPr>
        <w:rPr>
          <w:rFonts w:ascii="Open Sans" w:hAnsi="Open Sans" w:cs="Open Sans"/>
        </w:rPr>
      </w:pPr>
    </w:p>
    <w:p w14:paraId="617964C3" w14:textId="77777777" w:rsidR="00C90EE8" w:rsidRPr="00C90EE8" w:rsidRDefault="00C90EE8" w:rsidP="00C90EE8">
      <w:pPr>
        <w:pStyle w:val="Tekstpodstawowy2"/>
        <w:tabs>
          <w:tab w:val="left" w:pos="360"/>
        </w:tabs>
        <w:spacing w:before="120" w:line="360" w:lineRule="auto"/>
        <w:rPr>
          <w:rFonts w:ascii="Open Sans" w:hAnsi="Open Sans" w:cs="Open Sans"/>
          <w:b/>
        </w:rPr>
      </w:pPr>
      <w:bookmarkStart w:id="2" w:name="_Hlk225239269"/>
      <w:r w:rsidRPr="00C90EE8">
        <w:rPr>
          <w:rFonts w:ascii="Open Sans" w:hAnsi="Open Sans" w:cs="Open Sans"/>
          <w:b/>
        </w:rPr>
        <w:t>Niespełnienie choćby jednego z wymaganych warunków/parametrów określonych powyżej w Szczegółowym opisie przedmiotu zamówienia spowoduje odrzucenie oferty.</w:t>
      </w:r>
    </w:p>
    <w:p w14:paraId="67D6791C" w14:textId="77777777" w:rsidR="00C90EE8" w:rsidRDefault="00C90EE8" w:rsidP="00DB7E2B">
      <w:pPr>
        <w:pStyle w:val="Tekstpodstawowy2"/>
        <w:tabs>
          <w:tab w:val="left" w:pos="360"/>
        </w:tabs>
        <w:spacing w:before="120" w:line="360" w:lineRule="auto"/>
        <w:rPr>
          <w:rFonts w:ascii="Open Sans" w:hAnsi="Open Sans" w:cs="Open Sans"/>
          <w:b/>
        </w:rPr>
      </w:pPr>
    </w:p>
    <w:p w14:paraId="232D034D" w14:textId="77777777" w:rsidR="00C90EE8" w:rsidRDefault="00C90EE8" w:rsidP="00DB7E2B">
      <w:pPr>
        <w:pStyle w:val="Tekstpodstawowy2"/>
        <w:tabs>
          <w:tab w:val="left" w:pos="360"/>
        </w:tabs>
        <w:spacing w:before="120" w:line="360" w:lineRule="auto"/>
        <w:rPr>
          <w:rFonts w:ascii="Open Sans" w:hAnsi="Open Sans" w:cs="Open Sans"/>
          <w:b/>
        </w:rPr>
      </w:pPr>
    </w:p>
    <w:p w14:paraId="51B6E8D6" w14:textId="29F12534" w:rsidR="00DB7E2B" w:rsidRDefault="00DB7E2B" w:rsidP="00DB7E2B">
      <w:pPr>
        <w:pStyle w:val="Tekstpodstawowy2"/>
        <w:tabs>
          <w:tab w:val="left" w:pos="360"/>
        </w:tabs>
        <w:spacing w:before="120" w:line="360" w:lineRule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</w:rPr>
        <w:t>Podpis:</w:t>
      </w:r>
    </w:p>
    <w:p w14:paraId="7BFDC68C" w14:textId="6CFD2187" w:rsidR="00DB7E2B" w:rsidRPr="00DB7E2B" w:rsidRDefault="00DB7E2B" w:rsidP="00DB7E2B">
      <w:pPr>
        <w:pStyle w:val="Tekstpodstawowy2"/>
        <w:tabs>
          <w:tab w:val="left" w:pos="360"/>
        </w:tabs>
        <w:spacing w:before="120" w:line="360" w:lineRule="auto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(Data i podpis osoby uprawnionej )</w:t>
      </w:r>
      <w:bookmarkEnd w:id="2"/>
    </w:p>
    <w:sectPr w:rsidR="00DB7E2B" w:rsidRPr="00DB7E2B" w:rsidSect="00DB7E2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E43C2" w14:textId="77777777" w:rsidR="00853B0B" w:rsidRDefault="00853B0B" w:rsidP="007A3676">
      <w:r>
        <w:separator/>
      </w:r>
    </w:p>
  </w:endnote>
  <w:endnote w:type="continuationSeparator" w:id="0">
    <w:p w14:paraId="2AE67AC5" w14:textId="77777777" w:rsidR="00853B0B" w:rsidRDefault="00853B0B" w:rsidP="007A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37F4" w14:textId="77777777" w:rsidR="00853B0B" w:rsidRDefault="00853B0B" w:rsidP="007A3676">
      <w:r>
        <w:separator/>
      </w:r>
    </w:p>
  </w:footnote>
  <w:footnote w:type="continuationSeparator" w:id="0">
    <w:p w14:paraId="1C967B4D" w14:textId="77777777" w:rsidR="00853B0B" w:rsidRDefault="00853B0B" w:rsidP="007A3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1B7C" w14:textId="7CBDF54C" w:rsidR="007A3676" w:rsidRDefault="007A3676">
    <w:pPr>
      <w:pStyle w:val="Nagwek"/>
    </w:pPr>
    <w:r>
      <w:rPr>
        <w:noProof/>
        <w:sz w:val="18"/>
        <w:szCs w:val="18"/>
      </w:rPr>
      <w:drawing>
        <wp:inline distT="0" distB="0" distL="0" distR="0" wp14:anchorId="1E78500F" wp14:editId="08A41536">
          <wp:extent cx="5400000" cy="921600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24BEBF"/>
    <w:multiLevelType w:val="hybridMultilevel"/>
    <w:tmpl w:val="F46408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1E6180"/>
    <w:multiLevelType w:val="hybridMultilevel"/>
    <w:tmpl w:val="80162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E44FD"/>
    <w:multiLevelType w:val="hybridMultilevel"/>
    <w:tmpl w:val="D28257BE"/>
    <w:lvl w:ilvl="0" w:tplc="2DAC91F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7806672"/>
    <w:multiLevelType w:val="hybridMultilevel"/>
    <w:tmpl w:val="8E6C41DE"/>
    <w:lvl w:ilvl="0" w:tplc="658C47C2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 w:val="0"/>
        <w:bCs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960E3"/>
    <w:multiLevelType w:val="hybridMultilevel"/>
    <w:tmpl w:val="69C2C7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83594E"/>
    <w:multiLevelType w:val="hybridMultilevel"/>
    <w:tmpl w:val="68782EC0"/>
    <w:lvl w:ilvl="0" w:tplc="7B2E1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676"/>
    <w:rsid w:val="00045754"/>
    <w:rsid w:val="000733A5"/>
    <w:rsid w:val="00085569"/>
    <w:rsid w:val="00194110"/>
    <w:rsid w:val="001A04C2"/>
    <w:rsid w:val="0020494A"/>
    <w:rsid w:val="004A7F20"/>
    <w:rsid w:val="00535E06"/>
    <w:rsid w:val="005652F8"/>
    <w:rsid w:val="006E49CD"/>
    <w:rsid w:val="00772F06"/>
    <w:rsid w:val="00784078"/>
    <w:rsid w:val="007966C0"/>
    <w:rsid w:val="007A3676"/>
    <w:rsid w:val="007B0BFB"/>
    <w:rsid w:val="007B692F"/>
    <w:rsid w:val="007C08F0"/>
    <w:rsid w:val="00853158"/>
    <w:rsid w:val="00853B0B"/>
    <w:rsid w:val="00AC1021"/>
    <w:rsid w:val="00AF6147"/>
    <w:rsid w:val="00B00777"/>
    <w:rsid w:val="00B6150C"/>
    <w:rsid w:val="00B75714"/>
    <w:rsid w:val="00BD5A3E"/>
    <w:rsid w:val="00BE3609"/>
    <w:rsid w:val="00C755D7"/>
    <w:rsid w:val="00C90EE8"/>
    <w:rsid w:val="00CC7FB5"/>
    <w:rsid w:val="00D64388"/>
    <w:rsid w:val="00DB7E2B"/>
    <w:rsid w:val="00DC7BF4"/>
    <w:rsid w:val="00E4753A"/>
    <w:rsid w:val="00E7248C"/>
    <w:rsid w:val="00E868DA"/>
    <w:rsid w:val="00EF609C"/>
    <w:rsid w:val="00FB4417"/>
    <w:rsid w:val="00FB4F18"/>
    <w:rsid w:val="00FD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D940"/>
  <w15:chartTrackingRefBased/>
  <w15:docId w15:val="{87E8DC27-6528-4CD6-A2B6-4B5C350B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6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676"/>
  </w:style>
  <w:style w:type="paragraph" w:styleId="Stopka">
    <w:name w:val="footer"/>
    <w:basedOn w:val="Normalny"/>
    <w:link w:val="StopkaZnak"/>
    <w:uiPriority w:val="99"/>
    <w:unhideWhenUsed/>
    <w:rsid w:val="007A36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676"/>
  </w:style>
  <w:style w:type="paragraph" w:styleId="Tekstpodstawowywcity">
    <w:name w:val="Body Text Indent"/>
    <w:basedOn w:val="Normalny"/>
    <w:link w:val="TekstpodstawowywcityZnak"/>
    <w:rsid w:val="007A3676"/>
    <w:pPr>
      <w:ind w:left="2410" w:hanging="2410"/>
    </w:pPr>
    <w:rPr>
      <w:rFonts w:ascii="Arial" w:hAnsi="Arial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3676"/>
    <w:rPr>
      <w:rFonts w:ascii="Arial" w:eastAsia="Times New Roman" w:hAnsi="Arial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3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6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7A3676"/>
    <w:pPr>
      <w:ind w:left="720"/>
      <w:contextualSpacing/>
    </w:p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basedOn w:val="Domylnaczcionkaakapitu"/>
    <w:link w:val="Akapitzlist"/>
    <w:uiPriority w:val="34"/>
    <w:qFormat/>
    <w:rsid w:val="00772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72F0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DB7E2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7E2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6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Bilski</dc:creator>
  <cp:keywords/>
  <dc:description/>
  <cp:lastModifiedBy>Joanna Kaproń</cp:lastModifiedBy>
  <cp:revision>8</cp:revision>
  <dcterms:created xsi:type="dcterms:W3CDTF">2026-04-07T09:39:00Z</dcterms:created>
  <dcterms:modified xsi:type="dcterms:W3CDTF">2026-04-27T10:53:00Z</dcterms:modified>
</cp:coreProperties>
</file>