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77F44" w14:textId="77777777" w:rsidR="00F420FE" w:rsidRPr="00F409D0" w:rsidRDefault="00F420FE" w:rsidP="00D671B6">
      <w:pPr>
        <w:pStyle w:val="Bezodstpw"/>
        <w:jc w:val="center"/>
        <w:rPr>
          <w:b/>
          <w:szCs w:val="24"/>
        </w:rPr>
      </w:pPr>
    </w:p>
    <w:p w14:paraId="773A2393" w14:textId="55EAFA2C" w:rsidR="00D671B6" w:rsidRPr="00F409D0" w:rsidRDefault="00B4583D" w:rsidP="00D671B6">
      <w:pPr>
        <w:pStyle w:val="Bezodstpw"/>
        <w:jc w:val="center"/>
        <w:rPr>
          <w:b/>
          <w:szCs w:val="24"/>
        </w:rPr>
      </w:pPr>
      <w:r w:rsidRPr="00F409D0">
        <w:rPr>
          <w:b/>
          <w:szCs w:val="24"/>
        </w:rPr>
        <w:t xml:space="preserve">Wójt Gminy </w:t>
      </w:r>
      <w:r w:rsidR="00D671B6" w:rsidRPr="00F409D0">
        <w:rPr>
          <w:b/>
          <w:szCs w:val="24"/>
        </w:rPr>
        <w:t>Trzebownisko</w:t>
      </w:r>
    </w:p>
    <w:p w14:paraId="5320B0CF" w14:textId="32D4C09F" w:rsidR="0071401C" w:rsidRPr="00F409D0" w:rsidRDefault="00D671B6" w:rsidP="0071401C">
      <w:pPr>
        <w:pStyle w:val="Bezodstpw"/>
        <w:rPr>
          <w:b/>
          <w:szCs w:val="24"/>
        </w:rPr>
      </w:pPr>
      <w:r w:rsidRPr="00F409D0">
        <w:rPr>
          <w:b/>
          <w:szCs w:val="24"/>
        </w:rPr>
        <w:t>ogłasza konkurs ofert na wybór realizatora w 202</w:t>
      </w:r>
      <w:r w:rsidR="00C15B5E" w:rsidRPr="00F409D0">
        <w:rPr>
          <w:b/>
          <w:szCs w:val="24"/>
        </w:rPr>
        <w:t>6</w:t>
      </w:r>
      <w:r w:rsidRPr="00F409D0">
        <w:rPr>
          <w:b/>
          <w:szCs w:val="24"/>
        </w:rPr>
        <w:t xml:space="preserve"> roku </w:t>
      </w:r>
      <w:r w:rsidR="001C36A5" w:rsidRPr="00F409D0">
        <w:rPr>
          <w:b/>
          <w:szCs w:val="24"/>
        </w:rPr>
        <w:t xml:space="preserve">gwarantowanych </w:t>
      </w:r>
      <w:r w:rsidRPr="00F409D0">
        <w:rPr>
          <w:b/>
          <w:szCs w:val="24"/>
        </w:rPr>
        <w:t xml:space="preserve">świadczeń zdrowotnych z zakresu konsultacji </w:t>
      </w:r>
      <w:r w:rsidR="0071401C" w:rsidRPr="00F409D0">
        <w:rPr>
          <w:b/>
          <w:szCs w:val="24"/>
        </w:rPr>
        <w:t>kardiologicznych</w:t>
      </w:r>
      <w:r w:rsidRPr="00F409D0">
        <w:rPr>
          <w:b/>
          <w:szCs w:val="24"/>
        </w:rPr>
        <w:t xml:space="preserve"> finansowanych z budżetu Gminy Trzebownisko, dla podmiotów wskazanych w art. 4 ust. 1 ustawy z dnia 15 kwietnia 2011 r. o działalności leczniczej (</w:t>
      </w:r>
      <w:r w:rsidR="00B4583D" w:rsidRPr="00F409D0">
        <w:rPr>
          <w:b/>
          <w:szCs w:val="24"/>
        </w:rPr>
        <w:t xml:space="preserve">tekst jedn. </w:t>
      </w:r>
      <w:r w:rsidRPr="00F409D0">
        <w:rPr>
          <w:b/>
          <w:szCs w:val="24"/>
        </w:rPr>
        <w:t>Dz. U. z 202</w:t>
      </w:r>
      <w:r w:rsidR="00C15B5E" w:rsidRPr="00F409D0">
        <w:rPr>
          <w:b/>
          <w:szCs w:val="24"/>
        </w:rPr>
        <w:t>6</w:t>
      </w:r>
      <w:r w:rsidRPr="00F409D0">
        <w:rPr>
          <w:b/>
          <w:szCs w:val="24"/>
        </w:rPr>
        <w:t> r.</w:t>
      </w:r>
      <w:r w:rsidR="00A84492" w:rsidRPr="00F409D0">
        <w:rPr>
          <w:b/>
          <w:szCs w:val="24"/>
        </w:rPr>
        <w:t>,</w:t>
      </w:r>
      <w:r w:rsidRPr="00F409D0">
        <w:rPr>
          <w:b/>
          <w:szCs w:val="24"/>
        </w:rPr>
        <w:t xml:space="preserve"> poz. </w:t>
      </w:r>
      <w:r w:rsidR="00C15B5E" w:rsidRPr="00F409D0">
        <w:rPr>
          <w:b/>
          <w:szCs w:val="24"/>
        </w:rPr>
        <w:t>156</w:t>
      </w:r>
      <w:r w:rsidRPr="00F409D0">
        <w:rPr>
          <w:b/>
          <w:szCs w:val="24"/>
        </w:rPr>
        <w:t>)</w:t>
      </w:r>
      <w:r w:rsidR="00B4583D" w:rsidRPr="00F409D0">
        <w:rPr>
          <w:b/>
          <w:szCs w:val="24"/>
        </w:rPr>
        <w:t>,</w:t>
      </w:r>
      <w:r w:rsidRPr="00F409D0">
        <w:rPr>
          <w:b/>
          <w:szCs w:val="24"/>
        </w:rPr>
        <w:t xml:space="preserve"> </w:t>
      </w:r>
      <w:r w:rsidR="0071401C" w:rsidRPr="00F409D0">
        <w:rPr>
          <w:b/>
          <w:szCs w:val="24"/>
        </w:rPr>
        <w:t>(</w:t>
      </w:r>
      <w:bookmarkStart w:id="0" w:name="_Hlk223274867"/>
      <w:r w:rsidR="0071401C" w:rsidRPr="00F409D0">
        <w:rPr>
          <w:b/>
          <w:szCs w:val="24"/>
        </w:rPr>
        <w:t>tekst jedn. Dz. U. z 2026 r., poz. 156</w:t>
      </w:r>
      <w:bookmarkEnd w:id="0"/>
      <w:r w:rsidR="0071401C" w:rsidRPr="00F409D0">
        <w:rPr>
          <w:b/>
          <w:szCs w:val="24"/>
        </w:rPr>
        <w:t>), spełniających kryteria wynikające z art. 17 ust. 1 w/w ustawy</w:t>
      </w:r>
    </w:p>
    <w:p w14:paraId="4D41EAA0" w14:textId="282BD509" w:rsidR="00D671B6" w:rsidRPr="00F409D0" w:rsidRDefault="00D671B6" w:rsidP="00D671B6">
      <w:pPr>
        <w:pStyle w:val="Bezodstpw"/>
        <w:rPr>
          <w:b/>
          <w:szCs w:val="24"/>
        </w:rPr>
      </w:pPr>
    </w:p>
    <w:p w14:paraId="74D2EC37" w14:textId="4731AA01" w:rsidR="00D671B6" w:rsidRPr="00F409D0" w:rsidRDefault="00D671B6" w:rsidP="00D671B6">
      <w:pPr>
        <w:pStyle w:val="Bezodstpw"/>
        <w:rPr>
          <w:b/>
          <w:szCs w:val="24"/>
        </w:rPr>
      </w:pPr>
      <w:r w:rsidRPr="00F409D0">
        <w:rPr>
          <w:b/>
          <w:szCs w:val="24"/>
        </w:rPr>
        <w:t>I Przedmiot konkursu</w:t>
      </w:r>
      <w:r w:rsidR="0071401C" w:rsidRPr="00F409D0">
        <w:rPr>
          <w:b/>
          <w:szCs w:val="24"/>
        </w:rPr>
        <w:t>.</w:t>
      </w:r>
    </w:p>
    <w:p w14:paraId="5ABCEFFE" w14:textId="2CC287FC" w:rsidR="00D671B6" w:rsidRPr="00F409D0" w:rsidRDefault="00D671B6" w:rsidP="00D671B6">
      <w:pPr>
        <w:pStyle w:val="Bezodstpw"/>
        <w:rPr>
          <w:szCs w:val="24"/>
        </w:rPr>
      </w:pPr>
      <w:r w:rsidRPr="00F409D0">
        <w:rPr>
          <w:szCs w:val="24"/>
        </w:rPr>
        <w:t>1. Przedmiotem konkursu jest wybór w 202</w:t>
      </w:r>
      <w:r w:rsidR="00C15B5E" w:rsidRPr="00F409D0">
        <w:rPr>
          <w:szCs w:val="24"/>
        </w:rPr>
        <w:t>6</w:t>
      </w:r>
      <w:r w:rsidRPr="00F409D0">
        <w:rPr>
          <w:szCs w:val="24"/>
        </w:rPr>
        <w:t xml:space="preserve"> roku realizatora </w:t>
      </w:r>
      <w:r w:rsidR="001C36A5" w:rsidRPr="00F409D0">
        <w:rPr>
          <w:szCs w:val="24"/>
        </w:rPr>
        <w:t xml:space="preserve">gwarantowanych </w:t>
      </w:r>
      <w:r w:rsidRPr="00F409D0">
        <w:rPr>
          <w:szCs w:val="24"/>
        </w:rPr>
        <w:t xml:space="preserve">świadczeń zdrowotnych z zakresu konsultacji </w:t>
      </w:r>
      <w:r w:rsidR="0071401C" w:rsidRPr="00F409D0">
        <w:rPr>
          <w:szCs w:val="24"/>
        </w:rPr>
        <w:t>kardiologicznych</w:t>
      </w:r>
      <w:r w:rsidRPr="00F409D0">
        <w:rPr>
          <w:szCs w:val="24"/>
        </w:rPr>
        <w:t xml:space="preserve"> finansowanych ze środków budżetu Gminy Trzebownisko. </w:t>
      </w:r>
    </w:p>
    <w:p w14:paraId="1D4FC069" w14:textId="2F5126C9" w:rsidR="00D671B6" w:rsidRPr="00F409D0" w:rsidRDefault="00D671B6" w:rsidP="00D671B6">
      <w:pPr>
        <w:pStyle w:val="Bezodstpw"/>
        <w:rPr>
          <w:szCs w:val="24"/>
        </w:rPr>
      </w:pPr>
      <w:r w:rsidRPr="00F409D0">
        <w:rPr>
          <w:szCs w:val="24"/>
        </w:rPr>
        <w:t xml:space="preserve">2. Świadczenia zdrowotne z zakresu konsultacji </w:t>
      </w:r>
      <w:r w:rsidR="0071401C" w:rsidRPr="00F409D0">
        <w:rPr>
          <w:szCs w:val="24"/>
        </w:rPr>
        <w:t>kardiologicznych</w:t>
      </w:r>
      <w:r w:rsidRPr="00F409D0">
        <w:rPr>
          <w:szCs w:val="24"/>
        </w:rPr>
        <w:t xml:space="preserve"> to </w:t>
      </w:r>
      <w:r w:rsidR="001C36A5" w:rsidRPr="00F409D0">
        <w:rPr>
          <w:szCs w:val="24"/>
        </w:rPr>
        <w:t xml:space="preserve">gwarantowane </w:t>
      </w:r>
      <w:r w:rsidRPr="00F409D0">
        <w:rPr>
          <w:szCs w:val="24"/>
        </w:rPr>
        <w:t>świadczenia</w:t>
      </w:r>
      <w:r w:rsidR="00B4583D" w:rsidRPr="00F409D0">
        <w:rPr>
          <w:szCs w:val="24"/>
        </w:rPr>
        <w:t>. Warunki</w:t>
      </w:r>
      <w:r w:rsidRPr="00F409D0">
        <w:rPr>
          <w:szCs w:val="24"/>
        </w:rPr>
        <w:t xml:space="preserve"> </w:t>
      </w:r>
      <w:r w:rsidR="00F420FE" w:rsidRPr="00F409D0">
        <w:rPr>
          <w:szCs w:val="24"/>
        </w:rPr>
        <w:t> </w:t>
      </w:r>
      <w:r w:rsidRPr="00F409D0">
        <w:rPr>
          <w:szCs w:val="24"/>
        </w:rPr>
        <w:t xml:space="preserve">ich realizacji określone są w </w:t>
      </w:r>
      <w:r w:rsidR="001C36A5" w:rsidRPr="00F409D0">
        <w:rPr>
          <w:szCs w:val="24"/>
        </w:rPr>
        <w:t>załączniku nr 1 do Rozporządzenia</w:t>
      </w:r>
      <w:r w:rsidRPr="00F409D0">
        <w:rPr>
          <w:szCs w:val="24"/>
        </w:rPr>
        <w:t xml:space="preserve"> Ministra Zdrowia z dnia 6 listopada 2013 r. w sprawie świadczeń gwarantowanych z zakresu ambulatoryjnej opieki specjalistycznej (</w:t>
      </w:r>
      <w:r w:rsidR="00B4583D" w:rsidRPr="00F409D0">
        <w:rPr>
          <w:szCs w:val="24"/>
        </w:rPr>
        <w:t xml:space="preserve">tekst jedn. </w:t>
      </w:r>
      <w:r w:rsidR="00D175A8" w:rsidRPr="00F409D0">
        <w:rPr>
          <w:szCs w:val="24"/>
        </w:rPr>
        <w:t xml:space="preserve">Dz.U. 2025 </w:t>
      </w:r>
      <w:r w:rsidR="00A84492" w:rsidRPr="00F409D0">
        <w:rPr>
          <w:szCs w:val="24"/>
        </w:rPr>
        <w:t xml:space="preserve">r., </w:t>
      </w:r>
      <w:r w:rsidR="00D175A8" w:rsidRPr="00F409D0">
        <w:rPr>
          <w:szCs w:val="24"/>
        </w:rPr>
        <w:t>poz. 785) w szczególności:</w:t>
      </w:r>
    </w:p>
    <w:p w14:paraId="203B8157" w14:textId="343041CD" w:rsidR="0071401C" w:rsidRPr="0071401C" w:rsidRDefault="0071401C" w:rsidP="0071401C">
      <w:pPr>
        <w:pStyle w:val="Bezodstpw"/>
        <w:rPr>
          <w:szCs w:val="24"/>
        </w:rPr>
      </w:pPr>
      <w:r w:rsidRPr="0071401C">
        <w:rPr>
          <w:szCs w:val="24"/>
        </w:rPr>
        <w:t>- Ocena czynności układu sercowo-naczyniowego (wywiad, badanie przedmiotowe, pomiar ciśnienia tętniczego</w:t>
      </w:r>
      <w:r w:rsidR="00FB0C19">
        <w:rPr>
          <w:szCs w:val="24"/>
        </w:rPr>
        <w:t>,</w:t>
      </w:r>
      <w:r w:rsidR="00FB0C19" w:rsidRPr="00FB0C19">
        <w:rPr>
          <w:sz w:val="22"/>
          <w:szCs w:val="22"/>
        </w:rPr>
        <w:t xml:space="preserve"> </w:t>
      </w:r>
      <w:r w:rsidR="00FB0C19">
        <w:rPr>
          <w:sz w:val="22"/>
          <w:szCs w:val="22"/>
        </w:rPr>
        <w:t>tętna, saturacji</w:t>
      </w:r>
      <w:r w:rsidRPr="0071401C">
        <w:rPr>
          <w:szCs w:val="24"/>
        </w:rPr>
        <w:t>)</w:t>
      </w:r>
      <w:r w:rsidRPr="00F409D0">
        <w:rPr>
          <w:szCs w:val="24"/>
        </w:rPr>
        <w:t>,</w:t>
      </w:r>
    </w:p>
    <w:p w14:paraId="25DDB788" w14:textId="2B10063E" w:rsidR="0071401C" w:rsidRPr="0071401C" w:rsidRDefault="0071401C" w:rsidP="0071401C">
      <w:pPr>
        <w:pStyle w:val="Bezodstpw"/>
        <w:rPr>
          <w:szCs w:val="24"/>
        </w:rPr>
      </w:pPr>
      <w:r w:rsidRPr="0071401C">
        <w:rPr>
          <w:szCs w:val="24"/>
        </w:rPr>
        <w:t xml:space="preserve">- </w:t>
      </w:r>
      <w:r w:rsidR="00FF7479">
        <w:rPr>
          <w:szCs w:val="24"/>
        </w:rPr>
        <w:t>Wykonanie i i</w:t>
      </w:r>
      <w:r w:rsidRPr="0071401C">
        <w:rPr>
          <w:szCs w:val="24"/>
        </w:rPr>
        <w:t xml:space="preserve">nterpretacja wyników badań (EKG spoczynkowe, badania laboratoryjne </w:t>
      </w:r>
      <w:r w:rsidRPr="00F409D0">
        <w:rPr>
          <w:szCs w:val="24"/>
        </w:rPr>
        <w:t>-</w:t>
      </w:r>
      <w:r w:rsidRPr="0071401C">
        <w:rPr>
          <w:szCs w:val="24"/>
        </w:rPr>
        <w:t xml:space="preserve"> profil lipidowy, glukoza</w:t>
      </w:r>
      <w:r w:rsidR="0097725D">
        <w:rPr>
          <w:szCs w:val="24"/>
        </w:rPr>
        <w:t xml:space="preserve">, </w:t>
      </w:r>
      <w:r w:rsidR="0097725D" w:rsidRPr="00737CA7">
        <w:rPr>
          <w:szCs w:val="24"/>
        </w:rPr>
        <w:t xml:space="preserve">albuminy </w:t>
      </w:r>
      <w:r w:rsidR="00B55C7B">
        <w:rPr>
          <w:szCs w:val="24"/>
        </w:rPr>
        <w:t>w</w:t>
      </w:r>
      <w:r w:rsidR="0097725D">
        <w:rPr>
          <w:szCs w:val="24"/>
        </w:rPr>
        <w:t> </w:t>
      </w:r>
      <w:r w:rsidR="0097725D" w:rsidRPr="00737CA7">
        <w:rPr>
          <w:szCs w:val="24"/>
        </w:rPr>
        <w:t>moczu</w:t>
      </w:r>
      <w:r w:rsidRPr="0071401C">
        <w:rPr>
          <w:szCs w:val="24"/>
        </w:rPr>
        <w:t>)</w:t>
      </w:r>
      <w:r w:rsidRPr="00F409D0">
        <w:rPr>
          <w:szCs w:val="24"/>
        </w:rPr>
        <w:t>,</w:t>
      </w:r>
    </w:p>
    <w:p w14:paraId="45D6967A" w14:textId="10A87547" w:rsidR="0071401C" w:rsidRPr="0071401C" w:rsidRDefault="0071401C" w:rsidP="0071401C">
      <w:pPr>
        <w:pStyle w:val="Bezodstpw"/>
        <w:rPr>
          <w:szCs w:val="24"/>
        </w:rPr>
      </w:pPr>
      <w:r w:rsidRPr="0071401C">
        <w:rPr>
          <w:szCs w:val="24"/>
        </w:rPr>
        <w:t>- Ocena ryzyka sercowo-naczyniowego (m.in. nadciśnienia tętniczego, choroby wieńcowej, niewydolności serca)</w:t>
      </w:r>
      <w:r w:rsidRPr="00F409D0">
        <w:rPr>
          <w:szCs w:val="24"/>
        </w:rPr>
        <w:t>,</w:t>
      </w:r>
    </w:p>
    <w:p w14:paraId="54579764" w14:textId="29A7ECE0" w:rsidR="0071401C" w:rsidRPr="0071401C" w:rsidRDefault="0071401C" w:rsidP="0071401C">
      <w:pPr>
        <w:pStyle w:val="Bezodstpw"/>
        <w:rPr>
          <w:szCs w:val="24"/>
        </w:rPr>
      </w:pPr>
      <w:r w:rsidRPr="0071401C">
        <w:rPr>
          <w:szCs w:val="24"/>
        </w:rPr>
        <w:t>- Profilaktyka chorób układu krążenia oraz edukacja w zakresie zdrowego stylu życia (dieta, aktywność fizyczna, zaprzestanie palenia tytoniu)</w:t>
      </w:r>
      <w:r w:rsidRPr="00F409D0">
        <w:rPr>
          <w:szCs w:val="24"/>
        </w:rPr>
        <w:t>,</w:t>
      </w:r>
    </w:p>
    <w:p w14:paraId="3F57C5B3" w14:textId="2A371D2D" w:rsidR="0071401C" w:rsidRPr="0071401C" w:rsidRDefault="0071401C" w:rsidP="0071401C">
      <w:pPr>
        <w:pStyle w:val="Bezodstpw"/>
        <w:rPr>
          <w:szCs w:val="24"/>
        </w:rPr>
      </w:pPr>
      <w:r w:rsidRPr="0071401C">
        <w:rPr>
          <w:szCs w:val="24"/>
        </w:rPr>
        <w:t>- Skierowanie do dalszej diagnostyki lub leczenia specjalistycznego (w razie potrzeby)</w:t>
      </w:r>
      <w:r w:rsidRPr="00F409D0">
        <w:rPr>
          <w:szCs w:val="24"/>
        </w:rPr>
        <w:t>.</w:t>
      </w:r>
    </w:p>
    <w:p w14:paraId="17954D85" w14:textId="77777777" w:rsidR="00D671B6" w:rsidRPr="00F409D0" w:rsidRDefault="00D671B6" w:rsidP="00D671B6">
      <w:pPr>
        <w:pStyle w:val="Bezodstpw"/>
        <w:rPr>
          <w:szCs w:val="24"/>
        </w:rPr>
      </w:pPr>
    </w:p>
    <w:p w14:paraId="55CBA4D5" w14:textId="7DA53D68" w:rsidR="001C36A5" w:rsidRPr="00F409D0" w:rsidRDefault="001C36A5" w:rsidP="001C36A5">
      <w:pPr>
        <w:pStyle w:val="Bezodstpw"/>
        <w:rPr>
          <w:b/>
          <w:szCs w:val="24"/>
        </w:rPr>
      </w:pPr>
      <w:r w:rsidRPr="00F409D0">
        <w:rPr>
          <w:b/>
          <w:szCs w:val="24"/>
        </w:rPr>
        <w:t xml:space="preserve">II. Wysokość środków publicznych przeznaczonych z budżetu Gminy Trzebownisko na finansowanie gwarantowanych świadczeń zdrowotnych z zakresu konsultacji </w:t>
      </w:r>
      <w:r w:rsidR="0071401C" w:rsidRPr="00F409D0">
        <w:rPr>
          <w:b/>
          <w:szCs w:val="24"/>
        </w:rPr>
        <w:t>kardiologicznych</w:t>
      </w:r>
      <w:r w:rsidRPr="00F409D0">
        <w:rPr>
          <w:b/>
          <w:szCs w:val="24"/>
        </w:rPr>
        <w:t>.</w:t>
      </w:r>
    </w:p>
    <w:p w14:paraId="007F5E18" w14:textId="43D4C0CE" w:rsidR="001C36A5" w:rsidRPr="00F409D0" w:rsidRDefault="001C36A5" w:rsidP="001C36A5">
      <w:pPr>
        <w:pStyle w:val="Bezodstpw"/>
        <w:rPr>
          <w:szCs w:val="24"/>
        </w:rPr>
      </w:pPr>
      <w:r w:rsidRPr="00F409D0">
        <w:rPr>
          <w:szCs w:val="24"/>
        </w:rPr>
        <w:t>1. Zgodnie z art. 9a ustawy z dnia 27 sierpnia 2004 r. o świadczeniach opieki zdrowotnej finansowanych ze środków publicznych (tekst jedn. Dz. U. z 202</w:t>
      </w:r>
      <w:r w:rsidR="00C15B5E" w:rsidRPr="00F409D0">
        <w:rPr>
          <w:szCs w:val="24"/>
        </w:rPr>
        <w:t>5</w:t>
      </w:r>
      <w:r w:rsidRPr="00F409D0">
        <w:rPr>
          <w:szCs w:val="24"/>
        </w:rPr>
        <w:t xml:space="preserve"> r., poz. 146</w:t>
      </w:r>
      <w:r w:rsidR="00C15B5E" w:rsidRPr="00F409D0">
        <w:rPr>
          <w:szCs w:val="24"/>
        </w:rPr>
        <w:t>1</w:t>
      </w:r>
      <w:r w:rsidRPr="00F409D0">
        <w:rPr>
          <w:szCs w:val="24"/>
        </w:rPr>
        <w:t xml:space="preserve">) w celu zaspokajania potrzeb wspólnoty samorządowej w zakresie ochrony zdrowia jednostki samorządu terytorialnego może finansować dla mieszkańców tej wspólnoty świadczenie gwarantowane. </w:t>
      </w:r>
    </w:p>
    <w:p w14:paraId="3149629C" w14:textId="0B12174D" w:rsidR="001C36A5" w:rsidRPr="00F409D0" w:rsidRDefault="001C36A5" w:rsidP="001C36A5">
      <w:pPr>
        <w:pStyle w:val="Bezodstpw"/>
        <w:rPr>
          <w:szCs w:val="24"/>
        </w:rPr>
      </w:pPr>
      <w:r w:rsidRPr="00F409D0">
        <w:rPr>
          <w:szCs w:val="24"/>
        </w:rPr>
        <w:t>2. Na finansowanie gwarantowanych świadczeń zdrowotnych będących przedmiotem konkursu Gmina Trzebownisko w roku 202</w:t>
      </w:r>
      <w:r w:rsidR="00C15B5E" w:rsidRPr="00F409D0">
        <w:rPr>
          <w:szCs w:val="24"/>
        </w:rPr>
        <w:t>6</w:t>
      </w:r>
      <w:r w:rsidRPr="00F409D0">
        <w:rPr>
          <w:szCs w:val="24"/>
        </w:rPr>
        <w:t xml:space="preserve"> planuje przeznaczyć kwotę 100 000,00 zł.</w:t>
      </w:r>
    </w:p>
    <w:p w14:paraId="6758D4BC" w14:textId="77777777" w:rsidR="001C36A5" w:rsidRPr="00F409D0" w:rsidRDefault="001C36A5" w:rsidP="001C36A5">
      <w:pPr>
        <w:pStyle w:val="Bezodstpw"/>
        <w:rPr>
          <w:szCs w:val="24"/>
        </w:rPr>
      </w:pPr>
    </w:p>
    <w:p w14:paraId="55E62260" w14:textId="6EFC304D" w:rsidR="001C36A5" w:rsidRPr="00F409D0" w:rsidRDefault="001C36A5" w:rsidP="001C36A5">
      <w:pPr>
        <w:pStyle w:val="Bezodstpw"/>
        <w:rPr>
          <w:b/>
          <w:szCs w:val="24"/>
        </w:rPr>
      </w:pPr>
      <w:r w:rsidRPr="00F409D0">
        <w:rPr>
          <w:b/>
          <w:szCs w:val="24"/>
        </w:rPr>
        <w:t xml:space="preserve">III. Warunki udziału w konkursie oraz wymagania niezbędne stawiane oferentom w celu prawidłowej realizacji gwarantowanych świadczeń zdrowotnych z zakresu konsultacji </w:t>
      </w:r>
      <w:r w:rsidR="0071401C" w:rsidRPr="00F409D0">
        <w:rPr>
          <w:b/>
          <w:szCs w:val="24"/>
        </w:rPr>
        <w:t>kardiologicznych</w:t>
      </w:r>
      <w:r w:rsidRPr="00F409D0">
        <w:rPr>
          <w:b/>
          <w:szCs w:val="24"/>
        </w:rPr>
        <w:t xml:space="preserve">.  </w:t>
      </w:r>
    </w:p>
    <w:p w14:paraId="50E0C61F" w14:textId="77777777" w:rsidR="0071401C" w:rsidRPr="00F409D0" w:rsidRDefault="001C36A5" w:rsidP="001C36A5">
      <w:pPr>
        <w:pStyle w:val="Bezodstpw"/>
        <w:rPr>
          <w:szCs w:val="24"/>
        </w:rPr>
      </w:pPr>
      <w:r w:rsidRPr="00F409D0">
        <w:rPr>
          <w:szCs w:val="24"/>
        </w:rPr>
        <w:t>1. Do konkursu mogą przystąpić podmioty wskazane w art. 4 ust. 1 ustawy z dnia 15 kwietnia 2011 r. o działalności leczniczej (</w:t>
      </w:r>
      <w:r w:rsidR="00B4583D" w:rsidRPr="00F409D0">
        <w:rPr>
          <w:szCs w:val="24"/>
        </w:rPr>
        <w:t xml:space="preserve">tekst jedn. </w:t>
      </w:r>
      <w:r w:rsidRPr="00F409D0">
        <w:rPr>
          <w:szCs w:val="24"/>
        </w:rPr>
        <w:t>Dz. U. z 202</w:t>
      </w:r>
      <w:r w:rsidR="00C15B5E" w:rsidRPr="00F409D0">
        <w:rPr>
          <w:szCs w:val="24"/>
        </w:rPr>
        <w:t>6</w:t>
      </w:r>
      <w:r w:rsidRPr="00F409D0">
        <w:rPr>
          <w:szCs w:val="24"/>
        </w:rPr>
        <w:t> r.</w:t>
      </w:r>
      <w:r w:rsidR="00A84492" w:rsidRPr="00F409D0">
        <w:rPr>
          <w:szCs w:val="24"/>
        </w:rPr>
        <w:t>,</w:t>
      </w:r>
      <w:r w:rsidRPr="00F409D0">
        <w:rPr>
          <w:szCs w:val="24"/>
        </w:rPr>
        <w:t xml:space="preserve"> poz. </w:t>
      </w:r>
      <w:r w:rsidR="00C15B5E" w:rsidRPr="00F409D0">
        <w:rPr>
          <w:szCs w:val="24"/>
        </w:rPr>
        <w:t>156</w:t>
      </w:r>
      <w:r w:rsidRPr="00F409D0">
        <w:rPr>
          <w:szCs w:val="24"/>
        </w:rPr>
        <w:t>)</w:t>
      </w:r>
      <w:r w:rsidR="00B4583D" w:rsidRPr="00F409D0">
        <w:rPr>
          <w:szCs w:val="24"/>
        </w:rPr>
        <w:t>,</w:t>
      </w:r>
      <w:r w:rsidRPr="00F409D0">
        <w:rPr>
          <w:szCs w:val="24"/>
        </w:rPr>
        <w:t xml:space="preserve"> spełniające kryteria wynikające z art. 17 ust. 1 z </w:t>
      </w:r>
      <w:r w:rsidR="00A84492" w:rsidRPr="00F409D0">
        <w:rPr>
          <w:szCs w:val="24"/>
        </w:rPr>
        <w:t xml:space="preserve">w/w </w:t>
      </w:r>
      <w:r w:rsidRPr="00F409D0">
        <w:rPr>
          <w:szCs w:val="24"/>
        </w:rPr>
        <w:t>ustawy</w:t>
      </w:r>
      <w:r w:rsidR="0071401C" w:rsidRPr="00F409D0">
        <w:rPr>
          <w:szCs w:val="24"/>
        </w:rPr>
        <w:t xml:space="preserve">. </w:t>
      </w:r>
    </w:p>
    <w:p w14:paraId="506BCEE3" w14:textId="06D44805" w:rsidR="0071401C" w:rsidRPr="00F409D0" w:rsidRDefault="0071401C" w:rsidP="0071401C">
      <w:pPr>
        <w:pStyle w:val="Bezodstpw"/>
        <w:rPr>
          <w:szCs w:val="24"/>
        </w:rPr>
      </w:pPr>
      <w:r w:rsidRPr="00F409D0">
        <w:rPr>
          <w:szCs w:val="24"/>
        </w:rPr>
        <w:t xml:space="preserve">2. Świadczenia z zakresu konsultacji kardiologicznych </w:t>
      </w:r>
      <w:r w:rsidRPr="00F409D0">
        <w:rPr>
          <w:bCs/>
          <w:szCs w:val="24"/>
        </w:rPr>
        <w:t>mogą być realizowane przez podmioty będące stroną umowy o udzielanie świadczeń opieki zdrowotnej na gwarantowane świadczenia zdrowotne z zakresu kardiologii na terenie Gminy Trzebownisko zawartej z Narodowym Funduszem Zdrowia. Warunkiem jest, że świadczenia te będą realizowane przez osoby, w godzinach i w miejscach, które nie są wykazane w tym samym czasie do Narodowego Funduszu Zdrowia do realizacji tych samych świadczeń.</w:t>
      </w:r>
    </w:p>
    <w:p w14:paraId="360798EC" w14:textId="3BDE7E0C" w:rsidR="001C36A5" w:rsidRPr="00F409D0" w:rsidRDefault="0071401C" w:rsidP="001C36A5">
      <w:pPr>
        <w:pStyle w:val="Bezodstpw"/>
        <w:rPr>
          <w:szCs w:val="24"/>
        </w:rPr>
      </w:pPr>
      <w:r w:rsidRPr="00F409D0">
        <w:rPr>
          <w:szCs w:val="24"/>
        </w:rPr>
        <w:t>3</w:t>
      </w:r>
      <w:r w:rsidR="001C36A5" w:rsidRPr="00F409D0">
        <w:rPr>
          <w:szCs w:val="24"/>
        </w:rPr>
        <w:t>. Podmioty</w:t>
      </w:r>
      <w:r w:rsidR="00A84492" w:rsidRPr="00F409D0">
        <w:rPr>
          <w:szCs w:val="24"/>
        </w:rPr>
        <w:t>,</w:t>
      </w:r>
      <w:r w:rsidR="001C36A5" w:rsidRPr="00F409D0">
        <w:rPr>
          <w:szCs w:val="24"/>
        </w:rPr>
        <w:t xml:space="preserve"> o których mowa w </w:t>
      </w:r>
      <w:r w:rsidR="00A84492" w:rsidRPr="00F409D0">
        <w:rPr>
          <w:szCs w:val="24"/>
        </w:rPr>
        <w:t xml:space="preserve">ust. </w:t>
      </w:r>
      <w:r w:rsidR="001C36A5" w:rsidRPr="00F409D0">
        <w:rPr>
          <w:szCs w:val="24"/>
        </w:rPr>
        <w:t>1</w:t>
      </w:r>
      <w:r w:rsidR="00A84492" w:rsidRPr="00F409D0">
        <w:rPr>
          <w:szCs w:val="24"/>
        </w:rPr>
        <w:t>,</w:t>
      </w:r>
      <w:r w:rsidR="001C36A5" w:rsidRPr="00F409D0">
        <w:rPr>
          <w:szCs w:val="24"/>
        </w:rPr>
        <w:t xml:space="preserve"> obwiązywane są do: </w:t>
      </w:r>
    </w:p>
    <w:p w14:paraId="5C8254E6" w14:textId="77777777" w:rsidR="00F81969" w:rsidRPr="00F409D0" w:rsidRDefault="001C36A5" w:rsidP="001C36A5">
      <w:pPr>
        <w:pStyle w:val="Bezodstpw"/>
        <w:rPr>
          <w:szCs w:val="24"/>
        </w:rPr>
      </w:pPr>
      <w:r w:rsidRPr="00F409D0">
        <w:rPr>
          <w:szCs w:val="24"/>
        </w:rPr>
        <w:t xml:space="preserve">1) </w:t>
      </w:r>
      <w:r w:rsidR="00F81969" w:rsidRPr="00F409D0">
        <w:rPr>
          <w:szCs w:val="24"/>
        </w:rPr>
        <w:t xml:space="preserve">złożenia oferty na wzorze oferty stanowiącym załącznik nr 2 do zarządzenia Wójta Gminy Trzebownisko w sprawie ogłoszenia konkursu ofert, </w:t>
      </w:r>
    </w:p>
    <w:p w14:paraId="0EFFDA1E" w14:textId="77777777" w:rsidR="001C36A5" w:rsidRPr="00F409D0" w:rsidRDefault="00F81969" w:rsidP="001C36A5">
      <w:pPr>
        <w:pStyle w:val="Bezodstpw"/>
        <w:rPr>
          <w:szCs w:val="24"/>
        </w:rPr>
      </w:pPr>
      <w:r w:rsidRPr="00F409D0">
        <w:rPr>
          <w:szCs w:val="24"/>
        </w:rPr>
        <w:lastRenderedPageBreak/>
        <w:t xml:space="preserve">2) </w:t>
      </w:r>
      <w:r w:rsidR="001C36A5" w:rsidRPr="00F409D0">
        <w:rPr>
          <w:szCs w:val="24"/>
        </w:rPr>
        <w:t xml:space="preserve">zapewnienia rejestracji oraz dostępności do gwarantowanych świadczeń zdrowotnych w godzinach popołudniowych zgodnie z załącznikiem nr </w:t>
      </w:r>
      <w:r w:rsidRPr="00F409D0">
        <w:rPr>
          <w:szCs w:val="24"/>
        </w:rPr>
        <w:t>3</w:t>
      </w:r>
      <w:r w:rsidR="001C36A5" w:rsidRPr="00F409D0">
        <w:rPr>
          <w:szCs w:val="24"/>
        </w:rPr>
        <w:t xml:space="preserve"> do zarządzenia Wójta Gminy Trzebownisko w sprawie ogłoszenia konkursu ofert, </w:t>
      </w:r>
    </w:p>
    <w:p w14:paraId="085F6D38" w14:textId="37126F69" w:rsidR="001C36A5" w:rsidRPr="00F409D0" w:rsidRDefault="00F81969" w:rsidP="001C36A5">
      <w:pPr>
        <w:pStyle w:val="Bezodstpw"/>
        <w:rPr>
          <w:szCs w:val="24"/>
        </w:rPr>
      </w:pPr>
      <w:r w:rsidRPr="00F409D0">
        <w:rPr>
          <w:szCs w:val="24"/>
        </w:rPr>
        <w:t>3</w:t>
      </w:r>
      <w:r w:rsidR="001C36A5" w:rsidRPr="00F409D0">
        <w:rPr>
          <w:szCs w:val="24"/>
        </w:rPr>
        <w:t xml:space="preserve">) </w:t>
      </w:r>
      <w:r w:rsidRPr="00F409D0">
        <w:rPr>
          <w:szCs w:val="24"/>
        </w:rPr>
        <w:t xml:space="preserve">złożeniu oświadczenia o </w:t>
      </w:r>
      <w:r w:rsidR="001C36A5" w:rsidRPr="00F409D0">
        <w:rPr>
          <w:szCs w:val="24"/>
        </w:rPr>
        <w:t xml:space="preserve">udzielania gwarantowanych świadczeń zdrowotnych </w:t>
      </w:r>
      <w:r w:rsidR="00741459" w:rsidRPr="00F409D0">
        <w:rPr>
          <w:szCs w:val="24"/>
        </w:rPr>
        <w:t xml:space="preserve">wyłącznie na terenie Gminy Trzebownisko, jedynie </w:t>
      </w:r>
      <w:r w:rsidR="001C36A5" w:rsidRPr="00F409D0">
        <w:rPr>
          <w:szCs w:val="24"/>
        </w:rPr>
        <w:t xml:space="preserve">pacjentom zamieszkującym na terenie </w:t>
      </w:r>
      <w:r w:rsidR="005C5A4F" w:rsidRPr="00F409D0">
        <w:rPr>
          <w:szCs w:val="24"/>
        </w:rPr>
        <w:t>gminy Trzebownisko</w:t>
      </w:r>
      <w:r w:rsidR="001C36A5" w:rsidRPr="00F409D0">
        <w:rPr>
          <w:szCs w:val="24"/>
        </w:rPr>
        <w:t>,</w:t>
      </w:r>
      <w:r w:rsidR="00882C56" w:rsidRPr="00F409D0">
        <w:rPr>
          <w:szCs w:val="24"/>
        </w:rPr>
        <w:t xml:space="preserve"> nie korzystających ze świadczeń gwarantowanych z zakresu </w:t>
      </w:r>
      <w:r w:rsidR="00523798" w:rsidRPr="00F409D0">
        <w:rPr>
          <w:szCs w:val="24"/>
        </w:rPr>
        <w:t>kardiologii</w:t>
      </w:r>
      <w:r w:rsidR="005803C5" w:rsidRPr="00F409D0">
        <w:rPr>
          <w:szCs w:val="24"/>
        </w:rPr>
        <w:t xml:space="preserve"> realizowanych przez podmiot na </w:t>
      </w:r>
      <w:r w:rsidR="00882C56" w:rsidRPr="00F409D0">
        <w:rPr>
          <w:szCs w:val="24"/>
        </w:rPr>
        <w:t>podstawie umowy zawartej z Narodowym Funduszem Zdrowia,</w:t>
      </w:r>
      <w:r w:rsidR="001C36A5" w:rsidRPr="00F409D0">
        <w:rPr>
          <w:szCs w:val="24"/>
        </w:rPr>
        <w:t xml:space="preserve"> </w:t>
      </w:r>
    </w:p>
    <w:p w14:paraId="4FEDB949" w14:textId="5DE2B0F2" w:rsidR="001C36A5" w:rsidRPr="00F409D0" w:rsidRDefault="00F81969" w:rsidP="001C36A5">
      <w:pPr>
        <w:pStyle w:val="Bezodstpw"/>
        <w:rPr>
          <w:szCs w:val="24"/>
        </w:rPr>
      </w:pPr>
      <w:r w:rsidRPr="00F409D0">
        <w:rPr>
          <w:szCs w:val="24"/>
        </w:rPr>
        <w:t>4</w:t>
      </w:r>
      <w:r w:rsidR="001C36A5" w:rsidRPr="00F409D0">
        <w:rPr>
          <w:szCs w:val="24"/>
        </w:rPr>
        <w:t xml:space="preserve">) realizacji gwarantowanych świadczeń zdrowotnych bez udziału podwykonawców, </w:t>
      </w:r>
    </w:p>
    <w:p w14:paraId="6DEA0B58" w14:textId="77777777" w:rsidR="001C36A5" w:rsidRPr="00F409D0" w:rsidRDefault="00F81969" w:rsidP="001C36A5">
      <w:pPr>
        <w:pStyle w:val="Bezodstpw"/>
        <w:rPr>
          <w:szCs w:val="24"/>
        </w:rPr>
      </w:pPr>
      <w:r w:rsidRPr="00F409D0">
        <w:rPr>
          <w:szCs w:val="24"/>
        </w:rPr>
        <w:t>5</w:t>
      </w:r>
      <w:r w:rsidR="001C36A5" w:rsidRPr="00F409D0">
        <w:rPr>
          <w:szCs w:val="24"/>
        </w:rPr>
        <w:t>) prowadzenia dokumentacji medycznej zgodnie z obowiązującymi przepisami, będącej dowodem udzielania świadczeń gwarantowanych i wykazu udzielanych świadczeń gwarantowanych zawierającego: datę, rodzaj świadczenia, czas trwania, imię i nazwi</w:t>
      </w:r>
      <w:r w:rsidR="00F420FE" w:rsidRPr="00F409D0">
        <w:rPr>
          <w:szCs w:val="24"/>
        </w:rPr>
        <w:t>sko, adres pacjenta oraz imię i </w:t>
      </w:r>
      <w:r w:rsidR="001C36A5" w:rsidRPr="00F409D0">
        <w:rPr>
          <w:szCs w:val="24"/>
        </w:rPr>
        <w:t xml:space="preserve">nazwisko udzielającego świadczeń gwarantowanych, </w:t>
      </w:r>
    </w:p>
    <w:p w14:paraId="46C22967" w14:textId="761CC918" w:rsidR="00F81969" w:rsidRPr="00F409D0" w:rsidRDefault="00F81969" w:rsidP="001C36A5">
      <w:pPr>
        <w:pStyle w:val="Bezodstpw"/>
        <w:rPr>
          <w:szCs w:val="24"/>
        </w:rPr>
      </w:pPr>
      <w:r w:rsidRPr="00F409D0">
        <w:rPr>
          <w:szCs w:val="24"/>
        </w:rPr>
        <w:t xml:space="preserve">6) prowadzenia edukacji zdrowotnej w zakresie profilaktyki chorób </w:t>
      </w:r>
      <w:r w:rsidR="00523798" w:rsidRPr="0071401C">
        <w:rPr>
          <w:szCs w:val="24"/>
        </w:rPr>
        <w:t>układu krążenia oraz edukacja w</w:t>
      </w:r>
      <w:r w:rsidR="00523798" w:rsidRPr="00F409D0">
        <w:rPr>
          <w:szCs w:val="24"/>
        </w:rPr>
        <w:t> </w:t>
      </w:r>
      <w:r w:rsidR="00523798" w:rsidRPr="0071401C">
        <w:rPr>
          <w:szCs w:val="24"/>
        </w:rPr>
        <w:t>zakresie zdrowego stylu życia</w:t>
      </w:r>
      <w:r w:rsidRPr="00F409D0">
        <w:rPr>
          <w:szCs w:val="24"/>
        </w:rPr>
        <w:t>,</w:t>
      </w:r>
    </w:p>
    <w:p w14:paraId="21BB269E" w14:textId="15122868" w:rsidR="001C36A5" w:rsidRPr="00F409D0" w:rsidRDefault="00F81969" w:rsidP="001C36A5">
      <w:pPr>
        <w:pStyle w:val="Bezodstpw"/>
        <w:rPr>
          <w:szCs w:val="24"/>
        </w:rPr>
      </w:pPr>
      <w:r w:rsidRPr="00F409D0">
        <w:rPr>
          <w:szCs w:val="24"/>
        </w:rPr>
        <w:t>7</w:t>
      </w:r>
      <w:r w:rsidR="001C36A5" w:rsidRPr="00F409D0">
        <w:rPr>
          <w:szCs w:val="24"/>
        </w:rPr>
        <w:t xml:space="preserve">) wykonania zadań i czynności określonych w </w:t>
      </w:r>
      <w:r w:rsidR="005C5A4F" w:rsidRPr="00F409D0">
        <w:rPr>
          <w:szCs w:val="24"/>
        </w:rPr>
        <w:t>Rozporządzeniu Ministra Zdrowia z dnia 6 listopada 2013 r. w sprawie świadczeń gwarantowanych z zakresu ambulatoryjnej opieki specjalistycznej (</w:t>
      </w:r>
      <w:r w:rsidR="00B4583D" w:rsidRPr="00F409D0">
        <w:rPr>
          <w:szCs w:val="24"/>
        </w:rPr>
        <w:t xml:space="preserve">tekst jedn. </w:t>
      </w:r>
      <w:r w:rsidR="005C5A4F" w:rsidRPr="00F409D0">
        <w:rPr>
          <w:szCs w:val="24"/>
        </w:rPr>
        <w:t xml:space="preserve">Dz.U. 2025 </w:t>
      </w:r>
      <w:r w:rsidR="00A84492" w:rsidRPr="00F409D0">
        <w:rPr>
          <w:szCs w:val="24"/>
        </w:rPr>
        <w:t xml:space="preserve">r., </w:t>
      </w:r>
      <w:r w:rsidR="005C5A4F" w:rsidRPr="00F409D0">
        <w:rPr>
          <w:szCs w:val="24"/>
        </w:rPr>
        <w:t>poz. 785)</w:t>
      </w:r>
      <w:r w:rsidR="00334799" w:rsidRPr="00F409D0">
        <w:rPr>
          <w:szCs w:val="24"/>
        </w:rPr>
        <w:t>,</w:t>
      </w:r>
    </w:p>
    <w:p w14:paraId="23C538D7" w14:textId="71591B8B" w:rsidR="001C36A5" w:rsidRPr="00F409D0" w:rsidRDefault="00F81969" w:rsidP="001C36A5">
      <w:pPr>
        <w:pStyle w:val="Bezodstpw"/>
        <w:rPr>
          <w:szCs w:val="24"/>
        </w:rPr>
      </w:pPr>
      <w:r w:rsidRPr="00F409D0">
        <w:rPr>
          <w:szCs w:val="24"/>
        </w:rPr>
        <w:t>8</w:t>
      </w:r>
      <w:r w:rsidR="001C36A5" w:rsidRPr="00F409D0">
        <w:rPr>
          <w:szCs w:val="24"/>
        </w:rPr>
        <w:t>) sporządzenia sprawozdania merytorycznego z udzielonych gwarantowanych świadczeń zdrowotnych</w:t>
      </w:r>
      <w:r w:rsidR="00C15B5E" w:rsidRPr="00F409D0">
        <w:rPr>
          <w:szCs w:val="24"/>
        </w:rPr>
        <w:t xml:space="preserve"> zawierającego liczbę zrealizowanych konsultacji z podziałem na wiek, płeć oraz postawioną diagnozę oraz liczbę osób skierowanych do dalszej diagnostyki lub leczenia specjalistycznego</w:t>
      </w:r>
      <w:r w:rsidR="001C36A5" w:rsidRPr="00F409D0">
        <w:rPr>
          <w:szCs w:val="24"/>
        </w:rPr>
        <w:t xml:space="preserve">, </w:t>
      </w:r>
    </w:p>
    <w:p w14:paraId="602267D8" w14:textId="77777777" w:rsidR="001C36A5" w:rsidRPr="00F409D0" w:rsidRDefault="00F81969" w:rsidP="001C36A5">
      <w:pPr>
        <w:pStyle w:val="Bezodstpw"/>
        <w:rPr>
          <w:szCs w:val="24"/>
        </w:rPr>
      </w:pPr>
      <w:r w:rsidRPr="00F409D0">
        <w:rPr>
          <w:szCs w:val="24"/>
        </w:rPr>
        <w:t>9</w:t>
      </w:r>
      <w:r w:rsidR="001C36A5" w:rsidRPr="00F409D0">
        <w:rPr>
          <w:szCs w:val="24"/>
        </w:rPr>
        <w:t xml:space="preserve">) rozpowszechniania w dowolnej formie, w prasie, radio, telewizji, </w:t>
      </w:r>
      <w:r w:rsidR="005C5A4F" w:rsidRPr="00F409D0">
        <w:rPr>
          <w:szCs w:val="24"/>
        </w:rPr>
        <w:t>internecie</w:t>
      </w:r>
      <w:r w:rsidR="001C36A5" w:rsidRPr="00F409D0">
        <w:rPr>
          <w:szCs w:val="24"/>
        </w:rPr>
        <w:t xml:space="preserve"> informacji dotyczących realizacji gwarantowanych świadczeń zdrowotnych finansowanych przez </w:t>
      </w:r>
      <w:r w:rsidR="005C5A4F" w:rsidRPr="00F409D0">
        <w:rPr>
          <w:szCs w:val="24"/>
        </w:rPr>
        <w:t>Gminę Trzebownisko</w:t>
      </w:r>
      <w:r w:rsidR="001C36A5" w:rsidRPr="00F409D0">
        <w:rPr>
          <w:szCs w:val="24"/>
        </w:rPr>
        <w:t xml:space="preserve"> oraz harmonogramu ich realizacji, </w:t>
      </w:r>
    </w:p>
    <w:p w14:paraId="22F6BE36" w14:textId="29B873BB" w:rsidR="001C36A5" w:rsidRPr="00F409D0" w:rsidRDefault="00F81969" w:rsidP="001C36A5">
      <w:pPr>
        <w:pStyle w:val="Bezodstpw"/>
        <w:rPr>
          <w:szCs w:val="24"/>
        </w:rPr>
      </w:pPr>
      <w:r w:rsidRPr="00F409D0">
        <w:rPr>
          <w:szCs w:val="24"/>
        </w:rPr>
        <w:t>10</w:t>
      </w:r>
      <w:r w:rsidR="001C36A5" w:rsidRPr="00F409D0">
        <w:rPr>
          <w:szCs w:val="24"/>
        </w:rPr>
        <w:t>) wykonywania dyspozycji art. 9b ust. 6 i 7 ustawy z dnia 27 sierpnia 2004 r. o świadczeniach opieki zdrowotnej finansowanych ze środków publicznych (</w:t>
      </w:r>
      <w:r w:rsidR="005C5A4F" w:rsidRPr="00F409D0">
        <w:rPr>
          <w:szCs w:val="24"/>
        </w:rPr>
        <w:t>tekst jedn. Dz. U. z 202</w:t>
      </w:r>
      <w:r w:rsidR="00C15B5E" w:rsidRPr="00F409D0">
        <w:rPr>
          <w:szCs w:val="24"/>
        </w:rPr>
        <w:t>5</w:t>
      </w:r>
      <w:r w:rsidR="005C5A4F" w:rsidRPr="00F409D0">
        <w:rPr>
          <w:szCs w:val="24"/>
        </w:rPr>
        <w:t xml:space="preserve"> r., poz. 146</w:t>
      </w:r>
      <w:r w:rsidR="00C15B5E" w:rsidRPr="00F409D0">
        <w:rPr>
          <w:szCs w:val="24"/>
        </w:rPr>
        <w:t>1</w:t>
      </w:r>
      <w:r w:rsidR="001C36A5" w:rsidRPr="00F409D0">
        <w:rPr>
          <w:szCs w:val="24"/>
        </w:rPr>
        <w:t xml:space="preserve">) w sytuacji zawarcia umowy o gwarantowane świadczenia zdrowotne z </w:t>
      </w:r>
      <w:r w:rsidR="00B4583D" w:rsidRPr="00F409D0">
        <w:rPr>
          <w:szCs w:val="24"/>
        </w:rPr>
        <w:t xml:space="preserve">Narodowym Funduszem </w:t>
      </w:r>
      <w:r w:rsidR="001C36A5" w:rsidRPr="00F409D0">
        <w:rPr>
          <w:szCs w:val="24"/>
        </w:rPr>
        <w:t xml:space="preserve">Zdrowia, </w:t>
      </w:r>
    </w:p>
    <w:p w14:paraId="6EEBD0F1" w14:textId="201B7E48" w:rsidR="001C36A5" w:rsidRPr="00F409D0" w:rsidRDefault="00F81969" w:rsidP="001C36A5">
      <w:pPr>
        <w:pStyle w:val="Bezodstpw"/>
        <w:rPr>
          <w:szCs w:val="24"/>
        </w:rPr>
      </w:pPr>
      <w:r w:rsidRPr="00F409D0">
        <w:rPr>
          <w:szCs w:val="24"/>
        </w:rPr>
        <w:t>11</w:t>
      </w:r>
      <w:r w:rsidR="001C36A5" w:rsidRPr="00F409D0">
        <w:rPr>
          <w:szCs w:val="24"/>
        </w:rPr>
        <w:t>) ubezpieczenia odpowiedzialności cywilnej w zakresie niezbędnym do realizacji gwarantowanych świadczeń zdrowotnych (polisa</w:t>
      </w:r>
      <w:r w:rsidR="00523798" w:rsidRPr="00F409D0">
        <w:rPr>
          <w:szCs w:val="24"/>
        </w:rPr>
        <w:t xml:space="preserve"> </w:t>
      </w:r>
      <w:r w:rsidR="001C36A5" w:rsidRPr="00F409D0">
        <w:rPr>
          <w:szCs w:val="24"/>
        </w:rPr>
        <w:t xml:space="preserve">obowiązująca na czas realizacji świadczeń), </w:t>
      </w:r>
    </w:p>
    <w:p w14:paraId="67BB97A6" w14:textId="5A34DF19" w:rsidR="001C36A5" w:rsidRPr="00F409D0" w:rsidRDefault="00F81969" w:rsidP="001C36A5">
      <w:pPr>
        <w:pStyle w:val="Bezodstpw"/>
        <w:rPr>
          <w:szCs w:val="24"/>
        </w:rPr>
      </w:pPr>
      <w:r w:rsidRPr="00F409D0">
        <w:rPr>
          <w:szCs w:val="24"/>
        </w:rPr>
        <w:t>12</w:t>
      </w:r>
      <w:r w:rsidR="001C36A5" w:rsidRPr="00F409D0">
        <w:rPr>
          <w:szCs w:val="24"/>
        </w:rPr>
        <w:t>) dysponowania prawem przetwarzania danych osobowych osób objętych gwarantowanymi świadczeniami zdrowotnymi</w:t>
      </w:r>
      <w:r w:rsidR="008D05B6" w:rsidRPr="00F409D0">
        <w:rPr>
          <w:szCs w:val="24"/>
        </w:rPr>
        <w:t xml:space="preserve"> z zakresu konsultacji </w:t>
      </w:r>
      <w:r w:rsidR="00523798" w:rsidRPr="00F409D0">
        <w:rPr>
          <w:szCs w:val="24"/>
        </w:rPr>
        <w:t>kardiologicznych</w:t>
      </w:r>
      <w:r w:rsidR="001C36A5" w:rsidRPr="00F409D0">
        <w:rPr>
          <w:szCs w:val="24"/>
        </w:rPr>
        <w:t xml:space="preserve">. </w:t>
      </w:r>
    </w:p>
    <w:p w14:paraId="22B59CF0" w14:textId="1F66A566" w:rsidR="001C36A5" w:rsidRPr="00F409D0" w:rsidRDefault="00752998" w:rsidP="001C36A5">
      <w:pPr>
        <w:pStyle w:val="Bezodstpw"/>
        <w:rPr>
          <w:szCs w:val="24"/>
        </w:rPr>
      </w:pPr>
      <w:r>
        <w:rPr>
          <w:szCs w:val="24"/>
        </w:rPr>
        <w:t>4</w:t>
      </w:r>
      <w:r w:rsidR="001C36A5" w:rsidRPr="00F409D0">
        <w:rPr>
          <w:szCs w:val="24"/>
        </w:rPr>
        <w:t>. W postępowaniu konkursowym zostanie wybrany jeden podmiot leczniczy.</w:t>
      </w:r>
    </w:p>
    <w:p w14:paraId="044C10B3" w14:textId="77777777" w:rsidR="0048059E" w:rsidRPr="00F409D0" w:rsidRDefault="0048059E" w:rsidP="001C36A5">
      <w:pPr>
        <w:pStyle w:val="Bezodstpw"/>
        <w:rPr>
          <w:szCs w:val="24"/>
        </w:rPr>
      </w:pPr>
    </w:p>
    <w:p w14:paraId="11BEE0D0" w14:textId="2541636A" w:rsidR="0048059E" w:rsidRPr="00F409D0" w:rsidRDefault="0048059E" w:rsidP="001C36A5">
      <w:pPr>
        <w:pStyle w:val="Bezodstpw"/>
        <w:rPr>
          <w:szCs w:val="24"/>
        </w:rPr>
      </w:pPr>
      <w:r w:rsidRPr="00F409D0">
        <w:rPr>
          <w:b/>
          <w:szCs w:val="24"/>
        </w:rPr>
        <w:t>IV. Termin realizacji gwarantowanych świadczeń zdrowotnych</w:t>
      </w:r>
      <w:r w:rsidR="00C15B5E" w:rsidRPr="00F409D0">
        <w:rPr>
          <w:b/>
          <w:szCs w:val="24"/>
        </w:rPr>
        <w:t xml:space="preserve"> będących przedmiotem konkursu</w:t>
      </w:r>
    </w:p>
    <w:p w14:paraId="1D2A67B2" w14:textId="4FF08CB1" w:rsidR="0048059E" w:rsidRPr="00F409D0" w:rsidRDefault="0048059E" w:rsidP="001C36A5">
      <w:pPr>
        <w:pStyle w:val="Bezodstpw"/>
        <w:rPr>
          <w:szCs w:val="24"/>
        </w:rPr>
      </w:pPr>
      <w:r w:rsidRPr="00F409D0">
        <w:rPr>
          <w:szCs w:val="24"/>
        </w:rPr>
        <w:t xml:space="preserve">1. Okres realizacji gwarantowanych świadczeń zdrowotnych ustala się w terminie: od dnia podpisania umowy do dnia 31 </w:t>
      </w:r>
      <w:r w:rsidR="0097725D">
        <w:rPr>
          <w:szCs w:val="24"/>
        </w:rPr>
        <w:t>sierpnia</w:t>
      </w:r>
      <w:r w:rsidRPr="00F409D0">
        <w:rPr>
          <w:szCs w:val="24"/>
        </w:rPr>
        <w:t xml:space="preserve"> 202</w:t>
      </w:r>
      <w:r w:rsidR="004D44E4" w:rsidRPr="00F409D0">
        <w:rPr>
          <w:szCs w:val="24"/>
        </w:rPr>
        <w:t>6</w:t>
      </w:r>
      <w:r w:rsidRPr="00F409D0">
        <w:rPr>
          <w:szCs w:val="24"/>
        </w:rPr>
        <w:t xml:space="preserve"> r. </w:t>
      </w:r>
    </w:p>
    <w:p w14:paraId="78B7C465" w14:textId="59AD91A9" w:rsidR="0048059E" w:rsidRPr="00F409D0" w:rsidRDefault="0048059E" w:rsidP="001C36A5">
      <w:pPr>
        <w:pStyle w:val="Bezodstpw"/>
        <w:rPr>
          <w:szCs w:val="24"/>
        </w:rPr>
      </w:pPr>
      <w:r w:rsidRPr="00F409D0">
        <w:rPr>
          <w:szCs w:val="24"/>
        </w:rPr>
        <w:t xml:space="preserve">2. Wzór umowy o udzielanie gwarantowanych świadczeń zdrowotnych stanowi załącznik nr 4 do zarządzenia Wójta Gminy Trzebownisko w sprawie ogłoszenia konkursu ofert. </w:t>
      </w:r>
    </w:p>
    <w:p w14:paraId="63514F4A" w14:textId="26858089" w:rsidR="00C15B5E" w:rsidRPr="00F409D0" w:rsidRDefault="00C15B5E" w:rsidP="00C15B5E">
      <w:pPr>
        <w:pStyle w:val="Bezodstpw"/>
        <w:rPr>
          <w:szCs w:val="24"/>
        </w:rPr>
      </w:pPr>
      <w:bookmarkStart w:id="1" w:name="_Hlk223519924"/>
      <w:r w:rsidRPr="00F409D0">
        <w:rPr>
          <w:szCs w:val="24"/>
        </w:rPr>
        <w:t xml:space="preserve">3. Wzór umowy powierzenia danych osobowych stanowi załącznik nr </w:t>
      </w:r>
      <w:r w:rsidR="00523798" w:rsidRPr="00F409D0">
        <w:rPr>
          <w:szCs w:val="24"/>
        </w:rPr>
        <w:t>9</w:t>
      </w:r>
      <w:r w:rsidRPr="00F409D0">
        <w:rPr>
          <w:szCs w:val="24"/>
        </w:rPr>
        <w:t xml:space="preserve"> do zarządzenia Wójta Gminy Trzebownisko w sprawie ogłoszenia konkursu ofert. </w:t>
      </w:r>
    </w:p>
    <w:bookmarkEnd w:id="1"/>
    <w:p w14:paraId="72B9F74E" w14:textId="77777777" w:rsidR="00C15B5E" w:rsidRPr="00F409D0" w:rsidRDefault="00C15B5E" w:rsidP="001C36A5">
      <w:pPr>
        <w:pStyle w:val="Bezodstpw"/>
        <w:rPr>
          <w:szCs w:val="24"/>
        </w:rPr>
      </w:pPr>
    </w:p>
    <w:p w14:paraId="5025CFBC" w14:textId="77777777" w:rsidR="0048059E" w:rsidRPr="00F409D0" w:rsidRDefault="0048059E" w:rsidP="001C36A5">
      <w:pPr>
        <w:pStyle w:val="Bezodstpw"/>
        <w:rPr>
          <w:szCs w:val="24"/>
        </w:rPr>
      </w:pPr>
    </w:p>
    <w:p w14:paraId="559F463F" w14:textId="77777777" w:rsidR="0048059E" w:rsidRPr="00F409D0" w:rsidRDefault="0048059E" w:rsidP="001C36A5">
      <w:pPr>
        <w:pStyle w:val="Bezodstpw"/>
        <w:rPr>
          <w:szCs w:val="24"/>
        </w:rPr>
      </w:pPr>
      <w:r w:rsidRPr="00F409D0">
        <w:rPr>
          <w:b/>
          <w:szCs w:val="24"/>
        </w:rPr>
        <w:t>V. Miejsce i termin składania ofert oraz wymagane załączniki.</w:t>
      </w:r>
      <w:r w:rsidRPr="00F409D0">
        <w:rPr>
          <w:szCs w:val="24"/>
        </w:rPr>
        <w:t xml:space="preserve"> </w:t>
      </w:r>
    </w:p>
    <w:p w14:paraId="1038056C" w14:textId="16CB0E27" w:rsidR="0097725D" w:rsidRDefault="0048059E" w:rsidP="001C36A5">
      <w:pPr>
        <w:pStyle w:val="Bezodstpw"/>
        <w:rPr>
          <w:i/>
          <w:iCs/>
          <w:szCs w:val="24"/>
        </w:rPr>
      </w:pPr>
      <w:r w:rsidRPr="00F409D0">
        <w:rPr>
          <w:szCs w:val="24"/>
        </w:rPr>
        <w:t>1. Ofertę należy przesłać do Urzędu Gminy Trzebownisko, Trzebownisko 976, 36-001 Trzebownisko lub złożyć w Referacie Promocji, Projektów Innowacyjnych i Profilaktyki Zdrowotnej (poniedziałek, wtorek, środa, czwartek</w:t>
      </w:r>
      <w:r w:rsidR="0097725D">
        <w:rPr>
          <w:szCs w:val="24"/>
        </w:rPr>
        <w:t xml:space="preserve"> od </w:t>
      </w:r>
      <w:r w:rsidRPr="00F409D0">
        <w:rPr>
          <w:szCs w:val="24"/>
        </w:rPr>
        <w:t>8:00</w:t>
      </w:r>
      <w:r w:rsidR="0097725D">
        <w:rPr>
          <w:szCs w:val="24"/>
        </w:rPr>
        <w:t xml:space="preserve"> do </w:t>
      </w:r>
      <w:r w:rsidRPr="00F409D0">
        <w:rPr>
          <w:szCs w:val="24"/>
        </w:rPr>
        <w:t>15:00</w:t>
      </w:r>
      <w:r w:rsidR="0097725D">
        <w:rPr>
          <w:szCs w:val="24"/>
        </w:rPr>
        <w:t>, piątek od 8:00 do 14:00</w:t>
      </w:r>
      <w:r w:rsidRPr="00F409D0">
        <w:rPr>
          <w:szCs w:val="24"/>
        </w:rPr>
        <w:t>). Koperta powinna być opisana poprzez oznaczenie nazwy i adres podmiotu oraz opatrzenie informacją</w:t>
      </w:r>
      <w:r w:rsidR="0097725D">
        <w:rPr>
          <w:szCs w:val="24"/>
        </w:rPr>
        <w:t xml:space="preserve">: </w:t>
      </w:r>
      <w:r w:rsidRPr="00F409D0">
        <w:rPr>
          <w:szCs w:val="24"/>
        </w:rPr>
        <w:t>„</w:t>
      </w:r>
      <w:r w:rsidR="0097725D" w:rsidRPr="0097725D">
        <w:rPr>
          <w:i/>
          <w:iCs/>
          <w:szCs w:val="24"/>
        </w:rPr>
        <w:t xml:space="preserve">Nie otwierać przed dniem </w:t>
      </w:r>
      <w:r w:rsidR="00B55C7B">
        <w:rPr>
          <w:i/>
          <w:iCs/>
          <w:szCs w:val="24"/>
        </w:rPr>
        <w:t>15 maja</w:t>
      </w:r>
      <w:r w:rsidR="0097725D" w:rsidRPr="0097725D">
        <w:rPr>
          <w:i/>
          <w:iCs/>
          <w:szCs w:val="24"/>
        </w:rPr>
        <w:t xml:space="preserve"> 2026 r. – Konkurs ofert na wybór w 2026 roku realizatora gwarantowanych świadczeń </w:t>
      </w:r>
      <w:r w:rsidR="0097725D" w:rsidRPr="0097725D">
        <w:rPr>
          <w:i/>
          <w:iCs/>
          <w:szCs w:val="24"/>
        </w:rPr>
        <w:lastRenderedPageBreak/>
        <w:t>zdrowotnych z zakresu konsultacji kardiologicznych finansowanych ze środków budżetu Gminy Trzebownisko”.</w:t>
      </w:r>
    </w:p>
    <w:p w14:paraId="4B1849F6" w14:textId="0180EB4F" w:rsidR="0048059E" w:rsidRPr="00F409D0" w:rsidRDefault="0048059E" w:rsidP="001C36A5">
      <w:pPr>
        <w:pStyle w:val="Bezodstpw"/>
        <w:rPr>
          <w:szCs w:val="24"/>
        </w:rPr>
      </w:pPr>
      <w:r w:rsidRPr="00F409D0">
        <w:rPr>
          <w:szCs w:val="24"/>
        </w:rPr>
        <w:t xml:space="preserve">2. Ostateczny termin składania ofert upływa </w:t>
      </w:r>
      <w:r w:rsidR="00B55C7B">
        <w:rPr>
          <w:b/>
          <w:szCs w:val="24"/>
        </w:rPr>
        <w:t>15</w:t>
      </w:r>
      <w:r w:rsidR="0097725D">
        <w:rPr>
          <w:b/>
          <w:szCs w:val="24"/>
        </w:rPr>
        <w:t xml:space="preserve"> maja</w:t>
      </w:r>
      <w:r w:rsidR="004900E6" w:rsidRPr="00F409D0">
        <w:rPr>
          <w:b/>
          <w:szCs w:val="24"/>
        </w:rPr>
        <w:t xml:space="preserve"> 202</w:t>
      </w:r>
      <w:r w:rsidR="00C15B5E" w:rsidRPr="00F409D0">
        <w:rPr>
          <w:b/>
          <w:szCs w:val="24"/>
        </w:rPr>
        <w:t>6</w:t>
      </w:r>
      <w:r w:rsidRPr="00F409D0">
        <w:rPr>
          <w:b/>
          <w:szCs w:val="24"/>
        </w:rPr>
        <w:t xml:space="preserve"> r.</w:t>
      </w:r>
      <w:r w:rsidRPr="00F409D0">
        <w:rPr>
          <w:szCs w:val="24"/>
        </w:rPr>
        <w:t xml:space="preserve"> </w:t>
      </w:r>
    </w:p>
    <w:p w14:paraId="38E587AF" w14:textId="0FAFF2ED" w:rsidR="0048059E" w:rsidRPr="00F409D0" w:rsidRDefault="0048059E" w:rsidP="001C36A5">
      <w:pPr>
        <w:pStyle w:val="Bezodstpw"/>
        <w:rPr>
          <w:szCs w:val="24"/>
        </w:rPr>
      </w:pPr>
      <w:r w:rsidRPr="00F409D0">
        <w:rPr>
          <w:szCs w:val="24"/>
        </w:rPr>
        <w:t xml:space="preserve">3. O zachowaniu terminu decyduje data wpływu do Urzędu </w:t>
      </w:r>
      <w:r w:rsidR="004900E6" w:rsidRPr="00F409D0">
        <w:rPr>
          <w:szCs w:val="24"/>
        </w:rPr>
        <w:t>Gminy Trzebownisko</w:t>
      </w:r>
      <w:r w:rsidRPr="00F409D0">
        <w:rPr>
          <w:szCs w:val="24"/>
        </w:rPr>
        <w:t xml:space="preserve">, </w:t>
      </w:r>
      <w:r w:rsidR="004900E6" w:rsidRPr="00F409D0">
        <w:rPr>
          <w:szCs w:val="24"/>
        </w:rPr>
        <w:t>Referat Promocji, Projektów Innowacyjnych i Profilaktyki Zdrowotnej, Trzebownisko 976, 36-001 Trzebownisko.</w:t>
      </w:r>
    </w:p>
    <w:p w14:paraId="1EE01BBC" w14:textId="77777777" w:rsidR="0048059E" w:rsidRPr="00F409D0" w:rsidRDefault="0048059E" w:rsidP="001C36A5">
      <w:pPr>
        <w:pStyle w:val="Bezodstpw"/>
        <w:rPr>
          <w:szCs w:val="24"/>
        </w:rPr>
      </w:pPr>
      <w:r w:rsidRPr="00F409D0">
        <w:rPr>
          <w:szCs w:val="24"/>
        </w:rPr>
        <w:t xml:space="preserve">4. Wszystkie oferty złożone po terminie zostaną odrzucone bez otwierania kopert. </w:t>
      </w:r>
    </w:p>
    <w:p w14:paraId="0074DFCE" w14:textId="7C581184" w:rsidR="002167AA" w:rsidRPr="00F409D0" w:rsidRDefault="0048059E" w:rsidP="0097725D">
      <w:pPr>
        <w:pStyle w:val="Bezodstpw"/>
        <w:rPr>
          <w:szCs w:val="24"/>
        </w:rPr>
      </w:pPr>
      <w:r w:rsidRPr="00F409D0">
        <w:rPr>
          <w:szCs w:val="24"/>
        </w:rPr>
        <w:t xml:space="preserve">5. Oferta powinna być sporządzona według wzoru stanowiącego załącznik nr 2 do zarządzenia </w:t>
      </w:r>
      <w:r w:rsidR="004900E6" w:rsidRPr="00F409D0">
        <w:rPr>
          <w:szCs w:val="24"/>
        </w:rPr>
        <w:t>Wójta Gminy Trzebownisko</w:t>
      </w:r>
      <w:r w:rsidRPr="00F409D0">
        <w:rPr>
          <w:szCs w:val="24"/>
        </w:rPr>
        <w:t xml:space="preserve"> w sprawie ogłoszenia konkursu ofert. </w:t>
      </w:r>
    </w:p>
    <w:p w14:paraId="1925D243" w14:textId="4A870AA6" w:rsidR="0048059E" w:rsidRPr="00F409D0" w:rsidRDefault="0097725D" w:rsidP="001C36A5">
      <w:pPr>
        <w:pStyle w:val="Bezodstpw"/>
        <w:rPr>
          <w:szCs w:val="24"/>
        </w:rPr>
      </w:pPr>
      <w:r>
        <w:rPr>
          <w:szCs w:val="24"/>
        </w:rPr>
        <w:t>6</w:t>
      </w:r>
      <w:r w:rsidR="0048059E" w:rsidRPr="00F409D0">
        <w:rPr>
          <w:szCs w:val="24"/>
        </w:rPr>
        <w:t xml:space="preserve">. Wraz z ofertą podmiot składa obowiązkowo następujące załączniki: </w:t>
      </w:r>
    </w:p>
    <w:p w14:paraId="6DDF5B8E" w14:textId="77777777" w:rsidR="004900E6" w:rsidRPr="00F409D0" w:rsidRDefault="004900E6" w:rsidP="004900E6">
      <w:pPr>
        <w:pStyle w:val="Bezodstpw"/>
        <w:rPr>
          <w:szCs w:val="24"/>
        </w:rPr>
      </w:pPr>
      <w:r w:rsidRPr="00F409D0">
        <w:rPr>
          <w:szCs w:val="24"/>
        </w:rPr>
        <w:t xml:space="preserve">1) aktualny dokument potwierdzający dokonanie wpisu do rejestru podmiotów wykonujących działalność leczniczą, </w:t>
      </w:r>
    </w:p>
    <w:p w14:paraId="2CC8530B" w14:textId="77777777" w:rsidR="004900E6" w:rsidRPr="00F409D0" w:rsidRDefault="004900E6" w:rsidP="004900E6">
      <w:pPr>
        <w:pStyle w:val="Bezodstpw"/>
        <w:rPr>
          <w:szCs w:val="24"/>
        </w:rPr>
      </w:pPr>
      <w:r w:rsidRPr="00F409D0">
        <w:rPr>
          <w:szCs w:val="24"/>
        </w:rPr>
        <w:t xml:space="preserve">2) aktualny dokument wskazujący osoby upoważnione do reprezentowania podmiotu, </w:t>
      </w:r>
    </w:p>
    <w:p w14:paraId="1C269B99" w14:textId="7D9ADEDE" w:rsidR="004900E6" w:rsidRPr="00F409D0" w:rsidRDefault="004900E6" w:rsidP="004900E6">
      <w:pPr>
        <w:pStyle w:val="Bezodstpw"/>
        <w:rPr>
          <w:szCs w:val="24"/>
        </w:rPr>
      </w:pPr>
      <w:r w:rsidRPr="00F409D0">
        <w:rPr>
          <w:szCs w:val="24"/>
        </w:rPr>
        <w:t xml:space="preserve">3) załącznik nr 3 do Zarządzenia Wójta Gminy Trzebownisko o ogłoszeniu konkursu ofert, </w:t>
      </w:r>
    </w:p>
    <w:p w14:paraId="102C04D1" w14:textId="77777777" w:rsidR="004900E6" w:rsidRPr="00F409D0" w:rsidRDefault="004900E6" w:rsidP="004900E6">
      <w:pPr>
        <w:pStyle w:val="Bezodstpw"/>
        <w:rPr>
          <w:szCs w:val="24"/>
        </w:rPr>
      </w:pPr>
      <w:r w:rsidRPr="00F409D0">
        <w:rPr>
          <w:szCs w:val="24"/>
        </w:rPr>
        <w:t xml:space="preserve">4) oświadczenie o udzieleniu świadczeń gwarantowanych wyłącznie na terenie Gminy Trzebownisko wyłącznie pacjentom zamieszkałym na terenie Gminy Trzebownisko, </w:t>
      </w:r>
    </w:p>
    <w:p w14:paraId="03C17D4D" w14:textId="77777777" w:rsidR="004900E6" w:rsidRPr="00F409D0" w:rsidRDefault="004900E6" w:rsidP="004900E6">
      <w:pPr>
        <w:pStyle w:val="Bezodstpw"/>
        <w:rPr>
          <w:szCs w:val="24"/>
        </w:rPr>
      </w:pPr>
      <w:r w:rsidRPr="00F409D0">
        <w:rPr>
          <w:szCs w:val="24"/>
        </w:rPr>
        <w:t xml:space="preserve">5) oświadczenie o realizacji gwarantowanych świadczeń zdrowotnych bez udziału podwykonawców, </w:t>
      </w:r>
    </w:p>
    <w:p w14:paraId="30F0AF5E" w14:textId="77777777" w:rsidR="004900E6" w:rsidRPr="00F409D0" w:rsidRDefault="004900E6" w:rsidP="004900E6">
      <w:pPr>
        <w:pStyle w:val="Bezodstpw"/>
        <w:rPr>
          <w:szCs w:val="24"/>
        </w:rPr>
      </w:pPr>
      <w:r w:rsidRPr="00F409D0">
        <w:rPr>
          <w:szCs w:val="24"/>
        </w:rPr>
        <w:t xml:space="preserve">6) oświadczenie o prowadzeniu dokumentacji medycznej zgodnie z obowiązującymi przepisami będącej dowodem udzielenia świadczenia i wykazu udzielanych świadczeń gwarantowanych zawierającego: datę, rodzaj świadczenia, czas trwania, imię i nazwisko pacjenta oraz imię i nazwisko udzielającego świadczenia, </w:t>
      </w:r>
    </w:p>
    <w:p w14:paraId="1F325D28" w14:textId="5DE60C44" w:rsidR="004900E6" w:rsidRPr="00F409D0" w:rsidRDefault="004900E6" w:rsidP="004900E6">
      <w:pPr>
        <w:pStyle w:val="Bezodstpw"/>
        <w:rPr>
          <w:szCs w:val="24"/>
        </w:rPr>
      </w:pPr>
      <w:r w:rsidRPr="00F409D0">
        <w:rPr>
          <w:szCs w:val="24"/>
        </w:rPr>
        <w:t xml:space="preserve">7) oświadczenie o wykonaniu zadań i czynności określonych w Rozporządzeniem Ministra Zdrowia z dnia 6 listopada 2013 r. w sprawie świadczeń gwarantowanych z zakresu ambulatoryjnej opieki specjalistycznej (tekst jedn. Dz.U. 2025 </w:t>
      </w:r>
      <w:r w:rsidR="00A84492" w:rsidRPr="00F409D0">
        <w:rPr>
          <w:szCs w:val="24"/>
        </w:rPr>
        <w:t xml:space="preserve">r., </w:t>
      </w:r>
      <w:r w:rsidRPr="00F409D0">
        <w:rPr>
          <w:szCs w:val="24"/>
        </w:rPr>
        <w:t>poz. 785).</w:t>
      </w:r>
    </w:p>
    <w:p w14:paraId="6A2C9BF9" w14:textId="07329F1C" w:rsidR="004900E6" w:rsidRPr="00F409D0" w:rsidRDefault="004900E6" w:rsidP="004900E6">
      <w:pPr>
        <w:pStyle w:val="Bezodstpw"/>
        <w:rPr>
          <w:szCs w:val="24"/>
        </w:rPr>
      </w:pPr>
      <w:r w:rsidRPr="00F409D0">
        <w:rPr>
          <w:szCs w:val="24"/>
        </w:rPr>
        <w:t xml:space="preserve">8) oświadczenie o wykonaniu dyspozycji art. 9b ust. 6 i </w:t>
      </w:r>
      <w:r w:rsidR="00A84492" w:rsidRPr="00F409D0">
        <w:rPr>
          <w:szCs w:val="24"/>
        </w:rPr>
        <w:t xml:space="preserve">ust. </w:t>
      </w:r>
      <w:r w:rsidRPr="00F409D0">
        <w:rPr>
          <w:szCs w:val="24"/>
        </w:rPr>
        <w:t>7 ustawy z dnia 27 sierpnia 2004 r. o świadczeniach opieki zdrowotnej finansowanych ze środków publicznych (tekst jedn. Dz. U. z 202</w:t>
      </w:r>
      <w:r w:rsidR="002167AA" w:rsidRPr="00F409D0">
        <w:rPr>
          <w:szCs w:val="24"/>
        </w:rPr>
        <w:t>5</w:t>
      </w:r>
      <w:r w:rsidRPr="00F409D0">
        <w:rPr>
          <w:szCs w:val="24"/>
        </w:rPr>
        <w:t xml:space="preserve"> r., poz. 146</w:t>
      </w:r>
      <w:r w:rsidR="002167AA" w:rsidRPr="00F409D0">
        <w:rPr>
          <w:szCs w:val="24"/>
        </w:rPr>
        <w:t>1</w:t>
      </w:r>
      <w:r w:rsidRPr="00F409D0">
        <w:rPr>
          <w:szCs w:val="24"/>
        </w:rPr>
        <w:t xml:space="preserve">), </w:t>
      </w:r>
    </w:p>
    <w:p w14:paraId="4C68947F" w14:textId="3B2C5EE1" w:rsidR="004900E6" w:rsidRPr="00F409D0" w:rsidRDefault="004900E6" w:rsidP="004900E6">
      <w:pPr>
        <w:pStyle w:val="Bezodstpw"/>
        <w:rPr>
          <w:szCs w:val="24"/>
        </w:rPr>
      </w:pPr>
      <w:r w:rsidRPr="00F409D0">
        <w:rPr>
          <w:szCs w:val="24"/>
        </w:rPr>
        <w:t xml:space="preserve">9) kopię </w:t>
      </w:r>
      <w:r w:rsidR="008D05B6" w:rsidRPr="00F409D0">
        <w:rPr>
          <w:szCs w:val="24"/>
        </w:rPr>
        <w:t xml:space="preserve">aktualnej </w:t>
      </w:r>
      <w:r w:rsidRPr="00F409D0">
        <w:rPr>
          <w:szCs w:val="24"/>
        </w:rPr>
        <w:t>polisy ubezpieczenia odpowiedzialności cywilnej w zakresie niezbędnym do realizacji świadczeń</w:t>
      </w:r>
      <w:r w:rsidR="005E7929" w:rsidRPr="00F409D0">
        <w:rPr>
          <w:szCs w:val="24"/>
        </w:rPr>
        <w:t xml:space="preserve"> (</w:t>
      </w:r>
      <w:r w:rsidR="008D05B6" w:rsidRPr="00F409D0">
        <w:rPr>
          <w:szCs w:val="24"/>
        </w:rPr>
        <w:t>obowiązującej</w:t>
      </w:r>
      <w:r w:rsidRPr="00F409D0">
        <w:rPr>
          <w:szCs w:val="24"/>
        </w:rPr>
        <w:t xml:space="preserve"> na czas realizacji świadczeń), </w:t>
      </w:r>
    </w:p>
    <w:p w14:paraId="426827D1" w14:textId="06F0EDFC" w:rsidR="00E831E4" w:rsidRPr="00F409D0" w:rsidRDefault="004900E6" w:rsidP="004900E6">
      <w:pPr>
        <w:pStyle w:val="Bezodstpw"/>
        <w:rPr>
          <w:szCs w:val="24"/>
        </w:rPr>
      </w:pPr>
      <w:r w:rsidRPr="00F409D0">
        <w:rPr>
          <w:szCs w:val="24"/>
        </w:rPr>
        <w:t xml:space="preserve">10) oświadczenie o dysponowaniu prawem przetwarzania danych osobowych osób objętych gwarantowanymi świadczeniami zdrowotnymi z zakresu konsultacji </w:t>
      </w:r>
      <w:r w:rsidR="00752998">
        <w:rPr>
          <w:szCs w:val="24"/>
        </w:rPr>
        <w:t>kardiologicznyc</w:t>
      </w:r>
      <w:r w:rsidRPr="00F409D0">
        <w:rPr>
          <w:szCs w:val="24"/>
        </w:rPr>
        <w:t>h.</w:t>
      </w:r>
    </w:p>
    <w:p w14:paraId="748EAD44" w14:textId="2A495B3D" w:rsidR="0048059E" w:rsidRPr="00F409D0" w:rsidRDefault="0097725D" w:rsidP="004900E6">
      <w:pPr>
        <w:pStyle w:val="Bezodstpw"/>
        <w:rPr>
          <w:szCs w:val="24"/>
        </w:rPr>
      </w:pPr>
      <w:r>
        <w:rPr>
          <w:szCs w:val="24"/>
        </w:rPr>
        <w:t>7</w:t>
      </w:r>
      <w:r w:rsidR="0048059E" w:rsidRPr="00F409D0">
        <w:rPr>
          <w:szCs w:val="24"/>
        </w:rPr>
        <w:t xml:space="preserve">. Kserokopie składanych dokumentów winny być potwierdzone za zgodność z oryginałem przez osoby uprawnione do reprezentowania podmiotu. </w:t>
      </w:r>
    </w:p>
    <w:p w14:paraId="4D3F0046" w14:textId="766BABD5" w:rsidR="0048059E" w:rsidRPr="00F409D0" w:rsidRDefault="0097725D" w:rsidP="001C36A5">
      <w:pPr>
        <w:pStyle w:val="Bezodstpw"/>
        <w:rPr>
          <w:szCs w:val="24"/>
        </w:rPr>
      </w:pPr>
      <w:r>
        <w:rPr>
          <w:szCs w:val="24"/>
        </w:rPr>
        <w:t>8</w:t>
      </w:r>
      <w:r w:rsidR="0048059E" w:rsidRPr="00F409D0">
        <w:rPr>
          <w:szCs w:val="24"/>
        </w:rPr>
        <w:t xml:space="preserve">. Formularz oferty można otrzymać w Urzędzie </w:t>
      </w:r>
      <w:r w:rsidR="004900E6" w:rsidRPr="00F409D0">
        <w:rPr>
          <w:szCs w:val="24"/>
        </w:rPr>
        <w:t xml:space="preserve">Gminy Trzebownisko, w Referacie Promocji, Projektów Innowacyjnych i Profilaktyki Zdrowotnej, Trzebownisko 976, 36-001 Trzebownisko </w:t>
      </w:r>
      <w:r w:rsidR="0048059E" w:rsidRPr="00F409D0">
        <w:rPr>
          <w:szCs w:val="24"/>
        </w:rPr>
        <w:t xml:space="preserve">lub pobrać z Biuletynu Informacji Publicznej Urzędu </w:t>
      </w:r>
      <w:r w:rsidR="004900E6" w:rsidRPr="00F409D0">
        <w:rPr>
          <w:szCs w:val="24"/>
        </w:rPr>
        <w:t>Gminy Trzebownisko</w:t>
      </w:r>
      <w:r w:rsidR="0048059E" w:rsidRPr="00F409D0">
        <w:rPr>
          <w:szCs w:val="24"/>
        </w:rPr>
        <w:t xml:space="preserve"> </w:t>
      </w:r>
      <w:hyperlink r:id="rId6" w:history="1">
        <w:r w:rsidR="004900E6" w:rsidRPr="00F409D0">
          <w:rPr>
            <w:rStyle w:val="Hipercze"/>
            <w:color w:val="auto"/>
            <w:szCs w:val="24"/>
          </w:rPr>
          <w:t>https://www.bip.trzebownisko.pl</w:t>
        </w:r>
      </w:hyperlink>
      <w:r w:rsidR="004900E6" w:rsidRPr="00F409D0">
        <w:rPr>
          <w:szCs w:val="24"/>
        </w:rPr>
        <w:t xml:space="preserve"> </w:t>
      </w:r>
      <w:r w:rsidR="0048059E" w:rsidRPr="00F409D0">
        <w:rPr>
          <w:szCs w:val="24"/>
        </w:rPr>
        <w:t xml:space="preserve">– ogłoszenia </w:t>
      </w:r>
      <w:r w:rsidR="004900E6" w:rsidRPr="00F409D0">
        <w:rPr>
          <w:szCs w:val="24"/>
        </w:rPr>
        <w:t xml:space="preserve">i informacje </w:t>
      </w:r>
      <w:r w:rsidR="0048059E" w:rsidRPr="00F409D0">
        <w:rPr>
          <w:szCs w:val="24"/>
        </w:rPr>
        <w:t xml:space="preserve">– </w:t>
      </w:r>
      <w:r w:rsidR="004900E6" w:rsidRPr="00F409D0">
        <w:rPr>
          <w:szCs w:val="24"/>
        </w:rPr>
        <w:t>informacje różne</w:t>
      </w:r>
      <w:r w:rsidR="0048059E" w:rsidRPr="00F409D0">
        <w:rPr>
          <w:szCs w:val="24"/>
        </w:rPr>
        <w:t xml:space="preserve">. </w:t>
      </w:r>
    </w:p>
    <w:p w14:paraId="2C5270AA" w14:textId="31C1A3D9" w:rsidR="005C5A4F" w:rsidRPr="00F409D0" w:rsidRDefault="0097725D" w:rsidP="001C36A5">
      <w:pPr>
        <w:pStyle w:val="Bezodstpw"/>
        <w:rPr>
          <w:szCs w:val="24"/>
        </w:rPr>
      </w:pPr>
      <w:r>
        <w:rPr>
          <w:szCs w:val="24"/>
        </w:rPr>
        <w:t>9</w:t>
      </w:r>
      <w:r w:rsidR="0048059E" w:rsidRPr="00F409D0">
        <w:rPr>
          <w:szCs w:val="24"/>
        </w:rPr>
        <w:t>. Podmiot ponosi wszelkie koszty związane z przygotowaniem i złożeniem oferty</w:t>
      </w:r>
      <w:r>
        <w:rPr>
          <w:szCs w:val="24"/>
        </w:rPr>
        <w:t>.</w:t>
      </w:r>
    </w:p>
    <w:p w14:paraId="2E5F1BEB" w14:textId="77777777" w:rsidR="0048059E" w:rsidRPr="00F409D0" w:rsidRDefault="0048059E" w:rsidP="001C36A5">
      <w:pPr>
        <w:pStyle w:val="Bezodstpw"/>
        <w:rPr>
          <w:szCs w:val="24"/>
        </w:rPr>
      </w:pPr>
    </w:p>
    <w:p w14:paraId="71B8FC8D" w14:textId="63F084C4" w:rsidR="005C5A4F" w:rsidRPr="00F409D0" w:rsidRDefault="0048059E" w:rsidP="005C5A4F">
      <w:pPr>
        <w:pStyle w:val="Bezodstpw"/>
        <w:rPr>
          <w:b/>
          <w:szCs w:val="24"/>
        </w:rPr>
      </w:pPr>
      <w:r w:rsidRPr="00F409D0">
        <w:rPr>
          <w:b/>
          <w:szCs w:val="24"/>
        </w:rPr>
        <w:t>VI</w:t>
      </w:r>
      <w:r w:rsidR="005C5A4F" w:rsidRPr="00F409D0">
        <w:rPr>
          <w:b/>
          <w:szCs w:val="24"/>
        </w:rPr>
        <w:t xml:space="preserve">. Tryb udzielania wyjaśnień w sprawach dotyczących konkursu:  </w:t>
      </w:r>
    </w:p>
    <w:p w14:paraId="60BDA269" w14:textId="77777777" w:rsidR="005C5A4F" w:rsidRPr="00F409D0" w:rsidRDefault="005C5A4F" w:rsidP="005C5A4F">
      <w:pPr>
        <w:pStyle w:val="Bezodstpw"/>
        <w:rPr>
          <w:szCs w:val="24"/>
        </w:rPr>
      </w:pPr>
      <w:r w:rsidRPr="00F409D0">
        <w:rPr>
          <w:szCs w:val="24"/>
        </w:rPr>
        <w:t xml:space="preserve">Szczegółowych informacji na temat konkursu udziela Pan Tomasz Gorczyca, Kierownik Referatu Promocji, Projektów Innowacyjnych i Profilaktyki Zdrowotnej Urzędu Gminy Trzebownisko, Trzebownisko 976, 36-001 Trzebownisko, tel. (17) 771 37 98, e-mail: t.gorczyca@trzebownisko.pl  </w:t>
      </w:r>
    </w:p>
    <w:p w14:paraId="660C7347" w14:textId="77777777" w:rsidR="00A7628A" w:rsidRPr="00F409D0" w:rsidRDefault="00A7628A" w:rsidP="005C5A4F">
      <w:pPr>
        <w:pStyle w:val="Bezodstpw"/>
        <w:rPr>
          <w:szCs w:val="24"/>
        </w:rPr>
      </w:pPr>
    </w:p>
    <w:p w14:paraId="06AF6288" w14:textId="1D2242D9" w:rsidR="00A7628A" w:rsidRPr="00F409D0" w:rsidRDefault="0048059E" w:rsidP="00A7628A">
      <w:pPr>
        <w:pStyle w:val="Bezodstpw"/>
        <w:rPr>
          <w:b/>
          <w:szCs w:val="24"/>
        </w:rPr>
      </w:pPr>
      <w:r w:rsidRPr="00F409D0">
        <w:rPr>
          <w:b/>
          <w:szCs w:val="24"/>
        </w:rPr>
        <w:t>VII</w:t>
      </w:r>
      <w:r w:rsidR="00A7628A" w:rsidRPr="00F409D0">
        <w:rPr>
          <w:b/>
          <w:szCs w:val="24"/>
        </w:rPr>
        <w:t xml:space="preserve">. Otwarcie, ocena i wybór oferty.  </w:t>
      </w:r>
    </w:p>
    <w:p w14:paraId="1163B8ED" w14:textId="77777777" w:rsidR="00A7628A" w:rsidRPr="00F409D0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 xml:space="preserve">1. Oceny złożonych ofert dokonuje Komisja Konkursowa powołana Zarządzeniem Wójta Gminy Trzebownisko. Wójt Gminy Trzebownisko określa szczegółowe zasady oraz tryb jej pracy. </w:t>
      </w:r>
    </w:p>
    <w:p w14:paraId="39BA1472" w14:textId="77777777" w:rsidR="00A7628A" w:rsidRPr="00F409D0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 xml:space="preserve">2. Złożone oferty podlegają ocenie formalnej i merytorycznej. </w:t>
      </w:r>
    </w:p>
    <w:p w14:paraId="32AF23AB" w14:textId="50669049" w:rsidR="00A7628A" w:rsidRPr="00F409D0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>3. Komisja konkursowa dokonuje oceny formalnej w oparciu o Kartę Oceny For</w:t>
      </w:r>
      <w:r w:rsidR="004034B9" w:rsidRPr="00F409D0">
        <w:rPr>
          <w:szCs w:val="24"/>
        </w:rPr>
        <w:t>malnej stanowiącą załącznik nr 5</w:t>
      </w:r>
      <w:r w:rsidRPr="00F409D0">
        <w:rPr>
          <w:szCs w:val="24"/>
        </w:rPr>
        <w:t xml:space="preserve"> do zarządzenia Wójta Gminy Trzebownisko w sprawie ogłoszenia konkursu ofert. </w:t>
      </w:r>
    </w:p>
    <w:p w14:paraId="03F83130" w14:textId="141B4B38" w:rsidR="00A7628A" w:rsidRPr="00F409D0" w:rsidRDefault="00A7628A" w:rsidP="0097725D">
      <w:pPr>
        <w:pStyle w:val="Bezodstpw"/>
        <w:jc w:val="left"/>
        <w:rPr>
          <w:szCs w:val="24"/>
        </w:rPr>
      </w:pPr>
      <w:r w:rsidRPr="00F409D0">
        <w:rPr>
          <w:szCs w:val="24"/>
        </w:rPr>
        <w:lastRenderedPageBreak/>
        <w:t xml:space="preserve">4. </w:t>
      </w:r>
      <w:r w:rsidR="0097725D">
        <w:rPr>
          <w:szCs w:val="24"/>
        </w:rPr>
        <w:t>W przypadku stwierdzenia braku wymaganych dokumentów Komisja Konkursowa może wezwać oferenta do uzupełnienia</w:t>
      </w:r>
      <w:r w:rsidRPr="00F409D0">
        <w:rPr>
          <w:szCs w:val="24"/>
        </w:rPr>
        <w:t xml:space="preserve">. </w:t>
      </w:r>
    </w:p>
    <w:p w14:paraId="6383BEA6" w14:textId="20955647" w:rsidR="00A7628A" w:rsidRPr="00F409D0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 xml:space="preserve">5. Od wyników oceny nie przysługuje odwołanie. </w:t>
      </w:r>
    </w:p>
    <w:p w14:paraId="5035D9B2" w14:textId="4532DA57" w:rsidR="00A7628A" w:rsidRPr="00F409D0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>6. Oferty spełniające wymagania formalne</w:t>
      </w:r>
      <w:r w:rsidR="00B4583D" w:rsidRPr="00F409D0">
        <w:rPr>
          <w:szCs w:val="24"/>
        </w:rPr>
        <w:t>, podlegają następnie ocenie</w:t>
      </w:r>
      <w:r w:rsidRPr="00F409D0">
        <w:rPr>
          <w:szCs w:val="24"/>
        </w:rPr>
        <w:t xml:space="preserve"> merytorycznej dokonywanej przez Komisję Konkursową zgodnie z Kartą Oceny Merytor</w:t>
      </w:r>
      <w:r w:rsidR="004034B9" w:rsidRPr="00F409D0">
        <w:rPr>
          <w:szCs w:val="24"/>
        </w:rPr>
        <w:t>ycznej stanowiącą załącznik nr 6</w:t>
      </w:r>
      <w:r w:rsidRPr="00F409D0">
        <w:rPr>
          <w:szCs w:val="24"/>
        </w:rPr>
        <w:t xml:space="preserve"> do Zarządzenia Wójta Gminy Trzebownisko w sprawie ogłoszenia konkursu ofert. </w:t>
      </w:r>
    </w:p>
    <w:p w14:paraId="583F3177" w14:textId="77777777" w:rsidR="00B05A8C" w:rsidRPr="00F409D0" w:rsidRDefault="00A7628A" w:rsidP="00B05A8C">
      <w:pPr>
        <w:pStyle w:val="Bezodstpw"/>
        <w:rPr>
          <w:szCs w:val="24"/>
        </w:rPr>
      </w:pPr>
      <w:r w:rsidRPr="00F409D0">
        <w:rPr>
          <w:szCs w:val="24"/>
        </w:rPr>
        <w:t xml:space="preserve">7.  </w:t>
      </w:r>
      <w:r w:rsidR="00B05A8C" w:rsidRPr="00F409D0">
        <w:rPr>
          <w:szCs w:val="24"/>
        </w:rPr>
        <w:t>Ocenie merytorycznej będą podlegały następujące kryteria:</w:t>
      </w:r>
    </w:p>
    <w:p w14:paraId="0B597C13" w14:textId="656432B3" w:rsidR="00B05A8C" w:rsidRPr="00F409D0" w:rsidRDefault="00B05A8C" w:rsidP="00B05A8C">
      <w:pPr>
        <w:pStyle w:val="Bezodstpw"/>
        <w:rPr>
          <w:szCs w:val="24"/>
        </w:rPr>
      </w:pPr>
      <w:r w:rsidRPr="00F409D0">
        <w:rPr>
          <w:szCs w:val="24"/>
        </w:rPr>
        <w:t>a) Cena brutto proponowanych  świadczeń - liczba punktów dla każdej oferty obliczana jest według wzoru</w:t>
      </w:r>
      <w:r w:rsidR="00263DC9">
        <w:rPr>
          <w:szCs w:val="24"/>
        </w:rPr>
        <w:t>, maksymalnie 65 punktów</w:t>
      </w:r>
      <w:r w:rsidRPr="00F409D0">
        <w:rPr>
          <w:szCs w:val="24"/>
        </w:rPr>
        <w:t xml:space="preserve">:  </w:t>
      </w:r>
    </w:p>
    <w:p w14:paraId="02F99037" w14:textId="3D8550FB" w:rsidR="00B05A8C" w:rsidRPr="00F409D0" w:rsidRDefault="00B05A8C" w:rsidP="00B05A8C">
      <w:pPr>
        <w:pStyle w:val="Bezodstpw"/>
        <w:rPr>
          <w:szCs w:val="24"/>
        </w:rPr>
      </w:pPr>
      <w:r w:rsidRPr="00F409D0">
        <w:rPr>
          <w:szCs w:val="24"/>
        </w:rPr>
        <w:t xml:space="preserve">C= (Cn/Co) x 100pkt x </w:t>
      </w:r>
      <w:r w:rsidR="00263DC9">
        <w:rPr>
          <w:szCs w:val="24"/>
        </w:rPr>
        <w:t>65</w:t>
      </w:r>
      <w:r w:rsidRPr="00F409D0">
        <w:rPr>
          <w:szCs w:val="24"/>
        </w:rPr>
        <w:t>%</w:t>
      </w:r>
    </w:p>
    <w:p w14:paraId="3B1E4102" w14:textId="77777777" w:rsidR="00B05A8C" w:rsidRPr="00F409D0" w:rsidRDefault="00B05A8C" w:rsidP="00B05A8C">
      <w:pPr>
        <w:pStyle w:val="Bezodstpw"/>
        <w:rPr>
          <w:szCs w:val="24"/>
        </w:rPr>
      </w:pPr>
      <w:r w:rsidRPr="00F409D0">
        <w:rPr>
          <w:szCs w:val="24"/>
        </w:rPr>
        <w:t>gdzie:</w:t>
      </w:r>
    </w:p>
    <w:p w14:paraId="12B0B7F5" w14:textId="77777777" w:rsidR="00B05A8C" w:rsidRPr="00F409D0" w:rsidRDefault="00B05A8C" w:rsidP="00B05A8C">
      <w:pPr>
        <w:pStyle w:val="Bezodstpw"/>
        <w:rPr>
          <w:szCs w:val="24"/>
        </w:rPr>
      </w:pPr>
      <w:r w:rsidRPr="00F409D0">
        <w:rPr>
          <w:szCs w:val="24"/>
        </w:rPr>
        <w:t>C – oznacza ilość punktów uzyskanych w kryterium „cena oferty brutto” (z dokładnością do dwóch miejsc po przecinku),</w:t>
      </w:r>
    </w:p>
    <w:p w14:paraId="208DEE66" w14:textId="77777777" w:rsidR="00B05A8C" w:rsidRPr="00F409D0" w:rsidRDefault="00B05A8C" w:rsidP="00B05A8C">
      <w:pPr>
        <w:pStyle w:val="Bezodstpw"/>
        <w:rPr>
          <w:szCs w:val="24"/>
        </w:rPr>
      </w:pPr>
      <w:r w:rsidRPr="00F409D0">
        <w:rPr>
          <w:szCs w:val="24"/>
        </w:rPr>
        <w:t>Cn – oznacza cenę brutto najtańszej z ofert,</w:t>
      </w:r>
    </w:p>
    <w:p w14:paraId="7FFF81F6" w14:textId="77777777" w:rsidR="00B05A8C" w:rsidRPr="00F409D0" w:rsidRDefault="00B05A8C" w:rsidP="00B05A8C">
      <w:pPr>
        <w:pStyle w:val="Bezodstpw"/>
        <w:rPr>
          <w:szCs w:val="24"/>
        </w:rPr>
      </w:pPr>
      <w:r w:rsidRPr="00F409D0">
        <w:rPr>
          <w:szCs w:val="24"/>
        </w:rPr>
        <w:t>Co – oznacza cenę brutto ocenianej oferty,</w:t>
      </w:r>
    </w:p>
    <w:p w14:paraId="02D7AB21" w14:textId="4BDB35ED" w:rsidR="00C85984" w:rsidRDefault="00B05A8C" w:rsidP="00C85984">
      <w:pPr>
        <w:pStyle w:val="Bezodstpw"/>
        <w:rPr>
          <w:szCs w:val="24"/>
        </w:rPr>
      </w:pPr>
      <w:r w:rsidRPr="00F409D0">
        <w:rPr>
          <w:szCs w:val="24"/>
        </w:rPr>
        <w:t xml:space="preserve">b) </w:t>
      </w:r>
      <w:r w:rsidR="00C85984" w:rsidRPr="00C85984">
        <w:rPr>
          <w:szCs w:val="24"/>
        </w:rPr>
        <w:t>Realizacja świadczeń od poniedziałku do piątku – 2 pkt, od poniedziałki do soboty – 5 pkt; liczba świadczeń – powyżej 2</w:t>
      </w:r>
      <w:r w:rsidR="003F7FD0">
        <w:rPr>
          <w:szCs w:val="24"/>
        </w:rPr>
        <w:t>7</w:t>
      </w:r>
      <w:r w:rsidR="00C85984" w:rsidRPr="00C85984">
        <w:rPr>
          <w:szCs w:val="24"/>
        </w:rPr>
        <w:t>0 – 5 pkt, za każde świadczenie powyżej 2</w:t>
      </w:r>
      <w:r w:rsidR="003F7FD0">
        <w:rPr>
          <w:szCs w:val="24"/>
        </w:rPr>
        <w:t>7</w:t>
      </w:r>
      <w:r w:rsidR="00C85984" w:rsidRPr="00C85984">
        <w:rPr>
          <w:szCs w:val="24"/>
        </w:rPr>
        <w:t>0 dodatkowo dolicza się 0,5 pkt, maksymalnie 1</w:t>
      </w:r>
      <w:r w:rsidR="00263DC9">
        <w:rPr>
          <w:szCs w:val="24"/>
        </w:rPr>
        <w:t>5</w:t>
      </w:r>
      <w:r w:rsidR="00C85984" w:rsidRPr="00C85984">
        <w:rPr>
          <w:szCs w:val="24"/>
        </w:rPr>
        <w:t xml:space="preserve"> pkt; realizacja świadczeń w więcej niż jednym punkcie na terenie gminy – 5 pkt</w:t>
      </w:r>
      <w:r w:rsidR="00263DC9">
        <w:rPr>
          <w:szCs w:val="24"/>
        </w:rPr>
        <w:t>, maksymalnie 30 punktów,</w:t>
      </w:r>
    </w:p>
    <w:p w14:paraId="148AAB8D" w14:textId="38D8BEF2" w:rsidR="00B05A8C" w:rsidRPr="00F409D0" w:rsidRDefault="00B05A8C" w:rsidP="00C85984">
      <w:pPr>
        <w:pStyle w:val="Bezodstpw"/>
        <w:rPr>
          <w:szCs w:val="24"/>
        </w:rPr>
      </w:pPr>
      <w:r w:rsidRPr="00F409D0">
        <w:rPr>
          <w:szCs w:val="24"/>
        </w:rPr>
        <w:t>c) Doświadczenie w realizacji gwarantowanych świadczeń zdrowotnych – za każdą opisan</w:t>
      </w:r>
      <w:r w:rsidR="00075359" w:rsidRPr="00F409D0">
        <w:rPr>
          <w:szCs w:val="24"/>
        </w:rPr>
        <w:t>ą</w:t>
      </w:r>
      <w:r w:rsidRPr="00F409D0">
        <w:rPr>
          <w:szCs w:val="24"/>
        </w:rPr>
        <w:t xml:space="preserve"> działalność – </w:t>
      </w:r>
      <w:r w:rsidR="00C85984">
        <w:rPr>
          <w:szCs w:val="24"/>
        </w:rPr>
        <w:t>1</w:t>
      </w:r>
      <w:r w:rsidRPr="00F409D0">
        <w:rPr>
          <w:szCs w:val="24"/>
        </w:rPr>
        <w:t xml:space="preserve"> pkt, maksymalnie </w:t>
      </w:r>
      <w:r w:rsidR="00C85984">
        <w:rPr>
          <w:szCs w:val="24"/>
        </w:rPr>
        <w:t>5</w:t>
      </w:r>
      <w:r w:rsidRPr="00F409D0">
        <w:rPr>
          <w:szCs w:val="24"/>
        </w:rPr>
        <w:t xml:space="preserve"> pkt.</w:t>
      </w:r>
    </w:p>
    <w:p w14:paraId="0829C271" w14:textId="1AF94FD0" w:rsidR="00B05A8C" w:rsidRPr="00F409D0" w:rsidRDefault="00B05A8C" w:rsidP="00B05A8C">
      <w:pPr>
        <w:pStyle w:val="Bezodstpw"/>
        <w:rPr>
          <w:szCs w:val="24"/>
        </w:rPr>
      </w:pPr>
      <w:r w:rsidRPr="00F409D0">
        <w:rPr>
          <w:szCs w:val="24"/>
        </w:rPr>
        <w:t>Liczba punktów dla każdej oferty obliczana jest według wzoru:</w:t>
      </w:r>
    </w:p>
    <w:p w14:paraId="45151722" w14:textId="0BB9D0D5" w:rsidR="00B05A8C" w:rsidRPr="00F409D0" w:rsidRDefault="00FF4BB5" w:rsidP="00B05A8C">
      <w:pPr>
        <w:pStyle w:val="Bezodstpw"/>
        <w:rPr>
          <w:szCs w:val="24"/>
        </w:rPr>
      </w:pPr>
      <w:r w:rsidRPr="00F409D0">
        <w:rPr>
          <w:szCs w:val="24"/>
        </w:rPr>
        <w:t>S</w:t>
      </w:r>
      <w:r w:rsidR="00B05A8C" w:rsidRPr="00F409D0">
        <w:rPr>
          <w:szCs w:val="24"/>
        </w:rPr>
        <w:t xml:space="preserve"> = </w:t>
      </w:r>
      <w:r w:rsidRPr="00F409D0">
        <w:rPr>
          <w:szCs w:val="24"/>
        </w:rPr>
        <w:t>C + DS + D</w:t>
      </w:r>
    </w:p>
    <w:p w14:paraId="55254206" w14:textId="77777777" w:rsidR="00B05A8C" w:rsidRPr="00F409D0" w:rsidRDefault="00B05A8C" w:rsidP="00B05A8C">
      <w:pPr>
        <w:pStyle w:val="Bezodstpw"/>
        <w:rPr>
          <w:szCs w:val="24"/>
        </w:rPr>
      </w:pPr>
      <w:r w:rsidRPr="00F409D0">
        <w:rPr>
          <w:szCs w:val="24"/>
        </w:rPr>
        <w:t>gdzie:</w:t>
      </w:r>
    </w:p>
    <w:p w14:paraId="1162D5BF" w14:textId="636EE564" w:rsidR="00B05A8C" w:rsidRPr="00F409D0" w:rsidRDefault="00FF4BB5" w:rsidP="00B05A8C">
      <w:pPr>
        <w:pStyle w:val="Bezodstpw"/>
        <w:rPr>
          <w:szCs w:val="24"/>
        </w:rPr>
      </w:pPr>
      <w:r w:rsidRPr="00F409D0">
        <w:rPr>
          <w:szCs w:val="24"/>
        </w:rPr>
        <w:t>S</w:t>
      </w:r>
      <w:r w:rsidR="00B05A8C" w:rsidRPr="00F409D0">
        <w:rPr>
          <w:szCs w:val="24"/>
        </w:rPr>
        <w:t xml:space="preserve"> – oznacza </w:t>
      </w:r>
      <w:r w:rsidRPr="00F409D0">
        <w:rPr>
          <w:szCs w:val="24"/>
        </w:rPr>
        <w:t xml:space="preserve">łączną </w:t>
      </w:r>
      <w:r w:rsidR="00B05A8C" w:rsidRPr="00F409D0">
        <w:rPr>
          <w:szCs w:val="24"/>
        </w:rPr>
        <w:t>ilość punktów uzyskan</w:t>
      </w:r>
      <w:r w:rsidRPr="00F409D0">
        <w:rPr>
          <w:szCs w:val="24"/>
        </w:rPr>
        <w:t xml:space="preserve">ą </w:t>
      </w:r>
      <w:r w:rsidR="00B05A8C" w:rsidRPr="00F409D0">
        <w:rPr>
          <w:szCs w:val="24"/>
        </w:rPr>
        <w:t xml:space="preserve">w </w:t>
      </w:r>
      <w:r w:rsidRPr="00F409D0">
        <w:rPr>
          <w:szCs w:val="24"/>
        </w:rPr>
        <w:t>ofercie</w:t>
      </w:r>
    </w:p>
    <w:p w14:paraId="17AEB3A4" w14:textId="07833EF4" w:rsidR="00B05A8C" w:rsidRPr="00F409D0" w:rsidRDefault="00FF4BB5" w:rsidP="00B05A8C">
      <w:pPr>
        <w:pStyle w:val="Bezodstpw"/>
        <w:rPr>
          <w:szCs w:val="24"/>
        </w:rPr>
      </w:pPr>
      <w:r w:rsidRPr="00F409D0">
        <w:rPr>
          <w:szCs w:val="24"/>
        </w:rPr>
        <w:t>DS</w:t>
      </w:r>
      <w:r w:rsidR="00B05A8C" w:rsidRPr="00F409D0">
        <w:rPr>
          <w:szCs w:val="24"/>
        </w:rPr>
        <w:t xml:space="preserve"> – </w:t>
      </w:r>
      <w:r w:rsidRPr="00F409D0">
        <w:rPr>
          <w:szCs w:val="24"/>
        </w:rPr>
        <w:t>dostępność do gwarantowanych świadczeń zdrowotnych</w:t>
      </w:r>
    </w:p>
    <w:p w14:paraId="22132DF9" w14:textId="5AE61B4A" w:rsidR="00FF4BB5" w:rsidRPr="00F409D0" w:rsidRDefault="00FF4BB5" w:rsidP="00B05A8C">
      <w:pPr>
        <w:pStyle w:val="Bezodstpw"/>
        <w:rPr>
          <w:szCs w:val="24"/>
        </w:rPr>
      </w:pPr>
      <w:r w:rsidRPr="00F409D0">
        <w:rPr>
          <w:szCs w:val="24"/>
        </w:rPr>
        <w:t>D</w:t>
      </w:r>
      <w:r w:rsidR="00B05A8C" w:rsidRPr="00F409D0">
        <w:rPr>
          <w:szCs w:val="24"/>
        </w:rPr>
        <w:t xml:space="preserve"> – doświadczenie</w:t>
      </w:r>
    </w:p>
    <w:p w14:paraId="3CED5103" w14:textId="01A6A868" w:rsidR="00A7628A" w:rsidRPr="00F409D0" w:rsidRDefault="00FF4BB5" w:rsidP="00B05A8C">
      <w:pPr>
        <w:pStyle w:val="Bezodstpw"/>
        <w:rPr>
          <w:szCs w:val="24"/>
        </w:rPr>
      </w:pPr>
      <w:r w:rsidRPr="00F409D0">
        <w:rPr>
          <w:szCs w:val="24"/>
        </w:rPr>
        <w:t xml:space="preserve">8. </w:t>
      </w:r>
      <w:r w:rsidR="00A7628A" w:rsidRPr="00F409D0">
        <w:rPr>
          <w:szCs w:val="24"/>
        </w:rPr>
        <w:t xml:space="preserve">W toku oceny ofert Komisja Konkursowa może poprawić w tekście oczywiste omyłki pisarskie oraz zwrócić się do podmiotów o udzielenie wyjaśnień dotyczących treści merytorycznych złożonych ofert. </w:t>
      </w:r>
    </w:p>
    <w:p w14:paraId="7749C7A3" w14:textId="52E49BDE" w:rsidR="00A7628A" w:rsidRPr="00F409D0" w:rsidRDefault="00FF4BB5" w:rsidP="00A7628A">
      <w:pPr>
        <w:pStyle w:val="Bezodstpw"/>
        <w:rPr>
          <w:szCs w:val="24"/>
        </w:rPr>
      </w:pPr>
      <w:r w:rsidRPr="00F409D0">
        <w:rPr>
          <w:szCs w:val="24"/>
        </w:rPr>
        <w:t>9</w:t>
      </w:r>
      <w:r w:rsidR="00A7628A" w:rsidRPr="00F409D0">
        <w:rPr>
          <w:szCs w:val="24"/>
        </w:rPr>
        <w:t xml:space="preserve">. Oferta może uzyskać maksymalnie 100 pkt. Punktacja końcowa obliczana jest jako średnia arytmetyczna punktów przyznanych przez członków Komisji Konkursowej w poszczególnych kryteriach. </w:t>
      </w:r>
    </w:p>
    <w:p w14:paraId="647CB977" w14:textId="6FED43AD" w:rsidR="00A7628A" w:rsidRPr="00F409D0" w:rsidRDefault="00FF4BB5" w:rsidP="00A7628A">
      <w:pPr>
        <w:pStyle w:val="Bezodstpw"/>
        <w:rPr>
          <w:szCs w:val="24"/>
        </w:rPr>
      </w:pPr>
      <w:r w:rsidRPr="00F409D0">
        <w:rPr>
          <w:szCs w:val="24"/>
        </w:rPr>
        <w:t>10</w:t>
      </w:r>
      <w:r w:rsidR="00A7628A" w:rsidRPr="00F409D0">
        <w:rPr>
          <w:szCs w:val="24"/>
        </w:rPr>
        <w:t xml:space="preserve">. Uregulowania dotyczące oceny ofert pod względem merytorycznym mają zastosowanie także wtedy, gdy na konkurs wpłynie tylko jedna oferta. </w:t>
      </w:r>
    </w:p>
    <w:p w14:paraId="1FE3F0CF" w14:textId="477D9FEA" w:rsidR="00A7628A" w:rsidRPr="00B55C7B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>1</w:t>
      </w:r>
      <w:r w:rsidR="00FF4BB5" w:rsidRPr="00F409D0">
        <w:rPr>
          <w:szCs w:val="24"/>
        </w:rPr>
        <w:t>1</w:t>
      </w:r>
      <w:r w:rsidRPr="00F409D0">
        <w:rPr>
          <w:szCs w:val="24"/>
        </w:rPr>
        <w:t xml:space="preserve">. Komisja Konkursowa przedkłada Wójtowi Gminy </w:t>
      </w:r>
      <w:r w:rsidRPr="00B55C7B">
        <w:rPr>
          <w:szCs w:val="24"/>
        </w:rPr>
        <w:t xml:space="preserve">Trzebownisko protokół z przebiegu postępowania konkursowego wraz z oceną oferty. </w:t>
      </w:r>
    </w:p>
    <w:p w14:paraId="069A023B" w14:textId="1C138FF3" w:rsidR="00A7628A" w:rsidRPr="00B55C7B" w:rsidRDefault="00A7628A" w:rsidP="00A7628A">
      <w:pPr>
        <w:pStyle w:val="Bezodstpw"/>
        <w:rPr>
          <w:szCs w:val="24"/>
        </w:rPr>
      </w:pPr>
      <w:r w:rsidRPr="00B55C7B">
        <w:rPr>
          <w:szCs w:val="24"/>
        </w:rPr>
        <w:t>1</w:t>
      </w:r>
      <w:r w:rsidR="00FF4BB5" w:rsidRPr="00B55C7B">
        <w:rPr>
          <w:szCs w:val="24"/>
        </w:rPr>
        <w:t>2</w:t>
      </w:r>
      <w:r w:rsidRPr="00B55C7B">
        <w:rPr>
          <w:szCs w:val="24"/>
        </w:rPr>
        <w:t xml:space="preserve">. Rozstrzygnięcie konkursu nastąpi w terminie do 30 dni od daty ostatecznego terminu składania ofert. </w:t>
      </w:r>
    </w:p>
    <w:p w14:paraId="5D543A6B" w14:textId="39B6AA57" w:rsidR="00A7628A" w:rsidRPr="00B55C7B" w:rsidRDefault="00A7628A" w:rsidP="00A7628A">
      <w:pPr>
        <w:pStyle w:val="Bezodstpw"/>
        <w:rPr>
          <w:szCs w:val="24"/>
        </w:rPr>
      </w:pPr>
      <w:r w:rsidRPr="00B55C7B">
        <w:rPr>
          <w:szCs w:val="24"/>
        </w:rPr>
        <w:t>1</w:t>
      </w:r>
      <w:r w:rsidR="00FF4BB5" w:rsidRPr="00B55C7B">
        <w:rPr>
          <w:szCs w:val="24"/>
        </w:rPr>
        <w:t>3</w:t>
      </w:r>
      <w:r w:rsidRPr="00B55C7B">
        <w:rPr>
          <w:szCs w:val="24"/>
        </w:rPr>
        <w:t xml:space="preserve">. Rozstrzygnięcia konkursu dokona Wójt Gminy Trzebownisko w formie </w:t>
      </w:r>
      <w:r w:rsidR="00B55C7B" w:rsidRPr="00B55C7B">
        <w:rPr>
          <w:szCs w:val="24"/>
        </w:rPr>
        <w:t>Obwieszczenia</w:t>
      </w:r>
      <w:r w:rsidRPr="00B55C7B">
        <w:rPr>
          <w:szCs w:val="24"/>
        </w:rPr>
        <w:t xml:space="preserve"> na podstawie protokołu z przebiegu konkursu sporządzonego przez Komisję Konkursową. </w:t>
      </w:r>
    </w:p>
    <w:p w14:paraId="0352026D" w14:textId="1A9A0826" w:rsidR="00A7628A" w:rsidRPr="00B55C7B" w:rsidRDefault="00A7628A" w:rsidP="00A7628A">
      <w:pPr>
        <w:pStyle w:val="Bezodstpw"/>
        <w:rPr>
          <w:szCs w:val="24"/>
        </w:rPr>
      </w:pPr>
      <w:r w:rsidRPr="00B55C7B">
        <w:rPr>
          <w:szCs w:val="24"/>
        </w:rPr>
        <w:t>1</w:t>
      </w:r>
      <w:r w:rsidR="00FF4BB5" w:rsidRPr="00B55C7B">
        <w:rPr>
          <w:szCs w:val="24"/>
        </w:rPr>
        <w:t>4</w:t>
      </w:r>
      <w:r w:rsidRPr="00B55C7B">
        <w:rPr>
          <w:szCs w:val="24"/>
        </w:rPr>
        <w:t>. W przypadku ofert, które podczas oceny merytorycznej otr</w:t>
      </w:r>
      <w:r w:rsidR="00F420FE" w:rsidRPr="00B55C7B">
        <w:rPr>
          <w:szCs w:val="24"/>
        </w:rPr>
        <w:t>zymały równą liczbie punktów, o </w:t>
      </w:r>
      <w:r w:rsidRPr="00B55C7B">
        <w:rPr>
          <w:szCs w:val="24"/>
        </w:rPr>
        <w:t xml:space="preserve">wyborze oferty decyduje kolejno: </w:t>
      </w:r>
    </w:p>
    <w:p w14:paraId="7ACFA825" w14:textId="0B7282DD" w:rsidR="0097725D" w:rsidRPr="00B55C7B" w:rsidRDefault="00A7628A" w:rsidP="00A7628A">
      <w:pPr>
        <w:pStyle w:val="Bezodstpw"/>
        <w:rPr>
          <w:szCs w:val="24"/>
        </w:rPr>
      </w:pPr>
      <w:r w:rsidRPr="00B55C7B">
        <w:rPr>
          <w:szCs w:val="24"/>
        </w:rPr>
        <w:t xml:space="preserve">1) </w:t>
      </w:r>
      <w:r w:rsidR="00752998" w:rsidRPr="00B55C7B">
        <w:rPr>
          <w:szCs w:val="24"/>
        </w:rPr>
        <w:t>liczba gwarantowanych świadczeń zdrowotnych,</w:t>
      </w:r>
    </w:p>
    <w:p w14:paraId="68F7BFC4" w14:textId="4CA4CAF8" w:rsidR="00A7628A" w:rsidRPr="00F409D0" w:rsidRDefault="00A7628A" w:rsidP="00A7628A">
      <w:pPr>
        <w:pStyle w:val="Bezodstpw"/>
        <w:rPr>
          <w:szCs w:val="24"/>
        </w:rPr>
      </w:pPr>
      <w:r w:rsidRPr="00B55C7B">
        <w:rPr>
          <w:szCs w:val="24"/>
        </w:rPr>
        <w:t>2)</w:t>
      </w:r>
      <w:r w:rsidR="00752998" w:rsidRPr="00B55C7B">
        <w:rPr>
          <w:szCs w:val="24"/>
        </w:rPr>
        <w:t xml:space="preserve"> liczba </w:t>
      </w:r>
      <w:r w:rsidR="0097725D" w:rsidRPr="00B55C7B">
        <w:rPr>
          <w:szCs w:val="24"/>
        </w:rPr>
        <w:t>punktów udzielania świadczeń zdrowotnych</w:t>
      </w:r>
      <w:r w:rsidR="00752998" w:rsidRPr="00B55C7B">
        <w:rPr>
          <w:szCs w:val="24"/>
        </w:rPr>
        <w:t>.</w:t>
      </w:r>
    </w:p>
    <w:p w14:paraId="03849F31" w14:textId="4037A256" w:rsidR="00A7628A" w:rsidRPr="00F409D0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>1</w:t>
      </w:r>
      <w:r w:rsidR="00FF4BB5" w:rsidRPr="00F409D0">
        <w:rPr>
          <w:szCs w:val="24"/>
        </w:rPr>
        <w:t>5</w:t>
      </w:r>
      <w:r w:rsidRPr="00F409D0">
        <w:rPr>
          <w:szCs w:val="24"/>
        </w:rPr>
        <w:t xml:space="preserve">. Ogłoszenie o rozstrzygnięciu konkursu ofert zamieszczone zostanie w Biuletynie Informacji Publicznej Urzędu Gminy Trzebownisko. </w:t>
      </w:r>
    </w:p>
    <w:p w14:paraId="11DBDE3D" w14:textId="1F9ACB01" w:rsidR="00A7628A" w:rsidRPr="00F409D0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>1</w:t>
      </w:r>
      <w:r w:rsidR="00FF4BB5" w:rsidRPr="00F409D0">
        <w:rPr>
          <w:szCs w:val="24"/>
        </w:rPr>
        <w:t>6</w:t>
      </w:r>
      <w:r w:rsidRPr="00F409D0">
        <w:rPr>
          <w:szCs w:val="24"/>
        </w:rPr>
        <w:t>. Podmioty biorące udział w postępowaniu konkursowym zostan</w:t>
      </w:r>
      <w:r w:rsidR="00F420FE" w:rsidRPr="00F409D0">
        <w:rPr>
          <w:szCs w:val="24"/>
        </w:rPr>
        <w:t>ą poinformowane o zakończeniu i </w:t>
      </w:r>
      <w:r w:rsidRPr="00F409D0">
        <w:rPr>
          <w:szCs w:val="24"/>
        </w:rPr>
        <w:t xml:space="preserve">rozstrzygnięciu konkursu.  </w:t>
      </w:r>
    </w:p>
    <w:p w14:paraId="3AE98FEB" w14:textId="77777777" w:rsidR="00A7628A" w:rsidRPr="00F409D0" w:rsidRDefault="00A7628A" w:rsidP="00A7628A">
      <w:pPr>
        <w:pStyle w:val="Bezodstpw"/>
        <w:rPr>
          <w:szCs w:val="24"/>
        </w:rPr>
      </w:pPr>
    </w:p>
    <w:p w14:paraId="0AAFB890" w14:textId="77777777" w:rsidR="00752998" w:rsidRDefault="00752998" w:rsidP="00FF4BB5">
      <w:pPr>
        <w:pStyle w:val="Bezodstpw"/>
        <w:rPr>
          <w:b/>
          <w:szCs w:val="24"/>
        </w:rPr>
      </w:pPr>
    </w:p>
    <w:p w14:paraId="73B07D49" w14:textId="77777777" w:rsidR="00752998" w:rsidRDefault="00752998" w:rsidP="00FF4BB5">
      <w:pPr>
        <w:pStyle w:val="Bezodstpw"/>
        <w:rPr>
          <w:b/>
          <w:szCs w:val="24"/>
        </w:rPr>
      </w:pPr>
    </w:p>
    <w:p w14:paraId="16D3A9A1" w14:textId="54C34D35" w:rsidR="00FF4BB5" w:rsidRPr="00F409D0" w:rsidRDefault="00752998" w:rsidP="00FF4BB5">
      <w:pPr>
        <w:pStyle w:val="Bezodstpw"/>
        <w:rPr>
          <w:b/>
          <w:szCs w:val="24"/>
        </w:rPr>
      </w:pPr>
      <w:r>
        <w:rPr>
          <w:b/>
          <w:szCs w:val="24"/>
        </w:rPr>
        <w:br/>
      </w:r>
      <w:r w:rsidR="00FF4BB5" w:rsidRPr="00F409D0">
        <w:rPr>
          <w:b/>
          <w:szCs w:val="24"/>
        </w:rPr>
        <w:t>VIII. Informacje dotyczące przetwarzania danych osobowych, zgodnie z art. 13 ust. 1-2</w:t>
      </w:r>
    </w:p>
    <w:p w14:paraId="511F3810" w14:textId="77777777" w:rsidR="00FF4BB5" w:rsidRPr="00F409D0" w:rsidRDefault="00FF4BB5" w:rsidP="00FF4BB5">
      <w:pPr>
        <w:pStyle w:val="Bezodstpw"/>
        <w:rPr>
          <w:b/>
          <w:szCs w:val="24"/>
        </w:rPr>
      </w:pPr>
      <w:r w:rsidRPr="00F409D0">
        <w:rPr>
          <w:b/>
          <w:szCs w:val="24"/>
        </w:rPr>
        <w:t>Rozporządzenia Parlamentu Europejskiego i Rady (UE) 2016/679 z dnia 27 kwietnia 2016 r. w sprawie ochrony osób fizycznych w związku z przetwarzaniem danych osobowych i w sprawie swobodnego przepływu takich danych oraz uchylenia dyrektywy 95/46/WE (dalej: „RODO”).</w:t>
      </w:r>
    </w:p>
    <w:p w14:paraId="35B6AEF5" w14:textId="77777777" w:rsidR="00FF4BB5" w:rsidRPr="00F409D0" w:rsidRDefault="00FF4BB5" w:rsidP="00FF4BB5">
      <w:pPr>
        <w:pStyle w:val="Bezodstpw"/>
        <w:rPr>
          <w:szCs w:val="24"/>
        </w:rPr>
      </w:pPr>
      <w:r w:rsidRPr="00F409D0">
        <w:rPr>
          <w:szCs w:val="24"/>
        </w:rPr>
        <w:t xml:space="preserve">1. Administratorem danych osobowych osób fizycznych będących przedstawicielami oferentów jest Urząd Gminy Trzebownisko, Trzebownisko 976, 36-001 Trzebownisko, tel. 17 77 13 700, fax: 17 77 13 719, e-mail: </w:t>
      </w:r>
      <w:hyperlink r:id="rId7" w:history="1">
        <w:r w:rsidRPr="00F409D0">
          <w:rPr>
            <w:rStyle w:val="Hipercze"/>
            <w:color w:val="auto"/>
            <w:szCs w:val="24"/>
          </w:rPr>
          <w:t>poczta@trzebownisko.pl</w:t>
        </w:r>
      </w:hyperlink>
      <w:r w:rsidRPr="00F409D0">
        <w:rPr>
          <w:szCs w:val="24"/>
        </w:rPr>
        <w:t>.</w:t>
      </w:r>
    </w:p>
    <w:p w14:paraId="3C62AB1F" w14:textId="77777777" w:rsidR="00FF4BB5" w:rsidRPr="00F409D0" w:rsidRDefault="00FF4BB5" w:rsidP="00FF4BB5">
      <w:pPr>
        <w:pStyle w:val="Bezodstpw"/>
        <w:rPr>
          <w:szCs w:val="24"/>
        </w:rPr>
      </w:pPr>
      <w:r w:rsidRPr="00F409D0">
        <w:rPr>
          <w:szCs w:val="24"/>
        </w:rPr>
        <w:t>2. W sprawach dotyczących danych osobowych można kontaktować się z Inspektorem Ochrony Danych: Pan Paweł Dubis, daneosobowe@trzebownisko.pl.</w:t>
      </w:r>
    </w:p>
    <w:p w14:paraId="304B8DFE" w14:textId="5C63C02F" w:rsidR="00FF4BB5" w:rsidRPr="00F409D0" w:rsidRDefault="00FF4BB5" w:rsidP="00FF4BB5">
      <w:pPr>
        <w:pStyle w:val="Bezodstpw"/>
        <w:rPr>
          <w:szCs w:val="24"/>
        </w:rPr>
      </w:pPr>
      <w:r w:rsidRPr="00F409D0">
        <w:rPr>
          <w:szCs w:val="24"/>
        </w:rPr>
        <w:t>3. Ww. dane osobowe przetwarzane będą przez Administratora w celu przeprowadzenia konkursu na wybór realizatora gwarantowanych świadczeń zdrowotnych z zakresu konsultacji okulistycznych finansowanych ze środków budżetu Gminy Trzebownisko, zgodnie z art. 6 ust. 1 lit. c RODO oraz w celu zawarcia umowy z podmiotem wybranym na realizatora programu w ramach przeprowadzonego konkursu ofert, zgodnie z art. 6 ust. 1 lit. b RODO i w związku z tym w celu wykonania programu realizowanego w interesie publicznym, zgodnie z art. 6 ust. 1 lit. e RODO.</w:t>
      </w:r>
    </w:p>
    <w:p w14:paraId="5D9318EC" w14:textId="77777777" w:rsidR="00FF4BB5" w:rsidRPr="00F409D0" w:rsidRDefault="00FF4BB5" w:rsidP="00FF4BB5">
      <w:pPr>
        <w:pStyle w:val="Bezodstpw"/>
        <w:rPr>
          <w:szCs w:val="24"/>
        </w:rPr>
      </w:pPr>
      <w:r w:rsidRPr="00F409D0">
        <w:rPr>
          <w:szCs w:val="24"/>
        </w:rPr>
        <w:t>4. Informacje o danych osobowych osób fizycznych będących przedstawicielami podmiotu wybranego na realizatora programu w ramach przeprowadzonego konkursu ofert będą przekazywane do obsługującej Administratora kancelarii prawnej. Dane osobowe wskazane w pkt. 1 mogą być przekazywane organom administracji publicznej lub innym podmiotom upoważnionym do ich otrzymania na podstawie powszechnie obowiązujących przepisów prawa.</w:t>
      </w:r>
    </w:p>
    <w:p w14:paraId="6F2FF2CB" w14:textId="77777777" w:rsidR="00FF4BB5" w:rsidRPr="00F409D0" w:rsidRDefault="00FF4BB5" w:rsidP="00FF4BB5">
      <w:pPr>
        <w:pStyle w:val="Bezodstpw"/>
        <w:rPr>
          <w:szCs w:val="24"/>
        </w:rPr>
      </w:pPr>
      <w:r w:rsidRPr="00F409D0">
        <w:rPr>
          <w:szCs w:val="24"/>
        </w:rPr>
        <w:t>5. Ww. dane osobowe nie będą przekazywane przez Administratora do państw trzecich ani do organizacji międzynarodowych.</w:t>
      </w:r>
    </w:p>
    <w:p w14:paraId="1D824684" w14:textId="77777777" w:rsidR="00FF4BB5" w:rsidRPr="00F409D0" w:rsidRDefault="00FF4BB5" w:rsidP="00FF4BB5">
      <w:pPr>
        <w:pStyle w:val="Bezodstpw"/>
        <w:rPr>
          <w:szCs w:val="24"/>
        </w:rPr>
      </w:pPr>
      <w:r w:rsidRPr="00F409D0">
        <w:rPr>
          <w:szCs w:val="24"/>
        </w:rPr>
        <w:t>6. Ww. dane osobowe będą przetwarzane przez Administratora do momentu ustania celowości ich przetwarzania, a następnie zgodnie z przepisami dotyczącymi archiwizacji.</w:t>
      </w:r>
    </w:p>
    <w:p w14:paraId="29D7F7AB" w14:textId="77777777" w:rsidR="00FF4BB5" w:rsidRPr="00F409D0" w:rsidRDefault="00FF4BB5" w:rsidP="00FF4BB5">
      <w:pPr>
        <w:pStyle w:val="Bezodstpw"/>
        <w:rPr>
          <w:szCs w:val="24"/>
        </w:rPr>
      </w:pPr>
      <w:r w:rsidRPr="00F409D0">
        <w:rPr>
          <w:szCs w:val="24"/>
        </w:rPr>
        <w:t>7. Osoba, której dane osobowe dotyczą posiada wobec Administratora prawo do żądania: dostępu do swoich danych zgodnie z art. 15 RODO, sprostowania swoich danych zgodnie z art. 16 RODO, usunięcia swoich danych zgodnie z art. 17 RODO, ograniczenia przetwarzania swoich danych zgodnie art. 18 RODO, wniesienia sprzeciwu wobec przetwarzania swoich danych zgodnie z art. 21 RODO, zgodnie z zasadami określonymi w tych przepisach.</w:t>
      </w:r>
    </w:p>
    <w:p w14:paraId="5D451A0F" w14:textId="77777777" w:rsidR="00FF4BB5" w:rsidRPr="00F409D0" w:rsidRDefault="00FF4BB5" w:rsidP="00FF4BB5">
      <w:pPr>
        <w:pStyle w:val="Bezodstpw"/>
        <w:rPr>
          <w:szCs w:val="24"/>
        </w:rPr>
      </w:pPr>
      <w:r w:rsidRPr="00F409D0">
        <w:rPr>
          <w:szCs w:val="24"/>
        </w:rPr>
        <w:t>8. W przypadku uznania, że dane osobowe są przetwarzane przez Administratora w sposób niezgodny z przepisami prawa, osoba, której te dane dotyczą ma prawo wniesienia skargi do Prezesa Urzędu Ochrony Danych Osobowych.</w:t>
      </w:r>
    </w:p>
    <w:p w14:paraId="3F05A178" w14:textId="77777777" w:rsidR="00FF4BB5" w:rsidRPr="00F409D0" w:rsidRDefault="00FF4BB5" w:rsidP="00FF4BB5">
      <w:pPr>
        <w:pStyle w:val="Bezodstpw"/>
        <w:rPr>
          <w:szCs w:val="24"/>
        </w:rPr>
      </w:pPr>
      <w:r w:rsidRPr="00F409D0">
        <w:rPr>
          <w:szCs w:val="24"/>
        </w:rPr>
        <w:t>9. Podanie ww. danych osobowych jest warunkiem niezbędnym do uczestnictwa w postępowaniu konkursowym i zawarcia umowy, o której mowa w pkt. 3, a ich nie podanie uniemożliwi jej zawarcie.</w:t>
      </w:r>
    </w:p>
    <w:p w14:paraId="56104146" w14:textId="77777777" w:rsidR="00FF4BB5" w:rsidRPr="00F409D0" w:rsidRDefault="00FF4BB5" w:rsidP="00FF4BB5">
      <w:pPr>
        <w:pStyle w:val="Bezodstpw"/>
        <w:rPr>
          <w:szCs w:val="24"/>
        </w:rPr>
      </w:pPr>
      <w:r w:rsidRPr="00F409D0">
        <w:rPr>
          <w:szCs w:val="24"/>
        </w:rPr>
        <w:t>10. W odniesieniu do ww. danych osobowych Administrator nie podejmuje decyzji w procesie zautomatyzowanym, w tym nie stosuje wobec nich profilowania, o którym mowa w art. 22 RODO.</w:t>
      </w:r>
    </w:p>
    <w:p w14:paraId="72C9AB8C" w14:textId="77777777" w:rsidR="00FF4BB5" w:rsidRPr="00F409D0" w:rsidRDefault="00FF4BB5" w:rsidP="00A7628A">
      <w:pPr>
        <w:pStyle w:val="Bezodstpw"/>
        <w:rPr>
          <w:b/>
          <w:szCs w:val="24"/>
        </w:rPr>
      </w:pPr>
    </w:p>
    <w:p w14:paraId="2D430855" w14:textId="5E8C980B" w:rsidR="00A7628A" w:rsidRPr="00F409D0" w:rsidRDefault="00FF4BB5" w:rsidP="00A7628A">
      <w:pPr>
        <w:pStyle w:val="Bezodstpw"/>
        <w:rPr>
          <w:b/>
          <w:szCs w:val="24"/>
        </w:rPr>
      </w:pPr>
      <w:r w:rsidRPr="00F409D0">
        <w:rPr>
          <w:b/>
          <w:szCs w:val="24"/>
        </w:rPr>
        <w:t>IX</w:t>
      </w:r>
      <w:r w:rsidR="00A7628A" w:rsidRPr="00F409D0">
        <w:rPr>
          <w:b/>
          <w:szCs w:val="24"/>
        </w:rPr>
        <w:t xml:space="preserve">. Postanowienia końcowe.  </w:t>
      </w:r>
    </w:p>
    <w:p w14:paraId="7FA3762C" w14:textId="77777777" w:rsidR="00A7628A" w:rsidRPr="00F409D0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 xml:space="preserve">1. W szczególnie uzasadnionych przypadkach, przed terminem składania ofert, ogłaszający konkurs może zmienić lub zmodyfikować wymagania i treść dokumentów konkursowych o czym niezwłocznie informuje poprzez umieszczenie stosownych informacji w Biuletynie Informacji Publicznej Urzędu Gminy Trzebownisko. </w:t>
      </w:r>
    </w:p>
    <w:p w14:paraId="3CF97942" w14:textId="77777777" w:rsidR="00A7628A" w:rsidRPr="00F409D0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 xml:space="preserve">2. Ogłaszający konkurs zastrzega sobie prawo do: </w:t>
      </w:r>
    </w:p>
    <w:p w14:paraId="49ADBBCF" w14:textId="4181B212" w:rsidR="00A7628A" w:rsidRPr="00F409D0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 xml:space="preserve">1) </w:t>
      </w:r>
      <w:r w:rsidR="00752998">
        <w:rPr>
          <w:szCs w:val="24"/>
        </w:rPr>
        <w:t xml:space="preserve">zmian omyłek pisarskich, </w:t>
      </w:r>
      <w:r w:rsidRPr="00F409D0">
        <w:rPr>
          <w:szCs w:val="24"/>
        </w:rPr>
        <w:t xml:space="preserve">odwołania konkursu ofert, przedłużenia terminu składania i otwarcia ofert oraz przedłużenia terminu rozstrzygnięcia konkursu bez podania przyczyny, </w:t>
      </w:r>
    </w:p>
    <w:p w14:paraId="290ABE15" w14:textId="6F1C6988" w:rsidR="00A7628A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>2) odstąpienia od realizacji świadczeń gwarantowanych z przyczy</w:t>
      </w:r>
      <w:r w:rsidR="00F420FE" w:rsidRPr="00F409D0">
        <w:rPr>
          <w:szCs w:val="24"/>
        </w:rPr>
        <w:t>n obiektywnych (m. in. zmiany w </w:t>
      </w:r>
      <w:r w:rsidRPr="00F409D0">
        <w:rPr>
          <w:szCs w:val="24"/>
        </w:rPr>
        <w:t>budżecie Gminy Trzebownisko)</w:t>
      </w:r>
      <w:r w:rsidR="005803C5" w:rsidRPr="00F409D0">
        <w:rPr>
          <w:szCs w:val="24"/>
        </w:rPr>
        <w:t>,</w:t>
      </w:r>
    </w:p>
    <w:p w14:paraId="3009797F" w14:textId="3C9532DB" w:rsidR="0097725D" w:rsidRPr="00F409D0" w:rsidRDefault="0097725D" w:rsidP="00A7628A">
      <w:pPr>
        <w:pStyle w:val="Bezodstpw"/>
        <w:rPr>
          <w:szCs w:val="24"/>
        </w:rPr>
      </w:pPr>
      <w:r>
        <w:rPr>
          <w:szCs w:val="24"/>
        </w:rPr>
        <w:lastRenderedPageBreak/>
        <w:t xml:space="preserve">3) </w:t>
      </w:r>
      <w:r>
        <w:t>unieważnienia konkursu ofert w całości lub w części na każdym etapie postępowania, w szczególności w przypadku braku ofert spełniających wymagania określone w ogłoszeniu, zaistnienia istotnej zmiany okoliczności powodującej, że prowadzenie konkursu lub realizacja zamówienia nie leży w interesie publicznym, lub gdy postępowanie obarczone jest wadą uniemożliwiającą zawarcie ważnej umowy.</w:t>
      </w:r>
    </w:p>
    <w:p w14:paraId="27270D37" w14:textId="47237BBA" w:rsidR="0097725D" w:rsidRPr="00F409D0" w:rsidRDefault="00A7628A" w:rsidP="00A7628A">
      <w:pPr>
        <w:pStyle w:val="Bezodstpw"/>
        <w:rPr>
          <w:szCs w:val="24"/>
        </w:rPr>
      </w:pPr>
      <w:r w:rsidRPr="00F409D0">
        <w:rPr>
          <w:szCs w:val="24"/>
        </w:rPr>
        <w:t>3. W sprawach nieuregulowanych niniejszym ogłoszeniem konkursowym mają zastosowanie odpowiednie przepisy Kodeksu cywilnego (</w:t>
      </w:r>
      <w:r w:rsidR="00B4583D" w:rsidRPr="00F409D0">
        <w:rPr>
          <w:szCs w:val="24"/>
        </w:rPr>
        <w:t xml:space="preserve">tekst jedn. </w:t>
      </w:r>
      <w:r w:rsidRPr="00F409D0">
        <w:rPr>
          <w:szCs w:val="24"/>
        </w:rPr>
        <w:t>Dz.U. z </w:t>
      </w:r>
      <w:r w:rsidR="002A6CDC" w:rsidRPr="00F409D0">
        <w:rPr>
          <w:szCs w:val="24"/>
        </w:rPr>
        <w:t xml:space="preserve">2025 </w:t>
      </w:r>
      <w:r w:rsidRPr="00F409D0">
        <w:rPr>
          <w:szCs w:val="24"/>
        </w:rPr>
        <w:t>r.</w:t>
      </w:r>
      <w:r w:rsidR="002A6CDC" w:rsidRPr="00F409D0">
        <w:rPr>
          <w:szCs w:val="24"/>
        </w:rPr>
        <w:t>,</w:t>
      </w:r>
      <w:r w:rsidRPr="00F409D0">
        <w:rPr>
          <w:szCs w:val="24"/>
        </w:rPr>
        <w:t xml:space="preserve"> poz. </w:t>
      </w:r>
      <w:r w:rsidR="002A6CDC" w:rsidRPr="00F409D0">
        <w:rPr>
          <w:szCs w:val="24"/>
        </w:rPr>
        <w:t>1071</w:t>
      </w:r>
      <w:r w:rsidRPr="00F409D0">
        <w:rPr>
          <w:szCs w:val="24"/>
        </w:rPr>
        <w:t>)</w:t>
      </w:r>
      <w:r w:rsidR="00B4583D" w:rsidRPr="00F409D0">
        <w:rPr>
          <w:szCs w:val="24"/>
        </w:rPr>
        <w:t>,</w:t>
      </w:r>
      <w:r w:rsidRPr="00F409D0">
        <w:rPr>
          <w:szCs w:val="24"/>
        </w:rPr>
        <w:t xml:space="preserve"> ustawy z dnia 27 sierpnia 2004 r. o świadczeniach opieki zdrowotnej finansowanych ze środków publicznych (</w:t>
      </w:r>
      <w:r w:rsidR="00B4583D" w:rsidRPr="00F409D0">
        <w:rPr>
          <w:szCs w:val="24"/>
        </w:rPr>
        <w:t xml:space="preserve">tekst jedn. </w:t>
      </w:r>
      <w:r w:rsidRPr="00F409D0">
        <w:rPr>
          <w:szCs w:val="24"/>
        </w:rPr>
        <w:t>Dz. U. z 202</w:t>
      </w:r>
      <w:r w:rsidR="00FF4BB5" w:rsidRPr="00F409D0">
        <w:rPr>
          <w:szCs w:val="24"/>
        </w:rPr>
        <w:t>5</w:t>
      </w:r>
      <w:r w:rsidRPr="00F409D0">
        <w:rPr>
          <w:szCs w:val="24"/>
        </w:rPr>
        <w:t> r.</w:t>
      </w:r>
      <w:r w:rsidR="002A6CDC" w:rsidRPr="00F409D0">
        <w:rPr>
          <w:szCs w:val="24"/>
        </w:rPr>
        <w:t>,</w:t>
      </w:r>
      <w:r w:rsidRPr="00F409D0">
        <w:rPr>
          <w:szCs w:val="24"/>
        </w:rPr>
        <w:t xml:space="preserve"> poz. </w:t>
      </w:r>
      <w:r w:rsidR="00FF4BB5" w:rsidRPr="00F409D0">
        <w:rPr>
          <w:szCs w:val="24"/>
        </w:rPr>
        <w:t>1461</w:t>
      </w:r>
      <w:r w:rsidRPr="00F409D0">
        <w:rPr>
          <w:szCs w:val="24"/>
        </w:rPr>
        <w:t>) w zakresie konkursów ofert oraz zawierania umów.</w:t>
      </w:r>
    </w:p>
    <w:sectPr w:rsidR="0097725D" w:rsidRPr="00F409D0" w:rsidSect="00F420FE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8182A" w14:textId="77777777" w:rsidR="00B555B3" w:rsidRDefault="00B555B3" w:rsidP="00F420FE">
      <w:pPr>
        <w:spacing w:after="0" w:line="240" w:lineRule="auto"/>
      </w:pPr>
      <w:r>
        <w:separator/>
      </w:r>
    </w:p>
  </w:endnote>
  <w:endnote w:type="continuationSeparator" w:id="0">
    <w:p w14:paraId="393CF9D4" w14:textId="77777777" w:rsidR="00B555B3" w:rsidRDefault="00B555B3" w:rsidP="00F42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D4E49" w14:textId="77777777" w:rsidR="00B555B3" w:rsidRDefault="00B555B3" w:rsidP="00F420FE">
      <w:pPr>
        <w:spacing w:after="0" w:line="240" w:lineRule="auto"/>
      </w:pPr>
      <w:r>
        <w:separator/>
      </w:r>
    </w:p>
  </w:footnote>
  <w:footnote w:type="continuationSeparator" w:id="0">
    <w:p w14:paraId="668EAA05" w14:textId="77777777" w:rsidR="00B555B3" w:rsidRDefault="00B555B3" w:rsidP="00F42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1B018" w14:textId="10968C1E" w:rsidR="00F420FE" w:rsidRPr="00F420FE" w:rsidRDefault="00F420FE" w:rsidP="00F420FE">
    <w:pPr>
      <w:pStyle w:val="Bezodstpw"/>
      <w:jc w:val="right"/>
      <w:rPr>
        <w:b/>
        <w:i/>
        <w:sz w:val="20"/>
      </w:rPr>
    </w:pPr>
    <w:r w:rsidRPr="00F420FE">
      <w:rPr>
        <w:b/>
        <w:i/>
        <w:sz w:val="20"/>
      </w:rPr>
      <w:t>Załą</w:t>
    </w:r>
    <w:r w:rsidR="00C04588">
      <w:rPr>
        <w:b/>
        <w:i/>
        <w:sz w:val="20"/>
      </w:rPr>
      <w:t>cznik Nr 1 do zarządzenia Nr </w:t>
    </w:r>
    <w:r w:rsidR="00B55C7B">
      <w:rPr>
        <w:b/>
        <w:i/>
        <w:sz w:val="20"/>
      </w:rPr>
      <w:t>11</w:t>
    </w:r>
    <w:r w:rsidR="00476B01">
      <w:rPr>
        <w:b/>
        <w:i/>
        <w:sz w:val="20"/>
      </w:rPr>
      <w:t>2</w:t>
    </w:r>
    <w:r w:rsidRPr="00F420FE">
      <w:rPr>
        <w:b/>
        <w:i/>
        <w:sz w:val="20"/>
      </w:rPr>
      <w:t>/202</w:t>
    </w:r>
    <w:r w:rsidR="00C15B5E">
      <w:rPr>
        <w:b/>
        <w:i/>
        <w:sz w:val="20"/>
      </w:rPr>
      <w:t>6</w:t>
    </w:r>
    <w:r w:rsidRPr="00F420FE">
      <w:rPr>
        <w:b/>
        <w:i/>
        <w:sz w:val="20"/>
      </w:rPr>
      <w:br/>
      <w:t>Wójta Gminy Trzebownisko</w:t>
    </w:r>
    <w:r w:rsidRPr="00F420FE">
      <w:rPr>
        <w:b/>
        <w:i/>
        <w:sz w:val="20"/>
      </w:rPr>
      <w:br/>
      <w:t xml:space="preserve">z </w:t>
    </w:r>
    <w:r w:rsidR="00B55C7B">
      <w:rPr>
        <w:b/>
        <w:i/>
        <w:sz w:val="20"/>
      </w:rPr>
      <w:t>dnia 22 kwietnia</w:t>
    </w:r>
    <w:r w:rsidRPr="00F420FE">
      <w:rPr>
        <w:b/>
        <w:i/>
        <w:sz w:val="20"/>
      </w:rPr>
      <w:t xml:space="preserve"> 202</w:t>
    </w:r>
    <w:r w:rsidR="00C15B5E">
      <w:rPr>
        <w:b/>
        <w:i/>
        <w:sz w:val="20"/>
      </w:rPr>
      <w:t>6</w:t>
    </w:r>
    <w:r w:rsidRPr="00F420FE">
      <w:rPr>
        <w:b/>
        <w:i/>
        <w:sz w:val="20"/>
      </w:rPr>
      <w:t> 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1B6"/>
    <w:rsid w:val="00005E1D"/>
    <w:rsid w:val="00075359"/>
    <w:rsid w:val="000C03CD"/>
    <w:rsid w:val="00120752"/>
    <w:rsid w:val="00120A91"/>
    <w:rsid w:val="001C36A5"/>
    <w:rsid w:val="002167AA"/>
    <w:rsid w:val="00263DC9"/>
    <w:rsid w:val="00280E9E"/>
    <w:rsid w:val="002A6CDC"/>
    <w:rsid w:val="00334799"/>
    <w:rsid w:val="00344A76"/>
    <w:rsid w:val="003C34C0"/>
    <w:rsid w:val="003F7FD0"/>
    <w:rsid w:val="004034B9"/>
    <w:rsid w:val="00476B01"/>
    <w:rsid w:val="0048059E"/>
    <w:rsid w:val="004900E6"/>
    <w:rsid w:val="004D44E4"/>
    <w:rsid w:val="00523798"/>
    <w:rsid w:val="005803C5"/>
    <w:rsid w:val="005A3422"/>
    <w:rsid w:val="005C5A4F"/>
    <w:rsid w:val="005E7929"/>
    <w:rsid w:val="0069295C"/>
    <w:rsid w:val="00706783"/>
    <w:rsid w:val="0071401C"/>
    <w:rsid w:val="00741459"/>
    <w:rsid w:val="00752998"/>
    <w:rsid w:val="00882C56"/>
    <w:rsid w:val="008D05B6"/>
    <w:rsid w:val="0097725D"/>
    <w:rsid w:val="00A66778"/>
    <w:rsid w:val="00A7628A"/>
    <w:rsid w:val="00A84492"/>
    <w:rsid w:val="00B05A8C"/>
    <w:rsid w:val="00B4583D"/>
    <w:rsid w:val="00B555B3"/>
    <w:rsid w:val="00B55C7B"/>
    <w:rsid w:val="00B822A9"/>
    <w:rsid w:val="00C04588"/>
    <w:rsid w:val="00C15B5E"/>
    <w:rsid w:val="00C85984"/>
    <w:rsid w:val="00C86CA7"/>
    <w:rsid w:val="00C92673"/>
    <w:rsid w:val="00CE33E1"/>
    <w:rsid w:val="00D0459C"/>
    <w:rsid w:val="00D175A8"/>
    <w:rsid w:val="00D671B6"/>
    <w:rsid w:val="00E62003"/>
    <w:rsid w:val="00E831E4"/>
    <w:rsid w:val="00F409D0"/>
    <w:rsid w:val="00F420FE"/>
    <w:rsid w:val="00F81969"/>
    <w:rsid w:val="00FB0C19"/>
    <w:rsid w:val="00FF4BB5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554E3"/>
  <w15:chartTrackingRefBased/>
  <w15:docId w15:val="{E583C033-330C-4A8D-AD79-4F454BFCA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7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671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F42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0FE"/>
  </w:style>
  <w:style w:type="paragraph" w:styleId="Stopka">
    <w:name w:val="footer"/>
    <w:basedOn w:val="Normalny"/>
    <w:link w:val="StopkaZnak"/>
    <w:uiPriority w:val="99"/>
    <w:unhideWhenUsed/>
    <w:rsid w:val="00F42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0FE"/>
  </w:style>
  <w:style w:type="character" w:styleId="Hipercze">
    <w:name w:val="Hyperlink"/>
    <w:basedOn w:val="Domylnaczcionkaakapitu"/>
    <w:uiPriority w:val="99"/>
    <w:unhideWhenUsed/>
    <w:rsid w:val="004900E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44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44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44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44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44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poczta@trzebownisko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p.trzebownisko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2571</Words>
  <Characters>15426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P130</dc:creator>
  <cp:keywords/>
  <dc:description/>
  <cp:lastModifiedBy>Agnieszka Pawłucka</cp:lastModifiedBy>
  <cp:revision>2</cp:revision>
  <dcterms:created xsi:type="dcterms:W3CDTF">2026-04-23T07:57:00Z</dcterms:created>
  <dcterms:modified xsi:type="dcterms:W3CDTF">2026-04-23T07:57:00Z</dcterms:modified>
</cp:coreProperties>
</file>