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BC86F" w14:textId="03DBA385" w:rsidR="00A974CB" w:rsidRDefault="00A974CB" w:rsidP="00A974CB">
      <w:pPr>
        <w:ind w:left="6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Toruń, dn. </w:t>
      </w:r>
      <w:r w:rsidR="0017089E">
        <w:rPr>
          <w:rFonts w:ascii="Times New Roman" w:hAnsi="Times New Roman"/>
        </w:rPr>
        <w:t>0</w:t>
      </w:r>
      <w:r w:rsidR="00D52419">
        <w:rPr>
          <w:rFonts w:ascii="Times New Roman" w:hAnsi="Times New Roman"/>
        </w:rPr>
        <w:t>6</w:t>
      </w:r>
      <w:r>
        <w:rPr>
          <w:rFonts w:ascii="Times New Roman" w:hAnsi="Times New Roman"/>
        </w:rPr>
        <w:t>.0</w:t>
      </w:r>
      <w:r w:rsidR="0017089E">
        <w:rPr>
          <w:rFonts w:ascii="Times New Roman" w:hAnsi="Times New Roman"/>
        </w:rPr>
        <w:t>5</w:t>
      </w:r>
      <w:r>
        <w:rPr>
          <w:rFonts w:ascii="Times New Roman" w:hAnsi="Times New Roman"/>
        </w:rPr>
        <w:t>.202</w:t>
      </w:r>
      <w:r w:rsidR="00574D5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r. </w:t>
      </w:r>
    </w:p>
    <w:p w14:paraId="19252644" w14:textId="510884AE" w:rsidR="00A974CB" w:rsidRDefault="00A974CB" w:rsidP="00A974CB">
      <w:pPr>
        <w:rPr>
          <w:rFonts w:ascii="Times New Roman" w:hAnsi="Times New Roman"/>
        </w:rPr>
      </w:pPr>
      <w:r>
        <w:rPr>
          <w:rFonts w:ascii="Times New Roman" w:hAnsi="Times New Roman"/>
        </w:rPr>
        <w:t>WŚiE.7021.1.</w:t>
      </w:r>
      <w:r w:rsidR="00620BD3">
        <w:rPr>
          <w:rFonts w:ascii="Times New Roman" w:hAnsi="Times New Roman"/>
        </w:rPr>
        <w:t>47</w:t>
      </w:r>
      <w:r>
        <w:rPr>
          <w:rFonts w:ascii="Times New Roman" w:hAnsi="Times New Roman"/>
        </w:rPr>
        <w:t>.202</w:t>
      </w:r>
      <w:r w:rsidR="00574D59">
        <w:rPr>
          <w:rFonts w:ascii="Times New Roman" w:hAnsi="Times New Roman"/>
        </w:rPr>
        <w:t>6</w:t>
      </w:r>
      <w:r>
        <w:rPr>
          <w:rFonts w:ascii="Times New Roman" w:hAnsi="Times New Roman"/>
        </w:rPr>
        <w:t>.JKW</w:t>
      </w:r>
    </w:p>
    <w:p w14:paraId="4139AD4F" w14:textId="77777777" w:rsidR="00A974CB" w:rsidRPr="002353F2" w:rsidRDefault="00A974CB" w:rsidP="00A974CB">
      <w:pPr>
        <w:ind w:left="6372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867CC4">
        <w:rPr>
          <w:rFonts w:ascii="Times New Roman" w:hAnsi="Times New Roman"/>
          <w:b/>
          <w:bCs/>
          <w:sz w:val="20"/>
          <w:szCs w:val="20"/>
          <w:u w:val="single"/>
        </w:rPr>
        <w:t>wg. rozdzielnika</w:t>
      </w:r>
    </w:p>
    <w:p w14:paraId="1C112FF3" w14:textId="4ED6F581" w:rsidR="00620BD3" w:rsidRPr="002353F2" w:rsidRDefault="00A974CB" w:rsidP="00620BD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ZAPYTANIE OFERTOWE</w:t>
      </w:r>
    </w:p>
    <w:p w14:paraId="7B1E8618" w14:textId="3668B792" w:rsidR="00A974CB" w:rsidRDefault="000454F0" w:rsidP="00A974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A974CB">
        <w:rPr>
          <w:rFonts w:ascii="Times New Roman" w:hAnsi="Times New Roman"/>
          <w:sz w:val="24"/>
          <w:szCs w:val="24"/>
        </w:rPr>
        <w:t xml:space="preserve">Wydział Środowiska i Ekologii Urzędu Miasta Torunia zaprasza do złożenia oferty </w:t>
      </w:r>
      <w:r>
        <w:rPr>
          <w:rFonts w:ascii="Times New Roman" w:hAnsi="Times New Roman"/>
          <w:sz w:val="24"/>
          <w:szCs w:val="24"/>
        </w:rPr>
        <w:br/>
      </w:r>
      <w:r w:rsidR="00A974CB">
        <w:rPr>
          <w:rFonts w:ascii="Times New Roman" w:hAnsi="Times New Roman"/>
          <w:sz w:val="24"/>
          <w:szCs w:val="24"/>
        </w:rPr>
        <w:t xml:space="preserve">na </w:t>
      </w:r>
      <w:r w:rsidR="00C5128F">
        <w:rPr>
          <w:rFonts w:ascii="Times New Roman" w:hAnsi="Times New Roman"/>
          <w:sz w:val="24"/>
          <w:szCs w:val="24"/>
        </w:rPr>
        <w:t>wykonanie</w:t>
      </w:r>
      <w:r w:rsidR="0084650D">
        <w:rPr>
          <w:rFonts w:ascii="Times New Roman" w:hAnsi="Times New Roman"/>
          <w:sz w:val="24"/>
          <w:szCs w:val="24"/>
        </w:rPr>
        <w:t xml:space="preserve"> dokumentacji</w:t>
      </w:r>
      <w:r w:rsidR="00C5128F">
        <w:rPr>
          <w:rFonts w:ascii="Times New Roman" w:hAnsi="Times New Roman"/>
          <w:sz w:val="24"/>
          <w:szCs w:val="24"/>
        </w:rPr>
        <w:t xml:space="preserve"> projekt</w:t>
      </w:r>
      <w:r w:rsidR="0084650D">
        <w:rPr>
          <w:rFonts w:ascii="Times New Roman" w:hAnsi="Times New Roman"/>
          <w:sz w:val="24"/>
          <w:szCs w:val="24"/>
        </w:rPr>
        <w:t>owej</w:t>
      </w:r>
      <w:r w:rsidR="00C5128F">
        <w:rPr>
          <w:rFonts w:ascii="Times New Roman" w:hAnsi="Times New Roman"/>
          <w:sz w:val="24"/>
          <w:szCs w:val="24"/>
        </w:rPr>
        <w:t xml:space="preserve"> dla</w:t>
      </w:r>
      <w:r w:rsidR="00A974CB">
        <w:rPr>
          <w:rFonts w:ascii="Times New Roman" w:hAnsi="Times New Roman"/>
          <w:sz w:val="24"/>
          <w:szCs w:val="24"/>
        </w:rPr>
        <w:t xml:space="preserve"> zadania:</w:t>
      </w:r>
    </w:p>
    <w:p w14:paraId="5D0B4951" w14:textId="70C4710A" w:rsidR="00A974CB" w:rsidRDefault="00A974CB" w:rsidP="003525B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„</w:t>
      </w:r>
      <w:r w:rsidR="00C5128F">
        <w:rPr>
          <w:rFonts w:ascii="Times New Roman" w:hAnsi="Times New Roman"/>
          <w:b/>
          <w:bCs/>
          <w:sz w:val="24"/>
          <w:szCs w:val="24"/>
        </w:rPr>
        <w:t>Park linearny przy ul.</w:t>
      </w:r>
      <w:r w:rsidR="00574D59">
        <w:rPr>
          <w:rFonts w:ascii="Times New Roman" w:hAnsi="Times New Roman"/>
          <w:b/>
          <w:bCs/>
          <w:sz w:val="24"/>
          <w:szCs w:val="24"/>
        </w:rPr>
        <w:t xml:space="preserve"> Przy Skarpie</w:t>
      </w:r>
      <w:r w:rsidR="0037738F">
        <w:rPr>
          <w:rFonts w:ascii="Times New Roman" w:hAnsi="Times New Roman"/>
          <w:b/>
          <w:bCs/>
          <w:sz w:val="24"/>
          <w:szCs w:val="24"/>
        </w:rPr>
        <w:t xml:space="preserve"> w Toruniu</w:t>
      </w:r>
      <w:r>
        <w:rPr>
          <w:rFonts w:ascii="Times New Roman" w:hAnsi="Times New Roman"/>
          <w:b/>
          <w:bCs/>
          <w:sz w:val="24"/>
          <w:szCs w:val="24"/>
        </w:rPr>
        <w:t>”.</w:t>
      </w:r>
    </w:p>
    <w:p w14:paraId="13DE6815" w14:textId="4B8400C2" w:rsidR="00721E7A" w:rsidRPr="00721E7A" w:rsidRDefault="00721E7A" w:rsidP="00721E7A">
      <w:pPr>
        <w:rPr>
          <w:rFonts w:ascii="Times New Roman" w:hAnsi="Times New Roman"/>
          <w:sz w:val="24"/>
          <w:szCs w:val="24"/>
        </w:rPr>
      </w:pPr>
      <w:r w:rsidRPr="0031378F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 Opis zamówienia:</w:t>
      </w:r>
    </w:p>
    <w:p w14:paraId="117F10A5" w14:textId="51BED33D" w:rsidR="007139DB" w:rsidRDefault="00721E7A" w:rsidP="007139D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Przedmiot zamówienia </w:t>
      </w:r>
      <w:r w:rsidR="00A974CB">
        <w:rPr>
          <w:rFonts w:ascii="Times New Roman" w:hAnsi="Times New Roman"/>
          <w:sz w:val="24"/>
          <w:szCs w:val="24"/>
        </w:rPr>
        <w:t>obejmuje wykonanie</w:t>
      </w:r>
      <w:r w:rsidR="00C5128F">
        <w:rPr>
          <w:rFonts w:ascii="Times New Roman" w:hAnsi="Times New Roman"/>
          <w:sz w:val="24"/>
          <w:szCs w:val="24"/>
        </w:rPr>
        <w:t xml:space="preserve"> </w:t>
      </w:r>
      <w:r w:rsidR="0024673B">
        <w:rPr>
          <w:rFonts w:ascii="Times New Roman" w:hAnsi="Times New Roman"/>
          <w:sz w:val="24"/>
          <w:szCs w:val="24"/>
        </w:rPr>
        <w:t xml:space="preserve">dokumentacji </w:t>
      </w:r>
      <w:r w:rsidR="00C5128F">
        <w:rPr>
          <w:rFonts w:ascii="Times New Roman" w:hAnsi="Times New Roman"/>
          <w:sz w:val="24"/>
          <w:szCs w:val="24"/>
        </w:rPr>
        <w:t>projekt</w:t>
      </w:r>
      <w:r w:rsidR="0024673B">
        <w:rPr>
          <w:rFonts w:ascii="Times New Roman" w:hAnsi="Times New Roman"/>
          <w:sz w:val="24"/>
          <w:szCs w:val="24"/>
        </w:rPr>
        <w:t>owej</w:t>
      </w:r>
      <w:r w:rsidR="00C5128F">
        <w:rPr>
          <w:rFonts w:ascii="Times New Roman" w:hAnsi="Times New Roman"/>
          <w:sz w:val="24"/>
          <w:szCs w:val="24"/>
        </w:rPr>
        <w:t xml:space="preserve"> Parku Linearnego</w:t>
      </w:r>
      <w:r w:rsidR="0013672C">
        <w:rPr>
          <w:rFonts w:ascii="Times New Roman" w:hAnsi="Times New Roman"/>
          <w:sz w:val="24"/>
          <w:szCs w:val="24"/>
        </w:rPr>
        <w:t xml:space="preserve"> przy ul. P</w:t>
      </w:r>
      <w:r w:rsidR="00CE7CD1">
        <w:rPr>
          <w:rFonts w:ascii="Times New Roman" w:hAnsi="Times New Roman"/>
          <w:sz w:val="24"/>
          <w:szCs w:val="24"/>
        </w:rPr>
        <w:t>rzy Skarpie</w:t>
      </w:r>
      <w:r w:rsidR="00A974CB">
        <w:rPr>
          <w:rFonts w:ascii="Times New Roman" w:hAnsi="Times New Roman"/>
          <w:sz w:val="24"/>
          <w:szCs w:val="24"/>
        </w:rPr>
        <w:t xml:space="preserve"> o powierzchni </w:t>
      </w:r>
      <w:r w:rsidR="005241F1">
        <w:rPr>
          <w:rFonts w:ascii="Times New Roman" w:hAnsi="Times New Roman"/>
          <w:sz w:val="24"/>
          <w:szCs w:val="24"/>
        </w:rPr>
        <w:t>8</w:t>
      </w:r>
      <w:r w:rsidR="0013672C">
        <w:rPr>
          <w:rFonts w:ascii="Times New Roman" w:hAnsi="Times New Roman"/>
          <w:sz w:val="24"/>
          <w:szCs w:val="24"/>
        </w:rPr>
        <w:t xml:space="preserve"> </w:t>
      </w:r>
      <w:r w:rsidR="005241F1">
        <w:rPr>
          <w:rFonts w:ascii="Times New Roman" w:hAnsi="Times New Roman"/>
          <w:sz w:val="24"/>
          <w:szCs w:val="24"/>
        </w:rPr>
        <w:t>9</w:t>
      </w:r>
      <w:r w:rsidR="0013672C">
        <w:rPr>
          <w:rFonts w:ascii="Times New Roman" w:hAnsi="Times New Roman"/>
          <w:sz w:val="24"/>
          <w:szCs w:val="24"/>
        </w:rPr>
        <w:t>00</w:t>
      </w:r>
      <w:r w:rsidR="00A974CB">
        <w:rPr>
          <w:rFonts w:ascii="Times New Roman" w:hAnsi="Times New Roman"/>
          <w:sz w:val="24"/>
          <w:szCs w:val="24"/>
        </w:rPr>
        <w:t xml:space="preserve"> m²</w:t>
      </w:r>
      <w:r w:rsidR="0013672C">
        <w:rPr>
          <w:rFonts w:ascii="Times New Roman" w:hAnsi="Times New Roman"/>
          <w:sz w:val="24"/>
          <w:szCs w:val="24"/>
        </w:rPr>
        <w:t xml:space="preserve"> (</w:t>
      </w:r>
      <w:r w:rsidR="005241F1">
        <w:rPr>
          <w:rFonts w:ascii="Times New Roman" w:hAnsi="Times New Roman"/>
          <w:sz w:val="24"/>
          <w:szCs w:val="24"/>
        </w:rPr>
        <w:t>0,89</w:t>
      </w:r>
      <w:r w:rsidR="0013672C">
        <w:rPr>
          <w:rFonts w:ascii="Times New Roman" w:hAnsi="Times New Roman"/>
          <w:sz w:val="24"/>
          <w:szCs w:val="24"/>
        </w:rPr>
        <w:t xml:space="preserve"> ha)</w:t>
      </w:r>
      <w:r w:rsidR="00A974CB">
        <w:rPr>
          <w:rFonts w:ascii="Times New Roman" w:hAnsi="Times New Roman"/>
          <w:sz w:val="24"/>
          <w:szCs w:val="24"/>
        </w:rPr>
        <w:t xml:space="preserve"> położonej na </w:t>
      </w:r>
      <w:r w:rsidR="005241F1">
        <w:rPr>
          <w:rFonts w:ascii="Times New Roman" w:hAnsi="Times New Roman"/>
          <w:sz w:val="24"/>
          <w:szCs w:val="24"/>
        </w:rPr>
        <w:t xml:space="preserve">części </w:t>
      </w:r>
      <w:r w:rsidR="00A974CB">
        <w:rPr>
          <w:rFonts w:ascii="Times New Roman" w:hAnsi="Times New Roman"/>
          <w:sz w:val="24"/>
          <w:szCs w:val="24"/>
        </w:rPr>
        <w:t xml:space="preserve">dz. nr </w:t>
      </w:r>
      <w:r w:rsidR="005241F1">
        <w:rPr>
          <w:rFonts w:ascii="Times New Roman" w:hAnsi="Times New Roman"/>
          <w:sz w:val="24"/>
          <w:szCs w:val="24"/>
        </w:rPr>
        <w:t>91/46</w:t>
      </w:r>
      <w:r w:rsidR="001367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4CB">
        <w:rPr>
          <w:rFonts w:ascii="Times New Roman" w:hAnsi="Times New Roman"/>
          <w:sz w:val="24"/>
          <w:szCs w:val="24"/>
        </w:rPr>
        <w:t>obr</w:t>
      </w:r>
      <w:proofErr w:type="spellEnd"/>
      <w:r w:rsidR="00A974CB">
        <w:rPr>
          <w:rFonts w:ascii="Times New Roman" w:hAnsi="Times New Roman"/>
          <w:sz w:val="24"/>
          <w:szCs w:val="24"/>
        </w:rPr>
        <w:t xml:space="preserve">. </w:t>
      </w:r>
      <w:bookmarkStart w:id="0" w:name="_Hlk110856772"/>
      <w:r w:rsidR="005241F1">
        <w:rPr>
          <w:rFonts w:ascii="Times New Roman" w:hAnsi="Times New Roman"/>
          <w:sz w:val="24"/>
          <w:szCs w:val="24"/>
        </w:rPr>
        <w:t>58</w:t>
      </w:r>
      <w:r w:rsidR="00A974CB">
        <w:rPr>
          <w:rFonts w:ascii="Times New Roman" w:hAnsi="Times New Roman"/>
          <w:sz w:val="24"/>
          <w:szCs w:val="24"/>
        </w:rPr>
        <w:t>,</w:t>
      </w:r>
      <w:bookmarkEnd w:id="0"/>
      <w:r w:rsidR="00A974CB">
        <w:rPr>
          <w:rFonts w:ascii="Times New Roman" w:hAnsi="Times New Roman"/>
          <w:sz w:val="24"/>
          <w:szCs w:val="24"/>
        </w:rPr>
        <w:t xml:space="preserve"> </w:t>
      </w:r>
      <w:r w:rsidR="00B83025">
        <w:rPr>
          <w:rFonts w:ascii="Times New Roman" w:hAnsi="Times New Roman"/>
          <w:sz w:val="24"/>
          <w:szCs w:val="24"/>
        </w:rPr>
        <w:t xml:space="preserve">na terenie </w:t>
      </w:r>
      <w:r w:rsidR="005241F1">
        <w:rPr>
          <w:rFonts w:ascii="Times New Roman" w:hAnsi="Times New Roman"/>
          <w:sz w:val="24"/>
          <w:szCs w:val="24"/>
        </w:rPr>
        <w:t xml:space="preserve">naprzeciwko </w:t>
      </w:r>
      <w:r w:rsidR="00B83025">
        <w:rPr>
          <w:rFonts w:ascii="Times New Roman" w:hAnsi="Times New Roman"/>
          <w:sz w:val="24"/>
          <w:szCs w:val="24"/>
        </w:rPr>
        <w:t>kompleks</w:t>
      </w:r>
      <w:r w:rsidR="005241F1">
        <w:rPr>
          <w:rFonts w:ascii="Times New Roman" w:hAnsi="Times New Roman"/>
          <w:sz w:val="24"/>
          <w:szCs w:val="24"/>
        </w:rPr>
        <w:t>u</w:t>
      </w:r>
      <w:r w:rsidR="00B83025">
        <w:rPr>
          <w:rFonts w:ascii="Times New Roman" w:hAnsi="Times New Roman"/>
          <w:sz w:val="24"/>
          <w:szCs w:val="24"/>
        </w:rPr>
        <w:t xml:space="preserve"> </w:t>
      </w:r>
      <w:r w:rsidR="005241F1">
        <w:rPr>
          <w:rFonts w:ascii="Times New Roman" w:hAnsi="Times New Roman"/>
          <w:sz w:val="24"/>
          <w:szCs w:val="24"/>
        </w:rPr>
        <w:t xml:space="preserve">sportowo - </w:t>
      </w:r>
      <w:r w:rsidR="00B83025">
        <w:rPr>
          <w:rFonts w:ascii="Times New Roman" w:hAnsi="Times New Roman"/>
          <w:sz w:val="24"/>
          <w:szCs w:val="24"/>
        </w:rPr>
        <w:t>rekreacyj</w:t>
      </w:r>
      <w:r w:rsidR="005241F1">
        <w:rPr>
          <w:rFonts w:ascii="Times New Roman" w:hAnsi="Times New Roman"/>
          <w:sz w:val="24"/>
          <w:szCs w:val="24"/>
        </w:rPr>
        <w:t>nego wzdłuż ul. Przy Skarpie</w:t>
      </w:r>
      <w:r>
        <w:rPr>
          <w:rFonts w:ascii="Times New Roman" w:hAnsi="Times New Roman"/>
          <w:sz w:val="24"/>
          <w:szCs w:val="24"/>
        </w:rPr>
        <w:t>, dla którego obowiązuje miejscowy plan zagospodarowania przestrzenneg</w:t>
      </w:r>
      <w:r w:rsidR="00CE15A8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>MPZP</w:t>
      </w:r>
      <w:r w:rsidR="00CE15A8">
        <w:rPr>
          <w:rFonts w:ascii="Times New Roman" w:hAnsi="Times New Roman"/>
          <w:sz w:val="24"/>
          <w:szCs w:val="24"/>
        </w:rPr>
        <w:t xml:space="preserve"> - Uchwała RMT nr 124/19 z dn. 15.06.2019, (115.15-ZP1 - p</w:t>
      </w:r>
      <w:r>
        <w:rPr>
          <w:rFonts w:ascii="Times New Roman" w:hAnsi="Times New Roman"/>
          <w:sz w:val="24"/>
          <w:szCs w:val="24"/>
        </w:rPr>
        <w:t>rzeznaczenie podstawowe</w:t>
      </w:r>
      <w:r w:rsidR="00CE15A8">
        <w:rPr>
          <w:rFonts w:ascii="Times New Roman" w:hAnsi="Times New Roman"/>
          <w:sz w:val="24"/>
          <w:szCs w:val="24"/>
        </w:rPr>
        <w:t xml:space="preserve"> - teren zieleni urządzonej, dopuszczalne - terenowe urządzenia rekreacyjne, infrastruktura techniczna</w:t>
      </w:r>
      <w:r w:rsidR="00C0059E">
        <w:rPr>
          <w:rFonts w:ascii="Times New Roman" w:hAnsi="Times New Roman"/>
          <w:sz w:val="24"/>
          <w:szCs w:val="24"/>
        </w:rPr>
        <w:t>;</w:t>
      </w:r>
      <w:r w:rsidR="00CE15A8">
        <w:rPr>
          <w:rFonts w:ascii="Times New Roman" w:hAnsi="Times New Roman"/>
          <w:sz w:val="24"/>
          <w:szCs w:val="24"/>
        </w:rPr>
        <w:t xml:space="preserve"> 115.15- KD/ZP1 - przeznaczenie podstawowe - miejsca do parkowania w zieleni urządzonej, </w:t>
      </w:r>
      <w:r>
        <w:rPr>
          <w:rFonts w:ascii="Times New Roman" w:hAnsi="Times New Roman"/>
          <w:sz w:val="24"/>
          <w:szCs w:val="24"/>
        </w:rPr>
        <w:t>przeznaczenie dopuszczalne</w:t>
      </w:r>
      <w:r w:rsidR="00CE15A8">
        <w:rPr>
          <w:rFonts w:ascii="Times New Roman" w:hAnsi="Times New Roman"/>
          <w:sz w:val="24"/>
          <w:szCs w:val="24"/>
        </w:rPr>
        <w:t xml:space="preserve"> - ciągi piesze, infrastruktura techniczna)</w:t>
      </w:r>
    </w:p>
    <w:p w14:paraId="3D7B816F" w14:textId="2154816C" w:rsidR="00721E7A" w:rsidRPr="007139DB" w:rsidRDefault="00721E7A" w:rsidP="007139DB">
      <w:pPr>
        <w:jc w:val="both"/>
        <w:rPr>
          <w:rFonts w:ascii="Times New Roman" w:hAnsi="Times New Roman"/>
          <w:sz w:val="24"/>
          <w:szCs w:val="24"/>
        </w:rPr>
      </w:pPr>
      <w:r w:rsidRPr="00721E7A">
        <w:rPr>
          <w:rFonts w:ascii="Times New Roman" w:hAnsi="Times New Roman"/>
          <w:sz w:val="24"/>
          <w:szCs w:val="24"/>
        </w:rPr>
        <w:t xml:space="preserve">2. </w:t>
      </w:r>
      <w:r w:rsidRPr="00721E7A">
        <w:rPr>
          <w:rFonts w:ascii="Times New Roman" w:eastAsia="Times New Roman" w:hAnsi="Times New Roman"/>
          <w:sz w:val="24"/>
          <w:szCs w:val="24"/>
          <w:lang w:eastAsia="pl-PL"/>
        </w:rPr>
        <w:t>Zakres opracowania obejmuje zagospodarowanie istniejące</w:t>
      </w:r>
      <w:r w:rsidR="00B91622">
        <w:rPr>
          <w:rFonts w:ascii="Times New Roman" w:eastAsia="Times New Roman" w:hAnsi="Times New Roman"/>
          <w:sz w:val="24"/>
          <w:szCs w:val="24"/>
          <w:lang w:eastAsia="pl-PL"/>
        </w:rPr>
        <w:t>go</w:t>
      </w:r>
      <w:r w:rsidRPr="00721E7A">
        <w:rPr>
          <w:rFonts w:ascii="Times New Roman" w:eastAsia="Times New Roman" w:hAnsi="Times New Roman"/>
          <w:sz w:val="24"/>
          <w:szCs w:val="24"/>
          <w:lang w:eastAsia="pl-PL"/>
        </w:rPr>
        <w:t xml:space="preserve"> terenu, będącego własnością Gminy Miasta Toruń, w postaci parku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linearnego</w:t>
      </w:r>
      <w:r w:rsidRPr="00721E7A">
        <w:rPr>
          <w:rFonts w:ascii="Times New Roman" w:eastAsia="Times New Roman" w:hAnsi="Times New Roman"/>
          <w:sz w:val="24"/>
          <w:szCs w:val="24"/>
          <w:lang w:eastAsia="pl-PL"/>
        </w:rPr>
        <w:t xml:space="preserve"> z funkcją przyrodniczą</w:t>
      </w:r>
      <w:r w:rsidR="00A20EB3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rekreacyjno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- spacerową</w:t>
      </w:r>
      <w:r w:rsidR="00C97AAD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A20EB3">
        <w:rPr>
          <w:rFonts w:ascii="Times New Roman" w:eastAsia="Times New Roman" w:hAnsi="Times New Roman"/>
          <w:sz w:val="24"/>
          <w:szCs w:val="24"/>
          <w:lang w:eastAsia="pl-PL"/>
        </w:rPr>
        <w:t xml:space="preserve"> izolacyjną</w:t>
      </w:r>
      <w:r w:rsidR="00C97AAD">
        <w:rPr>
          <w:rFonts w:ascii="Times New Roman" w:eastAsia="Times New Roman" w:hAnsi="Times New Roman"/>
          <w:sz w:val="24"/>
          <w:szCs w:val="24"/>
          <w:lang w:eastAsia="pl-PL"/>
        </w:rPr>
        <w:t xml:space="preserve"> oraz edukacyjną,</w:t>
      </w:r>
      <w:r w:rsidRPr="00721E7A">
        <w:rPr>
          <w:rFonts w:ascii="Times New Roman" w:eastAsia="Times New Roman" w:hAnsi="Times New Roman"/>
          <w:sz w:val="24"/>
          <w:szCs w:val="24"/>
          <w:lang w:eastAsia="pl-PL"/>
        </w:rPr>
        <w:t xml:space="preserve"> będącego miejscem integracji społecznej mieszkańców. </w:t>
      </w:r>
      <w:r w:rsidR="00B448EC">
        <w:rPr>
          <w:rFonts w:ascii="Times New Roman" w:hAnsi="Times New Roman"/>
          <w:sz w:val="24"/>
          <w:szCs w:val="24"/>
        </w:rPr>
        <w:t>Park ma zapewnić możliwość spokojnego spacerowania, odpoczynku na trawie lub siedziskach, umożliwiać korzystanie z kąpieli słonecznych</w:t>
      </w:r>
      <w:r w:rsidR="005D0E38">
        <w:rPr>
          <w:rFonts w:ascii="Times New Roman" w:hAnsi="Times New Roman"/>
          <w:sz w:val="24"/>
          <w:szCs w:val="24"/>
        </w:rPr>
        <w:t xml:space="preserve"> oraz piknikowania na trawie na kocykach.</w:t>
      </w:r>
    </w:p>
    <w:p w14:paraId="5B5E3B8C" w14:textId="77777777" w:rsidR="007139DB" w:rsidRDefault="00721E7A" w:rsidP="00455D43">
      <w:pPr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3. </w:t>
      </w:r>
      <w:r w:rsidRPr="00721E7A">
        <w:rPr>
          <w:rFonts w:ascii="Times New Roman" w:eastAsia="Times New Roman" w:hAnsi="Times New Roman"/>
          <w:sz w:val="24"/>
          <w:szCs w:val="24"/>
          <w:lang w:eastAsia="pl-PL"/>
        </w:rPr>
        <w:t xml:space="preserve">Zakres dokumentacji obejmuje wszystkie wymagane elementy projektu budowlanego: projekt zagospodarowania terenu, projekt architektoniczno-budowlany i projekt techniczny ze wszystkimi elementami projektu wykonawczego z niezbędnymi uzgodnieniami i kosztorysami. </w:t>
      </w:r>
    </w:p>
    <w:p w14:paraId="4ED13A13" w14:textId="77777777" w:rsidR="007139DB" w:rsidRDefault="007139DB" w:rsidP="007139DB">
      <w:p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3226E96" w14:textId="491F3F6E" w:rsidR="00A974CB" w:rsidRPr="007139DB" w:rsidRDefault="007139DB" w:rsidP="007139DB">
      <w:p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A974CB" w:rsidRPr="007139DB">
        <w:rPr>
          <w:rFonts w:ascii="Times New Roman" w:hAnsi="Times New Roman"/>
          <w:sz w:val="24"/>
          <w:szCs w:val="24"/>
        </w:rPr>
        <w:t xml:space="preserve">Założenia do </w:t>
      </w:r>
      <w:r w:rsidR="00D03691" w:rsidRPr="007139DB">
        <w:rPr>
          <w:rFonts w:ascii="Times New Roman" w:hAnsi="Times New Roman"/>
          <w:sz w:val="24"/>
          <w:szCs w:val="24"/>
        </w:rPr>
        <w:t xml:space="preserve">opracowania </w:t>
      </w:r>
      <w:r w:rsidR="0024673B" w:rsidRPr="007139DB">
        <w:rPr>
          <w:rFonts w:ascii="Times New Roman" w:hAnsi="Times New Roman"/>
          <w:sz w:val="24"/>
          <w:szCs w:val="24"/>
        </w:rPr>
        <w:t xml:space="preserve">dokumentacji </w:t>
      </w:r>
      <w:r w:rsidR="00D03691" w:rsidRPr="007139DB">
        <w:rPr>
          <w:rFonts w:ascii="Times New Roman" w:hAnsi="Times New Roman"/>
          <w:sz w:val="24"/>
          <w:szCs w:val="24"/>
        </w:rPr>
        <w:t>projekt</w:t>
      </w:r>
      <w:r w:rsidR="0024673B" w:rsidRPr="007139DB">
        <w:rPr>
          <w:rFonts w:ascii="Times New Roman" w:hAnsi="Times New Roman"/>
          <w:sz w:val="24"/>
          <w:szCs w:val="24"/>
        </w:rPr>
        <w:t>owej</w:t>
      </w:r>
      <w:r w:rsidR="00A974CB" w:rsidRPr="007139DB">
        <w:rPr>
          <w:rFonts w:ascii="Times New Roman" w:hAnsi="Times New Roman"/>
          <w:sz w:val="24"/>
          <w:szCs w:val="24"/>
        </w:rPr>
        <w:t xml:space="preserve">: </w:t>
      </w:r>
    </w:p>
    <w:p w14:paraId="7CD0EAD4" w14:textId="45C5DA72" w:rsidR="00E53ED5" w:rsidRDefault="00CB6DBF" w:rsidP="00D036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16BA6">
        <w:rPr>
          <w:rFonts w:ascii="Times New Roman" w:hAnsi="Times New Roman"/>
          <w:sz w:val="24"/>
          <w:szCs w:val="24"/>
        </w:rPr>
        <w:t xml:space="preserve">Projekt Zagospodarowania Terenu PZT dla </w:t>
      </w:r>
      <w:r w:rsidR="00D03691">
        <w:rPr>
          <w:rFonts w:ascii="Times New Roman" w:hAnsi="Times New Roman"/>
          <w:sz w:val="24"/>
          <w:szCs w:val="24"/>
        </w:rPr>
        <w:t>Park</w:t>
      </w:r>
      <w:r w:rsidR="00116BA6">
        <w:rPr>
          <w:rFonts w:ascii="Times New Roman" w:hAnsi="Times New Roman"/>
          <w:sz w:val="24"/>
          <w:szCs w:val="24"/>
        </w:rPr>
        <w:t>u</w:t>
      </w:r>
      <w:r w:rsidR="00D03691">
        <w:rPr>
          <w:rFonts w:ascii="Times New Roman" w:hAnsi="Times New Roman"/>
          <w:sz w:val="24"/>
          <w:szCs w:val="24"/>
        </w:rPr>
        <w:t xml:space="preserve"> linearn</w:t>
      </w:r>
      <w:r w:rsidR="00116BA6">
        <w:rPr>
          <w:rFonts w:ascii="Times New Roman" w:hAnsi="Times New Roman"/>
          <w:sz w:val="24"/>
          <w:szCs w:val="24"/>
        </w:rPr>
        <w:t>ego</w:t>
      </w:r>
      <w:r w:rsidR="00D03691">
        <w:rPr>
          <w:rFonts w:ascii="Times New Roman" w:hAnsi="Times New Roman"/>
          <w:sz w:val="24"/>
          <w:szCs w:val="24"/>
        </w:rPr>
        <w:t xml:space="preserve"> ma stanowić </w:t>
      </w:r>
      <w:r w:rsidR="005D0E38">
        <w:rPr>
          <w:rFonts w:ascii="Times New Roman" w:hAnsi="Times New Roman"/>
          <w:sz w:val="24"/>
          <w:szCs w:val="24"/>
        </w:rPr>
        <w:t>ciąg spacerowy</w:t>
      </w:r>
      <w:r w:rsidR="00D03691">
        <w:rPr>
          <w:rFonts w:ascii="Times New Roman" w:hAnsi="Times New Roman"/>
          <w:sz w:val="24"/>
          <w:szCs w:val="24"/>
        </w:rPr>
        <w:t xml:space="preserve">, </w:t>
      </w:r>
      <w:r w:rsidR="005D0E38">
        <w:rPr>
          <w:rFonts w:ascii="Times New Roman" w:hAnsi="Times New Roman"/>
          <w:sz w:val="24"/>
          <w:szCs w:val="24"/>
        </w:rPr>
        <w:t xml:space="preserve">który będzie umożliwiał swobodne wejścia na </w:t>
      </w:r>
      <w:r w:rsidR="00845457">
        <w:rPr>
          <w:rFonts w:ascii="Times New Roman" w:hAnsi="Times New Roman"/>
          <w:sz w:val="24"/>
          <w:szCs w:val="24"/>
        </w:rPr>
        <w:t>trawniki i polany piknikowe</w:t>
      </w:r>
      <w:r w:rsidR="00116BA6">
        <w:rPr>
          <w:rFonts w:ascii="Times New Roman" w:hAnsi="Times New Roman"/>
          <w:sz w:val="24"/>
          <w:szCs w:val="24"/>
        </w:rPr>
        <w:t>,</w:t>
      </w:r>
      <w:r w:rsidR="00455F9A">
        <w:rPr>
          <w:rFonts w:ascii="Times New Roman" w:hAnsi="Times New Roman"/>
          <w:sz w:val="24"/>
          <w:szCs w:val="24"/>
        </w:rPr>
        <w:t xml:space="preserve"> zagospodarowanie zielenią, infrastruktura wodna w postaci ogrodu deszczowego,</w:t>
      </w:r>
      <w:r w:rsidR="00116BA6">
        <w:rPr>
          <w:rFonts w:ascii="Times New Roman" w:hAnsi="Times New Roman"/>
          <w:sz w:val="24"/>
          <w:szCs w:val="24"/>
        </w:rPr>
        <w:t xml:space="preserve"> miejsca przeznaczone na wypoczynek, elementy zagospodarowania o charakterze edukacyjnym, elementy małej architektury, </w:t>
      </w:r>
      <w:proofErr w:type="spellStart"/>
      <w:r w:rsidR="00116BA6">
        <w:rPr>
          <w:rFonts w:ascii="Times New Roman" w:hAnsi="Times New Roman"/>
          <w:sz w:val="24"/>
          <w:szCs w:val="24"/>
        </w:rPr>
        <w:t>tj</w:t>
      </w:r>
      <w:proofErr w:type="spellEnd"/>
      <w:r w:rsidR="00116BA6">
        <w:rPr>
          <w:rFonts w:ascii="Times New Roman" w:hAnsi="Times New Roman"/>
          <w:sz w:val="24"/>
          <w:szCs w:val="24"/>
        </w:rPr>
        <w:t>: ławki, siedziska, leżaki, kosze na odpady</w:t>
      </w:r>
      <w:r w:rsidR="00D52419">
        <w:rPr>
          <w:rFonts w:ascii="Times New Roman" w:hAnsi="Times New Roman"/>
          <w:sz w:val="24"/>
          <w:szCs w:val="24"/>
        </w:rPr>
        <w:t xml:space="preserve">, poidełka dla ludzi i zwierząt, pergole </w:t>
      </w:r>
      <w:proofErr w:type="spellStart"/>
      <w:r w:rsidR="00D52419">
        <w:rPr>
          <w:rFonts w:ascii="Times New Roman" w:hAnsi="Times New Roman"/>
          <w:sz w:val="24"/>
          <w:szCs w:val="24"/>
        </w:rPr>
        <w:t>itp</w:t>
      </w:r>
      <w:proofErr w:type="spellEnd"/>
      <w:r w:rsidR="00D52419">
        <w:rPr>
          <w:rFonts w:ascii="Times New Roman" w:hAnsi="Times New Roman"/>
          <w:sz w:val="24"/>
          <w:szCs w:val="24"/>
        </w:rPr>
        <w:t>,</w:t>
      </w:r>
      <w:r w:rsidR="00116BA6">
        <w:rPr>
          <w:rFonts w:ascii="Times New Roman" w:hAnsi="Times New Roman"/>
          <w:sz w:val="24"/>
          <w:szCs w:val="24"/>
        </w:rPr>
        <w:t xml:space="preserve"> - elementy małej architektury zgodne z Toruńskim Katalogiem Mebli Miejskich.</w:t>
      </w:r>
    </w:p>
    <w:p w14:paraId="01B2B618" w14:textId="12DC81C8" w:rsidR="00CB6DBF" w:rsidRDefault="00E53ED5" w:rsidP="00D036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03312">
        <w:rPr>
          <w:rFonts w:ascii="Times New Roman" w:hAnsi="Times New Roman"/>
          <w:sz w:val="24"/>
          <w:szCs w:val="24"/>
        </w:rPr>
        <w:t xml:space="preserve">Nie przewiduje się ścieżki rowerowej, </w:t>
      </w:r>
      <w:r w:rsidR="00845457">
        <w:rPr>
          <w:rFonts w:ascii="Times New Roman" w:hAnsi="Times New Roman"/>
          <w:sz w:val="24"/>
          <w:szCs w:val="24"/>
        </w:rPr>
        <w:t xml:space="preserve">pełnowymiarowego placu zabaw </w:t>
      </w:r>
      <w:r w:rsidR="00F03312">
        <w:rPr>
          <w:rFonts w:ascii="Times New Roman" w:hAnsi="Times New Roman"/>
          <w:sz w:val="24"/>
          <w:szCs w:val="24"/>
        </w:rPr>
        <w:t>i obiektów rekreacji czynnej</w:t>
      </w:r>
      <w:r w:rsidR="0057737F">
        <w:rPr>
          <w:rFonts w:ascii="Times New Roman" w:hAnsi="Times New Roman"/>
          <w:sz w:val="24"/>
          <w:szCs w:val="24"/>
        </w:rPr>
        <w:t>,</w:t>
      </w:r>
      <w:r w:rsidR="002A05D6">
        <w:rPr>
          <w:rFonts w:ascii="Times New Roman" w:hAnsi="Times New Roman"/>
          <w:sz w:val="24"/>
          <w:szCs w:val="24"/>
        </w:rPr>
        <w:t xml:space="preserve"> z uwagi na funkcj</w:t>
      </w:r>
      <w:r w:rsidR="00693BCD">
        <w:rPr>
          <w:rFonts w:ascii="Times New Roman" w:hAnsi="Times New Roman"/>
          <w:sz w:val="24"/>
          <w:szCs w:val="24"/>
        </w:rPr>
        <w:t>e</w:t>
      </w:r>
      <w:r w:rsidR="002A05D6">
        <w:rPr>
          <w:rFonts w:ascii="Times New Roman" w:hAnsi="Times New Roman"/>
          <w:sz w:val="24"/>
          <w:szCs w:val="24"/>
        </w:rPr>
        <w:t xml:space="preserve"> </w:t>
      </w:r>
      <w:r w:rsidR="00845457">
        <w:rPr>
          <w:rFonts w:ascii="Times New Roman" w:hAnsi="Times New Roman"/>
          <w:sz w:val="24"/>
          <w:szCs w:val="24"/>
        </w:rPr>
        <w:t>obiektów sportowo</w:t>
      </w:r>
      <w:r w:rsidR="0057737F">
        <w:rPr>
          <w:rFonts w:ascii="Times New Roman" w:hAnsi="Times New Roman"/>
          <w:sz w:val="24"/>
          <w:szCs w:val="24"/>
        </w:rPr>
        <w:t xml:space="preserve"> -</w:t>
      </w:r>
      <w:r w:rsidR="00845457">
        <w:rPr>
          <w:rFonts w:ascii="Times New Roman" w:hAnsi="Times New Roman"/>
          <w:sz w:val="24"/>
          <w:szCs w:val="24"/>
        </w:rPr>
        <w:t xml:space="preserve"> rekreacyjnych położonych naprzeciw projektowanego parku linearnego</w:t>
      </w:r>
      <w:r w:rsidR="000E4D08">
        <w:rPr>
          <w:rFonts w:ascii="Times New Roman" w:hAnsi="Times New Roman"/>
          <w:sz w:val="24"/>
          <w:szCs w:val="24"/>
        </w:rPr>
        <w:t xml:space="preserve"> oraz</w:t>
      </w:r>
      <w:r w:rsidR="0057737F">
        <w:rPr>
          <w:rFonts w:ascii="Times New Roman" w:hAnsi="Times New Roman"/>
          <w:sz w:val="24"/>
          <w:szCs w:val="24"/>
        </w:rPr>
        <w:t xml:space="preserve"> istniejącej</w:t>
      </w:r>
      <w:r w:rsidR="000E4D08">
        <w:rPr>
          <w:rFonts w:ascii="Times New Roman" w:hAnsi="Times New Roman"/>
          <w:sz w:val="24"/>
          <w:szCs w:val="24"/>
        </w:rPr>
        <w:t xml:space="preserve"> ścieżki rowerowej i chodnika pieszego przyległych do projektowanego parku. </w:t>
      </w:r>
    </w:p>
    <w:p w14:paraId="6BDB9F9D" w14:textId="1B540B8F" w:rsidR="00A7437C" w:rsidRPr="00D52419" w:rsidRDefault="00CB6DBF" w:rsidP="00D03691">
      <w:pPr>
        <w:jc w:val="both"/>
        <w:rPr>
          <w:rFonts w:ascii="Times New Roman" w:hAnsi="Times New Roman"/>
          <w:sz w:val="24"/>
          <w:szCs w:val="24"/>
        </w:rPr>
      </w:pPr>
      <w:r w:rsidRPr="0057737F">
        <w:rPr>
          <w:rFonts w:ascii="Times New Roman" w:hAnsi="Times New Roman"/>
          <w:sz w:val="24"/>
          <w:szCs w:val="24"/>
        </w:rPr>
        <w:t xml:space="preserve">- </w:t>
      </w:r>
      <w:r w:rsidR="00405C76" w:rsidRPr="00D52419">
        <w:rPr>
          <w:rFonts w:ascii="Times New Roman" w:hAnsi="Times New Roman"/>
          <w:sz w:val="24"/>
          <w:szCs w:val="24"/>
        </w:rPr>
        <w:t xml:space="preserve">Dopuszcza się </w:t>
      </w:r>
      <w:r w:rsidR="0057737F" w:rsidRPr="00D52419">
        <w:rPr>
          <w:rFonts w:ascii="Times New Roman" w:hAnsi="Times New Roman"/>
          <w:sz w:val="24"/>
          <w:szCs w:val="24"/>
        </w:rPr>
        <w:t xml:space="preserve">infrastrukturę </w:t>
      </w:r>
      <w:r w:rsidR="00405C76" w:rsidRPr="00D52419">
        <w:rPr>
          <w:rFonts w:ascii="Times New Roman" w:hAnsi="Times New Roman"/>
          <w:sz w:val="24"/>
          <w:szCs w:val="24"/>
        </w:rPr>
        <w:t>edukacyjn</w:t>
      </w:r>
      <w:r w:rsidR="0057737F" w:rsidRPr="00D52419">
        <w:rPr>
          <w:rFonts w:ascii="Times New Roman" w:hAnsi="Times New Roman"/>
          <w:sz w:val="24"/>
          <w:szCs w:val="24"/>
        </w:rPr>
        <w:t>ą</w:t>
      </w:r>
      <w:r w:rsidR="00405C76" w:rsidRPr="00D52419">
        <w:rPr>
          <w:rFonts w:ascii="Times New Roman" w:hAnsi="Times New Roman"/>
          <w:sz w:val="24"/>
          <w:szCs w:val="24"/>
        </w:rPr>
        <w:t xml:space="preserve"> związan</w:t>
      </w:r>
      <w:r w:rsidR="0057737F" w:rsidRPr="00D52419">
        <w:rPr>
          <w:rFonts w:ascii="Times New Roman" w:hAnsi="Times New Roman"/>
          <w:sz w:val="24"/>
          <w:szCs w:val="24"/>
        </w:rPr>
        <w:t>ą</w:t>
      </w:r>
      <w:r w:rsidR="00405C76" w:rsidRPr="00D52419">
        <w:rPr>
          <w:rFonts w:ascii="Times New Roman" w:hAnsi="Times New Roman"/>
          <w:sz w:val="24"/>
          <w:szCs w:val="24"/>
        </w:rPr>
        <w:t xml:space="preserve"> z środowiskiem przyrodniczym</w:t>
      </w:r>
      <w:r w:rsidR="0057737F" w:rsidRPr="00D52419">
        <w:rPr>
          <w:rStyle w:val="Pogrubienie"/>
          <w:rFonts w:ascii="Times New Roman" w:hAnsi="Times New Roman"/>
          <w:b w:val="0"/>
          <w:bCs w:val="0"/>
          <w:color w:val="0A0A0A"/>
          <w:sz w:val="24"/>
          <w:szCs w:val="24"/>
          <w:shd w:val="clear" w:color="auto" w:fill="FFFFFF"/>
        </w:rPr>
        <w:t xml:space="preserve"> np. </w:t>
      </w:r>
      <w:r w:rsidR="0057737F" w:rsidRPr="00D52419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n</w:t>
      </w:r>
      <w:r w:rsidR="00565B04" w:rsidRPr="00D52419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arzędzia aktywne, makiety, elementy do rozpoznawania śladów zwierząt czy zegary słoneczne, angażujące zmysły odwiedzających</w:t>
      </w:r>
      <w:r w:rsidR="00D52419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 xml:space="preserve">, </w:t>
      </w:r>
      <w:proofErr w:type="spellStart"/>
      <w:r w:rsidR="00D52419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ipt</w:t>
      </w:r>
      <w:proofErr w:type="spellEnd"/>
      <w:r w:rsidR="00D52419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, elementy - do uzgodnienia z zamawiającym.</w:t>
      </w:r>
    </w:p>
    <w:p w14:paraId="015623D1" w14:textId="3EC998A8" w:rsidR="005D786F" w:rsidRDefault="005D786F" w:rsidP="00403EC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Piesze</w:t>
      </w:r>
      <w:r w:rsidR="00F033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ciągi</w:t>
      </w:r>
      <w:r w:rsidR="00F03312">
        <w:rPr>
          <w:rFonts w:ascii="Times New Roman" w:hAnsi="Times New Roman"/>
          <w:sz w:val="24"/>
          <w:szCs w:val="24"/>
        </w:rPr>
        <w:t xml:space="preserve"> komunikacyjne</w:t>
      </w:r>
      <w:r>
        <w:rPr>
          <w:rFonts w:ascii="Times New Roman" w:hAnsi="Times New Roman"/>
          <w:sz w:val="24"/>
          <w:szCs w:val="24"/>
        </w:rPr>
        <w:t xml:space="preserve"> muszą zapewniać </w:t>
      </w:r>
      <w:r w:rsidR="00F25182">
        <w:rPr>
          <w:rFonts w:ascii="Times New Roman" w:hAnsi="Times New Roman"/>
          <w:sz w:val="24"/>
          <w:szCs w:val="24"/>
        </w:rPr>
        <w:t xml:space="preserve">dostępność parku przez zaprojektowanie </w:t>
      </w:r>
      <w:r w:rsidR="000454F0">
        <w:rPr>
          <w:rFonts w:ascii="Times New Roman" w:hAnsi="Times New Roman"/>
          <w:sz w:val="24"/>
          <w:szCs w:val="24"/>
        </w:rPr>
        <w:br/>
      </w:r>
      <w:r w:rsidR="00F25182">
        <w:rPr>
          <w:rFonts w:ascii="Times New Roman" w:hAnsi="Times New Roman"/>
          <w:sz w:val="24"/>
          <w:szCs w:val="24"/>
        </w:rPr>
        <w:t xml:space="preserve">wejść głównych i wejść kameralnych, które będą uwzględniały istniejące </w:t>
      </w:r>
      <w:proofErr w:type="spellStart"/>
      <w:r w:rsidR="00F25182">
        <w:rPr>
          <w:rFonts w:ascii="Times New Roman" w:hAnsi="Times New Roman"/>
          <w:sz w:val="24"/>
          <w:szCs w:val="24"/>
        </w:rPr>
        <w:t>przedepty</w:t>
      </w:r>
      <w:proofErr w:type="spellEnd"/>
      <w:r w:rsidR="00F03312">
        <w:rPr>
          <w:rFonts w:ascii="Times New Roman" w:hAnsi="Times New Roman"/>
          <w:sz w:val="24"/>
          <w:szCs w:val="24"/>
        </w:rPr>
        <w:t>, ciągi komunikacyjn</w:t>
      </w:r>
      <w:r w:rsidR="00AC215B">
        <w:rPr>
          <w:rFonts w:ascii="Times New Roman" w:hAnsi="Times New Roman"/>
          <w:sz w:val="24"/>
          <w:szCs w:val="24"/>
        </w:rPr>
        <w:t>e</w:t>
      </w:r>
      <w:r w:rsidR="00F03312">
        <w:rPr>
          <w:rFonts w:ascii="Times New Roman" w:hAnsi="Times New Roman"/>
          <w:sz w:val="24"/>
          <w:szCs w:val="24"/>
        </w:rPr>
        <w:t xml:space="preserve"> i place w postaci nawierzchni mineralnych, przepuszczalnych dla wody,</w:t>
      </w:r>
      <w:r w:rsidR="0072154F">
        <w:rPr>
          <w:rFonts w:ascii="Times New Roman" w:hAnsi="Times New Roman"/>
          <w:sz w:val="24"/>
          <w:szCs w:val="24"/>
        </w:rPr>
        <w:t xml:space="preserve"> alejki naturalne dostosowane do potrzeb osób </w:t>
      </w:r>
      <w:r w:rsidR="00DE1122">
        <w:rPr>
          <w:rFonts w:ascii="Times New Roman" w:hAnsi="Times New Roman"/>
          <w:sz w:val="24"/>
          <w:szCs w:val="24"/>
        </w:rPr>
        <w:t xml:space="preserve">z </w:t>
      </w:r>
      <w:r w:rsidR="0072154F">
        <w:rPr>
          <w:rFonts w:ascii="Times New Roman" w:hAnsi="Times New Roman"/>
          <w:sz w:val="24"/>
          <w:szCs w:val="24"/>
        </w:rPr>
        <w:t>niepełnospraw</w:t>
      </w:r>
      <w:r w:rsidR="00DE1122">
        <w:rPr>
          <w:rFonts w:ascii="Times New Roman" w:hAnsi="Times New Roman"/>
          <w:sz w:val="24"/>
          <w:szCs w:val="24"/>
        </w:rPr>
        <w:t>nościami.</w:t>
      </w:r>
    </w:p>
    <w:p w14:paraId="0E182BAF" w14:textId="77777777" w:rsidR="00D52419" w:rsidRDefault="00DE1122" w:rsidP="00403EC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- P</w:t>
      </w:r>
      <w:r w:rsidRPr="00DE1122">
        <w:rPr>
          <w:rFonts w:ascii="Times New Roman" w:eastAsia="Times New Roman" w:hAnsi="Times New Roman"/>
          <w:sz w:val="24"/>
          <w:szCs w:val="24"/>
          <w:lang w:eastAsia="pl-PL"/>
        </w:rPr>
        <w:t xml:space="preserve">rojekt przyłącza i instalacji oświetlenia parkowego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- zaplanowanie </w:t>
      </w:r>
      <w:r>
        <w:rPr>
          <w:rFonts w:ascii="Times New Roman" w:hAnsi="Times New Roman"/>
          <w:sz w:val="24"/>
          <w:szCs w:val="24"/>
        </w:rPr>
        <w:t>o</w:t>
      </w:r>
      <w:r w:rsidR="002A05D6">
        <w:rPr>
          <w:rFonts w:ascii="Times New Roman" w:hAnsi="Times New Roman"/>
          <w:sz w:val="24"/>
          <w:szCs w:val="24"/>
        </w:rPr>
        <w:t>świetleni</w:t>
      </w:r>
      <w:r>
        <w:rPr>
          <w:rFonts w:ascii="Times New Roman" w:hAnsi="Times New Roman"/>
          <w:sz w:val="24"/>
          <w:szCs w:val="24"/>
        </w:rPr>
        <w:t xml:space="preserve">a </w:t>
      </w:r>
      <w:r w:rsidR="002A05D6">
        <w:rPr>
          <w:rFonts w:ascii="Times New Roman" w:hAnsi="Times New Roman"/>
          <w:sz w:val="24"/>
          <w:szCs w:val="24"/>
        </w:rPr>
        <w:t>energooszczędn</w:t>
      </w:r>
      <w:r w:rsidR="008B5ADA">
        <w:rPr>
          <w:rFonts w:ascii="Times New Roman" w:hAnsi="Times New Roman"/>
          <w:sz w:val="24"/>
          <w:szCs w:val="24"/>
        </w:rPr>
        <w:t>e</w:t>
      </w:r>
      <w:r w:rsidR="00C97AAD">
        <w:rPr>
          <w:rFonts w:ascii="Times New Roman" w:hAnsi="Times New Roman"/>
          <w:sz w:val="24"/>
          <w:szCs w:val="24"/>
        </w:rPr>
        <w:t>go</w:t>
      </w:r>
      <w:r w:rsidR="002A05D6">
        <w:rPr>
          <w:rFonts w:ascii="Times New Roman" w:hAnsi="Times New Roman"/>
          <w:sz w:val="24"/>
          <w:szCs w:val="24"/>
        </w:rPr>
        <w:t xml:space="preserve"> wzdłuż pieszych ciągów komunikacyjnych i miejsc do wypoczynku</w:t>
      </w:r>
      <w:r>
        <w:rPr>
          <w:rFonts w:ascii="Times New Roman" w:hAnsi="Times New Roman"/>
          <w:sz w:val="24"/>
          <w:szCs w:val="24"/>
        </w:rPr>
        <w:t xml:space="preserve"> - preferowane oprawy solarne autonomiczne z modułem fotowoltaicznym</w:t>
      </w:r>
      <w:r w:rsidR="0063213A">
        <w:rPr>
          <w:rFonts w:ascii="Times New Roman" w:hAnsi="Times New Roman"/>
          <w:sz w:val="24"/>
          <w:szCs w:val="24"/>
        </w:rPr>
        <w:t xml:space="preserve"> (projekt przyłącza elektroenergetycznego na podstawie warunków wydanych przez operatora) </w:t>
      </w:r>
    </w:p>
    <w:p w14:paraId="5FF52EEA" w14:textId="50508AC7" w:rsidR="0063213A" w:rsidRPr="00D52419" w:rsidRDefault="0063213A" w:rsidP="00403EC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2419">
        <w:rPr>
          <w:rFonts w:ascii="Times New Roman" w:hAnsi="Times New Roman"/>
          <w:sz w:val="24"/>
          <w:szCs w:val="24"/>
        </w:rPr>
        <w:t xml:space="preserve">- </w:t>
      </w:r>
      <w:r w:rsidR="000D1084" w:rsidRPr="00D52419">
        <w:rPr>
          <w:rFonts w:ascii="Times New Roman" w:hAnsi="Times New Roman"/>
          <w:sz w:val="24"/>
          <w:szCs w:val="24"/>
        </w:rPr>
        <w:t>Zaplanowanie zainstalowania</w:t>
      </w:r>
      <w:r w:rsidRPr="00D52419">
        <w:rPr>
          <w:rFonts w:ascii="Times New Roman" w:hAnsi="Times New Roman"/>
          <w:sz w:val="24"/>
          <w:szCs w:val="24"/>
        </w:rPr>
        <w:t xml:space="preserve"> </w:t>
      </w:r>
      <w:r w:rsidR="000D1084" w:rsidRPr="00D52419">
        <w:rPr>
          <w:rFonts w:ascii="Times New Roman" w:hAnsi="Times New Roman"/>
          <w:sz w:val="24"/>
          <w:szCs w:val="24"/>
        </w:rPr>
        <w:t xml:space="preserve">poidełka miejskiego </w:t>
      </w:r>
      <w:r w:rsidR="00E53F3B" w:rsidRPr="00D52419">
        <w:rPr>
          <w:rFonts w:ascii="Times New Roman" w:hAnsi="Times New Roman"/>
          <w:sz w:val="24"/>
          <w:szCs w:val="24"/>
        </w:rPr>
        <w:t>z bilansem zapotrzebowania na wodę oraz wyliczenia potwierdzające dobór średnicy zaprojektowanego przyłącza,</w:t>
      </w:r>
      <w:r w:rsidR="00455F9A" w:rsidRPr="00D52419">
        <w:rPr>
          <w:rFonts w:ascii="Times New Roman" w:hAnsi="Times New Roman"/>
          <w:sz w:val="24"/>
          <w:szCs w:val="24"/>
        </w:rPr>
        <w:t xml:space="preserve"> </w:t>
      </w:r>
    </w:p>
    <w:p w14:paraId="0B53B7AE" w14:textId="7D909C4B" w:rsidR="00E53F3B" w:rsidRDefault="00E53F3B" w:rsidP="00403EC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Atrakcyjna kompozycja zieleni dostosowana do siedliska i uwzględniająca rolę izolacyjną względem przyległego ciągu komunikacyjnego</w:t>
      </w:r>
      <w:r w:rsidR="00C16538">
        <w:rPr>
          <w:rFonts w:ascii="Times New Roman" w:hAnsi="Times New Roman"/>
          <w:sz w:val="24"/>
          <w:szCs w:val="24"/>
        </w:rPr>
        <w:t>, umożliwiająca rekreację polegającą na piknikowaniu na zielonej trawie na kocykach.</w:t>
      </w:r>
      <w:r>
        <w:rPr>
          <w:rFonts w:ascii="Times New Roman" w:hAnsi="Times New Roman"/>
          <w:sz w:val="24"/>
          <w:szCs w:val="24"/>
        </w:rPr>
        <w:t xml:space="preserve"> Preferowane gatunki rodzime, liściaste </w:t>
      </w:r>
      <w:r w:rsidR="000454F0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 dopuszczeniem gatunków obcych</w:t>
      </w:r>
      <w:r w:rsidR="00AC215B">
        <w:rPr>
          <w:rFonts w:ascii="Times New Roman" w:hAnsi="Times New Roman"/>
          <w:sz w:val="24"/>
          <w:szCs w:val="24"/>
        </w:rPr>
        <w:t xml:space="preserve">, których zastosowanie uzasadnione będzie dopasowaniem do trudnych warunków </w:t>
      </w:r>
      <w:proofErr w:type="spellStart"/>
      <w:r w:rsidR="00AC215B">
        <w:rPr>
          <w:rFonts w:ascii="Times New Roman" w:hAnsi="Times New Roman"/>
          <w:sz w:val="24"/>
          <w:szCs w:val="24"/>
        </w:rPr>
        <w:t>wodno</w:t>
      </w:r>
      <w:proofErr w:type="spellEnd"/>
      <w:r w:rsidR="00AC215B">
        <w:rPr>
          <w:rFonts w:ascii="Times New Roman" w:hAnsi="Times New Roman"/>
          <w:sz w:val="24"/>
          <w:szCs w:val="24"/>
        </w:rPr>
        <w:t xml:space="preserve"> – gruntowych.</w:t>
      </w:r>
      <w:r w:rsidR="00D55A57">
        <w:rPr>
          <w:rFonts w:ascii="Times New Roman" w:hAnsi="Times New Roman"/>
          <w:sz w:val="24"/>
          <w:szCs w:val="24"/>
        </w:rPr>
        <w:t xml:space="preserve"> Projekt powinien przewidywać również przestrzenie bez żadnej ingerencji podczas trwania inwestycji z przeznaczeniem go jako forma naturalnie, dziko rosnącej łąki.</w:t>
      </w:r>
    </w:p>
    <w:p w14:paraId="06A09DAB" w14:textId="4CE77112" w:rsidR="00C16538" w:rsidRDefault="00C16538" w:rsidP="00D03691">
      <w:pPr>
        <w:jc w:val="both"/>
        <w:rPr>
          <w:rFonts w:ascii="Times New Roman" w:hAnsi="Times New Roman"/>
          <w:sz w:val="24"/>
          <w:szCs w:val="24"/>
        </w:rPr>
      </w:pPr>
      <w:r w:rsidRPr="00C16538">
        <w:rPr>
          <w:rFonts w:ascii="Times New Roman" w:hAnsi="Times New Roman"/>
        </w:rPr>
        <w:t xml:space="preserve">UWAGA! </w:t>
      </w:r>
      <w:r>
        <w:rPr>
          <w:rFonts w:ascii="Times New Roman" w:hAnsi="Times New Roman"/>
          <w:sz w:val="24"/>
          <w:szCs w:val="24"/>
        </w:rPr>
        <w:t xml:space="preserve">- </w:t>
      </w:r>
      <w:r w:rsidR="00C0059E">
        <w:rPr>
          <w:rFonts w:ascii="Times New Roman" w:hAnsi="Times New Roman"/>
          <w:sz w:val="24"/>
          <w:szCs w:val="24"/>
        </w:rPr>
        <w:t>Pas zieleni</w:t>
      </w:r>
      <w:r>
        <w:rPr>
          <w:rFonts w:ascii="Times New Roman" w:hAnsi="Times New Roman"/>
          <w:sz w:val="24"/>
          <w:szCs w:val="24"/>
        </w:rPr>
        <w:t xml:space="preserve"> </w:t>
      </w:r>
      <w:r w:rsidR="00D52419">
        <w:rPr>
          <w:rFonts w:ascii="Times New Roman" w:hAnsi="Times New Roman"/>
          <w:sz w:val="24"/>
          <w:szCs w:val="24"/>
        </w:rPr>
        <w:t xml:space="preserve">pomiędzy </w:t>
      </w:r>
      <w:r w:rsidR="004F7FC7">
        <w:rPr>
          <w:rFonts w:ascii="Times New Roman" w:hAnsi="Times New Roman"/>
          <w:sz w:val="24"/>
          <w:szCs w:val="24"/>
        </w:rPr>
        <w:t>chodnik</w:t>
      </w:r>
      <w:r w:rsidR="00D52419">
        <w:rPr>
          <w:rFonts w:ascii="Times New Roman" w:hAnsi="Times New Roman"/>
          <w:sz w:val="24"/>
          <w:szCs w:val="24"/>
        </w:rPr>
        <w:t>iem</w:t>
      </w:r>
      <w:r w:rsidR="004F7FC7">
        <w:rPr>
          <w:rFonts w:ascii="Times New Roman" w:hAnsi="Times New Roman"/>
          <w:sz w:val="24"/>
          <w:szCs w:val="24"/>
        </w:rPr>
        <w:t xml:space="preserve"> piesz</w:t>
      </w:r>
      <w:r w:rsidR="00D52419">
        <w:rPr>
          <w:rFonts w:ascii="Times New Roman" w:hAnsi="Times New Roman"/>
          <w:sz w:val="24"/>
          <w:szCs w:val="24"/>
        </w:rPr>
        <w:t>ym</w:t>
      </w:r>
      <w:r w:rsidR="004F7FC7">
        <w:rPr>
          <w:rFonts w:ascii="Times New Roman" w:hAnsi="Times New Roman"/>
          <w:sz w:val="24"/>
          <w:szCs w:val="24"/>
        </w:rPr>
        <w:t xml:space="preserve"> i ścieżk</w:t>
      </w:r>
      <w:r w:rsidR="00D52419">
        <w:rPr>
          <w:rFonts w:ascii="Times New Roman" w:hAnsi="Times New Roman"/>
          <w:sz w:val="24"/>
          <w:szCs w:val="24"/>
        </w:rPr>
        <w:t>ą</w:t>
      </w:r>
      <w:r w:rsidR="004F7FC7">
        <w:rPr>
          <w:rFonts w:ascii="Times New Roman" w:hAnsi="Times New Roman"/>
          <w:sz w:val="24"/>
          <w:szCs w:val="24"/>
        </w:rPr>
        <w:t xml:space="preserve"> rowerow</w:t>
      </w:r>
      <w:r w:rsidR="00D52419">
        <w:rPr>
          <w:rFonts w:ascii="Times New Roman" w:hAnsi="Times New Roman"/>
          <w:sz w:val="24"/>
          <w:szCs w:val="24"/>
        </w:rPr>
        <w:t>ą</w:t>
      </w:r>
      <w:r w:rsidR="004F7FC7">
        <w:rPr>
          <w:rFonts w:ascii="Times New Roman" w:hAnsi="Times New Roman"/>
          <w:sz w:val="24"/>
          <w:szCs w:val="24"/>
        </w:rPr>
        <w:t xml:space="preserve"> wyłączony z projektowania z uwagi na plan uzupełnienia istniejącego szpaleru drzew i nasadzenia nowych drzew wynikający z innego zadania budżetowego na 2026r. </w:t>
      </w:r>
    </w:p>
    <w:p w14:paraId="46900F29" w14:textId="03496570" w:rsidR="00025DB6" w:rsidRDefault="0063213A" w:rsidP="00D036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Wyposażenie parku w małą architekturę parkową </w:t>
      </w:r>
      <w:proofErr w:type="spellStart"/>
      <w:r>
        <w:rPr>
          <w:rFonts w:ascii="Times New Roman" w:hAnsi="Times New Roman"/>
          <w:sz w:val="24"/>
          <w:szCs w:val="24"/>
        </w:rPr>
        <w:t>tj</w:t>
      </w:r>
      <w:proofErr w:type="spellEnd"/>
      <w:r>
        <w:rPr>
          <w:rFonts w:ascii="Times New Roman" w:hAnsi="Times New Roman"/>
          <w:sz w:val="24"/>
          <w:szCs w:val="24"/>
        </w:rPr>
        <w:t>: meble miejskie</w:t>
      </w:r>
      <w:r w:rsidR="00405C7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urządzenia do wypoczynku (ławki, siedziska, leżaki)</w:t>
      </w:r>
      <w:r w:rsidR="00405C76">
        <w:rPr>
          <w:rFonts w:ascii="Times New Roman" w:hAnsi="Times New Roman"/>
          <w:sz w:val="24"/>
          <w:szCs w:val="24"/>
        </w:rPr>
        <w:t xml:space="preserve">, kosze na śmieci, kosze na psie odchody, </w:t>
      </w:r>
      <w:r w:rsidR="00D52419">
        <w:rPr>
          <w:rFonts w:ascii="Times New Roman" w:hAnsi="Times New Roman"/>
          <w:sz w:val="24"/>
          <w:szCs w:val="24"/>
        </w:rPr>
        <w:t xml:space="preserve">pergole itp. </w:t>
      </w:r>
    </w:p>
    <w:p w14:paraId="383990B7" w14:textId="1BF90D8A" w:rsidR="00025DB6" w:rsidRDefault="00025DB6" w:rsidP="00D036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Dodatkowe założenia i wytyczne do wykonania dokumentacji projektowej:</w:t>
      </w:r>
    </w:p>
    <w:p w14:paraId="369502D2" w14:textId="3BAD49F1" w:rsidR="00025DB6" w:rsidRDefault="00025DB6" w:rsidP="00025DB6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5DB6">
        <w:rPr>
          <w:rFonts w:ascii="Times New Roman" w:hAnsi="Times New Roman"/>
          <w:sz w:val="24"/>
          <w:szCs w:val="24"/>
        </w:rPr>
        <w:t>-</w:t>
      </w:r>
      <w:r w:rsidRPr="00025DB6">
        <w:rPr>
          <w:rFonts w:ascii="Times New Roman" w:eastAsia="Times New Roman" w:hAnsi="Times New Roman"/>
          <w:sz w:val="24"/>
          <w:szCs w:val="24"/>
          <w:lang w:eastAsia="pl-PL"/>
        </w:rPr>
        <w:t xml:space="preserve"> Wykonawca uwzględni w projekcie jak najwięcej możliwych rozwiązań zagospodarowania przedmiotowego terenu w kierunku dostosowania do osób ze szczególnymi potrzebami (w tym z niepełnosprawnościami i/lub starszych).</w:t>
      </w:r>
    </w:p>
    <w:p w14:paraId="7419FB45" w14:textId="77777777" w:rsidR="00025DB6" w:rsidRPr="00025DB6" w:rsidRDefault="00025DB6" w:rsidP="00025DB6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5DB6">
        <w:rPr>
          <w:rFonts w:ascii="Times New Roman" w:eastAsia="Times New Roman" w:hAnsi="Times New Roman"/>
          <w:sz w:val="24"/>
          <w:szCs w:val="24"/>
          <w:lang w:eastAsia="pl-PL"/>
        </w:rPr>
        <w:t xml:space="preserve">- Projekt sporządzony przez Wykonawcę powinien uwzględniać w szczególności zwiększanie bioróżnorodności przez wprowadzanie odpowiednich gatunków roślin, m.in.: </w:t>
      </w:r>
    </w:p>
    <w:p w14:paraId="23C96AD9" w14:textId="737F1782" w:rsidR="00025DB6" w:rsidRDefault="00025DB6" w:rsidP="00025DB6">
      <w:pPr>
        <w:spacing w:after="0" w:line="276" w:lineRule="auto"/>
        <w:contextualSpacing/>
        <w:rPr>
          <w:rFonts w:ascii="Times New Roman" w:eastAsia="Times New Roman" w:hAnsi="Times New Roman"/>
          <w:sz w:val="24"/>
          <w:szCs w:val="24"/>
          <w:lang w:eastAsia="pl-PL"/>
        </w:rPr>
      </w:pPr>
      <w:r w:rsidRPr="00025DB6">
        <w:rPr>
          <w:rFonts w:ascii="Times New Roman" w:eastAsia="Times New Roman" w:hAnsi="Times New Roman"/>
          <w:sz w:val="24"/>
          <w:szCs w:val="24"/>
          <w:lang w:eastAsia="pl-PL"/>
        </w:rPr>
        <w:t>miododajnych, roślin przyjaznych ptakom i lub owadom (np. roślinności wabiącej motyle, odpowiedniej roślinności stanowiącej pokarm dla ptaków;</w:t>
      </w:r>
    </w:p>
    <w:p w14:paraId="7A0A983C" w14:textId="1482E083" w:rsidR="00025DB6" w:rsidRDefault="00025DB6" w:rsidP="009D4604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43F24">
        <w:rPr>
          <w:rFonts w:ascii="Times New Roman" w:eastAsia="Times New Roman" w:hAnsi="Times New Roman"/>
          <w:sz w:val="24"/>
          <w:szCs w:val="24"/>
          <w:lang w:eastAsia="pl-PL"/>
        </w:rPr>
        <w:t xml:space="preserve">- </w:t>
      </w:r>
      <w:r w:rsidR="00443F24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="00443F24" w:rsidRPr="00443F24">
        <w:rPr>
          <w:rFonts w:ascii="Times New Roman" w:eastAsia="Times New Roman" w:hAnsi="Times New Roman"/>
          <w:sz w:val="24"/>
          <w:szCs w:val="24"/>
          <w:lang w:eastAsia="pl-PL"/>
        </w:rPr>
        <w:t xml:space="preserve">roponuje </w:t>
      </w:r>
      <w:r w:rsidR="00443F24">
        <w:rPr>
          <w:rFonts w:ascii="Times New Roman" w:eastAsia="Times New Roman" w:hAnsi="Times New Roman"/>
          <w:sz w:val="24"/>
          <w:szCs w:val="24"/>
          <w:lang w:eastAsia="pl-PL"/>
        </w:rPr>
        <w:t xml:space="preserve">się </w:t>
      </w:r>
      <w:r w:rsidR="00443F24" w:rsidRPr="00443F24">
        <w:rPr>
          <w:rFonts w:ascii="Times New Roman" w:eastAsia="Times New Roman" w:hAnsi="Times New Roman"/>
          <w:sz w:val="24"/>
          <w:szCs w:val="24"/>
          <w:lang w:eastAsia="pl-PL"/>
        </w:rPr>
        <w:t xml:space="preserve">wyznaczyć na projektowanym obszarze parku </w:t>
      </w:r>
      <w:r w:rsidR="00443F24">
        <w:rPr>
          <w:rFonts w:ascii="Times New Roman" w:eastAsia="Times New Roman" w:hAnsi="Times New Roman"/>
          <w:sz w:val="24"/>
          <w:szCs w:val="24"/>
          <w:lang w:eastAsia="pl-PL"/>
        </w:rPr>
        <w:t>linearnego</w:t>
      </w:r>
      <w:r w:rsidR="00443F24" w:rsidRPr="00443F24">
        <w:rPr>
          <w:rFonts w:ascii="Times New Roman" w:eastAsia="Times New Roman" w:hAnsi="Times New Roman"/>
          <w:sz w:val="24"/>
          <w:szCs w:val="24"/>
          <w:lang w:eastAsia="pl-PL"/>
        </w:rPr>
        <w:t xml:space="preserve"> osobnych przestrzeni - stref funkcjonalnych, np. edukacyjną, wypoczynkow</w:t>
      </w:r>
      <w:r w:rsidR="00443F24">
        <w:rPr>
          <w:rFonts w:ascii="Times New Roman" w:eastAsia="Times New Roman" w:hAnsi="Times New Roman"/>
          <w:sz w:val="24"/>
          <w:szCs w:val="24"/>
          <w:lang w:eastAsia="pl-PL"/>
        </w:rPr>
        <w:t xml:space="preserve">ą, piknikową, </w:t>
      </w:r>
      <w:r w:rsidR="00443F24" w:rsidRPr="00443F24">
        <w:rPr>
          <w:rFonts w:ascii="Times New Roman" w:eastAsia="Times New Roman" w:hAnsi="Times New Roman"/>
          <w:sz w:val="24"/>
          <w:szCs w:val="24"/>
          <w:lang w:eastAsia="pl-PL"/>
        </w:rPr>
        <w:t xml:space="preserve"> (w zależności od potrzeb i możliwości terenowych</w:t>
      </w:r>
      <w:r w:rsidR="00F84495">
        <w:rPr>
          <w:rFonts w:ascii="Times New Roman" w:eastAsia="Times New Roman" w:hAnsi="Times New Roman"/>
          <w:sz w:val="24"/>
          <w:szCs w:val="24"/>
          <w:lang w:eastAsia="pl-PL"/>
        </w:rPr>
        <w:t xml:space="preserve"> z uwzględnieniem przestrzeni w formie naturalnej, bez ingerencji</w:t>
      </w:r>
      <w:r w:rsidR="00443F24" w:rsidRPr="00443F24">
        <w:rPr>
          <w:rFonts w:ascii="Times New Roman" w:eastAsia="Times New Roman" w:hAnsi="Times New Roman"/>
          <w:sz w:val="24"/>
          <w:szCs w:val="24"/>
          <w:lang w:eastAsia="pl-PL"/>
        </w:rPr>
        <w:t>);</w:t>
      </w:r>
    </w:p>
    <w:p w14:paraId="1DFA6B55" w14:textId="77777777" w:rsidR="009D4604" w:rsidRPr="009D4604" w:rsidRDefault="009D4604" w:rsidP="009D4604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543F4A6" w14:textId="7F9A3CC3" w:rsidR="00CB6DBF" w:rsidRDefault="00025DB6" w:rsidP="00CB6DB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25DB6">
        <w:rPr>
          <w:rFonts w:ascii="Times New Roman" w:hAnsi="Times New Roman"/>
          <w:b/>
          <w:bCs/>
          <w:sz w:val="24"/>
          <w:szCs w:val="24"/>
        </w:rPr>
        <w:t>II</w:t>
      </w:r>
      <w:r w:rsidR="00D23331" w:rsidRPr="00025DB6">
        <w:rPr>
          <w:rFonts w:ascii="Times New Roman" w:hAnsi="Times New Roman"/>
          <w:b/>
          <w:bCs/>
          <w:sz w:val="24"/>
          <w:szCs w:val="24"/>
        </w:rPr>
        <w:t>.</w:t>
      </w:r>
      <w:r w:rsidR="00D23331">
        <w:rPr>
          <w:rFonts w:ascii="Times New Roman" w:hAnsi="Times New Roman"/>
          <w:sz w:val="24"/>
          <w:szCs w:val="24"/>
        </w:rPr>
        <w:t xml:space="preserve"> </w:t>
      </w:r>
      <w:r w:rsidR="00D23331" w:rsidRPr="00D23331">
        <w:rPr>
          <w:rFonts w:ascii="Times New Roman" w:eastAsia="Times New Roman" w:hAnsi="Times New Roman"/>
          <w:sz w:val="24"/>
          <w:szCs w:val="20"/>
          <w:lang w:eastAsia="ar-SA"/>
        </w:rPr>
        <w:t xml:space="preserve">Wykaz opracowań wchodzących w skład </w:t>
      </w:r>
      <w:r w:rsidR="00D23331">
        <w:rPr>
          <w:rFonts w:ascii="Times New Roman" w:eastAsia="Times New Roman" w:hAnsi="Times New Roman"/>
          <w:sz w:val="24"/>
          <w:szCs w:val="20"/>
          <w:lang w:eastAsia="ar-SA"/>
        </w:rPr>
        <w:t>dokumentacji projektowej</w:t>
      </w:r>
      <w:r w:rsidR="00D23331" w:rsidRPr="00D23331">
        <w:rPr>
          <w:rFonts w:ascii="Times New Roman" w:eastAsia="Times New Roman" w:hAnsi="Times New Roman"/>
          <w:sz w:val="24"/>
          <w:szCs w:val="20"/>
          <w:lang w:eastAsia="ar-SA"/>
        </w:rPr>
        <w:t>:</w:t>
      </w:r>
    </w:p>
    <w:p w14:paraId="5B19FE86" w14:textId="470A6B12" w:rsidR="00CA102F" w:rsidRDefault="00CA102F" w:rsidP="00CB6DB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1. Dokumentacja projektowa:</w:t>
      </w:r>
    </w:p>
    <w:p w14:paraId="296396E7" w14:textId="169BD18F" w:rsidR="00FE4A90" w:rsidRDefault="002F4A9F" w:rsidP="00CB6DB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a)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koncepcja architektoniczna (opis z założeniami technicznymi, rzuty i</w:t>
      </w:r>
      <w:r w:rsidR="003C4580">
        <w:rPr>
          <w:rFonts w:ascii="Times New Roman" w:eastAsia="Times New Roman" w:hAnsi="Times New Roman"/>
          <w:sz w:val="24"/>
          <w:szCs w:val="24"/>
          <w:lang w:eastAsia="pl-PL"/>
        </w:rPr>
        <w:t xml:space="preserve"> 2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 wizualizacje</w:t>
      </w:r>
      <w:r w:rsidR="003C4580">
        <w:rPr>
          <w:rFonts w:ascii="Times New Roman" w:eastAsia="Times New Roman" w:hAnsi="Times New Roman"/>
          <w:sz w:val="24"/>
          <w:szCs w:val="24"/>
          <w:lang w:eastAsia="pl-PL"/>
        </w:rPr>
        <w:t xml:space="preserve"> 3D z poziomu obserwatora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) wraz z szacunkowym kosztem inwestycj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>i – 2 egzemplarze</w:t>
      </w:r>
    </w:p>
    <w:p w14:paraId="6774EA42" w14:textId="213D408F" w:rsidR="009D4604" w:rsidRPr="009D4604" w:rsidRDefault="002F4A9F" w:rsidP="00CB6DBF">
      <w:p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b)</w:t>
      </w:r>
      <w:r w:rsidR="009D460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>wykonawczy projekt zieleni zawierający projekt zagospodarowania zieleni w skali dostosowanej</w:t>
      </w:r>
      <w:r w:rsidR="0084650D">
        <w:rPr>
          <w:rFonts w:ascii="Times New Roman" w:eastAsia="Times New Roman" w:hAnsi="Times New Roman"/>
          <w:sz w:val="24"/>
          <w:szCs w:val="24"/>
          <w:lang w:eastAsia="pl-PL"/>
        </w:rPr>
        <w:t xml:space="preserve"> do zakresu opracowania</w:t>
      </w:r>
      <w:r w:rsidR="00CA4405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84650D">
        <w:rPr>
          <w:rFonts w:ascii="Times New Roman" w:eastAsia="Times New Roman" w:hAnsi="Times New Roman"/>
          <w:sz w:val="24"/>
          <w:szCs w:val="24"/>
          <w:lang w:eastAsia="pl-PL"/>
        </w:rPr>
        <w:t xml:space="preserve"> wykaz roślin i materiałów</w:t>
      </w:r>
      <w:r w:rsidR="00CA4405">
        <w:rPr>
          <w:rFonts w:ascii="Times New Roman" w:eastAsia="Times New Roman" w:hAnsi="Times New Roman"/>
          <w:sz w:val="24"/>
          <w:szCs w:val="24"/>
          <w:lang w:eastAsia="pl-PL"/>
        </w:rPr>
        <w:t xml:space="preserve">, projekt ochrony drzew i </w:t>
      </w:r>
      <w:proofErr w:type="spellStart"/>
      <w:r w:rsidR="00CA4405">
        <w:rPr>
          <w:rFonts w:ascii="Times New Roman" w:eastAsia="Times New Roman" w:hAnsi="Times New Roman"/>
          <w:sz w:val="24"/>
          <w:szCs w:val="24"/>
          <w:lang w:eastAsia="pl-PL"/>
        </w:rPr>
        <w:t>wył</w:t>
      </w:r>
      <w:r w:rsidR="00273AF4">
        <w:rPr>
          <w:rFonts w:ascii="Times New Roman" w:eastAsia="Times New Roman" w:hAnsi="Times New Roman"/>
          <w:sz w:val="24"/>
          <w:szCs w:val="24"/>
          <w:lang w:eastAsia="pl-PL"/>
        </w:rPr>
        <w:t>ą</w:t>
      </w:r>
      <w:r w:rsidR="00CA4405">
        <w:rPr>
          <w:rFonts w:ascii="Times New Roman" w:eastAsia="Times New Roman" w:hAnsi="Times New Roman"/>
          <w:sz w:val="24"/>
          <w:szCs w:val="24"/>
          <w:lang w:eastAsia="pl-PL"/>
        </w:rPr>
        <w:t>czeń</w:t>
      </w:r>
      <w:proofErr w:type="spellEnd"/>
      <w:r w:rsidR="00CA4405">
        <w:rPr>
          <w:rFonts w:ascii="Times New Roman" w:eastAsia="Times New Roman" w:hAnsi="Times New Roman"/>
          <w:sz w:val="24"/>
          <w:szCs w:val="24"/>
          <w:lang w:eastAsia="pl-PL"/>
        </w:rPr>
        <w:t xml:space="preserve"> terenowych na gruntach</w:t>
      </w:r>
      <w:r w:rsidR="00273AF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A4405">
        <w:rPr>
          <w:rFonts w:ascii="Times New Roman" w:eastAsia="Times New Roman" w:hAnsi="Times New Roman"/>
          <w:sz w:val="24"/>
          <w:szCs w:val="24"/>
          <w:lang w:eastAsia="pl-PL"/>
        </w:rPr>
        <w:t>przeznaczonych do pozostawienia w formie naturalnej</w:t>
      </w:r>
      <w:r w:rsidR="00273AF4">
        <w:rPr>
          <w:rFonts w:ascii="Times New Roman" w:eastAsia="Times New Roman" w:hAnsi="Times New Roman"/>
          <w:sz w:val="24"/>
          <w:szCs w:val="24"/>
          <w:lang w:eastAsia="pl-PL"/>
        </w:rPr>
        <w:t>, łąkowej</w:t>
      </w:r>
      <w:r w:rsidR="0084650D">
        <w:rPr>
          <w:rFonts w:ascii="Times New Roman" w:eastAsia="Times New Roman" w:hAnsi="Times New Roman"/>
          <w:sz w:val="24"/>
          <w:szCs w:val="24"/>
          <w:lang w:eastAsia="pl-PL"/>
        </w:rPr>
        <w:t xml:space="preserve"> – </w:t>
      </w:r>
      <w:r w:rsidR="000454F0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84650D">
        <w:rPr>
          <w:rFonts w:ascii="Times New Roman" w:eastAsia="Times New Roman" w:hAnsi="Times New Roman"/>
          <w:sz w:val="24"/>
          <w:szCs w:val="24"/>
          <w:lang w:eastAsia="pl-PL"/>
        </w:rPr>
        <w:t xml:space="preserve"> egzemplarz</w:t>
      </w:r>
      <w:r w:rsidR="000454F0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9D4604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14:paraId="73BC3F45" w14:textId="5BE623AE" w:rsidR="00FE4A90" w:rsidRPr="00FE4A90" w:rsidRDefault="002F4A9F" w:rsidP="00A25C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c)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projekt budowlany</w:t>
      </w:r>
      <w:r w:rsidR="00FF22B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D069B">
        <w:rPr>
          <w:rFonts w:ascii="Times New Roman" w:eastAsia="Times New Roman" w:hAnsi="Times New Roman"/>
          <w:sz w:val="24"/>
          <w:szCs w:val="24"/>
          <w:lang w:eastAsia="pl-PL"/>
        </w:rPr>
        <w:t xml:space="preserve">– 6 egzemplarzy, </w:t>
      </w:r>
      <w:r w:rsidR="00FF22B5">
        <w:rPr>
          <w:rFonts w:ascii="Times New Roman" w:eastAsia="Times New Roman" w:hAnsi="Times New Roman"/>
          <w:sz w:val="24"/>
          <w:szCs w:val="24"/>
          <w:lang w:eastAsia="pl-PL"/>
        </w:rPr>
        <w:t>zawierający wszystkie elementy projektu wykonawczego w zakresie zapewniającym możliwości wykonania zadania,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 składający się z następujących elementów:</w:t>
      </w:r>
    </w:p>
    <w:p w14:paraId="20F6EF6B" w14:textId="59F347A1" w:rsidR="00FE4A90" w:rsidRPr="00FE4A90" w:rsidRDefault="00FE4A90" w:rsidP="00FE4A90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- projekt instalacji sanitarnych </w:t>
      </w:r>
    </w:p>
    <w:p w14:paraId="3C4B9065" w14:textId="2E1C2258" w:rsidR="00FE4A90" w:rsidRPr="00FE4A90" w:rsidRDefault="00FE4A90" w:rsidP="00FE4A90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- projekt </w:t>
      </w:r>
      <w:r w:rsidR="00C0059E">
        <w:rPr>
          <w:rFonts w:ascii="Times New Roman" w:eastAsia="Times New Roman" w:hAnsi="Times New Roman"/>
          <w:sz w:val="24"/>
          <w:szCs w:val="24"/>
          <w:lang w:eastAsia="pl-PL"/>
        </w:rPr>
        <w:t>przyłącza wodociągowego i zainstalowania poidełka miejskiego</w:t>
      </w:r>
    </w:p>
    <w:p w14:paraId="39EF5932" w14:textId="4C60DDA6" w:rsidR="00FE4A90" w:rsidRPr="00FE4A90" w:rsidRDefault="00FE4A90" w:rsidP="00FE4A90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>- projekt instalacji elektrycznej</w:t>
      </w:r>
    </w:p>
    <w:p w14:paraId="2E3D9939" w14:textId="77777777" w:rsidR="00FE4A90" w:rsidRPr="00FE4A90" w:rsidRDefault="00FE4A90" w:rsidP="00FE4A90">
      <w:pPr>
        <w:overflowPunct w:val="0"/>
        <w:autoSpaceDE w:val="0"/>
        <w:autoSpaceDN w:val="0"/>
        <w:adjustRightInd w:val="0"/>
        <w:spacing w:after="0" w:line="240" w:lineRule="auto"/>
        <w:ind w:left="1276" w:hanging="142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>- inne opracowania w zakresie zapewniającym spełnienie wszystkich zakładanych funkcji obiektu oraz przyłączenia do infrastruktury zewnętrznej, w tym rozwiązanie kolizji z sieciami poszczególnych gestorów,</w:t>
      </w:r>
    </w:p>
    <w:p w14:paraId="0C2BF32E" w14:textId="534D5763" w:rsidR="00FE4A90" w:rsidRPr="00FE4A90" w:rsidRDefault="00FE4A90" w:rsidP="00FE4A90">
      <w:pPr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="00FF22B5">
        <w:rPr>
          <w:rFonts w:ascii="Times New Roman" w:eastAsia="Times New Roman" w:hAnsi="Times New Roman"/>
          <w:sz w:val="24"/>
          <w:szCs w:val="24"/>
          <w:lang w:eastAsia="pl-PL"/>
        </w:rPr>
        <w:t xml:space="preserve">- </w:t>
      </w:r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opinie, uzgodnienia i inne dokumenty, o których mowa w § 5 ust.1 pkt. 4 rozporządzenia Ministra Rozwoju z dnia 11 września 2020 r. w sprawie szczegółowego zakresu i formy projektu budowlanego (Dz. U. z 2020 r. poz. 1609 z </w:t>
      </w:r>
      <w:proofErr w:type="spellStart"/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>późn</w:t>
      </w:r>
      <w:proofErr w:type="spellEnd"/>
      <w:r w:rsidRPr="00FE4A90">
        <w:rPr>
          <w:rFonts w:ascii="Times New Roman" w:eastAsia="Times New Roman" w:hAnsi="Times New Roman"/>
          <w:sz w:val="24"/>
          <w:szCs w:val="24"/>
          <w:lang w:eastAsia="pl-PL"/>
        </w:rPr>
        <w:t>. zm.)</w:t>
      </w:r>
    </w:p>
    <w:p w14:paraId="0D1CEC87" w14:textId="18F3AE37" w:rsidR="00FE4A90" w:rsidRPr="00FE4A90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d)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specyfikacja techniczna wykonania i odbioru robót budowlanych,  </w:t>
      </w:r>
    </w:p>
    <w:p w14:paraId="29AAAF17" w14:textId="395AEDFD" w:rsidR="00FE4A90" w:rsidRPr="00FE4A90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e)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przedmiar robót</w:t>
      </w:r>
      <w:r w:rsidR="00CD47D0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    </w:t>
      </w:r>
    </w:p>
    <w:p w14:paraId="140BDA1A" w14:textId="6C2EB312" w:rsidR="00FE4A90" w:rsidRPr="00FE4A90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e)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kosztorys inwestorski,</w:t>
      </w:r>
    </w:p>
    <w:p w14:paraId="25BADBA2" w14:textId="639095C7" w:rsidR="00FE4A90" w:rsidRPr="00FE4A90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f)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zbiorcze zestawienie całości kosztów inwestycji („ZZK”), w tym wynikające m.in.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br/>
        <w:t>z kosztorysów inwestorskich, kosztów wykonania dokumentacji projektowej, nadzorów inwestorskich i autorskich, umów przyłączeniowych, wyposażenia i innych,</w:t>
      </w:r>
    </w:p>
    <w:p w14:paraId="0C889492" w14:textId="1951C483" w:rsidR="00FE4A90" w:rsidRPr="00403ECB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g)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inne opracowania wynikające z otrzymanych warunków technicznych przyłączenia oraz niezbędne do spełnienia wszystkich zakładanych funkcji terenu i </w:t>
      </w:r>
      <w:r w:rsidR="00FE4A90" w:rsidRPr="00403ECB">
        <w:rPr>
          <w:rFonts w:ascii="Times New Roman" w:eastAsia="Times New Roman" w:hAnsi="Times New Roman"/>
          <w:sz w:val="24"/>
          <w:szCs w:val="24"/>
          <w:lang w:eastAsia="pl-PL"/>
        </w:rPr>
        <w:t xml:space="preserve">uzyskania pozwolenia na budowę/ zgłoszenia zamiaru rozpoczęcia robót budowlanych, </w:t>
      </w:r>
    </w:p>
    <w:p w14:paraId="6EB859C9" w14:textId="1B50E0F4" w:rsidR="00FE4A90" w:rsidRPr="00FE4A90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h)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informacja dotycząca bezpieczeństwa i ochrony zdrowia (informacja BIOZ),</w:t>
      </w:r>
    </w:p>
    <w:p w14:paraId="4068A3E6" w14:textId="72EDC40C" w:rsidR="002F4A9F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i)</w:t>
      </w:r>
      <w:r w:rsidR="00CB6DB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całość opracowań przedmiotu umowy także w wersji elektronicznej w formacie pdf oraz formatach edytowalnych: </w:t>
      </w:r>
      <w:proofErr w:type="spellStart"/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doc</w:t>
      </w:r>
      <w:proofErr w:type="spellEnd"/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proofErr w:type="spellStart"/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dwg</w:t>
      </w:r>
      <w:proofErr w:type="spellEnd"/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  (zapisane w wersji AutoCAD 2008) oraz </w:t>
      </w:r>
      <w:proofErr w:type="spellStart"/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>ath</w:t>
      </w:r>
      <w:proofErr w:type="spellEnd"/>
      <w:r w:rsidR="00FE4A90" w:rsidRPr="00FE4A90">
        <w:rPr>
          <w:rFonts w:ascii="Times New Roman" w:eastAsia="Times New Roman" w:hAnsi="Times New Roman"/>
          <w:sz w:val="24"/>
          <w:szCs w:val="24"/>
          <w:lang w:eastAsia="pl-PL"/>
        </w:rPr>
        <w:t xml:space="preserve"> (przedmiary robót i kosztorysy inwestorskie).</w:t>
      </w:r>
    </w:p>
    <w:p w14:paraId="2686F89F" w14:textId="77777777" w:rsidR="002F4A9F" w:rsidRPr="00FE4A90" w:rsidRDefault="002F4A9F" w:rsidP="00CB6DB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C24B872" w14:textId="089ADE54" w:rsidR="00FE4A90" w:rsidRPr="00CA102F" w:rsidRDefault="00CA102F" w:rsidP="00FE4DEB">
      <w:pPr>
        <w:jc w:val="both"/>
        <w:rPr>
          <w:rFonts w:ascii="Times New Roman" w:eastAsia="Times New Roman" w:hAnsi="Times New Roman"/>
          <w:color w:val="00B050"/>
          <w:sz w:val="24"/>
          <w:szCs w:val="20"/>
          <w:lang w:eastAsia="ar-SA"/>
        </w:rPr>
      </w:pPr>
      <w:r w:rsidRPr="00403ECB">
        <w:rPr>
          <w:rFonts w:ascii="Times New Roman" w:eastAsia="Times New Roman" w:hAnsi="Times New Roman"/>
          <w:sz w:val="24"/>
          <w:szCs w:val="20"/>
          <w:lang w:eastAsia="ar-SA"/>
        </w:rPr>
        <w:t>2</w:t>
      </w:r>
      <w:r w:rsidR="002F4A9F" w:rsidRPr="00403ECB">
        <w:rPr>
          <w:rFonts w:ascii="Times New Roman" w:eastAsia="Times New Roman" w:hAnsi="Times New Roman"/>
          <w:sz w:val="24"/>
          <w:szCs w:val="20"/>
          <w:lang w:eastAsia="ar-SA"/>
        </w:rPr>
        <w:t>. Przedmiot zadania obejmuje ponadto</w:t>
      </w:r>
      <w:r w:rsidR="002F4A9F" w:rsidRPr="00CA102F">
        <w:rPr>
          <w:rFonts w:ascii="Times New Roman" w:eastAsia="Times New Roman" w:hAnsi="Times New Roman"/>
          <w:color w:val="00B050"/>
          <w:sz w:val="24"/>
          <w:szCs w:val="20"/>
          <w:lang w:eastAsia="ar-SA"/>
        </w:rPr>
        <w:t>:</w:t>
      </w:r>
    </w:p>
    <w:p w14:paraId="433BA41C" w14:textId="0DB1615A" w:rsidR="009D4604" w:rsidRPr="009D4604" w:rsidRDefault="009D4604" w:rsidP="009D4604">
      <w:pPr>
        <w:spacing w:after="0"/>
        <w:jc w:val="both"/>
        <w:rPr>
          <w:rFonts w:ascii="Times New Roman" w:eastAsia="Times New Roman" w:hAnsi="Times New Roman"/>
          <w:sz w:val="24"/>
          <w:szCs w:val="20"/>
          <w:lang w:eastAsia="ar-SA"/>
        </w:rPr>
      </w:pPr>
      <w:r w:rsidRPr="009D4604">
        <w:rPr>
          <w:rFonts w:ascii="Times New Roman" w:eastAsia="Times New Roman" w:hAnsi="Times New Roman"/>
          <w:sz w:val="24"/>
          <w:szCs w:val="20"/>
          <w:lang w:eastAsia="ar-SA"/>
        </w:rPr>
        <w:t>a)</w:t>
      </w:r>
      <w:r w:rsidR="00BF223C">
        <w:rPr>
          <w:rFonts w:ascii="Times New Roman" w:eastAsia="Times New Roman" w:hAnsi="Times New Roman"/>
          <w:sz w:val="24"/>
          <w:szCs w:val="20"/>
          <w:lang w:eastAsia="ar-SA"/>
        </w:rPr>
        <w:t xml:space="preserve"> </w:t>
      </w:r>
      <w:r w:rsid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pozyskanie </w:t>
      </w:r>
      <w:r w:rsidR="00BF223C">
        <w:rPr>
          <w:rFonts w:ascii="Times New Roman" w:eastAsia="Times New Roman" w:hAnsi="Times New Roman"/>
          <w:sz w:val="24"/>
          <w:szCs w:val="20"/>
          <w:lang w:eastAsia="ar-SA"/>
        </w:rPr>
        <w:t xml:space="preserve">mapy </w:t>
      </w:r>
      <w:proofErr w:type="spellStart"/>
      <w:r w:rsidR="00BF223C">
        <w:rPr>
          <w:rFonts w:ascii="Times New Roman" w:eastAsia="Times New Roman" w:hAnsi="Times New Roman"/>
          <w:sz w:val="24"/>
          <w:szCs w:val="20"/>
          <w:lang w:eastAsia="ar-SA"/>
        </w:rPr>
        <w:t>syt</w:t>
      </w:r>
      <w:proofErr w:type="spellEnd"/>
      <w:r w:rsidR="00BF223C">
        <w:rPr>
          <w:rFonts w:ascii="Times New Roman" w:eastAsia="Times New Roman" w:hAnsi="Times New Roman"/>
          <w:sz w:val="24"/>
          <w:szCs w:val="20"/>
          <w:lang w:eastAsia="ar-SA"/>
        </w:rPr>
        <w:t>.- wys. do celów projektowych</w:t>
      </w:r>
      <w:r w:rsidR="00E43D3E">
        <w:rPr>
          <w:rFonts w:ascii="Times New Roman" w:eastAsia="Times New Roman" w:hAnsi="Times New Roman"/>
          <w:sz w:val="24"/>
          <w:szCs w:val="20"/>
          <w:lang w:eastAsia="ar-SA"/>
        </w:rPr>
        <w:t>,</w:t>
      </w:r>
    </w:p>
    <w:p w14:paraId="6E306E27" w14:textId="45E8297A" w:rsidR="002F4A9F" w:rsidRDefault="00BF223C" w:rsidP="009D4604">
      <w:pPr>
        <w:spacing w:after="0"/>
        <w:jc w:val="both"/>
        <w:rPr>
          <w:rFonts w:ascii="Times New Roman" w:eastAsia="Times New Roman" w:hAnsi="Times New Roman"/>
          <w:sz w:val="24"/>
          <w:szCs w:val="20"/>
          <w:lang w:eastAsia="ar-SA"/>
        </w:rPr>
      </w:pPr>
      <w:r w:rsidRPr="00E43D3E">
        <w:rPr>
          <w:rFonts w:ascii="Times New Roman" w:eastAsia="Times New Roman" w:hAnsi="Times New Roman"/>
          <w:sz w:val="24"/>
          <w:szCs w:val="20"/>
          <w:lang w:eastAsia="ar-SA"/>
        </w:rPr>
        <w:t>b</w:t>
      </w:r>
      <w:r w:rsidR="002F4A9F" w:rsidRP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) przygotowanie niezbędnych dokumentów i wniosków do wystąpienia przez Zamawiającego o pozwolenia/zgłoszenia do organu </w:t>
      </w:r>
      <w:proofErr w:type="spellStart"/>
      <w:r w:rsidR="002F4A9F" w:rsidRPr="00E43D3E">
        <w:rPr>
          <w:rFonts w:ascii="Times New Roman" w:eastAsia="Times New Roman" w:hAnsi="Times New Roman"/>
          <w:sz w:val="24"/>
          <w:szCs w:val="20"/>
          <w:lang w:eastAsia="ar-SA"/>
        </w:rPr>
        <w:t>architektoniczno</w:t>
      </w:r>
      <w:proofErr w:type="spellEnd"/>
      <w:r w:rsidR="002F4A9F" w:rsidRP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 – budowlanego, ewentualne decyzje administracyjne, warunki techniczne itp. niezbędne dla prawidłowej realizacji zamówienia (</w:t>
      </w:r>
      <w:r w:rsidR="00CD47D0" w:rsidRP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przygotowane kompletne wnioski podpisuje dyrektor </w:t>
      </w:r>
      <w:proofErr w:type="spellStart"/>
      <w:r w:rsidR="00CD47D0" w:rsidRPr="00E43D3E">
        <w:rPr>
          <w:rFonts w:ascii="Times New Roman" w:eastAsia="Times New Roman" w:hAnsi="Times New Roman"/>
          <w:sz w:val="24"/>
          <w:szCs w:val="20"/>
          <w:lang w:eastAsia="ar-SA"/>
        </w:rPr>
        <w:t>WŚiE</w:t>
      </w:r>
      <w:proofErr w:type="spellEnd"/>
      <w:r w:rsidR="00CD47D0" w:rsidRP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 – wykonawca nie otrzyma pełnomocnictwa</w:t>
      </w:r>
      <w:r w:rsidRPr="00E43D3E">
        <w:rPr>
          <w:rFonts w:ascii="Times New Roman" w:eastAsia="Times New Roman" w:hAnsi="Times New Roman"/>
          <w:sz w:val="24"/>
          <w:szCs w:val="20"/>
          <w:lang w:eastAsia="ar-SA"/>
        </w:rPr>
        <w:t>). Do obowiązków Wykonawcy należeć będzie również składanie wszelkich uzupełnień i wyjaśnień oraz uzyskanie ostatecznej decyzji pozwolenie na budowę</w:t>
      </w:r>
      <w:r w:rsidRP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 lub zgłoszenia.</w:t>
      </w:r>
    </w:p>
    <w:p w14:paraId="1C9C230D" w14:textId="3C0118BE" w:rsidR="00620BD3" w:rsidRPr="00620BD3" w:rsidRDefault="00620BD3" w:rsidP="00620BD3">
      <w:pPr>
        <w:spacing w:after="0"/>
        <w:jc w:val="both"/>
        <w:rPr>
          <w:rFonts w:ascii="Times New Roman" w:eastAsia="Times New Roman" w:hAnsi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/>
          <w:sz w:val="24"/>
          <w:szCs w:val="20"/>
          <w:lang w:eastAsia="ar-SA"/>
        </w:rPr>
        <w:t>c) p</w:t>
      </w:r>
      <w:r w:rsidRPr="00620BD3">
        <w:rPr>
          <w:rFonts w:ascii="Times New Roman" w:eastAsia="Times New Roman" w:hAnsi="Times New Roman"/>
          <w:sz w:val="24"/>
          <w:szCs w:val="20"/>
          <w:lang w:eastAsia="ar-SA"/>
        </w:rPr>
        <w:t xml:space="preserve">owyższe kształtuje podział wynagrodzenia na 80 % wartości zamówienia </w:t>
      </w:r>
    </w:p>
    <w:p w14:paraId="768BF819" w14:textId="2CF977B9" w:rsidR="00620BD3" w:rsidRPr="00E43D3E" w:rsidRDefault="00620BD3" w:rsidP="00620BD3">
      <w:pPr>
        <w:spacing w:after="0"/>
        <w:jc w:val="both"/>
        <w:rPr>
          <w:rFonts w:ascii="Times New Roman" w:eastAsia="Times New Roman" w:hAnsi="Times New Roman"/>
          <w:sz w:val="24"/>
          <w:szCs w:val="20"/>
          <w:lang w:eastAsia="ar-SA"/>
        </w:rPr>
      </w:pPr>
      <w:r w:rsidRPr="00620BD3">
        <w:rPr>
          <w:rFonts w:ascii="Times New Roman" w:eastAsia="Times New Roman" w:hAnsi="Times New Roman"/>
          <w:sz w:val="24"/>
          <w:szCs w:val="20"/>
          <w:lang w:eastAsia="ar-SA"/>
        </w:rPr>
        <w:t>w momencie złożenia kompletnej i zaakceptowanej przez Zamawiającego dokumentacji, stanowiącej ostatnią do uzyskania w postepowaniu administracyjnym decyzję, oraz pozostałe 20 % w przypadku jej otrzymania.</w:t>
      </w:r>
    </w:p>
    <w:p w14:paraId="596AEA5D" w14:textId="7163991B" w:rsidR="00CD47D0" w:rsidRDefault="00620BD3" w:rsidP="00E43D3E">
      <w:pPr>
        <w:spacing w:after="0"/>
        <w:jc w:val="both"/>
        <w:rPr>
          <w:rFonts w:ascii="Times New Roman" w:eastAsia="Times New Roman" w:hAnsi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/>
          <w:sz w:val="24"/>
          <w:szCs w:val="20"/>
          <w:lang w:eastAsia="ar-SA"/>
        </w:rPr>
        <w:t>d</w:t>
      </w:r>
      <w:r w:rsidR="00CD47D0">
        <w:rPr>
          <w:rFonts w:ascii="Times New Roman" w:eastAsia="Times New Roman" w:hAnsi="Times New Roman"/>
          <w:sz w:val="24"/>
          <w:szCs w:val="20"/>
          <w:lang w:eastAsia="ar-SA"/>
        </w:rPr>
        <w:t>) przeniesienie na Zamawiającego praw autorskich majątkowych do wykonanej dokumentacji projektowej w zakresie objętym umową.</w:t>
      </w:r>
    </w:p>
    <w:p w14:paraId="0B0E15CC" w14:textId="2A1870EA" w:rsidR="00E43D3E" w:rsidRDefault="00620BD3" w:rsidP="00E43D3E">
      <w:pPr>
        <w:spacing w:after="0"/>
        <w:jc w:val="both"/>
        <w:rPr>
          <w:rFonts w:ascii="Times New Roman" w:eastAsia="Times New Roman" w:hAnsi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/>
          <w:sz w:val="24"/>
          <w:szCs w:val="20"/>
          <w:lang w:eastAsia="ar-SA"/>
        </w:rPr>
        <w:t>e</w:t>
      </w:r>
      <w:r w:rsid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) </w:t>
      </w:r>
      <w:r w:rsidR="00E43D3E" w:rsidRPr="00E43D3E">
        <w:rPr>
          <w:rFonts w:ascii="Times New Roman" w:eastAsia="Times New Roman" w:hAnsi="Times New Roman"/>
          <w:sz w:val="24"/>
          <w:szCs w:val="20"/>
          <w:lang w:eastAsia="ar-SA"/>
        </w:rPr>
        <w:t>uwzględnienie</w:t>
      </w:r>
      <w:r w:rsid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 w projektowaniu</w:t>
      </w:r>
      <w:r w:rsidR="00E43D3E" w:rsidRPr="00E43D3E">
        <w:rPr>
          <w:rFonts w:ascii="Times New Roman" w:eastAsia="Times New Roman" w:hAnsi="Times New Roman"/>
          <w:sz w:val="24"/>
          <w:szCs w:val="20"/>
          <w:lang w:eastAsia="ar-SA"/>
        </w:rPr>
        <w:t xml:space="preserve"> zapisów dotyczących prowadzenia prac w obrębie zieleni, o których mowa  w Zarządzeniu nr 92 Prezydenta Miasta Torunia z dnia 31 marca 2025 r. w </w:t>
      </w:r>
      <w:r w:rsidR="00E43D3E" w:rsidRPr="00E43D3E">
        <w:rPr>
          <w:rFonts w:ascii="Times New Roman" w:eastAsia="Times New Roman" w:hAnsi="Times New Roman"/>
          <w:sz w:val="24"/>
          <w:szCs w:val="20"/>
          <w:lang w:eastAsia="ar-SA"/>
        </w:rPr>
        <w:lastRenderedPageBreak/>
        <w:t xml:space="preserve">sprawie </w:t>
      </w:r>
      <w:proofErr w:type="spellStart"/>
      <w:r w:rsidR="00E43D3E" w:rsidRPr="00E43D3E">
        <w:rPr>
          <w:rFonts w:ascii="Times New Roman" w:eastAsia="Times New Roman" w:hAnsi="Times New Roman"/>
          <w:sz w:val="24"/>
          <w:szCs w:val="20"/>
          <w:lang w:eastAsia="ar-SA"/>
        </w:rPr>
        <w:t>uszczegó</w:t>
      </w:r>
      <w:proofErr w:type="spellEnd"/>
      <w:r w:rsidR="00E43D3E" w:rsidRPr="00E43D3E">
        <w:rPr>
          <w:rFonts w:ascii="Times New Roman" w:eastAsia="Times New Roman" w:hAnsi="Times New Roman"/>
          <w:sz w:val="24"/>
          <w:szCs w:val="20"/>
          <w:lang w:eastAsia="ar-SA"/>
        </w:rPr>
        <w:t>-łowienia zasad ochrony zieleni w Toruniu w trakcie inwestycji prowadzonych na terenach należących do Gminy Miasta Toruń,</w:t>
      </w:r>
    </w:p>
    <w:p w14:paraId="7A825A63" w14:textId="77777777" w:rsidR="00E77103" w:rsidRDefault="00E77103" w:rsidP="00FE4DEB">
      <w:pPr>
        <w:jc w:val="both"/>
        <w:rPr>
          <w:rFonts w:ascii="Times New Roman" w:eastAsia="Times New Roman" w:hAnsi="Times New Roman"/>
          <w:b/>
          <w:bCs/>
          <w:sz w:val="24"/>
          <w:szCs w:val="20"/>
          <w:lang w:eastAsia="ar-SA"/>
        </w:rPr>
      </w:pPr>
    </w:p>
    <w:p w14:paraId="22D5611B" w14:textId="24696632" w:rsidR="00CA102F" w:rsidRPr="00CA102F" w:rsidRDefault="00CA102F" w:rsidP="00FE4DEB">
      <w:pPr>
        <w:jc w:val="both"/>
        <w:rPr>
          <w:rFonts w:ascii="Times New Roman" w:eastAsia="Times New Roman" w:hAnsi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ar-SA"/>
        </w:rPr>
        <w:t>III.</w:t>
      </w:r>
      <w:r>
        <w:rPr>
          <w:rFonts w:ascii="Times New Roman" w:eastAsia="Times New Roman" w:hAnsi="Times New Roman"/>
          <w:sz w:val="24"/>
          <w:szCs w:val="20"/>
          <w:lang w:eastAsia="ar-SA"/>
        </w:rPr>
        <w:t xml:space="preserve"> Zasady udziału w postępowaniu:</w:t>
      </w:r>
    </w:p>
    <w:p w14:paraId="45987908" w14:textId="1EE9A194" w:rsidR="00A974CB" w:rsidRPr="00B90F1A" w:rsidRDefault="00CA102F" w:rsidP="00872F1A">
      <w:pPr>
        <w:keepLines/>
        <w:widowControl w:val="0"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</w:t>
      </w:r>
      <w:r w:rsidR="00A974CB">
        <w:rPr>
          <w:rFonts w:ascii="Times New Roman" w:hAnsi="Times New Roman"/>
          <w:sz w:val="24"/>
          <w:szCs w:val="24"/>
        </w:rPr>
        <w:t xml:space="preserve">. </w:t>
      </w:r>
      <w:r w:rsidR="00A974CB" w:rsidRPr="002353F2">
        <w:rPr>
          <w:rFonts w:ascii="Times New Roman" w:hAnsi="Times New Roman"/>
          <w:sz w:val="24"/>
          <w:szCs w:val="24"/>
        </w:rPr>
        <w:t xml:space="preserve">Termin </w:t>
      </w:r>
      <w:r w:rsidR="00EA7B12">
        <w:rPr>
          <w:rFonts w:ascii="Times New Roman" w:hAnsi="Times New Roman"/>
          <w:sz w:val="24"/>
          <w:szCs w:val="24"/>
        </w:rPr>
        <w:t xml:space="preserve">wykonania dokumentacji projektowej: </w:t>
      </w:r>
      <w:r w:rsidR="00EA7B12" w:rsidRPr="00EA7B12">
        <w:rPr>
          <w:rFonts w:ascii="Times New Roman" w:hAnsi="Times New Roman"/>
          <w:b/>
          <w:bCs/>
          <w:sz w:val="24"/>
          <w:szCs w:val="24"/>
        </w:rPr>
        <w:t xml:space="preserve">do </w:t>
      </w:r>
      <w:r w:rsidR="00F84495">
        <w:rPr>
          <w:rFonts w:ascii="Times New Roman" w:hAnsi="Times New Roman"/>
          <w:b/>
          <w:bCs/>
          <w:sz w:val="24"/>
          <w:szCs w:val="24"/>
        </w:rPr>
        <w:t>22 tygodni od podpisania umowy</w:t>
      </w:r>
      <w:r w:rsidR="00F84495" w:rsidRPr="00B90F1A">
        <w:rPr>
          <w:rFonts w:ascii="Times New Roman" w:hAnsi="Times New Roman"/>
          <w:sz w:val="24"/>
          <w:szCs w:val="24"/>
        </w:rPr>
        <w:t xml:space="preserve">, </w:t>
      </w:r>
      <w:r w:rsidR="00B90F1A">
        <w:rPr>
          <w:rFonts w:ascii="Times New Roman" w:hAnsi="Times New Roman"/>
          <w:sz w:val="24"/>
          <w:szCs w:val="24"/>
        </w:rPr>
        <w:t>(</w:t>
      </w:r>
      <w:r w:rsidR="00F84495" w:rsidRPr="00B90F1A">
        <w:rPr>
          <w:rFonts w:ascii="Times New Roman" w:hAnsi="Times New Roman"/>
          <w:sz w:val="24"/>
          <w:szCs w:val="24"/>
        </w:rPr>
        <w:t>wraz z uzyskaniem zgłoszenia/pozwolenia na budowę</w:t>
      </w:r>
      <w:r w:rsidR="00B90F1A">
        <w:rPr>
          <w:rFonts w:ascii="Times New Roman" w:hAnsi="Times New Roman"/>
          <w:sz w:val="24"/>
          <w:szCs w:val="24"/>
        </w:rPr>
        <w:t>)</w:t>
      </w:r>
      <w:r w:rsidRPr="00B90F1A">
        <w:rPr>
          <w:rFonts w:ascii="Times New Roman" w:hAnsi="Times New Roman"/>
          <w:sz w:val="24"/>
          <w:szCs w:val="24"/>
        </w:rPr>
        <w:t xml:space="preserve"> </w:t>
      </w:r>
    </w:p>
    <w:p w14:paraId="29A84F84" w14:textId="0D43A092" w:rsidR="00EA7B12" w:rsidRDefault="000454F0" w:rsidP="00EA7B12">
      <w:pPr>
        <w:keepLines/>
        <w:widowControl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w tym koncepcja projektowa:  </w:t>
      </w:r>
      <w:r w:rsidRPr="000454F0">
        <w:rPr>
          <w:rFonts w:ascii="Times New Roman" w:hAnsi="Times New Roman"/>
          <w:b/>
          <w:sz w:val="24"/>
          <w:szCs w:val="24"/>
        </w:rPr>
        <w:t xml:space="preserve">do </w:t>
      </w:r>
      <w:r w:rsidR="00F84495">
        <w:rPr>
          <w:rFonts w:ascii="Times New Roman" w:hAnsi="Times New Roman"/>
          <w:b/>
          <w:sz w:val="24"/>
          <w:szCs w:val="24"/>
        </w:rPr>
        <w:t>6</w:t>
      </w:r>
      <w:r w:rsidRPr="000454F0">
        <w:rPr>
          <w:rFonts w:ascii="Times New Roman" w:hAnsi="Times New Roman"/>
          <w:b/>
          <w:sz w:val="24"/>
          <w:szCs w:val="24"/>
        </w:rPr>
        <w:t xml:space="preserve"> tygodni od podpisania umowy.</w:t>
      </w:r>
    </w:p>
    <w:p w14:paraId="056803B3" w14:textId="0D67C374" w:rsidR="00A974CB" w:rsidRPr="002353F2" w:rsidRDefault="00CA102F" w:rsidP="00EA7B12">
      <w:pPr>
        <w:keepLines/>
        <w:widowControl w:val="0"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A974CB">
        <w:rPr>
          <w:rFonts w:ascii="Times New Roman" w:hAnsi="Times New Roman"/>
          <w:bCs/>
          <w:sz w:val="24"/>
          <w:szCs w:val="24"/>
        </w:rPr>
        <w:t xml:space="preserve">. </w:t>
      </w:r>
      <w:r w:rsidR="00A974CB" w:rsidRPr="002353F2">
        <w:rPr>
          <w:rFonts w:ascii="Times New Roman" w:hAnsi="Times New Roman"/>
          <w:bCs/>
          <w:sz w:val="24"/>
          <w:szCs w:val="24"/>
        </w:rPr>
        <w:t xml:space="preserve">Kryteria oceny złożonych ofert: </w:t>
      </w:r>
    </w:p>
    <w:p w14:paraId="02628AB3" w14:textId="77777777" w:rsidR="00A974CB" w:rsidRDefault="00A974CB" w:rsidP="00A974CB">
      <w:pPr>
        <w:keepLines/>
        <w:widowControl w:val="0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cena - waga 100% (100 pkt). </w:t>
      </w:r>
    </w:p>
    <w:p w14:paraId="196FB000" w14:textId="77777777" w:rsidR="00A974CB" w:rsidRDefault="00A974CB" w:rsidP="00A974CB">
      <w:pPr>
        <w:keepLines/>
        <w:widowControl w:val="0"/>
        <w:spacing w:line="276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 najkorzystniejszą ofertę zostanie uznana oferta, która otrzyma największą liczbę punktów stanowiących sumę punktów za kryterium a).</w:t>
      </w:r>
    </w:p>
    <w:p w14:paraId="6CBFA19A" w14:textId="77777777" w:rsidR="00A974CB" w:rsidRDefault="00A974CB" w:rsidP="00A974CB">
      <w:pPr>
        <w:keepLines/>
        <w:widowControl w:val="0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trakcie oceny ofert kolejno ocenianym ofertom przyznawane będą punkty </w:t>
      </w:r>
      <w:r>
        <w:rPr>
          <w:rFonts w:ascii="Times New Roman" w:hAnsi="Times New Roman"/>
          <w:sz w:val="24"/>
          <w:szCs w:val="24"/>
        </w:rPr>
        <w:br/>
        <w:t>w następujący sposób:</w:t>
      </w:r>
    </w:p>
    <w:p w14:paraId="0EA78B3B" w14:textId="77777777" w:rsidR="00A974CB" w:rsidRDefault="00A974CB" w:rsidP="00A974CB">
      <w:pPr>
        <w:pStyle w:val="Standard"/>
        <w:keepLines/>
        <w:widowControl w:val="0"/>
        <w:suppressAutoHyphens w:val="0"/>
        <w:jc w:val="both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                                       </w:t>
      </w:r>
    </w:p>
    <w:p w14:paraId="4C951AB1" w14:textId="77777777" w:rsidR="00A974CB" w:rsidRDefault="00A974CB" w:rsidP="00A974CB">
      <w:pPr>
        <w:pStyle w:val="Standard"/>
        <w:keepLines/>
        <w:widowControl w:val="0"/>
        <w:suppressAutoHyphens w:val="0"/>
        <w:ind w:left="1416" w:firstLine="708"/>
        <w:rPr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     </w:t>
      </w:r>
      <w:r>
        <w:rPr>
          <w:bCs/>
          <w:iCs/>
          <w:color w:val="000000"/>
          <w:sz w:val="22"/>
          <w:szCs w:val="22"/>
        </w:rPr>
        <w:t xml:space="preserve">najniższa oferowana cena </w:t>
      </w:r>
      <w:r>
        <w:rPr>
          <w:bCs/>
          <w:iCs/>
          <w:color w:val="000000"/>
          <w:sz w:val="22"/>
          <w:szCs w:val="22"/>
        </w:rPr>
        <w:br/>
        <w:t xml:space="preserve">                    spośród  złożonych ofert                                                                                                    </w:t>
      </w:r>
    </w:p>
    <w:p w14:paraId="0F2DE45A" w14:textId="77777777" w:rsidR="00A974CB" w:rsidRDefault="00A974CB" w:rsidP="00A974CB">
      <w:pPr>
        <w:pStyle w:val="WW-Domy3flnie"/>
        <w:keepLines/>
        <w:suppressAutoHyphens w:val="0"/>
        <w:spacing w:after="0" w:line="240" w:lineRule="auto"/>
        <w:ind w:firstLine="708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cena oferty =    -------------------------------------------  x znaczenie kryterium tj. 100 % (100 pkt)  </w:t>
      </w:r>
      <w:r>
        <w:rPr>
          <w:rFonts w:ascii="Times New Roman" w:hAnsi="Times New Roman" w:cs="Times New Roman"/>
          <w:bCs/>
          <w:iCs/>
          <w:color w:val="000000"/>
        </w:rPr>
        <w:t xml:space="preserve">                             </w:t>
      </w:r>
    </w:p>
    <w:p w14:paraId="6E9E0152" w14:textId="77777777" w:rsidR="00A974CB" w:rsidRDefault="00A974CB" w:rsidP="00A974CB">
      <w:pPr>
        <w:pStyle w:val="WW-Domy3flnie"/>
        <w:keepLines/>
        <w:suppressAutoHyphens w:val="0"/>
        <w:spacing w:line="240" w:lineRule="auto"/>
        <w:ind w:left="1416" w:firstLine="708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bCs/>
          <w:iCs/>
          <w:color w:val="000000"/>
        </w:rPr>
        <w:t xml:space="preserve">        cena oferty badanej</w:t>
      </w:r>
    </w:p>
    <w:p w14:paraId="3EA5A292" w14:textId="09128CEC" w:rsidR="00A974CB" w:rsidRPr="002353F2" w:rsidRDefault="00CA102F" w:rsidP="00EA7B12">
      <w:pPr>
        <w:keepLines/>
        <w:widowControl w:val="0"/>
        <w:spacing w:after="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</w:rPr>
        <w:t>3</w:t>
      </w:r>
      <w:r w:rsidR="00A974CB">
        <w:rPr>
          <w:rFonts w:ascii="Times New Roman" w:hAnsi="Times New Roman"/>
          <w:sz w:val="24"/>
        </w:rPr>
        <w:t xml:space="preserve">. </w:t>
      </w:r>
      <w:r w:rsidR="00A974CB" w:rsidRPr="002353F2">
        <w:rPr>
          <w:rFonts w:ascii="Times New Roman" w:hAnsi="Times New Roman"/>
          <w:sz w:val="24"/>
        </w:rPr>
        <w:t>Zamawiający dopuszcza zawarcie umowy dodatkowej na warunkach określonych</w:t>
      </w:r>
      <w:r w:rsidR="00A974CB" w:rsidRPr="002353F2">
        <w:rPr>
          <w:rFonts w:ascii="Times New Roman" w:hAnsi="Times New Roman"/>
          <w:sz w:val="24"/>
        </w:rPr>
        <w:br/>
        <w:t>w umowie.</w:t>
      </w:r>
    </w:p>
    <w:p w14:paraId="7575C8C0" w14:textId="662E9725" w:rsidR="00A974CB" w:rsidRPr="00B90F1A" w:rsidRDefault="00CA102F" w:rsidP="00EA7B12">
      <w:pPr>
        <w:keepLines/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974CB" w:rsidRPr="002353F2">
        <w:rPr>
          <w:rFonts w:ascii="Times New Roman" w:hAnsi="Times New Roman"/>
          <w:sz w:val="24"/>
          <w:szCs w:val="24"/>
        </w:rPr>
        <w:t xml:space="preserve">. </w:t>
      </w:r>
      <w:r w:rsidR="005C7C46" w:rsidRPr="005C7C46">
        <w:rPr>
          <w:rFonts w:ascii="Times New Roman" w:hAnsi="Times New Roman"/>
          <w:sz w:val="24"/>
          <w:szCs w:val="24"/>
        </w:rPr>
        <w:t>Wykonawca powinien posiadać niezbędną wiedzę i doświadczenie w zakresie objętym przedmiotem zamówienia oraz dysponować potencjałem technicznym i kadrowym niezbędnym do wykonania zamówienia.</w:t>
      </w:r>
      <w:r w:rsidR="005C7C46" w:rsidRPr="005C7C46">
        <w:rPr>
          <w:rFonts w:ascii="Times New Roman" w:hAnsi="Times New Roman"/>
        </w:rPr>
        <w:t xml:space="preserve"> </w:t>
      </w:r>
      <w:r w:rsidR="005C7C46" w:rsidRPr="005C7C46">
        <w:rPr>
          <w:rFonts w:ascii="Times New Roman" w:hAnsi="Times New Roman"/>
          <w:sz w:val="24"/>
          <w:szCs w:val="24"/>
        </w:rPr>
        <w:t>Przez niezbędne doświadczenie rozumie się zrealizowanie w ciągu ostatnich trzech lat przynajmniej</w:t>
      </w:r>
      <w:r w:rsidR="00B90F1A">
        <w:rPr>
          <w:rFonts w:ascii="Times New Roman" w:hAnsi="Times New Roman"/>
          <w:sz w:val="24"/>
          <w:szCs w:val="24"/>
        </w:rPr>
        <w:t xml:space="preserve"> dwóch</w:t>
      </w:r>
      <w:r w:rsidR="005C7C46" w:rsidRPr="005C7C46">
        <w:rPr>
          <w:rFonts w:ascii="Times New Roman" w:hAnsi="Times New Roman"/>
          <w:sz w:val="24"/>
          <w:szCs w:val="24"/>
        </w:rPr>
        <w:t xml:space="preserve"> zamówień o podobnym zakresie, o wartości nie mniejszej niż </w:t>
      </w:r>
      <w:r w:rsidR="00E77103">
        <w:rPr>
          <w:rFonts w:ascii="Times New Roman" w:hAnsi="Times New Roman"/>
          <w:sz w:val="24"/>
          <w:szCs w:val="24"/>
        </w:rPr>
        <w:t>8</w:t>
      </w:r>
      <w:r w:rsidR="005C7C46" w:rsidRPr="005C7C46">
        <w:rPr>
          <w:rFonts w:ascii="Times New Roman" w:hAnsi="Times New Roman"/>
          <w:sz w:val="24"/>
          <w:szCs w:val="24"/>
        </w:rPr>
        <w:t xml:space="preserve">.000 zł każda. </w:t>
      </w:r>
      <w:r w:rsidR="00A974CB" w:rsidRPr="005C7C46">
        <w:rPr>
          <w:rFonts w:ascii="Times New Roman" w:hAnsi="Times New Roman"/>
          <w:sz w:val="24"/>
          <w:szCs w:val="24"/>
        </w:rPr>
        <w:t xml:space="preserve">Do oferty należy dołączyć </w:t>
      </w:r>
      <w:r w:rsidR="005C7C46" w:rsidRPr="005C7C46">
        <w:rPr>
          <w:rFonts w:ascii="Times New Roman" w:hAnsi="Times New Roman"/>
          <w:sz w:val="24"/>
          <w:szCs w:val="24"/>
        </w:rPr>
        <w:t>niezbędne</w:t>
      </w:r>
      <w:r w:rsidR="00A974CB" w:rsidRPr="005C7C46">
        <w:rPr>
          <w:rFonts w:ascii="Times New Roman" w:hAnsi="Times New Roman"/>
          <w:sz w:val="24"/>
          <w:szCs w:val="24"/>
        </w:rPr>
        <w:t xml:space="preserve"> referencję dot. podobnego zakresu robót oraz kopię wpisu do CEIDG lub KRS.</w:t>
      </w:r>
    </w:p>
    <w:p w14:paraId="42A372BF" w14:textId="58783332" w:rsidR="00A974CB" w:rsidRDefault="00B90F1A" w:rsidP="00EA7B12">
      <w:pPr>
        <w:keepLines/>
        <w:widowControl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="00A974CB">
        <w:rPr>
          <w:rFonts w:ascii="Times New Roman" w:hAnsi="Times New Roman"/>
          <w:bCs/>
          <w:sz w:val="24"/>
          <w:szCs w:val="24"/>
        </w:rPr>
        <w:t xml:space="preserve">. </w:t>
      </w:r>
      <w:r w:rsidR="00A974CB" w:rsidRPr="002353F2">
        <w:rPr>
          <w:rFonts w:ascii="Times New Roman" w:hAnsi="Times New Roman"/>
          <w:bCs/>
          <w:sz w:val="24"/>
          <w:szCs w:val="24"/>
        </w:rPr>
        <w:t>Zamówienie nie może zostać udzielone podmiotom powiązanym z Zamawiającym kapitałowo lub osobowo. Poprzez powiązanie osobowe lub kapitałowe rozumie się wzajemne powiązania między Gmina Miasta Toruń lub osobami upoważnionymi  do zaciągania zobowiązań w mieniu Gminy lub osobami wykonującymi w imieniu Gminy czynności związane z przygotowaniem i przeprowadzeniem procedury wyboru Wykonawcy,</w:t>
      </w:r>
      <w:r w:rsidR="000454F0">
        <w:rPr>
          <w:rFonts w:ascii="Times New Roman" w:hAnsi="Times New Roman"/>
          <w:bCs/>
          <w:sz w:val="24"/>
          <w:szCs w:val="24"/>
        </w:rPr>
        <w:t xml:space="preserve"> </w:t>
      </w:r>
      <w:r w:rsidR="000454F0">
        <w:rPr>
          <w:rFonts w:ascii="Times New Roman" w:hAnsi="Times New Roman"/>
          <w:bCs/>
          <w:sz w:val="24"/>
          <w:szCs w:val="24"/>
        </w:rPr>
        <w:br/>
      </w:r>
      <w:r w:rsidR="00A974CB" w:rsidRPr="002353F2">
        <w:rPr>
          <w:rFonts w:ascii="Times New Roman" w:hAnsi="Times New Roman"/>
          <w:bCs/>
          <w:sz w:val="24"/>
          <w:szCs w:val="24"/>
        </w:rPr>
        <w:t>a wykonawcą.</w:t>
      </w:r>
    </w:p>
    <w:p w14:paraId="42F63505" w14:textId="375CDCFA" w:rsidR="005C7C46" w:rsidRPr="002353F2" w:rsidRDefault="00B90F1A" w:rsidP="00EA7B12">
      <w:pPr>
        <w:keepLines/>
        <w:widowControl w:val="0"/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="005C7C46">
        <w:rPr>
          <w:rFonts w:ascii="Times New Roman" w:hAnsi="Times New Roman"/>
          <w:bCs/>
          <w:sz w:val="24"/>
          <w:szCs w:val="24"/>
        </w:rPr>
        <w:t xml:space="preserve">. </w:t>
      </w:r>
      <w:r w:rsidR="005C7C46" w:rsidRPr="005C7C46">
        <w:rPr>
          <w:rFonts w:ascii="Times New Roman" w:hAnsi="Times New Roman"/>
          <w:bCs/>
          <w:sz w:val="24"/>
          <w:szCs w:val="24"/>
        </w:rPr>
        <w:t>Zamawiający nie dopuszcza składania ofert częściowych. Oferty częściowe będą pozostawione bez rozpatrzenia.</w:t>
      </w:r>
    </w:p>
    <w:p w14:paraId="1375F31D" w14:textId="01F0994B" w:rsidR="00A974CB" w:rsidRDefault="00B90F1A" w:rsidP="00EA7B12">
      <w:pPr>
        <w:keepLines/>
        <w:widowControl w:val="0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</w:t>
      </w:r>
      <w:r w:rsidR="00A974CB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974CB" w:rsidRPr="002353F2">
        <w:rPr>
          <w:rFonts w:ascii="Times New Roman" w:hAnsi="Times New Roman"/>
          <w:bCs/>
          <w:sz w:val="24"/>
          <w:szCs w:val="24"/>
        </w:rPr>
        <w:t xml:space="preserve">Termin składania ofert: ofertę cenową na formularzu (druk w załączeniu) wraz z wymaganymi dokumentami należy przesłać lub złożyć </w:t>
      </w:r>
      <w:r w:rsidR="00A974CB" w:rsidRPr="002353F2">
        <w:rPr>
          <w:rFonts w:ascii="Times New Roman" w:hAnsi="Times New Roman"/>
          <w:b/>
          <w:bCs/>
          <w:sz w:val="24"/>
          <w:szCs w:val="24"/>
        </w:rPr>
        <w:t xml:space="preserve">do dnia </w:t>
      </w:r>
      <w:r w:rsidR="00EA7B12">
        <w:rPr>
          <w:rFonts w:ascii="Times New Roman" w:hAnsi="Times New Roman"/>
          <w:b/>
          <w:bCs/>
          <w:sz w:val="24"/>
          <w:szCs w:val="24"/>
        </w:rPr>
        <w:t>2</w:t>
      </w:r>
      <w:r w:rsidR="00E43D3E">
        <w:rPr>
          <w:rFonts w:ascii="Times New Roman" w:hAnsi="Times New Roman"/>
          <w:b/>
          <w:bCs/>
          <w:sz w:val="24"/>
          <w:szCs w:val="24"/>
        </w:rPr>
        <w:t>0</w:t>
      </w:r>
      <w:r w:rsidR="00A974CB" w:rsidRPr="002353F2">
        <w:rPr>
          <w:rFonts w:ascii="Times New Roman" w:hAnsi="Times New Roman"/>
          <w:b/>
          <w:bCs/>
          <w:sz w:val="24"/>
          <w:szCs w:val="24"/>
        </w:rPr>
        <w:t>.0</w:t>
      </w:r>
      <w:r w:rsidR="00480368">
        <w:rPr>
          <w:rFonts w:ascii="Times New Roman" w:hAnsi="Times New Roman"/>
          <w:b/>
          <w:bCs/>
          <w:sz w:val="24"/>
          <w:szCs w:val="24"/>
        </w:rPr>
        <w:t>5</w:t>
      </w:r>
      <w:r w:rsidR="00A974CB" w:rsidRPr="002353F2">
        <w:rPr>
          <w:rFonts w:ascii="Times New Roman" w:hAnsi="Times New Roman"/>
          <w:b/>
          <w:bCs/>
          <w:sz w:val="24"/>
          <w:szCs w:val="24"/>
        </w:rPr>
        <w:t>.202</w:t>
      </w:r>
      <w:r w:rsidR="00480368">
        <w:rPr>
          <w:rFonts w:ascii="Times New Roman" w:hAnsi="Times New Roman"/>
          <w:b/>
          <w:bCs/>
          <w:sz w:val="24"/>
          <w:szCs w:val="24"/>
        </w:rPr>
        <w:t>6</w:t>
      </w:r>
      <w:r w:rsidR="00A974CB" w:rsidRPr="002353F2">
        <w:rPr>
          <w:rFonts w:ascii="Times New Roman" w:hAnsi="Times New Roman"/>
          <w:b/>
          <w:bCs/>
          <w:sz w:val="24"/>
          <w:szCs w:val="24"/>
        </w:rPr>
        <w:t xml:space="preserve"> r. do godz. 12.00</w:t>
      </w:r>
      <w:r w:rsidR="00A974CB" w:rsidRPr="002353F2">
        <w:rPr>
          <w:rFonts w:ascii="Times New Roman" w:hAnsi="Times New Roman"/>
          <w:bCs/>
          <w:sz w:val="24"/>
          <w:szCs w:val="24"/>
        </w:rPr>
        <w:t xml:space="preserve"> na adres: Wydział Środowiska i Ekologii Urzędu Miasta Torunia, ul. Wały gen. Sikorskiego 12, 87-100 Toruń; e-mail: </w:t>
      </w:r>
      <w:hyperlink r:id="rId6" w:history="1">
        <w:r w:rsidR="00A974CB" w:rsidRPr="002353F2">
          <w:rPr>
            <w:rStyle w:val="Hipercze"/>
            <w:rFonts w:ascii="Times New Roman" w:hAnsi="Times New Roman"/>
            <w:bCs/>
            <w:sz w:val="24"/>
            <w:szCs w:val="24"/>
          </w:rPr>
          <w:t>wsie@um.torun.pl</w:t>
        </w:r>
      </w:hyperlink>
      <w:r w:rsidR="00A974CB" w:rsidRPr="002353F2">
        <w:rPr>
          <w:rFonts w:ascii="Times New Roman" w:hAnsi="Times New Roman"/>
          <w:bCs/>
          <w:sz w:val="24"/>
          <w:szCs w:val="24"/>
        </w:rPr>
        <w:t xml:space="preserve">. Oferty złożone po terminie nie będą brane pod uwagę. </w:t>
      </w:r>
    </w:p>
    <w:p w14:paraId="5F5AE014" w14:textId="27953E17" w:rsidR="00E77103" w:rsidRPr="00620BD3" w:rsidRDefault="00A974CB" w:rsidP="00620BD3">
      <w:pPr>
        <w:keepLines/>
        <w:widowControl w:val="0"/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Bliższe informacje odnośnie zapytania ofertowego można uzyskać w siedzibie Wydziału Środowiska i Ekologii Urzędu Miasta Torunia, ul. Wały Gen. Sikorskiego 12, </w:t>
      </w:r>
      <w:r>
        <w:rPr>
          <w:rFonts w:ascii="Times New Roman" w:hAnsi="Times New Roman"/>
          <w:sz w:val="24"/>
          <w:szCs w:val="24"/>
        </w:rPr>
        <w:br/>
        <w:t>tel. (56) 611 86 74.</w:t>
      </w:r>
      <w:r w:rsidR="0017089E">
        <w:rPr>
          <w:rFonts w:ascii="Times New Roman" w:hAnsi="Times New Roman"/>
          <w:sz w:val="24"/>
          <w:szCs w:val="24"/>
        </w:rPr>
        <w:t xml:space="preserve"> </w:t>
      </w:r>
    </w:p>
    <w:p w14:paraId="22BB783C" w14:textId="3A0B5223" w:rsidR="00A974CB" w:rsidRDefault="00CA102F" w:rsidP="00A974CB">
      <w:pPr>
        <w:keepLines/>
        <w:widowControl w:val="0"/>
        <w:overflowPunct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IV. </w:t>
      </w:r>
      <w:r w:rsidR="00A974CB">
        <w:rPr>
          <w:rFonts w:ascii="Times New Roman" w:hAnsi="Times New Roman"/>
          <w:b/>
          <w:sz w:val="24"/>
          <w:szCs w:val="24"/>
        </w:rPr>
        <w:t>Uwagi ogólne:</w:t>
      </w:r>
    </w:p>
    <w:p w14:paraId="0D0066B9" w14:textId="77777777" w:rsidR="00A974CB" w:rsidRDefault="00A974CB" w:rsidP="00A974CB">
      <w:pPr>
        <w:keepLines/>
        <w:widowControl w:val="0"/>
        <w:numPr>
          <w:ilvl w:val="0"/>
          <w:numId w:val="3"/>
        </w:numPr>
        <w:overflowPunct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Niniejsza oferta nie stanowi oferty w myśl art. 66 Kodeksu Cywilnego, jak również nie jest ogłoszeniem w rozumieniu ustawy Prawo zamówień publicznych.</w:t>
      </w:r>
    </w:p>
    <w:p w14:paraId="63718146" w14:textId="77777777" w:rsidR="00A974CB" w:rsidRDefault="00A974CB" w:rsidP="00A974CB">
      <w:pPr>
        <w:keepLines/>
        <w:widowControl w:val="0"/>
        <w:numPr>
          <w:ilvl w:val="0"/>
          <w:numId w:val="3"/>
        </w:numPr>
        <w:overflowPunct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Zaproszenie nie jest postępowaniem o udzielenie zamówienia publicznego w rozumieniu przepisów ustawy Prawo zamówień publicznych, oraz nie kształtuje zobowiązania Zamawiającego do przyjęcia którejkolwiek z ofert. Zamawiający zastrzega sobie prawo do rezygnacji z zamówienia bez wyboru którejkolwiek ze złożonych ofert.</w:t>
      </w:r>
    </w:p>
    <w:p w14:paraId="147951DE" w14:textId="77777777" w:rsidR="00A974CB" w:rsidRPr="002353F2" w:rsidRDefault="00A974CB" w:rsidP="00A974CB">
      <w:pPr>
        <w:keepLines/>
        <w:widowControl w:val="0"/>
        <w:numPr>
          <w:ilvl w:val="0"/>
          <w:numId w:val="3"/>
        </w:numPr>
        <w:overflowPunct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do negocjacji warunków zamówienia oraz ceny za jego wykonanie, a także do rezygnacji z zamówienia bez podania przyczyny.</w:t>
      </w:r>
    </w:p>
    <w:p w14:paraId="042C0A21" w14:textId="18355A8E" w:rsidR="009E1DDD" w:rsidRDefault="009E1DDD"/>
    <w:p w14:paraId="51DFC304" w14:textId="10494A98" w:rsidR="00E77103" w:rsidRDefault="00E77103"/>
    <w:p w14:paraId="0D9DD4DB" w14:textId="77777777" w:rsidR="00E77103" w:rsidRPr="00E77103" w:rsidRDefault="00E77103" w:rsidP="00E77103">
      <w:pPr>
        <w:overflowPunct w:val="0"/>
        <w:autoSpaceDE w:val="0"/>
        <w:autoSpaceDN w:val="0"/>
        <w:adjustRightInd w:val="0"/>
        <w:spacing w:after="0" w:line="276" w:lineRule="auto"/>
        <w:ind w:left="566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77103">
        <w:rPr>
          <w:rFonts w:ascii="Times New Roman" w:eastAsia="Times New Roman" w:hAnsi="Times New Roman"/>
          <w:sz w:val="24"/>
          <w:szCs w:val="24"/>
          <w:lang w:eastAsia="pl-PL"/>
        </w:rPr>
        <w:t>Marcin Urbański</w:t>
      </w:r>
    </w:p>
    <w:p w14:paraId="7AFB8EA7" w14:textId="77777777" w:rsidR="00E77103" w:rsidRPr="00E77103" w:rsidRDefault="00E77103" w:rsidP="00E77103">
      <w:pPr>
        <w:overflowPunct w:val="0"/>
        <w:autoSpaceDE w:val="0"/>
        <w:autoSpaceDN w:val="0"/>
        <w:adjustRightInd w:val="0"/>
        <w:spacing w:after="0" w:line="276" w:lineRule="auto"/>
        <w:ind w:left="566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77103">
        <w:rPr>
          <w:rFonts w:ascii="Times New Roman" w:eastAsia="Times New Roman" w:hAnsi="Times New Roman"/>
          <w:sz w:val="24"/>
          <w:szCs w:val="24"/>
          <w:lang w:eastAsia="pl-PL"/>
        </w:rPr>
        <w:t xml:space="preserve">Dyrektor </w:t>
      </w:r>
    </w:p>
    <w:p w14:paraId="1F9C863F" w14:textId="77777777" w:rsidR="00E77103" w:rsidRPr="00E77103" w:rsidRDefault="00E77103" w:rsidP="00E77103">
      <w:pPr>
        <w:overflowPunct w:val="0"/>
        <w:autoSpaceDE w:val="0"/>
        <w:autoSpaceDN w:val="0"/>
        <w:adjustRightInd w:val="0"/>
        <w:spacing w:after="0" w:line="276" w:lineRule="auto"/>
        <w:ind w:left="566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77103">
        <w:rPr>
          <w:rFonts w:ascii="Times New Roman" w:eastAsia="Times New Roman" w:hAnsi="Times New Roman"/>
          <w:sz w:val="24"/>
          <w:szCs w:val="24"/>
          <w:lang w:eastAsia="pl-PL"/>
        </w:rPr>
        <w:t>Wydziału Środowiska i Ekologii</w:t>
      </w:r>
    </w:p>
    <w:p w14:paraId="52D6CFD0" w14:textId="77777777" w:rsidR="00E77103" w:rsidRPr="00E77103" w:rsidRDefault="00E77103" w:rsidP="00E77103">
      <w:pPr>
        <w:overflowPunct w:val="0"/>
        <w:autoSpaceDE w:val="0"/>
        <w:autoSpaceDN w:val="0"/>
        <w:adjustRightInd w:val="0"/>
        <w:spacing w:after="0" w:line="276" w:lineRule="auto"/>
        <w:ind w:left="566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77103">
        <w:rPr>
          <w:rFonts w:ascii="Times New Roman" w:eastAsia="Times New Roman" w:hAnsi="Times New Roman"/>
          <w:sz w:val="24"/>
          <w:szCs w:val="24"/>
          <w:lang w:eastAsia="pl-PL"/>
        </w:rPr>
        <w:t>Urzędu Miasta Torunia</w:t>
      </w:r>
    </w:p>
    <w:p w14:paraId="66BF7066" w14:textId="77777777" w:rsidR="00E77103" w:rsidRDefault="00E77103"/>
    <w:sectPr w:rsidR="00E77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465A7"/>
    <w:multiLevelType w:val="multilevel"/>
    <w:tmpl w:val="FB408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D4DBD"/>
    <w:multiLevelType w:val="hybridMultilevel"/>
    <w:tmpl w:val="D4182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12266"/>
    <w:multiLevelType w:val="hybridMultilevel"/>
    <w:tmpl w:val="A884793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357090"/>
    <w:multiLevelType w:val="hybridMultilevel"/>
    <w:tmpl w:val="3F96D4F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227B44"/>
    <w:multiLevelType w:val="hybridMultilevel"/>
    <w:tmpl w:val="E34A0832"/>
    <w:lvl w:ilvl="0" w:tplc="0F70A01C">
      <w:start w:val="1"/>
      <w:numFmt w:val="lowerLetter"/>
      <w:lvlText w:val="%1)"/>
      <w:lvlJc w:val="left"/>
      <w:pPr>
        <w:ind w:left="1069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B130BC"/>
    <w:multiLevelType w:val="hybridMultilevel"/>
    <w:tmpl w:val="FA3A162C"/>
    <w:lvl w:ilvl="0" w:tplc="CCA6893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5B6A6A1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D76CDA08">
      <w:start w:val="7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26467E"/>
    <w:multiLevelType w:val="hybridMultilevel"/>
    <w:tmpl w:val="D3445A3E"/>
    <w:lvl w:ilvl="0" w:tplc="FD789B14">
      <w:start w:val="1"/>
      <w:numFmt w:val="decimal"/>
      <w:lvlText w:val="%1."/>
      <w:lvlJc w:val="left"/>
      <w:pPr>
        <w:tabs>
          <w:tab w:val="num" w:pos="525"/>
        </w:tabs>
        <w:ind w:left="525" w:hanging="360"/>
      </w:pPr>
      <w:rPr>
        <w:rFonts w:hint="default"/>
        <w:b w:val="0"/>
      </w:rPr>
    </w:lvl>
    <w:lvl w:ilvl="1" w:tplc="C19E7232">
      <w:start w:val="1"/>
      <w:numFmt w:val="upperLetter"/>
      <w:lvlText w:val="%2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2" w:tplc="4E825B9C">
      <w:start w:val="1"/>
      <w:numFmt w:val="decimal"/>
      <w:lvlText w:val="%3)"/>
      <w:lvlJc w:val="left"/>
      <w:pPr>
        <w:tabs>
          <w:tab w:val="num" w:pos="2505"/>
        </w:tabs>
        <w:ind w:left="2505" w:hanging="720"/>
      </w:pPr>
      <w:rPr>
        <w:rFonts w:hint="default"/>
      </w:rPr>
    </w:lvl>
    <w:lvl w:ilvl="3" w:tplc="0186F11A">
      <w:start w:val="5"/>
      <w:numFmt w:val="bullet"/>
      <w:lvlText w:val="-"/>
      <w:lvlJc w:val="left"/>
      <w:pPr>
        <w:tabs>
          <w:tab w:val="num" w:pos="3345"/>
        </w:tabs>
        <w:ind w:left="3345" w:hanging="102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57"/>
    <w:rsid w:val="00025DB6"/>
    <w:rsid w:val="000454F0"/>
    <w:rsid w:val="000D1084"/>
    <w:rsid w:val="000E4D08"/>
    <w:rsid w:val="00116BA6"/>
    <w:rsid w:val="00132C44"/>
    <w:rsid w:val="0013672C"/>
    <w:rsid w:val="0017089E"/>
    <w:rsid w:val="00210568"/>
    <w:rsid w:val="0024673B"/>
    <w:rsid w:val="00273AF4"/>
    <w:rsid w:val="002A05D6"/>
    <w:rsid w:val="002F4A9F"/>
    <w:rsid w:val="0031378F"/>
    <w:rsid w:val="003525B0"/>
    <w:rsid w:val="0037738F"/>
    <w:rsid w:val="003C011C"/>
    <w:rsid w:val="003C4580"/>
    <w:rsid w:val="00403ECB"/>
    <w:rsid w:val="00405C76"/>
    <w:rsid w:val="00443F24"/>
    <w:rsid w:val="00455D43"/>
    <w:rsid w:val="00455F9A"/>
    <w:rsid w:val="004628E1"/>
    <w:rsid w:val="00480368"/>
    <w:rsid w:val="004F7FC7"/>
    <w:rsid w:val="005241F1"/>
    <w:rsid w:val="00565B04"/>
    <w:rsid w:val="00574D59"/>
    <w:rsid w:val="0057737F"/>
    <w:rsid w:val="005C7C46"/>
    <w:rsid w:val="005D0E38"/>
    <w:rsid w:val="005D786F"/>
    <w:rsid w:val="00611D65"/>
    <w:rsid w:val="0061643D"/>
    <w:rsid w:val="00620BD3"/>
    <w:rsid w:val="0063213A"/>
    <w:rsid w:val="00693BCD"/>
    <w:rsid w:val="006E2908"/>
    <w:rsid w:val="007139DB"/>
    <w:rsid w:val="0072154F"/>
    <w:rsid w:val="00721E7A"/>
    <w:rsid w:val="00736F1B"/>
    <w:rsid w:val="007758DE"/>
    <w:rsid w:val="00845457"/>
    <w:rsid w:val="0084650D"/>
    <w:rsid w:val="00872F1A"/>
    <w:rsid w:val="008B5ADA"/>
    <w:rsid w:val="008C4C57"/>
    <w:rsid w:val="009D069B"/>
    <w:rsid w:val="009D4604"/>
    <w:rsid w:val="009E1DDD"/>
    <w:rsid w:val="00A1266C"/>
    <w:rsid w:val="00A20EB3"/>
    <w:rsid w:val="00A25C53"/>
    <w:rsid w:val="00A7437C"/>
    <w:rsid w:val="00A974CB"/>
    <w:rsid w:val="00AB5C3F"/>
    <w:rsid w:val="00AC215B"/>
    <w:rsid w:val="00B448EC"/>
    <w:rsid w:val="00B83025"/>
    <w:rsid w:val="00B90F1A"/>
    <w:rsid w:val="00B91622"/>
    <w:rsid w:val="00BF223C"/>
    <w:rsid w:val="00C0059E"/>
    <w:rsid w:val="00C16538"/>
    <w:rsid w:val="00C5128F"/>
    <w:rsid w:val="00C97AAD"/>
    <w:rsid w:val="00CA102F"/>
    <w:rsid w:val="00CA4405"/>
    <w:rsid w:val="00CB6DBF"/>
    <w:rsid w:val="00CD440D"/>
    <w:rsid w:val="00CD47D0"/>
    <w:rsid w:val="00CE15A8"/>
    <w:rsid w:val="00CE7CD1"/>
    <w:rsid w:val="00D03691"/>
    <w:rsid w:val="00D23331"/>
    <w:rsid w:val="00D52419"/>
    <w:rsid w:val="00D55A57"/>
    <w:rsid w:val="00D73646"/>
    <w:rsid w:val="00DE1122"/>
    <w:rsid w:val="00DE78B7"/>
    <w:rsid w:val="00DF3579"/>
    <w:rsid w:val="00E43D3E"/>
    <w:rsid w:val="00E53ED5"/>
    <w:rsid w:val="00E53F3B"/>
    <w:rsid w:val="00E77103"/>
    <w:rsid w:val="00EA7B12"/>
    <w:rsid w:val="00F03312"/>
    <w:rsid w:val="00F25182"/>
    <w:rsid w:val="00F31713"/>
    <w:rsid w:val="00F84495"/>
    <w:rsid w:val="00FA7613"/>
    <w:rsid w:val="00FE4A90"/>
    <w:rsid w:val="00FE4DEB"/>
    <w:rsid w:val="00FF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D0FE"/>
  <w15:chartTrackingRefBased/>
  <w15:docId w15:val="{4B49F8E5-FF8F-4ABE-87D0-5447EBDB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4CB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A974C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974CB"/>
    <w:pPr>
      <w:ind w:left="720"/>
      <w:contextualSpacing/>
    </w:pPr>
  </w:style>
  <w:style w:type="paragraph" w:customStyle="1" w:styleId="Standard">
    <w:name w:val="Standard"/>
    <w:uiPriority w:val="99"/>
    <w:qFormat/>
    <w:rsid w:val="00A974C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WW-Domy3flnie">
    <w:name w:val="WW-Domyś3flnie"/>
    <w:qFormat/>
    <w:rsid w:val="00A974CB"/>
    <w:pPr>
      <w:widowControl w:val="0"/>
      <w:suppressAutoHyphens/>
      <w:autoSpaceDN w:val="0"/>
      <w:spacing w:after="200" w:line="276" w:lineRule="auto"/>
    </w:pPr>
    <w:rPr>
      <w:rFonts w:ascii="Calibri" w:eastAsia="Times New Roman" w:hAnsi="Calibri" w:cs="Calibri"/>
      <w:kern w:val="3"/>
    </w:rPr>
  </w:style>
  <w:style w:type="character" w:styleId="Pogrubienie">
    <w:name w:val="Strong"/>
    <w:basedOn w:val="Domylnaczcionkaakapitu"/>
    <w:uiPriority w:val="22"/>
    <w:qFormat/>
    <w:rsid w:val="00565B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sie@um.torun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42D6-3DE1-4F93-AA42-586140574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1754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TORUNIA</Company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Kasprowicz-Wróblewska</dc:creator>
  <cp:keywords/>
  <dc:description/>
  <cp:lastModifiedBy>Joanna Kasprowicz-Wróblewska</cp:lastModifiedBy>
  <cp:revision>12</cp:revision>
  <cp:lastPrinted>2026-05-05T09:32:00Z</cp:lastPrinted>
  <dcterms:created xsi:type="dcterms:W3CDTF">2026-04-14T10:00:00Z</dcterms:created>
  <dcterms:modified xsi:type="dcterms:W3CDTF">2026-05-05T09:32:00Z</dcterms:modified>
</cp:coreProperties>
</file>