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23CD7" w14:textId="6218C96A" w:rsidR="00346CB7" w:rsidRPr="00C86B3D" w:rsidRDefault="00346CB7" w:rsidP="00F31384">
      <w:pPr>
        <w:spacing w:after="0" w:line="240" w:lineRule="auto"/>
        <w:rPr>
          <w:rFonts w:cstheme="minorHAnsi"/>
          <w:b/>
          <w:bCs/>
          <w:sz w:val="24"/>
          <w:szCs w:val="24"/>
        </w:rPr>
      </w:pPr>
      <w:r w:rsidRPr="00C86B3D">
        <w:rPr>
          <w:rFonts w:cstheme="minorHAnsi"/>
          <w:b/>
          <w:bCs/>
          <w:sz w:val="24"/>
          <w:szCs w:val="24"/>
        </w:rPr>
        <w:t>Urząd Miasta Torunia</w:t>
      </w:r>
    </w:p>
    <w:p w14:paraId="5740B228" w14:textId="4BE8F3EF" w:rsidR="00346CB7" w:rsidRPr="00C86B3D" w:rsidRDefault="00346CB7" w:rsidP="00F31384">
      <w:pPr>
        <w:spacing w:after="0" w:line="240" w:lineRule="auto"/>
        <w:rPr>
          <w:rFonts w:cstheme="minorHAnsi"/>
          <w:b/>
          <w:bCs/>
          <w:sz w:val="24"/>
          <w:szCs w:val="24"/>
        </w:rPr>
      </w:pPr>
      <w:r w:rsidRPr="00C86B3D">
        <w:rPr>
          <w:rFonts w:cstheme="minorHAnsi"/>
          <w:b/>
          <w:bCs/>
          <w:sz w:val="24"/>
          <w:szCs w:val="24"/>
        </w:rPr>
        <w:t>Biuro Dialogu i Innowacji Miejskich</w:t>
      </w:r>
    </w:p>
    <w:p w14:paraId="158C2D62" w14:textId="3071212E" w:rsidR="00346CB7" w:rsidRPr="00C86B3D" w:rsidRDefault="00346CB7" w:rsidP="00F31384">
      <w:pPr>
        <w:spacing w:after="0" w:line="240" w:lineRule="auto"/>
        <w:rPr>
          <w:rFonts w:cstheme="minorHAnsi"/>
          <w:b/>
          <w:bCs/>
          <w:sz w:val="24"/>
          <w:szCs w:val="24"/>
        </w:rPr>
      </w:pPr>
      <w:r w:rsidRPr="00C86B3D">
        <w:rPr>
          <w:rFonts w:cstheme="minorHAnsi"/>
          <w:b/>
          <w:bCs/>
          <w:sz w:val="24"/>
          <w:szCs w:val="24"/>
        </w:rPr>
        <w:t>ul. Wały gen. Sikorskiego 10</w:t>
      </w:r>
    </w:p>
    <w:p w14:paraId="34FF48DC" w14:textId="5A12A81F" w:rsidR="00346CB7" w:rsidRPr="0087430E" w:rsidRDefault="00346CB7" w:rsidP="00F31384">
      <w:pPr>
        <w:spacing w:after="0" w:line="240" w:lineRule="auto"/>
        <w:rPr>
          <w:rFonts w:cstheme="minorHAnsi"/>
          <w:b/>
          <w:bCs/>
          <w:color w:val="EE0000"/>
          <w:sz w:val="24"/>
          <w:szCs w:val="24"/>
        </w:rPr>
      </w:pPr>
      <w:r w:rsidRPr="00C86B3D">
        <w:rPr>
          <w:rFonts w:cstheme="minorHAnsi"/>
          <w:b/>
          <w:bCs/>
          <w:sz w:val="24"/>
          <w:szCs w:val="24"/>
        </w:rPr>
        <w:t>87-100 Toruń</w:t>
      </w:r>
    </w:p>
    <w:p w14:paraId="20408051" w14:textId="3105AB58" w:rsidR="00B819DB" w:rsidRPr="009559EF" w:rsidRDefault="003F6635" w:rsidP="00F31384">
      <w:pPr>
        <w:spacing w:after="0" w:line="240" w:lineRule="auto"/>
        <w:jc w:val="right"/>
        <w:rPr>
          <w:rFonts w:cstheme="minorHAnsi"/>
          <w:sz w:val="24"/>
          <w:szCs w:val="24"/>
        </w:rPr>
      </w:pPr>
      <w:r w:rsidRPr="009559EF">
        <w:rPr>
          <w:rFonts w:cstheme="minorHAnsi"/>
          <w:sz w:val="24"/>
          <w:szCs w:val="24"/>
        </w:rPr>
        <w:t xml:space="preserve">Toruń, dnia </w:t>
      </w:r>
      <w:r w:rsidR="00D25BB4">
        <w:rPr>
          <w:rFonts w:cstheme="minorHAnsi"/>
          <w:sz w:val="24"/>
          <w:szCs w:val="24"/>
        </w:rPr>
        <w:t>4 maja</w:t>
      </w:r>
      <w:r w:rsidR="00BF4B99" w:rsidRPr="009559EF">
        <w:rPr>
          <w:rFonts w:cstheme="minorHAnsi"/>
          <w:sz w:val="24"/>
          <w:szCs w:val="24"/>
        </w:rPr>
        <w:t xml:space="preserve"> 2026</w:t>
      </w:r>
      <w:r w:rsidRPr="009559EF">
        <w:rPr>
          <w:rFonts w:cstheme="minorHAnsi"/>
          <w:sz w:val="24"/>
          <w:szCs w:val="24"/>
        </w:rPr>
        <w:t xml:space="preserve"> r.</w:t>
      </w:r>
    </w:p>
    <w:p w14:paraId="5339EF95" w14:textId="4F2CB130" w:rsidR="003F6635" w:rsidRPr="009559EF" w:rsidRDefault="003F6635" w:rsidP="00F31384">
      <w:pPr>
        <w:spacing w:after="0" w:line="240" w:lineRule="auto"/>
        <w:jc w:val="both"/>
        <w:rPr>
          <w:rFonts w:cstheme="minorHAnsi"/>
          <w:sz w:val="24"/>
          <w:szCs w:val="24"/>
        </w:rPr>
      </w:pPr>
      <w:bookmarkStart w:id="0" w:name="_Hlk194067047"/>
      <w:r w:rsidRPr="009559EF">
        <w:rPr>
          <w:rFonts w:cstheme="minorHAnsi"/>
          <w:sz w:val="24"/>
          <w:szCs w:val="24"/>
        </w:rPr>
        <w:t>BDIM-</w:t>
      </w:r>
      <w:r w:rsidR="003D312A" w:rsidRPr="009559EF">
        <w:rPr>
          <w:rFonts w:cstheme="minorHAnsi"/>
          <w:sz w:val="24"/>
          <w:szCs w:val="24"/>
        </w:rPr>
        <w:t>2</w:t>
      </w:r>
      <w:r w:rsidRPr="009559EF">
        <w:rPr>
          <w:rFonts w:cstheme="minorHAnsi"/>
          <w:sz w:val="24"/>
          <w:szCs w:val="24"/>
        </w:rPr>
        <w:t>.</w:t>
      </w:r>
      <w:r w:rsidR="00DD5A18" w:rsidRPr="00E571A7">
        <w:rPr>
          <w:rFonts w:cstheme="minorHAnsi"/>
          <w:sz w:val="24"/>
          <w:szCs w:val="24"/>
        </w:rPr>
        <w:t>0</w:t>
      </w:r>
      <w:r w:rsidR="007E5AD9" w:rsidRPr="00E571A7">
        <w:rPr>
          <w:rFonts w:cstheme="minorHAnsi"/>
          <w:sz w:val="24"/>
          <w:szCs w:val="24"/>
        </w:rPr>
        <w:t>42</w:t>
      </w:r>
      <w:r w:rsidR="00DD5A18" w:rsidRPr="00E571A7">
        <w:rPr>
          <w:rFonts w:cstheme="minorHAnsi"/>
          <w:sz w:val="24"/>
          <w:szCs w:val="24"/>
        </w:rPr>
        <w:t>.1</w:t>
      </w:r>
      <w:r w:rsidR="00E571A7" w:rsidRPr="00E571A7">
        <w:rPr>
          <w:rFonts w:cstheme="minorHAnsi"/>
          <w:sz w:val="24"/>
          <w:szCs w:val="24"/>
        </w:rPr>
        <w:t>9</w:t>
      </w:r>
      <w:r w:rsidRPr="009559EF">
        <w:rPr>
          <w:rFonts w:cstheme="minorHAnsi"/>
          <w:sz w:val="24"/>
          <w:szCs w:val="24"/>
        </w:rPr>
        <w:t>.202</w:t>
      </w:r>
      <w:r w:rsidR="00BF4B99" w:rsidRPr="009559EF">
        <w:rPr>
          <w:rFonts w:cstheme="minorHAnsi"/>
          <w:sz w:val="24"/>
          <w:szCs w:val="24"/>
        </w:rPr>
        <w:t>6</w:t>
      </w:r>
      <w:r w:rsidR="009559EF" w:rsidRPr="009559EF">
        <w:rPr>
          <w:rFonts w:cstheme="minorHAnsi"/>
          <w:sz w:val="24"/>
          <w:szCs w:val="24"/>
        </w:rPr>
        <w:t>.MK</w:t>
      </w:r>
    </w:p>
    <w:bookmarkEnd w:id="0"/>
    <w:p w14:paraId="19BC6E2C" w14:textId="0D99038D" w:rsidR="003F6635" w:rsidRPr="00C86B3D" w:rsidRDefault="00816EBD" w:rsidP="00663E55">
      <w:pPr>
        <w:spacing w:before="600" w:after="600" w:line="240" w:lineRule="auto"/>
        <w:jc w:val="center"/>
        <w:rPr>
          <w:rFonts w:cstheme="minorHAnsi"/>
          <w:b/>
          <w:bCs/>
          <w:sz w:val="24"/>
          <w:szCs w:val="24"/>
        </w:rPr>
      </w:pPr>
      <w:r w:rsidRPr="00C86B3D">
        <w:rPr>
          <w:rFonts w:cstheme="minorHAnsi"/>
          <w:b/>
          <w:bCs/>
          <w:sz w:val="24"/>
          <w:szCs w:val="24"/>
        </w:rPr>
        <w:t>ZAPYTANIE OFERTOWE</w:t>
      </w:r>
    </w:p>
    <w:p w14:paraId="3358A9AF" w14:textId="635FDBF0" w:rsidR="00537A73" w:rsidRPr="00C86B3D" w:rsidRDefault="003F6635" w:rsidP="00F31384">
      <w:pPr>
        <w:pStyle w:val="Default"/>
        <w:jc w:val="both"/>
        <w:rPr>
          <w:rFonts w:asciiTheme="minorHAnsi" w:hAnsiTheme="minorHAnsi" w:cstheme="minorHAnsi"/>
          <w:b/>
          <w:color w:val="auto"/>
        </w:rPr>
      </w:pPr>
      <w:r w:rsidRPr="00C86B3D">
        <w:rPr>
          <w:rFonts w:asciiTheme="minorHAnsi" w:hAnsiTheme="minorHAnsi" w:cstheme="minorHAnsi"/>
          <w:color w:val="auto"/>
        </w:rPr>
        <w:t>Biuro Dialogu i Innowacji</w:t>
      </w:r>
      <w:r w:rsidR="00385868" w:rsidRPr="00C86B3D">
        <w:rPr>
          <w:rFonts w:asciiTheme="minorHAnsi" w:hAnsiTheme="minorHAnsi" w:cstheme="minorHAnsi"/>
          <w:color w:val="auto"/>
        </w:rPr>
        <w:t xml:space="preserve"> </w:t>
      </w:r>
      <w:r w:rsidRPr="00C86B3D">
        <w:rPr>
          <w:rFonts w:asciiTheme="minorHAnsi" w:hAnsiTheme="minorHAnsi" w:cstheme="minorHAnsi"/>
          <w:color w:val="auto"/>
        </w:rPr>
        <w:t xml:space="preserve">Miejskich Urzędu Miasta Torunia </w:t>
      </w:r>
      <w:r w:rsidR="00537A73" w:rsidRPr="00C86B3D">
        <w:rPr>
          <w:rFonts w:asciiTheme="minorHAnsi" w:hAnsiTheme="minorHAnsi" w:cstheme="minorHAnsi"/>
          <w:color w:val="auto"/>
        </w:rPr>
        <w:t xml:space="preserve">zwraca się z prośbą o złożenie oferty cenowej </w:t>
      </w:r>
      <w:bookmarkStart w:id="1" w:name="_Hlk199849228"/>
      <w:r w:rsidR="00537A73" w:rsidRPr="00C86B3D">
        <w:rPr>
          <w:rFonts w:asciiTheme="minorHAnsi" w:eastAsia="Times New Roman" w:hAnsiTheme="minorHAnsi" w:cstheme="minorHAnsi"/>
          <w:b/>
          <w:bCs/>
          <w:color w:val="auto"/>
          <w:lang w:eastAsia="pl-PL"/>
        </w:rPr>
        <w:t xml:space="preserve">na </w:t>
      </w:r>
      <w:r w:rsidR="00D57418" w:rsidRPr="00D57418">
        <w:rPr>
          <w:rFonts w:asciiTheme="minorHAnsi" w:eastAsia="Times New Roman" w:hAnsiTheme="minorHAnsi" w:cstheme="minorHAnsi"/>
          <w:b/>
          <w:bCs/>
          <w:color w:val="auto"/>
          <w:lang w:eastAsia="pl-PL"/>
        </w:rPr>
        <w:t xml:space="preserve">przeprowadzenie pilotażu Szkolnych Budżetów Partycypacyjnych (SBP) w </w:t>
      </w:r>
      <w:r w:rsidR="00D25BB4">
        <w:rPr>
          <w:rFonts w:asciiTheme="minorHAnsi" w:eastAsia="Times New Roman" w:hAnsiTheme="minorHAnsi" w:cstheme="minorHAnsi"/>
          <w:b/>
          <w:bCs/>
          <w:color w:val="auto"/>
          <w:lang w:eastAsia="pl-PL"/>
        </w:rPr>
        <w:t xml:space="preserve">15 </w:t>
      </w:r>
      <w:r w:rsidR="00D57418" w:rsidRPr="00D57418">
        <w:rPr>
          <w:rFonts w:asciiTheme="minorHAnsi" w:eastAsia="Times New Roman" w:hAnsiTheme="minorHAnsi" w:cstheme="minorHAnsi"/>
          <w:b/>
          <w:bCs/>
          <w:color w:val="auto"/>
          <w:lang w:eastAsia="pl-PL"/>
        </w:rPr>
        <w:t xml:space="preserve">szkołach </w:t>
      </w:r>
      <w:r w:rsidR="00D57418">
        <w:rPr>
          <w:rFonts w:asciiTheme="minorHAnsi" w:eastAsia="Times New Roman" w:hAnsiTheme="minorHAnsi" w:cstheme="minorHAnsi"/>
          <w:b/>
          <w:bCs/>
          <w:color w:val="auto"/>
          <w:lang w:eastAsia="pl-PL"/>
        </w:rPr>
        <w:t xml:space="preserve">podstawowych i </w:t>
      </w:r>
      <w:r w:rsidR="00D57418" w:rsidRPr="00D57418">
        <w:rPr>
          <w:rFonts w:asciiTheme="minorHAnsi" w:eastAsia="Times New Roman" w:hAnsiTheme="minorHAnsi" w:cstheme="minorHAnsi"/>
          <w:b/>
          <w:bCs/>
          <w:color w:val="auto"/>
          <w:lang w:eastAsia="pl-PL"/>
        </w:rPr>
        <w:t>ponadpodstawowych na terenie Miasta Torunia</w:t>
      </w:r>
      <w:r w:rsidR="00B9224D" w:rsidRPr="00B9224D">
        <w:rPr>
          <w:rFonts w:asciiTheme="minorHAnsi" w:eastAsia="Times New Roman" w:hAnsiTheme="minorHAnsi" w:cstheme="minorHAnsi"/>
          <w:b/>
          <w:bCs/>
          <w:color w:val="auto"/>
          <w:lang w:eastAsia="pl-PL"/>
        </w:rPr>
        <w:t xml:space="preserve"> </w:t>
      </w:r>
      <w:bookmarkEnd w:id="1"/>
      <w:r w:rsidR="001B7647" w:rsidRPr="00C86B3D">
        <w:rPr>
          <w:rFonts w:asciiTheme="minorHAnsi" w:hAnsiTheme="minorHAnsi" w:cstheme="minorHAnsi"/>
          <w:b/>
          <w:color w:val="auto"/>
        </w:rPr>
        <w:t xml:space="preserve">zgodnie z poniższym opisem przedmiotu zamówienia: </w:t>
      </w:r>
    </w:p>
    <w:p w14:paraId="63ACDEA4" w14:textId="6359EC8C" w:rsidR="00537A73" w:rsidRPr="00C86B3D" w:rsidRDefault="00537A73" w:rsidP="00663E55">
      <w:pPr>
        <w:pStyle w:val="Default"/>
        <w:spacing w:before="240"/>
        <w:jc w:val="both"/>
        <w:rPr>
          <w:rFonts w:asciiTheme="minorHAnsi" w:hAnsiTheme="minorHAnsi" w:cstheme="minorHAnsi"/>
          <w:color w:val="auto"/>
        </w:rPr>
      </w:pPr>
      <w:r w:rsidRPr="00C86B3D">
        <w:rPr>
          <w:rFonts w:asciiTheme="minorHAnsi" w:hAnsiTheme="minorHAnsi" w:cstheme="minorHAnsi"/>
          <w:b/>
          <w:bCs/>
          <w:color w:val="auto"/>
        </w:rPr>
        <w:t>I. Przedmiot zamówienia</w:t>
      </w:r>
    </w:p>
    <w:p w14:paraId="3B70DBAC" w14:textId="6F856199" w:rsidR="00985B65" w:rsidRPr="00C86B3D" w:rsidRDefault="00985B65" w:rsidP="00663E55">
      <w:pPr>
        <w:pStyle w:val="Default"/>
        <w:spacing w:before="120"/>
        <w:ind w:left="170"/>
        <w:jc w:val="both"/>
        <w:rPr>
          <w:rFonts w:asciiTheme="minorHAnsi" w:hAnsiTheme="minorHAnsi" w:cstheme="minorHAnsi"/>
          <w:color w:val="auto"/>
        </w:rPr>
      </w:pPr>
      <w:r w:rsidRPr="00C86B3D">
        <w:rPr>
          <w:rFonts w:asciiTheme="minorHAnsi" w:hAnsiTheme="minorHAnsi" w:cstheme="minorHAnsi"/>
          <w:color w:val="auto"/>
        </w:rPr>
        <w:t xml:space="preserve">Przedmiotem zamówienia jest </w:t>
      </w:r>
      <w:bookmarkStart w:id="2" w:name="_Hlk210734127"/>
      <w:r w:rsidR="00D57418" w:rsidRPr="00D57418">
        <w:rPr>
          <w:rFonts w:asciiTheme="minorHAnsi" w:hAnsiTheme="minorHAnsi" w:cstheme="minorHAnsi"/>
          <w:color w:val="auto"/>
        </w:rPr>
        <w:t>przeprowadzenie pilotażu Szkolnych Budżetów Partycypacyjnych (SBP) w szkołach podstawowych i ponadpodstawowych na terenie Miasta Torunia</w:t>
      </w:r>
      <w:r w:rsidRPr="00C86B3D">
        <w:rPr>
          <w:rFonts w:asciiTheme="minorHAnsi" w:hAnsiTheme="minorHAnsi" w:cstheme="minorHAnsi"/>
          <w:color w:val="auto"/>
        </w:rPr>
        <w:t>, którego celem jest wzmocnienie innowacyjnego kapitału społecznego miasta poprzez edukację proinnowacyjną, wzmacnianie sprawczości w</w:t>
      </w:r>
      <w:r w:rsidR="00840624">
        <w:rPr>
          <w:rFonts w:asciiTheme="minorHAnsi" w:hAnsiTheme="minorHAnsi" w:cstheme="minorHAnsi"/>
          <w:color w:val="auto"/>
        </w:rPr>
        <w:t> </w:t>
      </w:r>
      <w:r w:rsidRPr="00C86B3D">
        <w:rPr>
          <w:rFonts w:asciiTheme="minorHAnsi" w:hAnsiTheme="minorHAnsi" w:cstheme="minorHAnsi"/>
          <w:color w:val="auto"/>
        </w:rPr>
        <w:t>działaniu oraz wspieranie inicjatywy we współpracy z interesariuszami miejskimi.</w:t>
      </w:r>
    </w:p>
    <w:bookmarkEnd w:id="2"/>
    <w:p w14:paraId="081FF689" w14:textId="7C1336C3" w:rsidR="00346CB7" w:rsidRPr="00BF4B99" w:rsidRDefault="00D57418" w:rsidP="00663E55">
      <w:pPr>
        <w:pStyle w:val="Default"/>
        <w:spacing w:before="120"/>
        <w:ind w:left="170"/>
        <w:jc w:val="both"/>
        <w:rPr>
          <w:rFonts w:asciiTheme="minorHAnsi" w:hAnsiTheme="minorHAnsi" w:cstheme="minorHAnsi"/>
          <w:b/>
          <w:bCs/>
          <w:color w:val="auto"/>
        </w:rPr>
      </w:pPr>
      <w:r>
        <w:rPr>
          <w:rFonts w:asciiTheme="minorHAnsi" w:hAnsiTheme="minorHAnsi" w:cstheme="minorHAnsi"/>
          <w:color w:val="auto"/>
        </w:rPr>
        <w:t>Pilotaż Szkolnych Budżetów Partycypacyjnych</w:t>
      </w:r>
      <w:r w:rsidR="00346CB7" w:rsidRPr="00C86B3D">
        <w:rPr>
          <w:rFonts w:asciiTheme="minorHAnsi" w:hAnsiTheme="minorHAnsi" w:cstheme="minorHAnsi"/>
          <w:color w:val="auto"/>
        </w:rPr>
        <w:t xml:space="preserve"> prowadzon</w:t>
      </w:r>
      <w:r>
        <w:rPr>
          <w:rFonts w:asciiTheme="minorHAnsi" w:hAnsiTheme="minorHAnsi" w:cstheme="minorHAnsi"/>
          <w:color w:val="auto"/>
        </w:rPr>
        <w:t>y</w:t>
      </w:r>
      <w:r w:rsidR="00346CB7" w:rsidRPr="00C86B3D">
        <w:rPr>
          <w:rFonts w:asciiTheme="minorHAnsi" w:hAnsiTheme="minorHAnsi" w:cstheme="minorHAnsi"/>
          <w:color w:val="auto"/>
        </w:rPr>
        <w:t xml:space="preserve"> będ</w:t>
      </w:r>
      <w:r w:rsidR="00985B65" w:rsidRPr="00C86B3D">
        <w:rPr>
          <w:rFonts w:asciiTheme="minorHAnsi" w:hAnsiTheme="minorHAnsi" w:cstheme="minorHAnsi"/>
          <w:color w:val="auto"/>
        </w:rPr>
        <w:t>zie</w:t>
      </w:r>
      <w:r w:rsidR="00346CB7" w:rsidRPr="00C86B3D">
        <w:rPr>
          <w:rFonts w:asciiTheme="minorHAnsi" w:hAnsiTheme="minorHAnsi" w:cstheme="minorHAnsi"/>
          <w:color w:val="auto"/>
        </w:rPr>
        <w:t xml:space="preserve"> </w:t>
      </w:r>
      <w:r w:rsidR="00A07932">
        <w:rPr>
          <w:rFonts w:asciiTheme="minorHAnsi" w:hAnsiTheme="minorHAnsi" w:cstheme="minorHAnsi"/>
          <w:b/>
          <w:bCs/>
          <w:color w:val="auto"/>
        </w:rPr>
        <w:t>od</w:t>
      </w:r>
      <w:r w:rsidR="00346CB7" w:rsidRPr="00BF4B99">
        <w:rPr>
          <w:rFonts w:asciiTheme="minorHAnsi" w:hAnsiTheme="minorHAnsi" w:cstheme="minorHAnsi"/>
          <w:b/>
          <w:bCs/>
          <w:color w:val="auto"/>
        </w:rPr>
        <w:t xml:space="preserve"> </w:t>
      </w:r>
      <w:r w:rsidR="00D25BB4">
        <w:rPr>
          <w:rFonts w:asciiTheme="minorHAnsi" w:hAnsiTheme="minorHAnsi" w:cstheme="minorHAnsi"/>
          <w:b/>
          <w:bCs/>
          <w:color w:val="auto"/>
        </w:rPr>
        <w:t>maja</w:t>
      </w:r>
      <w:r w:rsidR="00BF4B99" w:rsidRPr="00BF4B99">
        <w:rPr>
          <w:rFonts w:asciiTheme="minorHAnsi" w:hAnsiTheme="minorHAnsi" w:cstheme="minorHAnsi"/>
          <w:b/>
          <w:bCs/>
          <w:color w:val="auto"/>
        </w:rPr>
        <w:t xml:space="preserve"> </w:t>
      </w:r>
      <w:r w:rsidR="00A07932">
        <w:rPr>
          <w:rFonts w:asciiTheme="minorHAnsi" w:hAnsiTheme="minorHAnsi" w:cstheme="minorHAnsi"/>
          <w:b/>
          <w:bCs/>
          <w:color w:val="auto"/>
        </w:rPr>
        <w:t xml:space="preserve">2026 r. </w:t>
      </w:r>
      <w:r w:rsidR="00346CB7" w:rsidRPr="00BF4B99">
        <w:rPr>
          <w:rFonts w:asciiTheme="minorHAnsi" w:hAnsiTheme="minorHAnsi" w:cstheme="minorHAnsi"/>
          <w:b/>
          <w:bCs/>
          <w:color w:val="auto"/>
        </w:rPr>
        <w:t>do</w:t>
      </w:r>
      <w:r w:rsidR="00B264C7" w:rsidRPr="00BF4B99">
        <w:rPr>
          <w:rFonts w:asciiTheme="minorHAnsi" w:hAnsiTheme="minorHAnsi" w:cstheme="minorHAnsi"/>
          <w:b/>
          <w:bCs/>
          <w:color w:val="auto"/>
        </w:rPr>
        <w:t xml:space="preserve"> </w:t>
      </w:r>
      <w:r>
        <w:rPr>
          <w:rFonts w:asciiTheme="minorHAnsi" w:hAnsiTheme="minorHAnsi" w:cstheme="minorHAnsi"/>
          <w:b/>
          <w:bCs/>
          <w:color w:val="auto"/>
        </w:rPr>
        <w:t>30 listopada</w:t>
      </w:r>
      <w:r w:rsidR="00B264C7" w:rsidRPr="00BF4B99">
        <w:rPr>
          <w:rFonts w:asciiTheme="minorHAnsi" w:hAnsiTheme="minorHAnsi" w:cstheme="minorHAnsi"/>
          <w:b/>
          <w:bCs/>
          <w:color w:val="auto"/>
        </w:rPr>
        <w:t xml:space="preserve"> </w:t>
      </w:r>
      <w:r w:rsidR="00346CB7" w:rsidRPr="00BF4B99">
        <w:rPr>
          <w:rFonts w:asciiTheme="minorHAnsi" w:hAnsiTheme="minorHAnsi" w:cstheme="minorHAnsi"/>
          <w:b/>
          <w:bCs/>
          <w:color w:val="auto"/>
        </w:rPr>
        <w:t>202</w:t>
      </w:r>
      <w:r w:rsidR="00BF4B99" w:rsidRPr="00BF4B99">
        <w:rPr>
          <w:rFonts w:asciiTheme="minorHAnsi" w:hAnsiTheme="minorHAnsi" w:cstheme="minorHAnsi"/>
          <w:b/>
          <w:bCs/>
          <w:color w:val="auto"/>
        </w:rPr>
        <w:t>6</w:t>
      </w:r>
      <w:r w:rsidR="00346CB7" w:rsidRPr="00BF4B99">
        <w:rPr>
          <w:rFonts w:asciiTheme="minorHAnsi" w:hAnsiTheme="minorHAnsi" w:cstheme="minorHAnsi"/>
          <w:b/>
          <w:bCs/>
          <w:color w:val="auto"/>
        </w:rPr>
        <w:t xml:space="preserve"> r.</w:t>
      </w:r>
    </w:p>
    <w:p w14:paraId="330E41CA" w14:textId="77777777" w:rsidR="00A56383" w:rsidRPr="00C86B3D" w:rsidRDefault="00A56383" w:rsidP="00663E55">
      <w:pPr>
        <w:pStyle w:val="NormalnyWeb"/>
        <w:spacing w:before="240" w:beforeAutospacing="0" w:after="0" w:afterAutospacing="0"/>
        <w:ind w:left="170"/>
        <w:jc w:val="both"/>
        <w:rPr>
          <w:rFonts w:asciiTheme="minorHAnsi" w:hAnsiTheme="minorHAnsi" w:cstheme="minorHAnsi"/>
        </w:rPr>
      </w:pPr>
      <w:r w:rsidRPr="00C86B3D">
        <w:rPr>
          <w:rFonts w:asciiTheme="minorHAnsi" w:hAnsiTheme="minorHAnsi" w:cstheme="minorHAnsi"/>
        </w:rPr>
        <w:t xml:space="preserve">Wspólny słownik zamówień publicznych CPV: </w:t>
      </w:r>
    </w:p>
    <w:p w14:paraId="5BFDA209" w14:textId="6AFD4134" w:rsidR="00A56383" w:rsidRPr="00C86B3D" w:rsidRDefault="009229D5" w:rsidP="00663E55">
      <w:pPr>
        <w:pStyle w:val="NormalnyWeb"/>
        <w:spacing w:before="0" w:beforeAutospacing="0" w:after="0" w:afterAutospacing="0"/>
        <w:ind w:left="170"/>
        <w:rPr>
          <w:rFonts w:asciiTheme="minorHAnsi" w:hAnsiTheme="minorHAnsi" w:cstheme="minorHAnsi"/>
        </w:rPr>
      </w:pPr>
      <w:r w:rsidRPr="00C86B3D">
        <w:rPr>
          <w:rFonts w:asciiTheme="minorHAnsi" w:hAnsiTheme="minorHAnsi" w:cstheme="minorHAnsi"/>
          <w:b/>
        </w:rPr>
        <w:t xml:space="preserve">73100000-3 </w:t>
      </w:r>
      <w:r w:rsidR="00A56383" w:rsidRPr="00C86B3D">
        <w:rPr>
          <w:rFonts w:asciiTheme="minorHAnsi" w:hAnsiTheme="minorHAnsi" w:cstheme="minorHAnsi"/>
        </w:rPr>
        <w:t xml:space="preserve">- </w:t>
      </w:r>
      <w:r w:rsidRPr="00C86B3D">
        <w:rPr>
          <w:rFonts w:asciiTheme="minorHAnsi" w:hAnsiTheme="minorHAnsi" w:cstheme="minorHAnsi"/>
        </w:rPr>
        <w:t>Usługi badawcze i eksperymentalno-rozwojowe</w:t>
      </w:r>
      <w:r w:rsidR="00A56383" w:rsidRPr="00C86B3D">
        <w:rPr>
          <w:rFonts w:asciiTheme="minorHAnsi" w:hAnsiTheme="minorHAnsi" w:cstheme="minorHAnsi"/>
        </w:rPr>
        <w:br/>
      </w:r>
      <w:r w:rsidRPr="00C86B3D">
        <w:rPr>
          <w:rFonts w:asciiTheme="minorHAnsi" w:hAnsiTheme="minorHAnsi" w:cstheme="minorHAnsi"/>
          <w:b/>
        </w:rPr>
        <w:t xml:space="preserve">80521000-2 </w:t>
      </w:r>
      <w:r w:rsidR="00A56383" w:rsidRPr="00C86B3D">
        <w:rPr>
          <w:rFonts w:asciiTheme="minorHAnsi" w:hAnsiTheme="minorHAnsi" w:cstheme="minorHAnsi"/>
        </w:rPr>
        <w:t xml:space="preserve">- </w:t>
      </w:r>
      <w:r w:rsidRPr="00C86B3D">
        <w:rPr>
          <w:rFonts w:asciiTheme="minorHAnsi" w:hAnsiTheme="minorHAnsi" w:cstheme="minorHAnsi"/>
        </w:rPr>
        <w:t>Usługi opracowywania programów szkoleniowych</w:t>
      </w:r>
      <w:r w:rsidR="00A56383" w:rsidRPr="00C86B3D">
        <w:rPr>
          <w:rFonts w:asciiTheme="minorHAnsi" w:hAnsiTheme="minorHAnsi" w:cstheme="minorHAnsi"/>
        </w:rPr>
        <w:br/>
      </w:r>
      <w:r w:rsidRPr="00C86B3D">
        <w:rPr>
          <w:rFonts w:asciiTheme="minorHAnsi" w:hAnsiTheme="minorHAnsi" w:cstheme="minorHAnsi"/>
          <w:b/>
        </w:rPr>
        <w:t>80570000-0</w:t>
      </w:r>
      <w:r w:rsidR="00A56383" w:rsidRPr="00C86B3D">
        <w:rPr>
          <w:rFonts w:asciiTheme="minorHAnsi" w:hAnsiTheme="minorHAnsi" w:cstheme="minorHAnsi"/>
        </w:rPr>
        <w:t xml:space="preserve">- </w:t>
      </w:r>
      <w:r w:rsidRPr="00C86B3D">
        <w:rPr>
          <w:rFonts w:asciiTheme="minorHAnsi" w:hAnsiTheme="minorHAnsi" w:cstheme="minorHAnsi"/>
        </w:rPr>
        <w:t>Usługi opracowywania programów szkoleniowych</w:t>
      </w:r>
    </w:p>
    <w:p w14:paraId="0A47BC3C" w14:textId="18263B99" w:rsidR="00A56383" w:rsidRPr="00C86B3D" w:rsidRDefault="00A56383" w:rsidP="00663E55">
      <w:pPr>
        <w:pStyle w:val="Default"/>
        <w:spacing w:before="240"/>
        <w:jc w:val="both"/>
        <w:rPr>
          <w:rFonts w:asciiTheme="minorHAnsi" w:hAnsiTheme="minorHAnsi" w:cstheme="minorHAnsi"/>
          <w:b/>
          <w:bCs/>
          <w:color w:val="auto"/>
        </w:rPr>
      </w:pPr>
      <w:r w:rsidRPr="00C86B3D">
        <w:rPr>
          <w:rFonts w:asciiTheme="minorHAnsi" w:hAnsiTheme="minorHAnsi" w:cstheme="minorHAnsi"/>
          <w:b/>
          <w:bCs/>
          <w:color w:val="auto"/>
        </w:rPr>
        <w:t xml:space="preserve">II. </w:t>
      </w:r>
      <w:r w:rsidR="00E9664B" w:rsidRPr="00C86B3D">
        <w:rPr>
          <w:rFonts w:asciiTheme="minorHAnsi" w:hAnsiTheme="minorHAnsi" w:cstheme="minorHAnsi"/>
          <w:b/>
          <w:bCs/>
          <w:color w:val="auto"/>
        </w:rPr>
        <w:t>Cel zadania</w:t>
      </w:r>
      <w:r w:rsidRPr="00C86B3D">
        <w:rPr>
          <w:rFonts w:asciiTheme="minorHAnsi" w:hAnsiTheme="minorHAnsi" w:cstheme="minorHAnsi"/>
          <w:b/>
          <w:bCs/>
          <w:color w:val="auto"/>
        </w:rPr>
        <w:t xml:space="preserve"> </w:t>
      </w:r>
    </w:p>
    <w:p w14:paraId="18C31DF7" w14:textId="391F4C8A" w:rsidR="00D57418" w:rsidRPr="00D57418" w:rsidRDefault="00D57418" w:rsidP="00D57418">
      <w:pPr>
        <w:pStyle w:val="Default"/>
        <w:jc w:val="both"/>
        <w:rPr>
          <w:rFonts w:ascii="Calibri" w:eastAsia="Times New Roman" w:hAnsi="Calibri" w:cs="Calibri"/>
          <w:color w:val="auto"/>
          <w:lang w:eastAsia="pl-PL"/>
        </w:rPr>
      </w:pPr>
      <w:r w:rsidRPr="00D57418">
        <w:rPr>
          <w:rFonts w:ascii="Calibri" w:eastAsia="Times New Roman" w:hAnsi="Calibri" w:cs="Calibri"/>
          <w:color w:val="auto"/>
          <w:lang w:eastAsia="pl-PL"/>
        </w:rPr>
        <w:t xml:space="preserve">Celem zadania jest zaprojektowanie i przeprowadzenie </w:t>
      </w:r>
      <w:r w:rsidR="00D25BB4">
        <w:rPr>
          <w:rFonts w:ascii="Calibri" w:eastAsia="Times New Roman" w:hAnsi="Calibri" w:cs="Calibri"/>
          <w:color w:val="auto"/>
          <w:lang w:eastAsia="pl-PL"/>
        </w:rPr>
        <w:t xml:space="preserve">spotkań w ramach </w:t>
      </w:r>
      <w:r w:rsidRPr="00D57418">
        <w:rPr>
          <w:rFonts w:ascii="Calibri" w:eastAsia="Times New Roman" w:hAnsi="Calibri" w:cs="Calibri"/>
          <w:color w:val="auto"/>
          <w:lang w:eastAsia="pl-PL"/>
        </w:rPr>
        <w:t>pilotażu Szkolnych Budżetów Partycypacyjnych (SBP) w szkołach ponadpodstawowych na terenie Miasta Torunia, w sposób angażujący uczniów w procesy współdecydowania oraz wzmacniający kompetencje obywatelskie młodzieży.</w:t>
      </w:r>
    </w:p>
    <w:p w14:paraId="7D50A9C7" w14:textId="2B5AB83B" w:rsidR="00D57418" w:rsidRPr="00D57418" w:rsidRDefault="00D57418" w:rsidP="00D57418">
      <w:pPr>
        <w:pStyle w:val="Default"/>
        <w:jc w:val="both"/>
        <w:rPr>
          <w:rFonts w:ascii="Calibri" w:eastAsia="Times New Roman" w:hAnsi="Calibri" w:cs="Calibri"/>
          <w:color w:val="auto"/>
          <w:lang w:eastAsia="pl-PL"/>
        </w:rPr>
      </w:pPr>
      <w:r w:rsidRPr="00D57418">
        <w:rPr>
          <w:rFonts w:ascii="Calibri" w:eastAsia="Times New Roman" w:hAnsi="Calibri" w:cs="Calibri"/>
          <w:color w:val="auto"/>
          <w:lang w:eastAsia="pl-PL"/>
        </w:rPr>
        <w:t>Realizacja zadania ma w szczególności przyczynić się do:</w:t>
      </w:r>
    </w:p>
    <w:p w14:paraId="1A8E2B49" w14:textId="77777777" w:rsidR="00D57418" w:rsidRPr="00D57418" w:rsidRDefault="00D57418" w:rsidP="00D57418">
      <w:pPr>
        <w:pStyle w:val="Default"/>
        <w:numPr>
          <w:ilvl w:val="0"/>
          <w:numId w:val="47"/>
        </w:numPr>
        <w:ind w:left="426"/>
        <w:jc w:val="both"/>
        <w:rPr>
          <w:rFonts w:ascii="Calibri" w:eastAsia="Times New Roman" w:hAnsi="Calibri" w:cs="Calibri"/>
          <w:color w:val="auto"/>
          <w:lang w:eastAsia="pl-PL"/>
        </w:rPr>
      </w:pPr>
      <w:r w:rsidRPr="00D57418">
        <w:rPr>
          <w:rFonts w:ascii="Calibri" w:eastAsia="Times New Roman" w:hAnsi="Calibri" w:cs="Calibri"/>
          <w:color w:val="auto"/>
          <w:lang w:eastAsia="pl-PL"/>
        </w:rPr>
        <w:t>zwiększenia udziału młodzieży w życiu publicznym i procesach decyzyjnych na poziomie lokalnym,</w:t>
      </w:r>
    </w:p>
    <w:p w14:paraId="5B1F49E3" w14:textId="77777777" w:rsidR="00D57418" w:rsidRPr="00D57418" w:rsidRDefault="00D57418" w:rsidP="00D57418">
      <w:pPr>
        <w:pStyle w:val="Default"/>
        <w:numPr>
          <w:ilvl w:val="0"/>
          <w:numId w:val="47"/>
        </w:numPr>
        <w:ind w:left="426"/>
        <w:jc w:val="both"/>
        <w:rPr>
          <w:rFonts w:ascii="Calibri" w:eastAsia="Times New Roman" w:hAnsi="Calibri" w:cs="Calibri"/>
          <w:color w:val="auto"/>
          <w:lang w:eastAsia="pl-PL"/>
        </w:rPr>
      </w:pPr>
      <w:r w:rsidRPr="00D57418">
        <w:rPr>
          <w:rFonts w:ascii="Calibri" w:eastAsia="Times New Roman" w:hAnsi="Calibri" w:cs="Calibri"/>
          <w:color w:val="auto"/>
          <w:lang w:eastAsia="pl-PL"/>
        </w:rPr>
        <w:t>rozwijania kompetencji społecznych, takich jak współpraca, odpowiedzialność i krytyczne myślenie,</w:t>
      </w:r>
    </w:p>
    <w:p w14:paraId="5A627669" w14:textId="77777777" w:rsidR="00D57418" w:rsidRPr="00D57418" w:rsidRDefault="00D57418" w:rsidP="00D57418">
      <w:pPr>
        <w:pStyle w:val="Default"/>
        <w:numPr>
          <w:ilvl w:val="0"/>
          <w:numId w:val="47"/>
        </w:numPr>
        <w:ind w:left="426"/>
        <w:jc w:val="both"/>
        <w:rPr>
          <w:rFonts w:ascii="Calibri" w:eastAsia="Times New Roman" w:hAnsi="Calibri" w:cs="Calibri"/>
          <w:color w:val="auto"/>
          <w:lang w:eastAsia="pl-PL"/>
        </w:rPr>
      </w:pPr>
      <w:r w:rsidRPr="00D57418">
        <w:rPr>
          <w:rFonts w:ascii="Calibri" w:eastAsia="Times New Roman" w:hAnsi="Calibri" w:cs="Calibri"/>
          <w:color w:val="auto"/>
          <w:lang w:eastAsia="pl-PL"/>
        </w:rPr>
        <w:t>budowania postaw prospołecznych i obywatelskich,</w:t>
      </w:r>
    </w:p>
    <w:p w14:paraId="0E657808" w14:textId="77777777" w:rsidR="00D57418" w:rsidRPr="00D57418" w:rsidRDefault="00D57418" w:rsidP="00D57418">
      <w:pPr>
        <w:pStyle w:val="Default"/>
        <w:numPr>
          <w:ilvl w:val="0"/>
          <w:numId w:val="47"/>
        </w:numPr>
        <w:ind w:left="426"/>
        <w:jc w:val="both"/>
        <w:rPr>
          <w:rFonts w:ascii="Calibri" w:eastAsia="Times New Roman" w:hAnsi="Calibri" w:cs="Calibri"/>
          <w:color w:val="auto"/>
          <w:lang w:eastAsia="pl-PL"/>
        </w:rPr>
      </w:pPr>
      <w:r w:rsidRPr="00D57418">
        <w:rPr>
          <w:rFonts w:ascii="Calibri" w:eastAsia="Times New Roman" w:hAnsi="Calibri" w:cs="Calibri"/>
          <w:color w:val="auto"/>
          <w:lang w:eastAsia="pl-PL"/>
        </w:rPr>
        <w:t>wzmocnienia dialogu pomiędzy uczniami a kadrą szkolną,</w:t>
      </w:r>
    </w:p>
    <w:p w14:paraId="62DE732A" w14:textId="77777777" w:rsidR="00D57418" w:rsidRDefault="00D57418" w:rsidP="00D57418">
      <w:pPr>
        <w:pStyle w:val="Default"/>
        <w:numPr>
          <w:ilvl w:val="0"/>
          <w:numId w:val="47"/>
        </w:numPr>
        <w:ind w:left="426"/>
        <w:jc w:val="both"/>
        <w:rPr>
          <w:rFonts w:ascii="Calibri" w:eastAsia="Times New Roman" w:hAnsi="Calibri" w:cs="Calibri"/>
          <w:b/>
          <w:bCs/>
          <w:color w:val="auto"/>
          <w:lang w:eastAsia="pl-PL"/>
        </w:rPr>
      </w:pPr>
      <w:r w:rsidRPr="00D57418">
        <w:rPr>
          <w:rFonts w:ascii="Calibri" w:eastAsia="Times New Roman" w:hAnsi="Calibri" w:cs="Calibri"/>
          <w:color w:val="auto"/>
          <w:lang w:eastAsia="pl-PL"/>
        </w:rPr>
        <w:t>wypracowania modelu wdrażania SBP możliwego do skalowania w kolejnych latach.</w:t>
      </w:r>
      <w:r w:rsidRPr="00D57418">
        <w:rPr>
          <w:rFonts w:ascii="Calibri" w:eastAsia="Times New Roman" w:hAnsi="Calibri" w:cs="Calibri"/>
          <w:b/>
          <w:bCs/>
          <w:color w:val="auto"/>
          <w:lang w:eastAsia="pl-PL"/>
        </w:rPr>
        <w:t xml:space="preserve"> </w:t>
      </w:r>
    </w:p>
    <w:p w14:paraId="65A6D70F" w14:textId="4457EBD5" w:rsidR="00E9664B" w:rsidRPr="00C86B3D" w:rsidRDefault="00E9664B" w:rsidP="00D57418">
      <w:pPr>
        <w:pStyle w:val="Default"/>
        <w:spacing w:before="240"/>
        <w:jc w:val="both"/>
        <w:rPr>
          <w:rFonts w:asciiTheme="minorHAnsi" w:hAnsiTheme="minorHAnsi" w:cstheme="minorHAnsi"/>
          <w:b/>
          <w:bCs/>
          <w:color w:val="auto"/>
        </w:rPr>
      </w:pPr>
      <w:r w:rsidRPr="00C86B3D">
        <w:rPr>
          <w:rFonts w:asciiTheme="minorHAnsi" w:hAnsiTheme="minorHAnsi" w:cstheme="minorHAnsi"/>
          <w:b/>
          <w:bCs/>
          <w:color w:val="auto"/>
        </w:rPr>
        <w:t>III. Zadanie obejmuje</w:t>
      </w:r>
      <w:r w:rsidR="0074001D">
        <w:rPr>
          <w:rFonts w:asciiTheme="minorHAnsi" w:hAnsiTheme="minorHAnsi" w:cstheme="minorHAnsi"/>
          <w:b/>
          <w:bCs/>
          <w:color w:val="auto"/>
        </w:rPr>
        <w:t>:</w:t>
      </w:r>
      <w:r w:rsidRPr="00C86B3D">
        <w:rPr>
          <w:rFonts w:asciiTheme="minorHAnsi" w:hAnsiTheme="minorHAnsi" w:cstheme="minorHAnsi"/>
          <w:b/>
          <w:bCs/>
          <w:color w:val="auto"/>
        </w:rPr>
        <w:t xml:space="preserve"> </w:t>
      </w:r>
    </w:p>
    <w:p w14:paraId="2316F6C1" w14:textId="7F2BF1B8" w:rsidR="007F6148" w:rsidRDefault="00D25BB4" w:rsidP="00D25BB4">
      <w:pPr>
        <w:pStyle w:val="Default"/>
        <w:numPr>
          <w:ilvl w:val="0"/>
          <w:numId w:val="48"/>
        </w:numPr>
        <w:jc w:val="both"/>
        <w:rPr>
          <w:rFonts w:asciiTheme="minorHAnsi" w:hAnsiTheme="minorHAnsi" w:cstheme="minorHAnsi"/>
          <w:color w:val="auto"/>
        </w:rPr>
      </w:pPr>
      <w:r>
        <w:rPr>
          <w:rFonts w:asciiTheme="minorHAnsi" w:hAnsiTheme="minorHAnsi" w:cstheme="minorHAnsi"/>
          <w:color w:val="auto"/>
        </w:rPr>
        <w:t>Opracowanie i realizację 4 spotkań:</w:t>
      </w:r>
    </w:p>
    <w:p w14:paraId="4D2891A2" w14:textId="067791CE" w:rsidR="00D25BB4" w:rsidRDefault="00D25BB4" w:rsidP="00D25BB4">
      <w:pPr>
        <w:pStyle w:val="Default"/>
        <w:ind w:left="426"/>
        <w:jc w:val="both"/>
        <w:rPr>
          <w:rFonts w:asciiTheme="minorHAnsi" w:hAnsiTheme="minorHAnsi" w:cstheme="minorHAnsi"/>
          <w:color w:val="auto"/>
        </w:rPr>
      </w:pPr>
      <w:r>
        <w:rPr>
          <w:rFonts w:asciiTheme="minorHAnsi" w:hAnsiTheme="minorHAnsi" w:cstheme="minorHAnsi"/>
          <w:color w:val="auto"/>
        </w:rPr>
        <w:lastRenderedPageBreak/>
        <w:t>- pierwsze z Toruńskim Laboratorium Miejskim, Wydziałem Edukacji oraz z Dyrekcją szkół biorących udział w pilotażu w celu omówienia zasad finansowania, omówienia założeń regulaminu i wyznaczenia terminów przeprowadzenia SBP</w:t>
      </w:r>
      <w:r w:rsidR="00DC1840">
        <w:rPr>
          <w:rFonts w:asciiTheme="minorHAnsi" w:hAnsiTheme="minorHAnsi" w:cstheme="minorHAnsi"/>
          <w:color w:val="auto"/>
        </w:rPr>
        <w:t xml:space="preserve"> – około 3 godziny (maj, czerwiec)</w:t>
      </w:r>
      <w:r>
        <w:rPr>
          <w:rFonts w:asciiTheme="minorHAnsi" w:hAnsiTheme="minorHAnsi" w:cstheme="minorHAnsi"/>
          <w:color w:val="auto"/>
        </w:rPr>
        <w:t>;</w:t>
      </w:r>
    </w:p>
    <w:p w14:paraId="5D69FEED" w14:textId="06B6EF7F" w:rsidR="00D25BB4" w:rsidRDefault="00D25BB4" w:rsidP="00D25BB4">
      <w:pPr>
        <w:pStyle w:val="Default"/>
        <w:ind w:left="426"/>
        <w:jc w:val="both"/>
        <w:rPr>
          <w:rFonts w:asciiTheme="minorHAnsi" w:hAnsiTheme="minorHAnsi" w:cstheme="minorHAnsi"/>
          <w:color w:val="auto"/>
        </w:rPr>
      </w:pPr>
      <w:r>
        <w:rPr>
          <w:rFonts w:asciiTheme="minorHAnsi" w:hAnsiTheme="minorHAnsi" w:cstheme="minorHAnsi"/>
          <w:color w:val="auto"/>
        </w:rPr>
        <w:t>- drugie z Toruńskim Laboratorium Miejskim oraz z przedstawicielami szkół (koordynator + uczeń) w celu opracowania regulaminów dla poszczególnych szkół, omówienia terminów</w:t>
      </w:r>
      <w:r w:rsidR="00DC1840">
        <w:rPr>
          <w:rFonts w:asciiTheme="minorHAnsi" w:hAnsiTheme="minorHAnsi" w:cstheme="minorHAnsi"/>
          <w:color w:val="auto"/>
        </w:rPr>
        <w:t>, promocji SBP</w:t>
      </w:r>
      <w:r>
        <w:rPr>
          <w:rFonts w:asciiTheme="minorHAnsi" w:hAnsiTheme="minorHAnsi" w:cstheme="minorHAnsi"/>
          <w:color w:val="auto"/>
        </w:rPr>
        <w:t xml:space="preserve"> oraz planu głosowania</w:t>
      </w:r>
      <w:r w:rsidR="00DC1840">
        <w:rPr>
          <w:rFonts w:asciiTheme="minorHAnsi" w:hAnsiTheme="minorHAnsi" w:cstheme="minorHAnsi"/>
          <w:color w:val="auto"/>
        </w:rPr>
        <w:t xml:space="preserve"> - około 3 godziny (maj, czerwiec)</w:t>
      </w:r>
      <w:r>
        <w:rPr>
          <w:rFonts w:asciiTheme="minorHAnsi" w:hAnsiTheme="minorHAnsi" w:cstheme="minorHAnsi"/>
          <w:color w:val="auto"/>
        </w:rPr>
        <w:t>;</w:t>
      </w:r>
    </w:p>
    <w:p w14:paraId="187B1231" w14:textId="092FC963" w:rsidR="00D25BB4" w:rsidRDefault="00D25BB4" w:rsidP="00D25BB4">
      <w:pPr>
        <w:pStyle w:val="Default"/>
        <w:ind w:left="426"/>
        <w:jc w:val="both"/>
        <w:rPr>
          <w:rFonts w:asciiTheme="minorHAnsi" w:hAnsiTheme="minorHAnsi" w:cstheme="minorHAnsi"/>
          <w:color w:val="auto"/>
        </w:rPr>
      </w:pPr>
      <w:r>
        <w:rPr>
          <w:rFonts w:asciiTheme="minorHAnsi" w:hAnsiTheme="minorHAnsi" w:cstheme="minorHAnsi"/>
          <w:color w:val="auto"/>
        </w:rPr>
        <w:t xml:space="preserve"> - trzecie z Toruńskim Laboratorium Miejskim</w:t>
      </w:r>
      <w:r w:rsidR="00DC1840">
        <w:rPr>
          <w:rFonts w:asciiTheme="minorHAnsi" w:hAnsiTheme="minorHAnsi" w:cstheme="minorHAnsi"/>
          <w:color w:val="auto"/>
        </w:rPr>
        <w:t xml:space="preserve"> i przedstawicielami szkół – potwierdzenie wszystkich terminów, omówienie promocji w szkołach oraz omówienie procesów - około 3 godziny (do 20 września 2026 r.);</w:t>
      </w:r>
    </w:p>
    <w:p w14:paraId="798BFBEA" w14:textId="77777777" w:rsidR="0074001D" w:rsidRDefault="00DC1840" w:rsidP="00DC1840">
      <w:pPr>
        <w:pStyle w:val="Default"/>
        <w:ind w:left="426"/>
        <w:jc w:val="both"/>
        <w:rPr>
          <w:rFonts w:asciiTheme="minorHAnsi" w:hAnsiTheme="minorHAnsi" w:cstheme="minorHAnsi"/>
          <w:color w:val="auto"/>
        </w:rPr>
      </w:pPr>
      <w:r>
        <w:rPr>
          <w:rFonts w:asciiTheme="minorHAnsi" w:hAnsiTheme="minorHAnsi" w:cstheme="minorHAnsi"/>
          <w:color w:val="auto"/>
        </w:rPr>
        <w:t xml:space="preserve"> - czwarte – warsztat ewaluacyjny - około 3 godziny (ok. 20 osób – przedstawiciele szkół, TLM i operator), </w:t>
      </w:r>
    </w:p>
    <w:p w14:paraId="3985A927" w14:textId="39BBB1E7" w:rsidR="0074001D" w:rsidRDefault="0074001D" w:rsidP="00DC1840">
      <w:pPr>
        <w:pStyle w:val="Default"/>
        <w:ind w:left="426"/>
        <w:jc w:val="both"/>
        <w:rPr>
          <w:rFonts w:asciiTheme="minorHAnsi" w:hAnsiTheme="minorHAnsi" w:cstheme="minorHAnsi"/>
          <w:color w:val="auto"/>
        </w:rPr>
      </w:pPr>
      <w:r>
        <w:rPr>
          <w:rFonts w:asciiTheme="minorHAnsi" w:hAnsiTheme="minorHAnsi" w:cstheme="minorHAnsi"/>
          <w:color w:val="auto"/>
        </w:rPr>
        <w:t xml:space="preserve">2. </w:t>
      </w:r>
      <w:r w:rsidR="006F1E87">
        <w:rPr>
          <w:rFonts w:asciiTheme="minorHAnsi" w:hAnsiTheme="minorHAnsi" w:cstheme="minorHAnsi"/>
          <w:color w:val="auto"/>
        </w:rPr>
        <w:t xml:space="preserve">   </w:t>
      </w:r>
      <w:r>
        <w:rPr>
          <w:rFonts w:asciiTheme="minorHAnsi" w:hAnsiTheme="minorHAnsi" w:cstheme="minorHAnsi"/>
          <w:color w:val="auto"/>
        </w:rPr>
        <w:t xml:space="preserve">Opracowanie </w:t>
      </w:r>
      <w:r w:rsidR="006F1E87">
        <w:rPr>
          <w:rFonts w:asciiTheme="minorHAnsi" w:hAnsiTheme="minorHAnsi" w:cstheme="minorHAnsi"/>
          <w:color w:val="auto"/>
        </w:rPr>
        <w:t xml:space="preserve">założeń </w:t>
      </w:r>
      <w:r>
        <w:rPr>
          <w:rFonts w:asciiTheme="minorHAnsi" w:hAnsiTheme="minorHAnsi" w:cstheme="minorHAnsi"/>
          <w:color w:val="auto"/>
        </w:rPr>
        <w:t>Regulaminu SBP przed rozpoczęciem spotkań.</w:t>
      </w:r>
    </w:p>
    <w:p w14:paraId="3AB380B1" w14:textId="2E1BB321" w:rsidR="00D25BB4" w:rsidRPr="00D25BB4" w:rsidRDefault="0074001D" w:rsidP="0074001D">
      <w:pPr>
        <w:pStyle w:val="Default"/>
        <w:ind w:left="426"/>
        <w:jc w:val="both"/>
        <w:rPr>
          <w:rFonts w:asciiTheme="minorHAnsi" w:hAnsiTheme="minorHAnsi" w:cstheme="minorHAnsi"/>
          <w:color w:val="auto"/>
        </w:rPr>
      </w:pPr>
      <w:r>
        <w:rPr>
          <w:rFonts w:asciiTheme="minorHAnsi" w:hAnsiTheme="minorHAnsi" w:cstheme="minorHAnsi"/>
          <w:color w:val="auto"/>
        </w:rPr>
        <w:t xml:space="preserve">3.   Przeprowadzenie </w:t>
      </w:r>
      <w:r w:rsidR="00DC1840">
        <w:rPr>
          <w:rFonts w:asciiTheme="minorHAnsi" w:hAnsiTheme="minorHAnsi" w:cstheme="minorHAnsi"/>
          <w:color w:val="auto"/>
        </w:rPr>
        <w:t>badani</w:t>
      </w:r>
      <w:r>
        <w:rPr>
          <w:rFonts w:asciiTheme="minorHAnsi" w:hAnsiTheme="minorHAnsi" w:cstheme="minorHAnsi"/>
          <w:color w:val="auto"/>
        </w:rPr>
        <w:t>a</w:t>
      </w:r>
      <w:r w:rsidR="00DC1840">
        <w:rPr>
          <w:rFonts w:asciiTheme="minorHAnsi" w:hAnsiTheme="minorHAnsi" w:cstheme="minorHAnsi"/>
          <w:color w:val="auto"/>
        </w:rPr>
        <w:t xml:space="preserve"> ankietowe</w:t>
      </w:r>
      <w:r>
        <w:rPr>
          <w:rFonts w:asciiTheme="minorHAnsi" w:hAnsiTheme="minorHAnsi" w:cstheme="minorHAnsi"/>
          <w:color w:val="auto"/>
        </w:rPr>
        <w:t>go</w:t>
      </w:r>
      <w:r w:rsidR="00DC1840">
        <w:rPr>
          <w:rFonts w:asciiTheme="minorHAnsi" w:hAnsiTheme="minorHAnsi" w:cstheme="minorHAnsi"/>
          <w:color w:val="auto"/>
        </w:rPr>
        <w:t xml:space="preserve">, </w:t>
      </w:r>
      <w:r>
        <w:rPr>
          <w:rFonts w:asciiTheme="minorHAnsi" w:hAnsiTheme="minorHAnsi" w:cstheme="minorHAnsi"/>
          <w:color w:val="auto"/>
        </w:rPr>
        <w:t xml:space="preserve">dokonanie </w:t>
      </w:r>
      <w:r w:rsidR="00DC1840">
        <w:rPr>
          <w:rFonts w:asciiTheme="minorHAnsi" w:hAnsiTheme="minorHAnsi" w:cstheme="minorHAnsi"/>
          <w:color w:val="auto"/>
        </w:rPr>
        <w:t>analiz</w:t>
      </w:r>
      <w:r>
        <w:rPr>
          <w:rFonts w:asciiTheme="minorHAnsi" w:hAnsiTheme="minorHAnsi" w:cstheme="minorHAnsi"/>
          <w:color w:val="auto"/>
        </w:rPr>
        <w:t>y</w:t>
      </w:r>
      <w:r w:rsidR="00DC1840">
        <w:rPr>
          <w:rFonts w:asciiTheme="minorHAnsi" w:hAnsiTheme="minorHAnsi" w:cstheme="minorHAnsi"/>
          <w:color w:val="auto"/>
        </w:rPr>
        <w:t xml:space="preserve"> jakościow</w:t>
      </w:r>
      <w:r>
        <w:rPr>
          <w:rFonts w:asciiTheme="minorHAnsi" w:hAnsiTheme="minorHAnsi" w:cstheme="minorHAnsi"/>
          <w:color w:val="auto"/>
        </w:rPr>
        <w:t>ej</w:t>
      </w:r>
      <w:r w:rsidR="00DC1840">
        <w:rPr>
          <w:rFonts w:asciiTheme="minorHAnsi" w:hAnsiTheme="minorHAnsi" w:cstheme="minorHAnsi"/>
          <w:color w:val="auto"/>
        </w:rPr>
        <w:t xml:space="preserve"> i </w:t>
      </w:r>
      <w:r>
        <w:rPr>
          <w:rFonts w:asciiTheme="minorHAnsi" w:hAnsiTheme="minorHAnsi" w:cstheme="minorHAnsi"/>
          <w:color w:val="auto"/>
        </w:rPr>
        <w:t xml:space="preserve">przekazanie </w:t>
      </w:r>
      <w:r w:rsidR="00DC1840">
        <w:rPr>
          <w:rFonts w:asciiTheme="minorHAnsi" w:hAnsiTheme="minorHAnsi" w:cstheme="minorHAnsi"/>
          <w:color w:val="auto"/>
        </w:rPr>
        <w:t>raport</w:t>
      </w:r>
      <w:r>
        <w:rPr>
          <w:rFonts w:asciiTheme="minorHAnsi" w:hAnsiTheme="minorHAnsi" w:cstheme="minorHAnsi"/>
          <w:color w:val="auto"/>
        </w:rPr>
        <w:t>u</w:t>
      </w:r>
      <w:r w:rsidR="00DC1840">
        <w:rPr>
          <w:rFonts w:asciiTheme="minorHAnsi" w:hAnsiTheme="minorHAnsi" w:cstheme="minorHAnsi"/>
          <w:color w:val="auto"/>
        </w:rPr>
        <w:t xml:space="preserve"> końcow</w:t>
      </w:r>
      <w:r>
        <w:rPr>
          <w:rFonts w:asciiTheme="minorHAnsi" w:hAnsiTheme="minorHAnsi" w:cstheme="minorHAnsi"/>
          <w:color w:val="auto"/>
        </w:rPr>
        <w:t>ego</w:t>
      </w:r>
      <w:r w:rsidR="00DC1840">
        <w:rPr>
          <w:rFonts w:asciiTheme="minorHAnsi" w:hAnsiTheme="minorHAnsi" w:cstheme="minorHAnsi"/>
          <w:color w:val="auto"/>
        </w:rPr>
        <w:t>.</w:t>
      </w:r>
    </w:p>
    <w:p w14:paraId="21117891" w14:textId="5E707B1D" w:rsidR="0087719D" w:rsidRPr="00C86B3D" w:rsidRDefault="0087719D" w:rsidP="0074001D">
      <w:pPr>
        <w:pStyle w:val="Default"/>
        <w:numPr>
          <w:ilvl w:val="0"/>
          <w:numId w:val="50"/>
        </w:numPr>
        <w:jc w:val="both"/>
        <w:rPr>
          <w:rFonts w:asciiTheme="minorHAnsi" w:hAnsiTheme="minorHAnsi" w:cstheme="minorHAnsi"/>
          <w:color w:val="auto"/>
        </w:rPr>
      </w:pPr>
      <w:r w:rsidRPr="00C86B3D">
        <w:rPr>
          <w:rFonts w:ascii="Calibri" w:eastAsia="Times New Roman" w:hAnsi="Calibri" w:cs="Calibri"/>
          <w:color w:val="auto"/>
          <w:lang w:eastAsia="pl-PL"/>
        </w:rPr>
        <w:t>D</w:t>
      </w:r>
      <w:r w:rsidR="00D06A5B" w:rsidRPr="00C86B3D">
        <w:rPr>
          <w:rFonts w:ascii="Calibri" w:eastAsia="Times New Roman" w:hAnsi="Calibri" w:cs="Calibri"/>
          <w:color w:val="auto"/>
          <w:lang w:eastAsia="pl-PL"/>
        </w:rPr>
        <w:t xml:space="preserve">okumentowanie prowadzonych działań za pomocą urządzeń foto </w:t>
      </w:r>
      <w:r w:rsidR="00452E99" w:rsidRPr="00C86B3D">
        <w:rPr>
          <w:rFonts w:ascii="Calibri" w:eastAsia="Times New Roman" w:hAnsi="Calibri" w:cs="Calibri"/>
          <w:color w:val="auto"/>
          <w:lang w:eastAsia="pl-PL"/>
        </w:rPr>
        <w:t>i</w:t>
      </w:r>
      <w:r w:rsidR="00D06A5B" w:rsidRPr="00C86B3D">
        <w:rPr>
          <w:rFonts w:ascii="Calibri" w:eastAsia="Times New Roman" w:hAnsi="Calibri" w:cs="Calibri"/>
          <w:color w:val="auto"/>
          <w:lang w:eastAsia="pl-PL"/>
        </w:rPr>
        <w:t>/</w:t>
      </w:r>
      <w:r w:rsidR="00452E99" w:rsidRPr="00C86B3D">
        <w:rPr>
          <w:rFonts w:ascii="Calibri" w:eastAsia="Times New Roman" w:hAnsi="Calibri" w:cs="Calibri"/>
          <w:color w:val="auto"/>
          <w:lang w:eastAsia="pl-PL"/>
        </w:rPr>
        <w:t>lub</w:t>
      </w:r>
      <w:r w:rsidR="00D06A5B" w:rsidRPr="00C86B3D">
        <w:rPr>
          <w:rFonts w:ascii="Calibri" w:eastAsia="Times New Roman" w:hAnsi="Calibri" w:cs="Calibri"/>
          <w:color w:val="auto"/>
          <w:lang w:eastAsia="pl-PL"/>
        </w:rPr>
        <w:t xml:space="preserve"> audio </w:t>
      </w:r>
      <w:r w:rsidR="00452E99" w:rsidRPr="00C86B3D">
        <w:rPr>
          <w:rFonts w:ascii="Calibri" w:eastAsia="Times New Roman" w:hAnsi="Calibri" w:cs="Calibri"/>
          <w:color w:val="auto"/>
          <w:lang w:eastAsia="pl-PL"/>
        </w:rPr>
        <w:t>i</w:t>
      </w:r>
      <w:r w:rsidR="00D06A5B" w:rsidRPr="00C86B3D">
        <w:rPr>
          <w:rFonts w:ascii="Calibri" w:eastAsia="Times New Roman" w:hAnsi="Calibri" w:cs="Calibri"/>
          <w:color w:val="auto"/>
          <w:lang w:eastAsia="pl-PL"/>
        </w:rPr>
        <w:t>/</w:t>
      </w:r>
      <w:r w:rsidR="00452E99" w:rsidRPr="00C86B3D">
        <w:rPr>
          <w:rFonts w:ascii="Calibri" w:eastAsia="Times New Roman" w:hAnsi="Calibri" w:cs="Calibri"/>
          <w:color w:val="auto"/>
          <w:lang w:eastAsia="pl-PL"/>
        </w:rPr>
        <w:t>lub</w:t>
      </w:r>
      <w:r w:rsidR="00D06A5B" w:rsidRPr="00C86B3D">
        <w:rPr>
          <w:rFonts w:ascii="Calibri" w:eastAsia="Times New Roman" w:hAnsi="Calibri" w:cs="Calibri"/>
          <w:color w:val="auto"/>
          <w:lang w:eastAsia="pl-PL"/>
        </w:rPr>
        <w:t xml:space="preserve"> wideo</w:t>
      </w:r>
      <w:r w:rsidR="0087142E" w:rsidRPr="00C86B3D">
        <w:rPr>
          <w:rFonts w:ascii="Calibri" w:eastAsia="Times New Roman" w:hAnsi="Calibri" w:cs="Calibri"/>
          <w:color w:val="auto"/>
          <w:lang w:eastAsia="pl-PL"/>
        </w:rPr>
        <w:t>.</w:t>
      </w:r>
    </w:p>
    <w:p w14:paraId="788B5074" w14:textId="0663E638" w:rsidR="00E71DE2" w:rsidRPr="00C86B3D" w:rsidRDefault="009D047E" w:rsidP="00F6512C">
      <w:pPr>
        <w:spacing w:before="240" w:after="0" w:line="240" w:lineRule="auto"/>
        <w:ind w:left="284" w:hanging="284"/>
        <w:jc w:val="both"/>
        <w:rPr>
          <w:rFonts w:eastAsia="Calibri" w:cstheme="minorHAnsi"/>
          <w:b/>
          <w:kern w:val="0"/>
          <w:sz w:val="24"/>
          <w:szCs w:val="24"/>
          <w14:ligatures w14:val="none"/>
        </w:rPr>
      </w:pPr>
      <w:r w:rsidRPr="00C86B3D">
        <w:rPr>
          <w:rFonts w:eastAsia="Calibri" w:cstheme="minorHAnsi"/>
          <w:b/>
          <w:kern w:val="0"/>
          <w:sz w:val="24"/>
          <w:szCs w:val="24"/>
          <w14:ligatures w14:val="none"/>
        </w:rPr>
        <w:t>I</w:t>
      </w:r>
      <w:r w:rsidR="00E9664B" w:rsidRPr="00C86B3D">
        <w:rPr>
          <w:rFonts w:eastAsia="Calibri" w:cstheme="minorHAnsi"/>
          <w:b/>
          <w:kern w:val="0"/>
          <w:sz w:val="24"/>
          <w:szCs w:val="24"/>
          <w14:ligatures w14:val="none"/>
        </w:rPr>
        <w:t>V</w:t>
      </w:r>
      <w:r w:rsidRPr="00C86B3D">
        <w:rPr>
          <w:rFonts w:eastAsia="Calibri" w:cstheme="minorHAnsi"/>
          <w:b/>
          <w:kern w:val="0"/>
          <w:sz w:val="24"/>
          <w:szCs w:val="24"/>
          <w14:ligatures w14:val="none"/>
        </w:rPr>
        <w:t xml:space="preserve">. </w:t>
      </w:r>
      <w:r w:rsidR="00175175" w:rsidRPr="00C86B3D">
        <w:rPr>
          <w:rFonts w:eastAsia="Calibri" w:cstheme="minorHAnsi"/>
          <w:b/>
          <w:kern w:val="0"/>
          <w:sz w:val="24"/>
          <w:szCs w:val="24"/>
          <w14:ligatures w14:val="none"/>
        </w:rPr>
        <w:t>Wykonawca zapewni wszystkie potrzebne materiały oraz zasoby do przeprowadzenia zadania, w tym:</w:t>
      </w:r>
    </w:p>
    <w:p w14:paraId="2D90E300" w14:textId="0148ED16" w:rsidR="001C34D0" w:rsidRPr="00C86B3D" w:rsidRDefault="001C34D0" w:rsidP="00F64300">
      <w:pPr>
        <w:pStyle w:val="NormalnyWeb"/>
        <w:numPr>
          <w:ilvl w:val="0"/>
          <w:numId w:val="46"/>
        </w:numPr>
        <w:spacing w:before="0" w:beforeAutospacing="0" w:after="0" w:afterAutospacing="0"/>
        <w:ind w:left="426"/>
        <w:rPr>
          <w:rFonts w:asciiTheme="minorHAnsi" w:hAnsiTheme="minorHAnsi" w:cstheme="minorHAnsi"/>
        </w:rPr>
      </w:pPr>
      <w:r w:rsidRPr="00C86B3D">
        <w:rPr>
          <w:rStyle w:val="Pogrubienie"/>
          <w:rFonts w:asciiTheme="minorHAnsi" w:eastAsiaTheme="majorEastAsia" w:hAnsiTheme="minorHAnsi" w:cstheme="minorHAnsi"/>
        </w:rPr>
        <w:t>Zasoby kadrowe</w:t>
      </w:r>
      <w:r w:rsidRPr="00C86B3D">
        <w:rPr>
          <w:rFonts w:asciiTheme="minorHAnsi" w:hAnsiTheme="minorHAnsi" w:cstheme="minorHAnsi"/>
        </w:rPr>
        <w:t>, obejmujące:</w:t>
      </w:r>
    </w:p>
    <w:p w14:paraId="2A614527" w14:textId="3E72CA74" w:rsidR="001C34D0" w:rsidRPr="00C86B3D" w:rsidRDefault="001C34D0" w:rsidP="006C41E3">
      <w:pPr>
        <w:pStyle w:val="NormalnyWeb"/>
        <w:numPr>
          <w:ilvl w:val="0"/>
          <w:numId w:val="44"/>
        </w:numPr>
        <w:spacing w:before="0" w:beforeAutospacing="0" w:after="0" w:afterAutospacing="0"/>
        <w:jc w:val="both"/>
        <w:rPr>
          <w:rFonts w:asciiTheme="minorHAnsi" w:hAnsiTheme="minorHAnsi" w:cstheme="minorHAnsi"/>
        </w:rPr>
      </w:pPr>
      <w:r w:rsidRPr="00C86B3D">
        <w:rPr>
          <w:rFonts w:asciiTheme="minorHAnsi" w:hAnsiTheme="minorHAnsi" w:cstheme="minorHAnsi"/>
        </w:rPr>
        <w:t xml:space="preserve">zespół trenerski posiadający doświadczenie w pracy z młodzieżą oraz w obszarach </w:t>
      </w:r>
      <w:r w:rsidR="00DC1840">
        <w:rPr>
          <w:rFonts w:asciiTheme="minorHAnsi" w:hAnsiTheme="minorHAnsi" w:cstheme="minorHAnsi"/>
        </w:rPr>
        <w:t>partycypacji obywatelskiej</w:t>
      </w:r>
      <w:r w:rsidRPr="00C86B3D">
        <w:rPr>
          <w:rFonts w:asciiTheme="minorHAnsi" w:hAnsiTheme="minorHAnsi" w:cstheme="minorHAnsi"/>
        </w:rPr>
        <w:t xml:space="preserve">, </w:t>
      </w:r>
    </w:p>
    <w:p w14:paraId="70A6ADF3" w14:textId="2A726F67" w:rsidR="001C34D0" w:rsidRPr="00C86B3D" w:rsidRDefault="001C34D0" w:rsidP="006C41E3">
      <w:pPr>
        <w:pStyle w:val="NormalnyWeb"/>
        <w:numPr>
          <w:ilvl w:val="0"/>
          <w:numId w:val="44"/>
        </w:numPr>
        <w:spacing w:before="0" w:beforeAutospacing="0" w:after="0" w:afterAutospacing="0"/>
        <w:jc w:val="both"/>
        <w:rPr>
          <w:rFonts w:asciiTheme="minorHAnsi" w:hAnsiTheme="minorHAnsi" w:cstheme="minorHAnsi"/>
        </w:rPr>
      </w:pPr>
      <w:r w:rsidRPr="00C86B3D">
        <w:rPr>
          <w:rFonts w:asciiTheme="minorHAnsi" w:hAnsiTheme="minorHAnsi" w:cstheme="minorHAnsi"/>
        </w:rPr>
        <w:t>koordynatora projektu odpowiedzialnego za bieżącą komunikację z Zamawiającym i</w:t>
      </w:r>
      <w:r w:rsidR="00840624">
        <w:rPr>
          <w:rFonts w:asciiTheme="minorHAnsi" w:hAnsiTheme="minorHAnsi" w:cstheme="minorHAnsi"/>
        </w:rPr>
        <w:t> </w:t>
      </w:r>
      <w:r w:rsidRPr="00C86B3D">
        <w:rPr>
          <w:rFonts w:asciiTheme="minorHAnsi" w:hAnsiTheme="minorHAnsi" w:cstheme="minorHAnsi"/>
        </w:rPr>
        <w:t>nadzór nad realizacją programu,</w:t>
      </w:r>
    </w:p>
    <w:p w14:paraId="63EFE83E" w14:textId="07DE96B9" w:rsidR="001C34D0" w:rsidRPr="00C86B3D" w:rsidRDefault="001C34D0" w:rsidP="00F64300">
      <w:pPr>
        <w:pStyle w:val="NormalnyWeb"/>
        <w:numPr>
          <w:ilvl w:val="0"/>
          <w:numId w:val="46"/>
        </w:numPr>
        <w:spacing w:before="0" w:beforeAutospacing="0" w:after="0" w:afterAutospacing="0"/>
        <w:ind w:left="426"/>
        <w:rPr>
          <w:rFonts w:asciiTheme="minorHAnsi" w:hAnsiTheme="minorHAnsi" w:cstheme="minorHAnsi"/>
        </w:rPr>
      </w:pPr>
      <w:r w:rsidRPr="00C86B3D">
        <w:rPr>
          <w:rStyle w:val="Pogrubienie"/>
          <w:rFonts w:asciiTheme="minorHAnsi" w:eastAsiaTheme="majorEastAsia" w:hAnsiTheme="minorHAnsi" w:cstheme="minorHAnsi"/>
        </w:rPr>
        <w:t>Zasoby administracyjne i logistyczne</w:t>
      </w:r>
      <w:r w:rsidRPr="00C86B3D">
        <w:rPr>
          <w:rFonts w:asciiTheme="minorHAnsi" w:hAnsiTheme="minorHAnsi" w:cstheme="minorHAnsi"/>
        </w:rPr>
        <w:t>, w tym:</w:t>
      </w:r>
    </w:p>
    <w:p w14:paraId="375CD55A" w14:textId="77777777" w:rsidR="001C34D0" w:rsidRPr="00C86B3D" w:rsidRDefault="001C34D0" w:rsidP="00BF4B99">
      <w:pPr>
        <w:pStyle w:val="NormalnyWeb"/>
        <w:numPr>
          <w:ilvl w:val="0"/>
          <w:numId w:val="45"/>
        </w:numPr>
        <w:spacing w:before="0" w:beforeAutospacing="0" w:after="0" w:afterAutospacing="0"/>
        <w:jc w:val="both"/>
        <w:rPr>
          <w:rFonts w:asciiTheme="minorHAnsi" w:hAnsiTheme="minorHAnsi" w:cstheme="minorHAnsi"/>
        </w:rPr>
      </w:pPr>
      <w:r w:rsidRPr="00C86B3D">
        <w:rPr>
          <w:rFonts w:asciiTheme="minorHAnsi" w:hAnsiTheme="minorHAnsi" w:cstheme="minorHAnsi"/>
        </w:rPr>
        <w:t>raporty merytoryczne i finansowe z realizacji poszczególnych cykli,</w:t>
      </w:r>
    </w:p>
    <w:p w14:paraId="7E6B97CA" w14:textId="0BCBD08B" w:rsidR="0088222D" w:rsidRPr="00C86B3D" w:rsidRDefault="0088222D" w:rsidP="00F6512C">
      <w:pPr>
        <w:spacing w:before="120" w:after="0" w:line="240" w:lineRule="auto"/>
        <w:jc w:val="both"/>
        <w:rPr>
          <w:rFonts w:ascii="Calibri" w:eastAsia="Times New Roman" w:hAnsi="Calibri" w:cs="Calibri"/>
          <w:kern w:val="0"/>
          <w:sz w:val="24"/>
          <w:szCs w:val="24"/>
          <w:lang w:eastAsia="pl-PL"/>
          <w14:ligatures w14:val="none"/>
        </w:rPr>
      </w:pPr>
      <w:r w:rsidRPr="00C86B3D">
        <w:rPr>
          <w:rFonts w:ascii="Calibri" w:eastAsia="Times New Roman" w:hAnsi="Calibri" w:cs="Calibri"/>
          <w:kern w:val="0"/>
          <w:sz w:val="24"/>
          <w:szCs w:val="24"/>
          <w:lang w:eastAsia="pl-PL"/>
          <w14:ligatures w14:val="none"/>
        </w:rPr>
        <w:t xml:space="preserve">Zamawiający działając na podstawie art. 4 ust. 3 ustawy z dnia 19 lipca 2019 r. o zapewnianiu dostępności osobom ze szczególnymi potrzebami w zależności od potrzeb i rodzaju materiałów drukowanych, określi Wykonawcy warunki służące zapewnieniu dostępności dla osób ze szczególnymi potrzebami, o których mowa w ustawie o zapewnianiu dostępności osobom ze szczególnymi potrzebami. </w:t>
      </w:r>
    </w:p>
    <w:p w14:paraId="52AEA52D" w14:textId="3CC980AD" w:rsidR="00A56383" w:rsidRPr="00C86B3D" w:rsidRDefault="00E71DE2" w:rsidP="00F6512C">
      <w:pPr>
        <w:spacing w:before="240" w:after="0" w:line="240" w:lineRule="auto"/>
        <w:jc w:val="both"/>
        <w:rPr>
          <w:rFonts w:eastAsia="Calibri" w:cstheme="minorHAnsi"/>
          <w:b/>
          <w:kern w:val="0"/>
          <w:sz w:val="24"/>
          <w:szCs w:val="24"/>
          <w14:ligatures w14:val="none"/>
        </w:rPr>
      </w:pPr>
      <w:r w:rsidRPr="00C86B3D">
        <w:rPr>
          <w:rFonts w:eastAsia="Calibri" w:cstheme="minorHAnsi"/>
          <w:b/>
          <w:kern w:val="0"/>
          <w:sz w:val="24"/>
          <w:szCs w:val="24"/>
          <w14:ligatures w14:val="none"/>
        </w:rPr>
        <w:t xml:space="preserve">V. </w:t>
      </w:r>
      <w:r w:rsidR="00A56383" w:rsidRPr="00C86B3D">
        <w:rPr>
          <w:rFonts w:eastAsia="Calibri" w:cstheme="minorHAnsi"/>
          <w:b/>
          <w:kern w:val="0"/>
          <w:sz w:val="24"/>
          <w:szCs w:val="24"/>
          <w14:ligatures w14:val="none"/>
        </w:rPr>
        <w:t>Termin realizacji zamówienia</w:t>
      </w:r>
    </w:p>
    <w:p w14:paraId="73F96D05" w14:textId="18E4EE74" w:rsidR="00F6512C" w:rsidRDefault="00E71DE2" w:rsidP="00F31384">
      <w:pPr>
        <w:spacing w:after="0" w:line="240" w:lineRule="auto"/>
        <w:jc w:val="both"/>
        <w:rPr>
          <w:rFonts w:eastAsia="Calibri" w:cstheme="minorHAnsi"/>
          <w:kern w:val="0"/>
          <w:sz w:val="24"/>
          <w:szCs w:val="24"/>
          <w14:ligatures w14:val="none"/>
        </w:rPr>
      </w:pPr>
      <w:r w:rsidRPr="00C86B3D">
        <w:rPr>
          <w:rFonts w:eastAsia="Calibri" w:cstheme="minorHAnsi"/>
          <w:bCs/>
          <w:kern w:val="0"/>
          <w:sz w:val="24"/>
          <w:szCs w:val="24"/>
          <w14:ligatures w14:val="none"/>
        </w:rPr>
        <w:t xml:space="preserve">Usługa będąca przedmiotem zamówienia musi zostać zrealizowana w terminie </w:t>
      </w:r>
      <w:r w:rsidR="00BF7F5A" w:rsidRPr="00BF4B99">
        <w:rPr>
          <w:rFonts w:eastAsia="Calibri" w:cstheme="minorHAnsi"/>
          <w:b/>
          <w:bCs/>
          <w:kern w:val="0"/>
          <w:sz w:val="24"/>
          <w:szCs w:val="24"/>
          <w14:ligatures w14:val="none"/>
        </w:rPr>
        <w:t xml:space="preserve">do dnia </w:t>
      </w:r>
      <w:r w:rsidR="007E5AD9">
        <w:rPr>
          <w:rFonts w:eastAsia="Calibri" w:cstheme="minorHAnsi"/>
          <w:b/>
          <w:bCs/>
          <w:kern w:val="0"/>
          <w:sz w:val="24"/>
          <w:szCs w:val="24"/>
          <w14:ligatures w14:val="none"/>
        </w:rPr>
        <w:t xml:space="preserve">                       </w:t>
      </w:r>
      <w:r w:rsidR="00DC1840">
        <w:rPr>
          <w:rFonts w:eastAsia="Calibri" w:cstheme="minorHAnsi"/>
          <w:b/>
          <w:bCs/>
          <w:kern w:val="0"/>
          <w:sz w:val="24"/>
          <w:szCs w:val="24"/>
          <w14:ligatures w14:val="none"/>
        </w:rPr>
        <w:t>30 listopada</w:t>
      </w:r>
      <w:r w:rsidR="00BF7F5A" w:rsidRPr="00BF4B99">
        <w:rPr>
          <w:rFonts w:eastAsia="Calibri" w:cstheme="minorHAnsi"/>
          <w:b/>
          <w:bCs/>
          <w:kern w:val="0"/>
          <w:sz w:val="24"/>
          <w:szCs w:val="24"/>
          <w14:ligatures w14:val="none"/>
        </w:rPr>
        <w:t xml:space="preserve"> 202</w:t>
      </w:r>
      <w:r w:rsidR="00BF4B99" w:rsidRPr="00BF4B99">
        <w:rPr>
          <w:rFonts w:eastAsia="Calibri" w:cstheme="minorHAnsi"/>
          <w:b/>
          <w:bCs/>
          <w:kern w:val="0"/>
          <w:sz w:val="24"/>
          <w:szCs w:val="24"/>
          <w14:ligatures w14:val="none"/>
        </w:rPr>
        <w:t>6</w:t>
      </w:r>
      <w:r w:rsidR="00BF7F5A" w:rsidRPr="00BF4B99">
        <w:rPr>
          <w:rFonts w:eastAsia="Calibri" w:cstheme="minorHAnsi"/>
          <w:b/>
          <w:bCs/>
          <w:kern w:val="0"/>
          <w:sz w:val="24"/>
          <w:szCs w:val="24"/>
          <w14:ligatures w14:val="none"/>
        </w:rPr>
        <w:t xml:space="preserve"> r</w:t>
      </w:r>
      <w:r w:rsidR="004821C8" w:rsidRPr="00BF4B99">
        <w:rPr>
          <w:rFonts w:eastAsia="Calibri" w:cstheme="minorHAnsi"/>
          <w:b/>
          <w:bCs/>
          <w:kern w:val="0"/>
          <w:sz w:val="24"/>
          <w:szCs w:val="24"/>
          <w14:ligatures w14:val="none"/>
        </w:rPr>
        <w:t xml:space="preserve">. </w:t>
      </w:r>
      <w:r w:rsidR="004821C8" w:rsidRPr="00C86B3D">
        <w:rPr>
          <w:rFonts w:eastAsia="Calibri" w:cstheme="minorHAnsi"/>
          <w:kern w:val="0"/>
          <w:sz w:val="24"/>
          <w:szCs w:val="24"/>
          <w14:ligatures w14:val="none"/>
        </w:rPr>
        <w:t>Przekazanie wyników prac</w:t>
      </w:r>
      <w:r w:rsidR="00F6512C" w:rsidRPr="00C86B3D">
        <w:rPr>
          <w:rFonts w:eastAsia="Calibri" w:cstheme="minorHAnsi"/>
          <w:kern w:val="0"/>
          <w:sz w:val="24"/>
          <w:szCs w:val="24"/>
          <w14:ligatures w14:val="none"/>
        </w:rPr>
        <w:t xml:space="preserve"> – projektu raportu podsumowującego wraz z rekomendacjami – odbędzie się w formie elektronicznej na adres </w:t>
      </w:r>
      <w:hyperlink r:id="rId7" w:history="1">
        <w:r w:rsidR="001C34D0" w:rsidRPr="00C86B3D">
          <w:rPr>
            <w:rStyle w:val="Hipercze"/>
            <w:rFonts w:eastAsia="Calibri" w:cstheme="minorHAnsi"/>
            <w:color w:val="auto"/>
            <w:kern w:val="0"/>
            <w:sz w:val="24"/>
            <w:szCs w:val="24"/>
            <w14:ligatures w14:val="none"/>
          </w:rPr>
          <w:t>m.kostrzewska@um.torun.pl</w:t>
        </w:r>
      </w:hyperlink>
      <w:r w:rsidR="00F6512C" w:rsidRPr="00C86B3D">
        <w:rPr>
          <w:rFonts w:eastAsia="Calibri" w:cstheme="minorHAnsi"/>
          <w:kern w:val="0"/>
          <w:sz w:val="24"/>
          <w:szCs w:val="24"/>
          <w14:ligatures w14:val="none"/>
        </w:rPr>
        <w:t xml:space="preserve"> w plikach w formacie edytowalnym (np. .docx, .doc., .odt).</w:t>
      </w:r>
    </w:p>
    <w:p w14:paraId="46CE8B84" w14:textId="77777777" w:rsidR="00525069" w:rsidRDefault="00525069" w:rsidP="00F31384">
      <w:pPr>
        <w:spacing w:after="0" w:line="240" w:lineRule="auto"/>
        <w:jc w:val="both"/>
        <w:rPr>
          <w:rFonts w:eastAsia="Calibri" w:cstheme="minorHAnsi"/>
          <w:kern w:val="0"/>
          <w:sz w:val="24"/>
          <w:szCs w:val="24"/>
          <w14:ligatures w14:val="none"/>
        </w:rPr>
      </w:pPr>
    </w:p>
    <w:p w14:paraId="09BB6156" w14:textId="195A3143" w:rsidR="00A56383" w:rsidRPr="00C86B3D" w:rsidRDefault="00816EBD" w:rsidP="00F6512C">
      <w:pPr>
        <w:spacing w:before="240" w:after="0" w:line="240" w:lineRule="auto"/>
        <w:jc w:val="both"/>
        <w:rPr>
          <w:rFonts w:cstheme="minorHAnsi"/>
          <w:sz w:val="24"/>
          <w:szCs w:val="24"/>
        </w:rPr>
      </w:pPr>
      <w:r w:rsidRPr="00C86B3D">
        <w:rPr>
          <w:rFonts w:eastAsia="Calibri" w:cstheme="minorHAnsi"/>
          <w:b/>
          <w:kern w:val="0"/>
          <w:sz w:val="24"/>
          <w:szCs w:val="24"/>
          <w14:ligatures w14:val="none"/>
        </w:rPr>
        <w:t>V</w:t>
      </w:r>
      <w:r w:rsidR="00E9664B" w:rsidRPr="00C86B3D">
        <w:rPr>
          <w:rFonts w:eastAsia="Calibri" w:cstheme="minorHAnsi"/>
          <w:b/>
          <w:kern w:val="0"/>
          <w:sz w:val="24"/>
          <w:szCs w:val="24"/>
          <w14:ligatures w14:val="none"/>
        </w:rPr>
        <w:t>I</w:t>
      </w:r>
      <w:r w:rsidRPr="00C86B3D">
        <w:rPr>
          <w:rFonts w:eastAsia="Calibri" w:cstheme="minorHAnsi"/>
          <w:b/>
          <w:kern w:val="0"/>
          <w:sz w:val="24"/>
          <w:szCs w:val="24"/>
          <w14:ligatures w14:val="none"/>
        </w:rPr>
        <w:t xml:space="preserve">. </w:t>
      </w:r>
      <w:r w:rsidR="004821C8" w:rsidRPr="00C86B3D">
        <w:rPr>
          <w:rFonts w:eastAsia="Calibri" w:cstheme="minorHAnsi"/>
          <w:b/>
          <w:kern w:val="0"/>
          <w:sz w:val="24"/>
          <w:szCs w:val="24"/>
          <w14:ligatures w14:val="none"/>
        </w:rPr>
        <w:t>Warunki udziału w postępowaniu</w:t>
      </w:r>
    </w:p>
    <w:p w14:paraId="02DFAFD5" w14:textId="5E41C68A" w:rsidR="0087142E" w:rsidRPr="00C86B3D" w:rsidRDefault="0087142E" w:rsidP="00F6512C">
      <w:pPr>
        <w:pStyle w:val="Akapitzlist"/>
        <w:numPr>
          <w:ilvl w:val="0"/>
          <w:numId w:val="10"/>
        </w:numPr>
        <w:spacing w:after="0" w:line="240" w:lineRule="auto"/>
        <w:ind w:left="510" w:hanging="426"/>
        <w:contextualSpacing w:val="0"/>
        <w:jc w:val="both"/>
        <w:rPr>
          <w:rFonts w:cstheme="minorHAnsi"/>
          <w:b/>
          <w:bCs/>
          <w:sz w:val="24"/>
          <w:szCs w:val="24"/>
        </w:rPr>
      </w:pPr>
      <w:r w:rsidRPr="00C86B3D">
        <w:rPr>
          <w:rFonts w:cstheme="minorHAnsi"/>
          <w:sz w:val="24"/>
          <w:szCs w:val="24"/>
        </w:rPr>
        <w:t>Oferta została złożona w wymaganym terminie wskazanym w zapytaniu ofertowym</w:t>
      </w:r>
      <w:r w:rsidR="00552E9A" w:rsidRPr="00C86B3D">
        <w:rPr>
          <w:rFonts w:cstheme="minorHAnsi"/>
          <w:sz w:val="24"/>
          <w:szCs w:val="24"/>
        </w:rPr>
        <w:t>.</w:t>
      </w:r>
    </w:p>
    <w:p w14:paraId="26EF3E69" w14:textId="09A94083" w:rsidR="0087142E" w:rsidRPr="00C86B3D" w:rsidRDefault="0087142E" w:rsidP="00F6512C">
      <w:pPr>
        <w:pStyle w:val="Akapitzlist"/>
        <w:numPr>
          <w:ilvl w:val="0"/>
          <w:numId w:val="10"/>
        </w:numPr>
        <w:spacing w:after="0" w:line="240" w:lineRule="auto"/>
        <w:ind w:left="510" w:hanging="426"/>
        <w:contextualSpacing w:val="0"/>
        <w:jc w:val="both"/>
        <w:rPr>
          <w:rFonts w:cstheme="minorHAnsi"/>
          <w:sz w:val="24"/>
          <w:szCs w:val="24"/>
        </w:rPr>
      </w:pPr>
      <w:r w:rsidRPr="00C86B3D">
        <w:rPr>
          <w:rFonts w:cstheme="minorHAnsi"/>
          <w:sz w:val="24"/>
          <w:szCs w:val="24"/>
        </w:rPr>
        <w:t xml:space="preserve">Oferta jest czytelna i </w:t>
      </w:r>
      <w:r w:rsidR="003B7A8C" w:rsidRPr="00C86B3D">
        <w:rPr>
          <w:rFonts w:cstheme="minorHAnsi"/>
          <w:sz w:val="24"/>
          <w:szCs w:val="24"/>
        </w:rPr>
        <w:t>podpisana przez Wykonawcę</w:t>
      </w:r>
      <w:r w:rsidR="007D1C93" w:rsidRPr="00C86B3D">
        <w:rPr>
          <w:rFonts w:cstheme="minorHAnsi"/>
          <w:sz w:val="24"/>
          <w:szCs w:val="24"/>
        </w:rPr>
        <w:t xml:space="preserve"> (w przypadku przesłania oferty za pośrednictwem poczty elektronicznej oferta winna być opatrzona podpisem odpowiednim dla dokumentu elektronicznego, np. </w:t>
      </w:r>
      <w:r w:rsidR="000342C7" w:rsidRPr="00C86B3D">
        <w:rPr>
          <w:rFonts w:cstheme="minorHAnsi"/>
          <w:sz w:val="24"/>
          <w:szCs w:val="24"/>
        </w:rPr>
        <w:t>podpis</w:t>
      </w:r>
      <w:r w:rsidR="007D1C93" w:rsidRPr="00C86B3D">
        <w:rPr>
          <w:rFonts w:cstheme="minorHAnsi"/>
          <w:sz w:val="24"/>
          <w:szCs w:val="24"/>
        </w:rPr>
        <w:t xml:space="preserve"> zaufan</w:t>
      </w:r>
      <w:r w:rsidR="000342C7" w:rsidRPr="00C86B3D">
        <w:rPr>
          <w:rFonts w:cstheme="minorHAnsi"/>
          <w:sz w:val="24"/>
          <w:szCs w:val="24"/>
        </w:rPr>
        <w:t xml:space="preserve">y, </w:t>
      </w:r>
      <w:r w:rsidR="007D1C93" w:rsidRPr="00C86B3D">
        <w:rPr>
          <w:rFonts w:cstheme="minorHAnsi"/>
          <w:sz w:val="24"/>
          <w:szCs w:val="24"/>
        </w:rPr>
        <w:t>podpis elektroniczn</w:t>
      </w:r>
      <w:r w:rsidR="000342C7" w:rsidRPr="00C86B3D">
        <w:rPr>
          <w:rFonts w:cstheme="minorHAnsi"/>
          <w:sz w:val="24"/>
          <w:szCs w:val="24"/>
        </w:rPr>
        <w:t>y</w:t>
      </w:r>
      <w:r w:rsidR="007D1C93" w:rsidRPr="00C86B3D">
        <w:rPr>
          <w:rFonts w:cstheme="minorHAnsi"/>
          <w:sz w:val="24"/>
          <w:szCs w:val="24"/>
        </w:rPr>
        <w:t>)</w:t>
      </w:r>
      <w:r w:rsidR="003B7A8C" w:rsidRPr="00C86B3D">
        <w:rPr>
          <w:rFonts w:cstheme="minorHAnsi"/>
          <w:sz w:val="24"/>
          <w:szCs w:val="24"/>
        </w:rPr>
        <w:t>.</w:t>
      </w:r>
    </w:p>
    <w:p w14:paraId="0384D534" w14:textId="279B1338" w:rsidR="00B261B2" w:rsidRPr="00C86B3D" w:rsidRDefault="004821C8" w:rsidP="00F6512C">
      <w:pPr>
        <w:pStyle w:val="Akapitzlist"/>
        <w:numPr>
          <w:ilvl w:val="0"/>
          <w:numId w:val="10"/>
        </w:numPr>
        <w:spacing w:after="0" w:line="240" w:lineRule="auto"/>
        <w:ind w:left="510" w:hanging="426"/>
        <w:contextualSpacing w:val="0"/>
        <w:jc w:val="both"/>
        <w:rPr>
          <w:rFonts w:cstheme="minorHAnsi"/>
          <w:sz w:val="24"/>
          <w:szCs w:val="24"/>
        </w:rPr>
      </w:pPr>
      <w:r w:rsidRPr="00C86B3D">
        <w:rPr>
          <w:rFonts w:eastAsia="Calibri" w:cstheme="minorHAnsi"/>
          <w:bCs/>
          <w:kern w:val="0"/>
          <w:sz w:val="24"/>
          <w:szCs w:val="24"/>
          <w14:ligatures w14:val="none"/>
        </w:rPr>
        <w:t>O udzielenie przedmiotowego zamówienia mogą się ubiegać Wykonawcy, którzy wykażą, że w okresie ostatnich 3 lat przed upływem terminu składania ofert</w:t>
      </w:r>
      <w:r w:rsidR="00536912" w:rsidRPr="00C86B3D">
        <w:rPr>
          <w:rFonts w:eastAsia="Calibri" w:cstheme="minorHAnsi"/>
          <w:bCs/>
          <w:kern w:val="0"/>
          <w:sz w:val="24"/>
          <w:szCs w:val="24"/>
          <w14:ligatures w14:val="none"/>
        </w:rPr>
        <w:t xml:space="preserve">, a jeżeli okres </w:t>
      </w:r>
      <w:r w:rsidR="00536912" w:rsidRPr="00C86B3D">
        <w:rPr>
          <w:rFonts w:eastAsia="Calibri" w:cstheme="minorHAnsi"/>
          <w:bCs/>
          <w:kern w:val="0"/>
          <w:sz w:val="24"/>
          <w:szCs w:val="24"/>
          <w14:ligatures w14:val="none"/>
        </w:rPr>
        <w:lastRenderedPageBreak/>
        <w:t>działalności jest krótszy – w tym okresie</w:t>
      </w:r>
      <w:r w:rsidRPr="00C86B3D">
        <w:rPr>
          <w:rFonts w:eastAsia="Calibri" w:cstheme="minorHAnsi"/>
          <w:bCs/>
          <w:kern w:val="0"/>
          <w:sz w:val="24"/>
          <w:szCs w:val="24"/>
          <w14:ligatures w14:val="none"/>
        </w:rPr>
        <w:t xml:space="preserve"> wykonali należycie co najmniej</w:t>
      </w:r>
      <w:r w:rsidR="00BB01D5" w:rsidRPr="00C86B3D">
        <w:rPr>
          <w:rFonts w:eastAsia="Calibri" w:cstheme="minorHAnsi"/>
          <w:bCs/>
          <w:kern w:val="0"/>
          <w:sz w:val="24"/>
          <w:szCs w:val="24"/>
          <w14:ligatures w14:val="none"/>
        </w:rPr>
        <w:t xml:space="preserve"> </w:t>
      </w:r>
      <w:r w:rsidR="001C34D0" w:rsidRPr="00C86B3D">
        <w:rPr>
          <w:rFonts w:eastAsia="Calibri" w:cstheme="minorHAnsi"/>
          <w:bCs/>
          <w:kern w:val="0"/>
          <w:sz w:val="24"/>
          <w:szCs w:val="24"/>
          <w14:ligatures w14:val="none"/>
        </w:rPr>
        <w:t>2 podobne projekty</w:t>
      </w:r>
      <w:r w:rsidR="00817DF8" w:rsidRPr="00C86B3D">
        <w:rPr>
          <w:rFonts w:eastAsia="Calibri" w:cstheme="minorHAnsi"/>
          <w:bCs/>
          <w:kern w:val="0"/>
          <w:sz w:val="24"/>
          <w:szCs w:val="24"/>
          <w14:ligatures w14:val="none"/>
        </w:rPr>
        <w:t xml:space="preserve"> o tematyce </w:t>
      </w:r>
      <w:r w:rsidR="00986EB9" w:rsidRPr="00C86B3D">
        <w:rPr>
          <w:rFonts w:eastAsia="Calibri" w:cstheme="minorHAnsi"/>
          <w:bCs/>
          <w:kern w:val="0"/>
          <w:sz w:val="24"/>
          <w:szCs w:val="24"/>
          <w14:ligatures w14:val="none"/>
        </w:rPr>
        <w:t>proinnowacyjnej, miejskiej, obywatelskiej i przestrzennej.</w:t>
      </w:r>
    </w:p>
    <w:p w14:paraId="06512CB6" w14:textId="4B3A04F8" w:rsidR="0087142E" w:rsidRPr="00C86B3D" w:rsidRDefault="00C129E2" w:rsidP="00F6512C">
      <w:pPr>
        <w:pStyle w:val="Akapitzlist"/>
        <w:spacing w:after="0" w:line="240" w:lineRule="auto"/>
        <w:ind w:left="510"/>
        <w:contextualSpacing w:val="0"/>
        <w:jc w:val="both"/>
        <w:rPr>
          <w:rFonts w:cstheme="minorHAnsi"/>
          <w:sz w:val="24"/>
          <w:szCs w:val="24"/>
        </w:rPr>
      </w:pPr>
      <w:r w:rsidRPr="00C86B3D">
        <w:rPr>
          <w:sz w:val="24"/>
          <w:szCs w:val="24"/>
        </w:rPr>
        <w:t xml:space="preserve">Wykonawca przedstawi wykaz </w:t>
      </w:r>
      <w:r w:rsidRPr="00C86B3D">
        <w:rPr>
          <w:rFonts w:cstheme="minorHAnsi"/>
          <w:sz w:val="24"/>
          <w:szCs w:val="24"/>
        </w:rPr>
        <w:t xml:space="preserve">wykonanych usług, do których </w:t>
      </w:r>
      <w:bookmarkStart w:id="3" w:name="_Hlk199849413"/>
      <w:r w:rsidR="004821C8" w:rsidRPr="00C86B3D">
        <w:rPr>
          <w:sz w:val="24"/>
          <w:szCs w:val="24"/>
        </w:rPr>
        <w:t>należy załączyć dowody potwierdzające, że usługi zostały wykonane należycie np. referencje, wykaz otrzymanych punktacji w konkursach grantowych, itp. w formie kopii poświadczonych</w:t>
      </w:r>
      <w:r w:rsidR="0082274C" w:rsidRPr="00C86B3D">
        <w:rPr>
          <w:sz w:val="24"/>
          <w:szCs w:val="24"/>
        </w:rPr>
        <w:t xml:space="preserve"> za zgodność z oryginałem </w:t>
      </w:r>
      <w:r w:rsidR="00801403" w:rsidRPr="00C86B3D">
        <w:rPr>
          <w:sz w:val="24"/>
          <w:szCs w:val="24"/>
        </w:rPr>
        <w:t xml:space="preserve">przez osobę upoważnioną do reprezentacji </w:t>
      </w:r>
      <w:r w:rsidR="006B233B" w:rsidRPr="00C86B3D">
        <w:rPr>
          <w:sz w:val="24"/>
          <w:szCs w:val="24"/>
        </w:rPr>
        <w:t>Wykonawcy</w:t>
      </w:r>
      <w:r w:rsidR="004821C8" w:rsidRPr="00C86B3D">
        <w:rPr>
          <w:sz w:val="24"/>
          <w:szCs w:val="24"/>
        </w:rPr>
        <w:t>.</w:t>
      </w:r>
      <w:r w:rsidR="00FE011A" w:rsidRPr="00C86B3D">
        <w:rPr>
          <w:sz w:val="24"/>
          <w:szCs w:val="24"/>
        </w:rPr>
        <w:t xml:space="preserve"> Z dokumentów potwierdzających </w:t>
      </w:r>
      <w:r w:rsidR="00B261B2" w:rsidRPr="00C86B3D">
        <w:rPr>
          <w:sz w:val="24"/>
          <w:szCs w:val="24"/>
        </w:rPr>
        <w:t xml:space="preserve">należyte </w:t>
      </w:r>
      <w:r w:rsidR="00FE011A" w:rsidRPr="00C86B3D">
        <w:rPr>
          <w:sz w:val="24"/>
          <w:szCs w:val="24"/>
        </w:rPr>
        <w:t>wykonanie</w:t>
      </w:r>
      <w:r w:rsidR="00B261B2" w:rsidRPr="00C86B3D">
        <w:t xml:space="preserve"> </w:t>
      </w:r>
      <w:r w:rsidR="00367AA4" w:rsidRPr="00C86B3D">
        <w:rPr>
          <w:sz w:val="24"/>
          <w:szCs w:val="24"/>
        </w:rPr>
        <w:t>podobnych projektów</w:t>
      </w:r>
      <w:r w:rsidR="00FE011A" w:rsidRPr="00C86B3D">
        <w:rPr>
          <w:sz w:val="24"/>
          <w:szCs w:val="24"/>
        </w:rPr>
        <w:t xml:space="preserve"> musi jednoznacznie wynikać, </w:t>
      </w:r>
      <w:r w:rsidR="00294C7B" w:rsidRPr="00C86B3D">
        <w:rPr>
          <w:sz w:val="24"/>
          <w:szCs w:val="24"/>
        </w:rPr>
        <w:t>ż</w:t>
      </w:r>
      <w:r w:rsidR="00FE011A" w:rsidRPr="00C86B3D">
        <w:rPr>
          <w:sz w:val="24"/>
          <w:szCs w:val="24"/>
        </w:rPr>
        <w:t>e usługi zostały wykonane solidnie i terminowo.</w:t>
      </w:r>
      <w:bookmarkEnd w:id="3"/>
      <w:r w:rsidR="00552E9A" w:rsidRPr="00C86B3D">
        <w:rPr>
          <w:sz w:val="24"/>
          <w:szCs w:val="24"/>
        </w:rPr>
        <w:t xml:space="preserve"> </w:t>
      </w:r>
    </w:p>
    <w:p w14:paraId="2AC294DC" w14:textId="751B2391" w:rsidR="00552E9A" w:rsidRPr="00C86B3D" w:rsidRDefault="00552E9A" w:rsidP="00F6512C">
      <w:pPr>
        <w:spacing w:before="240" w:after="0" w:line="240" w:lineRule="auto"/>
        <w:jc w:val="both"/>
        <w:rPr>
          <w:rFonts w:cstheme="minorHAnsi"/>
          <w:sz w:val="24"/>
          <w:szCs w:val="24"/>
        </w:rPr>
      </w:pPr>
      <w:r w:rsidRPr="00C86B3D">
        <w:rPr>
          <w:rFonts w:eastAsia="Calibri" w:cstheme="minorHAnsi"/>
          <w:b/>
          <w:kern w:val="0"/>
          <w:sz w:val="24"/>
          <w:szCs w:val="24"/>
          <w14:ligatures w14:val="none"/>
        </w:rPr>
        <w:t>VI</w:t>
      </w:r>
      <w:r w:rsidR="00697444" w:rsidRPr="00C86B3D">
        <w:rPr>
          <w:rFonts w:eastAsia="Calibri" w:cstheme="minorHAnsi"/>
          <w:b/>
          <w:kern w:val="0"/>
          <w:sz w:val="24"/>
          <w:szCs w:val="24"/>
          <w14:ligatures w14:val="none"/>
        </w:rPr>
        <w:t>I</w:t>
      </w:r>
      <w:r w:rsidRPr="00C86B3D">
        <w:rPr>
          <w:rFonts w:eastAsia="Calibri" w:cstheme="minorHAnsi"/>
          <w:b/>
          <w:kern w:val="0"/>
          <w:sz w:val="24"/>
          <w:szCs w:val="24"/>
          <w14:ligatures w14:val="none"/>
        </w:rPr>
        <w:t xml:space="preserve">. </w:t>
      </w:r>
      <w:r w:rsidR="00697444" w:rsidRPr="00C86B3D">
        <w:rPr>
          <w:rFonts w:eastAsia="Calibri" w:cstheme="minorHAnsi"/>
          <w:b/>
          <w:kern w:val="0"/>
          <w:sz w:val="24"/>
          <w:szCs w:val="24"/>
          <w14:ligatures w14:val="none"/>
        </w:rPr>
        <w:t>Dokumenty stanowiące ofertę</w:t>
      </w:r>
    </w:p>
    <w:p w14:paraId="511B7C5C" w14:textId="77777777" w:rsidR="00697444" w:rsidRPr="00C86B3D" w:rsidRDefault="00697444" w:rsidP="00F6512C">
      <w:pPr>
        <w:pStyle w:val="Akapitzlist"/>
        <w:numPr>
          <w:ilvl w:val="0"/>
          <w:numId w:val="28"/>
        </w:numPr>
        <w:spacing w:after="0" w:line="240" w:lineRule="auto"/>
        <w:ind w:left="596" w:hanging="426"/>
        <w:contextualSpacing w:val="0"/>
        <w:jc w:val="both"/>
        <w:rPr>
          <w:rFonts w:cstheme="minorHAnsi"/>
          <w:b/>
          <w:bCs/>
          <w:sz w:val="24"/>
          <w:szCs w:val="24"/>
        </w:rPr>
      </w:pPr>
      <w:r w:rsidRPr="00C86B3D">
        <w:rPr>
          <w:rFonts w:cstheme="minorHAnsi"/>
          <w:sz w:val="24"/>
          <w:szCs w:val="24"/>
        </w:rPr>
        <w:t>Wypełniony formularz ofertowy (</w:t>
      </w:r>
      <w:r w:rsidR="00552E9A" w:rsidRPr="00C86B3D">
        <w:rPr>
          <w:rFonts w:cstheme="minorHAnsi"/>
          <w:b/>
          <w:bCs/>
          <w:sz w:val="24"/>
          <w:szCs w:val="24"/>
        </w:rPr>
        <w:t xml:space="preserve">załącznik nr 1 </w:t>
      </w:r>
      <w:r w:rsidR="00552E9A" w:rsidRPr="00C86B3D">
        <w:rPr>
          <w:rFonts w:cstheme="minorHAnsi"/>
          <w:sz w:val="24"/>
          <w:szCs w:val="24"/>
        </w:rPr>
        <w:t>do zapytania ofertowego</w:t>
      </w:r>
      <w:r w:rsidRPr="00C86B3D">
        <w:rPr>
          <w:rFonts w:cstheme="minorHAnsi"/>
          <w:sz w:val="24"/>
          <w:szCs w:val="24"/>
        </w:rPr>
        <w:t>)</w:t>
      </w:r>
      <w:r w:rsidR="00552E9A" w:rsidRPr="00C86B3D">
        <w:rPr>
          <w:rFonts w:cstheme="minorHAnsi"/>
          <w:sz w:val="24"/>
          <w:szCs w:val="24"/>
        </w:rPr>
        <w:t>.</w:t>
      </w:r>
    </w:p>
    <w:p w14:paraId="389235F1" w14:textId="1AE9A3E1" w:rsidR="00552E9A" w:rsidRPr="00C86B3D" w:rsidRDefault="00697444" w:rsidP="00F6512C">
      <w:pPr>
        <w:pStyle w:val="Akapitzlist"/>
        <w:numPr>
          <w:ilvl w:val="0"/>
          <w:numId w:val="28"/>
        </w:numPr>
        <w:spacing w:after="0" w:line="240" w:lineRule="auto"/>
        <w:ind w:left="596" w:hanging="426"/>
        <w:contextualSpacing w:val="0"/>
        <w:jc w:val="both"/>
        <w:rPr>
          <w:rFonts w:cstheme="minorHAnsi"/>
          <w:bCs/>
          <w:sz w:val="24"/>
          <w:szCs w:val="24"/>
        </w:rPr>
      </w:pPr>
      <w:r w:rsidRPr="00C86B3D">
        <w:rPr>
          <w:rFonts w:cstheme="minorHAnsi"/>
          <w:sz w:val="24"/>
          <w:szCs w:val="24"/>
        </w:rPr>
        <w:t>Wypełniony formularz wykazu wykonanych usług (</w:t>
      </w:r>
      <w:r w:rsidR="00552E9A" w:rsidRPr="00C86B3D">
        <w:rPr>
          <w:rFonts w:eastAsia="Calibri" w:cstheme="minorHAnsi"/>
          <w:b/>
          <w:kern w:val="0"/>
          <w:sz w:val="24"/>
          <w:szCs w:val="24"/>
          <w14:ligatures w14:val="none"/>
        </w:rPr>
        <w:t xml:space="preserve">załącznik nr 2 </w:t>
      </w:r>
      <w:r w:rsidR="00552E9A" w:rsidRPr="00C86B3D">
        <w:rPr>
          <w:rFonts w:eastAsia="Calibri" w:cstheme="minorHAnsi"/>
          <w:bCs/>
          <w:kern w:val="0"/>
          <w:sz w:val="24"/>
          <w:szCs w:val="24"/>
          <w14:ligatures w14:val="none"/>
        </w:rPr>
        <w:t>do</w:t>
      </w:r>
      <w:r w:rsidR="00552E9A" w:rsidRPr="00C86B3D">
        <w:rPr>
          <w:rFonts w:cstheme="minorHAnsi"/>
          <w:bCs/>
          <w:sz w:val="24"/>
          <w:szCs w:val="24"/>
        </w:rPr>
        <w:t xml:space="preserve"> zapytania ofertowego</w:t>
      </w:r>
      <w:r w:rsidR="007D1C93" w:rsidRPr="00C86B3D">
        <w:rPr>
          <w:rFonts w:cstheme="minorHAnsi"/>
          <w:bCs/>
          <w:sz w:val="24"/>
          <w:szCs w:val="24"/>
        </w:rPr>
        <w:t>)</w:t>
      </w:r>
      <w:r w:rsidR="00552E9A" w:rsidRPr="00C86B3D">
        <w:rPr>
          <w:rFonts w:cstheme="minorHAnsi"/>
          <w:bCs/>
          <w:sz w:val="24"/>
          <w:szCs w:val="24"/>
        </w:rPr>
        <w:t>.</w:t>
      </w:r>
    </w:p>
    <w:p w14:paraId="3DEB75AB" w14:textId="5D69CA2F" w:rsidR="00482B96" w:rsidRPr="00C86B3D" w:rsidRDefault="00697444" w:rsidP="00F6512C">
      <w:pPr>
        <w:pStyle w:val="Akapitzlist"/>
        <w:numPr>
          <w:ilvl w:val="0"/>
          <w:numId w:val="28"/>
        </w:numPr>
        <w:spacing w:after="0" w:line="240" w:lineRule="auto"/>
        <w:ind w:left="596" w:hanging="426"/>
        <w:contextualSpacing w:val="0"/>
        <w:jc w:val="both"/>
        <w:rPr>
          <w:rFonts w:cstheme="minorHAnsi"/>
          <w:bCs/>
          <w:sz w:val="24"/>
          <w:szCs w:val="24"/>
        </w:rPr>
      </w:pPr>
      <w:r w:rsidRPr="00C86B3D">
        <w:rPr>
          <w:rFonts w:cstheme="minorHAnsi"/>
          <w:bCs/>
          <w:sz w:val="24"/>
          <w:szCs w:val="24"/>
        </w:rPr>
        <w:t xml:space="preserve">Dowody potwierdzające wykonanie usług, przygotowane zgodnie z pkt VI </w:t>
      </w:r>
      <w:r w:rsidR="0083751C">
        <w:rPr>
          <w:rFonts w:cstheme="minorHAnsi"/>
          <w:bCs/>
          <w:sz w:val="24"/>
          <w:szCs w:val="24"/>
        </w:rPr>
        <w:t xml:space="preserve">ppkt 3 </w:t>
      </w:r>
      <w:r w:rsidRPr="00C86B3D">
        <w:rPr>
          <w:rFonts w:cstheme="minorHAnsi"/>
          <w:bCs/>
          <w:sz w:val="24"/>
          <w:szCs w:val="24"/>
        </w:rPr>
        <w:t>zapytania ofertowego</w:t>
      </w:r>
      <w:r w:rsidR="004C54B8" w:rsidRPr="00C86B3D">
        <w:rPr>
          <w:rFonts w:cstheme="minorHAnsi"/>
          <w:bCs/>
          <w:sz w:val="24"/>
          <w:szCs w:val="24"/>
        </w:rPr>
        <w:t>.</w:t>
      </w:r>
    </w:p>
    <w:p w14:paraId="01C123AB" w14:textId="3FD4FFE3" w:rsidR="004C54B8" w:rsidRPr="00C86B3D" w:rsidRDefault="004C54B8" w:rsidP="00F6512C">
      <w:pPr>
        <w:pStyle w:val="Akapitzlist"/>
        <w:numPr>
          <w:ilvl w:val="0"/>
          <w:numId w:val="28"/>
        </w:numPr>
        <w:spacing w:after="0" w:line="240" w:lineRule="auto"/>
        <w:ind w:left="596" w:hanging="426"/>
        <w:contextualSpacing w:val="0"/>
        <w:jc w:val="both"/>
        <w:rPr>
          <w:rFonts w:cstheme="minorHAnsi"/>
          <w:bCs/>
          <w:sz w:val="24"/>
          <w:szCs w:val="24"/>
        </w:rPr>
      </w:pPr>
      <w:r w:rsidRPr="00C86B3D">
        <w:rPr>
          <w:rFonts w:cstheme="minorHAnsi"/>
          <w:sz w:val="24"/>
          <w:szCs w:val="24"/>
        </w:rPr>
        <w:t xml:space="preserve">Wypełniony formularz </w:t>
      </w:r>
      <w:r w:rsidR="0083751C">
        <w:rPr>
          <w:rFonts w:cstheme="minorHAnsi"/>
          <w:sz w:val="24"/>
          <w:szCs w:val="24"/>
        </w:rPr>
        <w:t xml:space="preserve">– Wykaz osób skierowanych do </w:t>
      </w:r>
      <w:r w:rsidRPr="00C86B3D">
        <w:rPr>
          <w:rFonts w:cstheme="minorHAnsi"/>
          <w:sz w:val="24"/>
          <w:szCs w:val="24"/>
        </w:rPr>
        <w:t>realizacji zamówienia (</w:t>
      </w:r>
      <w:r w:rsidRPr="00C86B3D">
        <w:rPr>
          <w:rFonts w:eastAsia="Calibri" w:cstheme="minorHAnsi"/>
          <w:b/>
          <w:kern w:val="0"/>
          <w:sz w:val="24"/>
          <w:szCs w:val="24"/>
          <w14:ligatures w14:val="none"/>
        </w:rPr>
        <w:t xml:space="preserve">załącznik nr 3 </w:t>
      </w:r>
      <w:r w:rsidRPr="00C86B3D">
        <w:rPr>
          <w:rFonts w:eastAsia="Calibri" w:cstheme="minorHAnsi"/>
          <w:bCs/>
          <w:kern w:val="0"/>
          <w:sz w:val="24"/>
          <w:szCs w:val="24"/>
          <w14:ligatures w14:val="none"/>
        </w:rPr>
        <w:t>do</w:t>
      </w:r>
      <w:r w:rsidRPr="00C86B3D">
        <w:rPr>
          <w:rFonts w:cstheme="minorHAnsi"/>
          <w:bCs/>
          <w:sz w:val="24"/>
          <w:szCs w:val="24"/>
        </w:rPr>
        <w:t xml:space="preserve"> zapytania ofertowego).</w:t>
      </w:r>
      <w:r w:rsidRPr="00C86B3D">
        <w:rPr>
          <w:rFonts w:cstheme="minorHAnsi"/>
          <w:sz w:val="24"/>
          <w:szCs w:val="24"/>
        </w:rPr>
        <w:t xml:space="preserve"> </w:t>
      </w:r>
    </w:p>
    <w:p w14:paraId="37030C1D" w14:textId="4A8D253D" w:rsidR="00A56383" w:rsidRPr="00C86B3D" w:rsidRDefault="00460D63" w:rsidP="00F6512C">
      <w:pPr>
        <w:spacing w:before="240" w:after="0" w:line="240" w:lineRule="auto"/>
        <w:jc w:val="both"/>
        <w:rPr>
          <w:sz w:val="24"/>
          <w:szCs w:val="24"/>
        </w:rPr>
      </w:pPr>
      <w:r w:rsidRPr="00C86B3D">
        <w:rPr>
          <w:rFonts w:eastAsia="Calibri" w:cstheme="minorHAnsi"/>
          <w:b/>
          <w:kern w:val="0"/>
          <w:sz w:val="24"/>
          <w:szCs w:val="24"/>
          <w14:ligatures w14:val="none"/>
        </w:rPr>
        <w:t>VIII</w:t>
      </w:r>
      <w:r w:rsidR="004821C8" w:rsidRPr="00C86B3D">
        <w:rPr>
          <w:rFonts w:eastAsia="Calibri" w:cstheme="minorHAnsi"/>
          <w:b/>
          <w:kern w:val="0"/>
          <w:sz w:val="24"/>
          <w:szCs w:val="24"/>
          <w14:ligatures w14:val="none"/>
        </w:rPr>
        <w:t xml:space="preserve">. </w:t>
      </w:r>
      <w:r w:rsidR="00A56383" w:rsidRPr="00C86B3D">
        <w:rPr>
          <w:rFonts w:eastAsia="Calibri" w:cstheme="minorHAnsi"/>
          <w:b/>
          <w:kern w:val="0"/>
          <w:sz w:val="24"/>
          <w:szCs w:val="24"/>
          <w14:ligatures w14:val="none"/>
        </w:rPr>
        <w:t xml:space="preserve">Termin składania ofert </w:t>
      </w:r>
    </w:p>
    <w:p w14:paraId="4D9B3E80" w14:textId="7A72896C" w:rsidR="00540AB7" w:rsidRPr="00C86B3D" w:rsidRDefault="00A56383" w:rsidP="00F31384">
      <w:pPr>
        <w:spacing w:after="0" w:line="240" w:lineRule="auto"/>
        <w:jc w:val="both"/>
        <w:rPr>
          <w:rFonts w:cstheme="minorHAnsi"/>
          <w:b/>
          <w:bCs/>
          <w:sz w:val="24"/>
          <w:szCs w:val="24"/>
        </w:rPr>
      </w:pPr>
      <w:r w:rsidRPr="00C86B3D">
        <w:rPr>
          <w:rFonts w:cstheme="minorHAnsi"/>
          <w:sz w:val="24"/>
          <w:szCs w:val="24"/>
        </w:rPr>
        <w:t xml:space="preserve">Ofertę wraz z załącznikami </w:t>
      </w:r>
      <w:r w:rsidR="00E122F6" w:rsidRPr="00C86B3D">
        <w:rPr>
          <w:rFonts w:cstheme="minorHAnsi"/>
          <w:sz w:val="24"/>
          <w:szCs w:val="24"/>
        </w:rPr>
        <w:t>należy</w:t>
      </w:r>
      <w:r w:rsidRPr="00C86B3D">
        <w:rPr>
          <w:rFonts w:cstheme="minorHAnsi"/>
          <w:sz w:val="24"/>
          <w:szCs w:val="24"/>
        </w:rPr>
        <w:t xml:space="preserve"> przesłać pocztą elektroniczną na adres </w:t>
      </w:r>
      <w:r w:rsidR="00781D6B" w:rsidRPr="00C86B3D">
        <w:rPr>
          <w:rFonts w:cstheme="minorHAnsi"/>
          <w:sz w:val="24"/>
          <w:szCs w:val="24"/>
        </w:rPr>
        <w:t>e-</w:t>
      </w:r>
      <w:r w:rsidRPr="00C86B3D">
        <w:rPr>
          <w:rFonts w:cstheme="minorHAnsi"/>
          <w:sz w:val="24"/>
          <w:szCs w:val="24"/>
        </w:rPr>
        <w:t xml:space="preserve">mailowy </w:t>
      </w:r>
      <w:hyperlink r:id="rId8" w:history="1">
        <w:r w:rsidR="001C34D0" w:rsidRPr="00C86B3D">
          <w:rPr>
            <w:rStyle w:val="Hipercze"/>
            <w:rFonts w:cstheme="minorHAnsi"/>
            <w:b/>
            <w:bCs/>
            <w:color w:val="auto"/>
            <w:sz w:val="24"/>
            <w:szCs w:val="24"/>
          </w:rPr>
          <w:t>m.kostrzewska@um.torun.pl</w:t>
        </w:r>
      </w:hyperlink>
      <w:r w:rsidR="00E122F6" w:rsidRPr="00C86B3D">
        <w:rPr>
          <w:rFonts w:cstheme="minorHAnsi"/>
          <w:sz w:val="24"/>
          <w:szCs w:val="24"/>
        </w:rPr>
        <w:t xml:space="preserve"> </w:t>
      </w:r>
      <w:r w:rsidRPr="00C86B3D">
        <w:rPr>
          <w:rFonts w:cstheme="minorHAnsi"/>
          <w:sz w:val="24"/>
          <w:szCs w:val="24"/>
        </w:rPr>
        <w:t>lub </w:t>
      </w:r>
      <w:r w:rsidR="00E122F6" w:rsidRPr="00C86B3D">
        <w:rPr>
          <w:rFonts w:cstheme="minorHAnsi"/>
          <w:sz w:val="24"/>
          <w:szCs w:val="24"/>
        </w:rPr>
        <w:t>p</w:t>
      </w:r>
      <w:r w:rsidRPr="00C86B3D">
        <w:rPr>
          <w:rFonts w:cstheme="minorHAnsi"/>
          <w:sz w:val="24"/>
          <w:szCs w:val="24"/>
        </w:rPr>
        <w:t xml:space="preserve">ocztą na adres: </w:t>
      </w:r>
      <w:r w:rsidR="00822591" w:rsidRPr="00C86B3D">
        <w:rPr>
          <w:rFonts w:cstheme="minorHAnsi"/>
          <w:sz w:val="24"/>
          <w:szCs w:val="24"/>
        </w:rPr>
        <w:t xml:space="preserve">Urząd Miasta Torunia, </w:t>
      </w:r>
      <w:r w:rsidR="00E122F6" w:rsidRPr="00C86B3D">
        <w:rPr>
          <w:rFonts w:cstheme="minorHAnsi"/>
          <w:sz w:val="24"/>
          <w:szCs w:val="24"/>
        </w:rPr>
        <w:t>Biuro Dialogu i</w:t>
      </w:r>
      <w:r w:rsidR="00840624">
        <w:rPr>
          <w:rFonts w:cstheme="minorHAnsi"/>
          <w:sz w:val="24"/>
          <w:szCs w:val="24"/>
        </w:rPr>
        <w:t> </w:t>
      </w:r>
      <w:r w:rsidR="00E122F6" w:rsidRPr="00C86B3D">
        <w:rPr>
          <w:rFonts w:cstheme="minorHAnsi"/>
          <w:sz w:val="24"/>
          <w:szCs w:val="24"/>
        </w:rPr>
        <w:t>Innowacji Miejskich</w:t>
      </w:r>
      <w:r w:rsidRPr="00C86B3D">
        <w:rPr>
          <w:rFonts w:cstheme="minorHAnsi"/>
          <w:sz w:val="24"/>
          <w:szCs w:val="24"/>
        </w:rPr>
        <w:t xml:space="preserve">, </w:t>
      </w:r>
      <w:r w:rsidR="00E122F6" w:rsidRPr="00C86B3D">
        <w:rPr>
          <w:rFonts w:cstheme="minorHAnsi"/>
          <w:sz w:val="24"/>
          <w:szCs w:val="24"/>
        </w:rPr>
        <w:t>ul. Wały gen. Sikorskiego 10, 87-100 Toruń</w:t>
      </w:r>
      <w:r w:rsidR="00511718" w:rsidRPr="00C86B3D">
        <w:rPr>
          <w:rFonts w:cstheme="minorHAnsi"/>
          <w:sz w:val="24"/>
          <w:szCs w:val="24"/>
        </w:rPr>
        <w:t xml:space="preserve"> w terminie do</w:t>
      </w:r>
      <w:r w:rsidR="00505D3D" w:rsidRPr="00C86B3D">
        <w:rPr>
          <w:rFonts w:cstheme="minorHAnsi"/>
          <w:sz w:val="24"/>
          <w:szCs w:val="24"/>
        </w:rPr>
        <w:t xml:space="preserve"> </w:t>
      </w:r>
      <w:r w:rsidR="00525069">
        <w:rPr>
          <w:rFonts w:cstheme="minorHAnsi"/>
          <w:sz w:val="24"/>
          <w:szCs w:val="24"/>
        </w:rPr>
        <w:t xml:space="preserve">                                                 </w:t>
      </w:r>
      <w:r w:rsidR="00DC1840">
        <w:rPr>
          <w:rFonts w:eastAsia="Calibri" w:cstheme="minorHAnsi"/>
          <w:b/>
          <w:kern w:val="0"/>
          <w:sz w:val="24"/>
          <w:szCs w:val="24"/>
          <w14:ligatures w14:val="none"/>
        </w:rPr>
        <w:t>1</w:t>
      </w:r>
      <w:r w:rsidR="007972E6">
        <w:rPr>
          <w:rFonts w:eastAsia="Calibri" w:cstheme="minorHAnsi"/>
          <w:b/>
          <w:kern w:val="0"/>
          <w:sz w:val="24"/>
          <w:szCs w:val="24"/>
          <w14:ligatures w14:val="none"/>
        </w:rPr>
        <w:t>3</w:t>
      </w:r>
      <w:r w:rsidR="00DC1840">
        <w:rPr>
          <w:rFonts w:eastAsia="Calibri" w:cstheme="minorHAnsi"/>
          <w:b/>
          <w:kern w:val="0"/>
          <w:sz w:val="24"/>
          <w:szCs w:val="24"/>
          <w14:ligatures w14:val="none"/>
        </w:rPr>
        <w:t xml:space="preserve"> m</w:t>
      </w:r>
      <w:r w:rsidR="006F1E87">
        <w:rPr>
          <w:rFonts w:eastAsia="Calibri" w:cstheme="minorHAnsi"/>
          <w:b/>
          <w:kern w:val="0"/>
          <w:sz w:val="24"/>
          <w:szCs w:val="24"/>
          <w14:ligatures w14:val="none"/>
        </w:rPr>
        <w:t>a</w:t>
      </w:r>
      <w:r w:rsidR="00DC1840">
        <w:rPr>
          <w:rFonts w:eastAsia="Calibri" w:cstheme="minorHAnsi"/>
          <w:b/>
          <w:kern w:val="0"/>
          <w:sz w:val="24"/>
          <w:szCs w:val="24"/>
          <w14:ligatures w14:val="none"/>
        </w:rPr>
        <w:t>ja</w:t>
      </w:r>
      <w:r w:rsidR="00BF4B99">
        <w:rPr>
          <w:rFonts w:eastAsia="Calibri" w:cstheme="minorHAnsi"/>
          <w:b/>
          <w:kern w:val="0"/>
          <w:sz w:val="24"/>
          <w:szCs w:val="24"/>
          <w14:ligatures w14:val="none"/>
        </w:rPr>
        <w:t xml:space="preserve"> </w:t>
      </w:r>
      <w:r w:rsidR="00511718" w:rsidRPr="00C86B3D">
        <w:rPr>
          <w:rFonts w:eastAsia="Calibri" w:cstheme="minorHAnsi"/>
          <w:b/>
          <w:kern w:val="0"/>
          <w:sz w:val="24"/>
          <w:szCs w:val="24"/>
          <w14:ligatures w14:val="none"/>
        </w:rPr>
        <w:t>202</w:t>
      </w:r>
      <w:r w:rsidR="00BF4B99">
        <w:rPr>
          <w:rFonts w:eastAsia="Calibri" w:cstheme="minorHAnsi"/>
          <w:b/>
          <w:kern w:val="0"/>
          <w:sz w:val="24"/>
          <w:szCs w:val="24"/>
          <w14:ligatures w14:val="none"/>
        </w:rPr>
        <w:t xml:space="preserve">6 </w:t>
      </w:r>
      <w:r w:rsidR="00511718" w:rsidRPr="00C86B3D">
        <w:rPr>
          <w:rFonts w:eastAsia="Calibri" w:cstheme="minorHAnsi"/>
          <w:b/>
          <w:kern w:val="0"/>
          <w:sz w:val="24"/>
          <w:szCs w:val="24"/>
          <w14:ligatures w14:val="none"/>
        </w:rPr>
        <w:t>r., godz. 1</w:t>
      </w:r>
      <w:r w:rsidR="009559EF">
        <w:rPr>
          <w:rFonts w:eastAsia="Calibri" w:cstheme="minorHAnsi"/>
          <w:b/>
          <w:kern w:val="0"/>
          <w:sz w:val="24"/>
          <w:szCs w:val="24"/>
          <w14:ligatures w14:val="none"/>
        </w:rPr>
        <w:t>5</w:t>
      </w:r>
      <w:r w:rsidR="00511718" w:rsidRPr="00C86B3D">
        <w:rPr>
          <w:rFonts w:eastAsia="Calibri" w:cstheme="minorHAnsi"/>
          <w:b/>
          <w:kern w:val="0"/>
          <w:sz w:val="24"/>
          <w:szCs w:val="24"/>
          <w14:ligatures w14:val="none"/>
        </w:rPr>
        <w:t>:00</w:t>
      </w:r>
      <w:r w:rsidR="00540AB7" w:rsidRPr="00C86B3D">
        <w:rPr>
          <w:rFonts w:eastAsia="Calibri" w:cstheme="minorHAnsi"/>
          <w:b/>
          <w:kern w:val="0"/>
          <w:sz w:val="24"/>
          <w:szCs w:val="24"/>
          <w14:ligatures w14:val="none"/>
        </w:rPr>
        <w:t xml:space="preserve"> </w:t>
      </w:r>
      <w:r w:rsidRPr="00C86B3D">
        <w:rPr>
          <w:rFonts w:eastAsia="Calibri" w:cstheme="minorHAnsi"/>
          <w:bCs/>
          <w:i/>
          <w:iCs/>
          <w:kern w:val="0"/>
          <w:sz w:val="24"/>
          <w:szCs w:val="24"/>
          <w14:ligatures w14:val="none"/>
        </w:rPr>
        <w:t>(</w:t>
      </w:r>
      <w:r w:rsidRPr="00C86B3D">
        <w:rPr>
          <w:rFonts w:cstheme="minorHAnsi"/>
          <w:bCs/>
          <w:sz w:val="24"/>
          <w:szCs w:val="24"/>
        </w:rPr>
        <w:t>decyduje</w:t>
      </w:r>
      <w:r w:rsidRPr="00C86B3D">
        <w:rPr>
          <w:rFonts w:cstheme="minorHAnsi"/>
          <w:sz w:val="24"/>
          <w:szCs w:val="24"/>
        </w:rPr>
        <w:t xml:space="preserve"> data wpływu</w:t>
      </w:r>
      <w:r w:rsidR="00376AF9" w:rsidRPr="00C86B3D">
        <w:rPr>
          <w:rFonts w:cstheme="minorHAnsi"/>
          <w:sz w:val="24"/>
          <w:szCs w:val="24"/>
        </w:rPr>
        <w:t xml:space="preserve"> do Biura</w:t>
      </w:r>
      <w:r w:rsidRPr="00C86B3D">
        <w:rPr>
          <w:rFonts w:cstheme="minorHAnsi"/>
          <w:sz w:val="24"/>
          <w:szCs w:val="24"/>
        </w:rPr>
        <w:t>).</w:t>
      </w:r>
      <w:r w:rsidR="00540AB7" w:rsidRPr="00C86B3D">
        <w:rPr>
          <w:rFonts w:cstheme="minorHAnsi"/>
          <w:sz w:val="24"/>
          <w:szCs w:val="24"/>
        </w:rPr>
        <w:t xml:space="preserve"> W przypadku przesyłania oferty drogą elektroniczną, tytuł wiadomości e-mail powinien brzmieć: </w:t>
      </w:r>
      <w:r w:rsidR="00540AB7" w:rsidRPr="00C86B3D">
        <w:rPr>
          <w:rFonts w:cstheme="minorHAnsi"/>
          <w:b/>
          <w:bCs/>
          <w:i/>
          <w:iCs/>
          <w:sz w:val="24"/>
          <w:szCs w:val="24"/>
        </w:rPr>
        <w:t xml:space="preserve">Zapytanie ofertowe </w:t>
      </w:r>
      <w:r w:rsidR="00525069">
        <w:rPr>
          <w:rFonts w:cstheme="minorHAnsi"/>
          <w:b/>
          <w:bCs/>
          <w:i/>
          <w:iCs/>
          <w:sz w:val="24"/>
          <w:szCs w:val="24"/>
        </w:rPr>
        <w:t xml:space="preserve">              </w:t>
      </w:r>
      <w:r w:rsidR="001C34D0" w:rsidRPr="00C86B3D">
        <w:rPr>
          <w:rFonts w:cstheme="minorHAnsi"/>
          <w:b/>
          <w:bCs/>
          <w:i/>
          <w:iCs/>
          <w:sz w:val="24"/>
          <w:szCs w:val="24"/>
        </w:rPr>
        <w:t>–</w:t>
      </w:r>
      <w:r w:rsidR="00540AB7" w:rsidRPr="00C86B3D">
        <w:rPr>
          <w:rFonts w:cstheme="minorHAnsi"/>
          <w:b/>
          <w:bCs/>
          <w:i/>
          <w:iCs/>
          <w:sz w:val="24"/>
          <w:szCs w:val="24"/>
        </w:rPr>
        <w:t xml:space="preserve"> </w:t>
      </w:r>
      <w:r w:rsidR="00DC1840">
        <w:rPr>
          <w:rFonts w:cstheme="minorHAnsi"/>
          <w:b/>
          <w:bCs/>
          <w:i/>
          <w:iCs/>
          <w:sz w:val="24"/>
          <w:szCs w:val="24"/>
        </w:rPr>
        <w:t>Szkolne Budżety Partycypacyjne</w:t>
      </w:r>
      <w:r w:rsidR="00540AB7" w:rsidRPr="00C86B3D">
        <w:rPr>
          <w:rFonts w:cstheme="minorHAnsi"/>
          <w:b/>
          <w:bCs/>
          <w:i/>
          <w:iCs/>
          <w:sz w:val="24"/>
          <w:szCs w:val="24"/>
        </w:rPr>
        <w:t>.</w:t>
      </w:r>
    </w:p>
    <w:p w14:paraId="4752D32B" w14:textId="27850907" w:rsidR="00A56383" w:rsidRPr="00C86B3D" w:rsidRDefault="00460D63" w:rsidP="00F6512C">
      <w:pPr>
        <w:spacing w:before="240" w:after="0" w:line="240" w:lineRule="auto"/>
        <w:jc w:val="both"/>
        <w:rPr>
          <w:rFonts w:eastAsia="Calibri" w:cstheme="minorHAnsi"/>
          <w:b/>
          <w:kern w:val="0"/>
          <w:sz w:val="24"/>
          <w:szCs w:val="24"/>
          <w14:ligatures w14:val="none"/>
        </w:rPr>
      </w:pPr>
      <w:r w:rsidRPr="00C86B3D">
        <w:rPr>
          <w:rFonts w:eastAsia="Calibri" w:cstheme="minorHAnsi"/>
          <w:b/>
          <w:kern w:val="0"/>
          <w:sz w:val="24"/>
          <w:szCs w:val="24"/>
          <w14:ligatures w14:val="none"/>
        </w:rPr>
        <w:t>I</w:t>
      </w:r>
      <w:r w:rsidR="00552E2C" w:rsidRPr="00C86B3D">
        <w:rPr>
          <w:rFonts w:eastAsia="Calibri" w:cstheme="minorHAnsi"/>
          <w:b/>
          <w:kern w:val="0"/>
          <w:sz w:val="24"/>
          <w:szCs w:val="24"/>
          <w14:ligatures w14:val="none"/>
        </w:rPr>
        <w:t>X</w:t>
      </w:r>
      <w:r w:rsidR="00E122F6" w:rsidRPr="00C86B3D">
        <w:rPr>
          <w:rFonts w:eastAsia="Calibri" w:cstheme="minorHAnsi"/>
          <w:b/>
          <w:kern w:val="0"/>
          <w:sz w:val="24"/>
          <w:szCs w:val="24"/>
          <w14:ligatures w14:val="none"/>
        </w:rPr>
        <w:t xml:space="preserve">. </w:t>
      </w:r>
      <w:r w:rsidR="00A56383" w:rsidRPr="00C86B3D">
        <w:rPr>
          <w:rFonts w:eastAsia="Calibri" w:cstheme="minorHAnsi"/>
          <w:b/>
          <w:kern w:val="0"/>
          <w:sz w:val="24"/>
          <w:szCs w:val="24"/>
          <w14:ligatures w14:val="none"/>
        </w:rPr>
        <w:t>Kryteria wyboru najlepszej oferty</w:t>
      </w:r>
    </w:p>
    <w:p w14:paraId="3EB080AD" w14:textId="468D536A" w:rsidR="0038240E" w:rsidRPr="00C86B3D" w:rsidRDefault="0038240E" w:rsidP="00F6512C">
      <w:pPr>
        <w:pStyle w:val="Akapitzlist"/>
        <w:numPr>
          <w:ilvl w:val="0"/>
          <w:numId w:val="30"/>
        </w:numPr>
        <w:spacing w:after="0" w:line="240" w:lineRule="auto"/>
        <w:ind w:left="596" w:hanging="426"/>
        <w:jc w:val="both"/>
        <w:rPr>
          <w:rFonts w:eastAsia="Calibri" w:cstheme="minorHAnsi"/>
          <w:b/>
          <w:kern w:val="0"/>
          <w:sz w:val="24"/>
          <w:szCs w:val="24"/>
          <w14:ligatures w14:val="none"/>
        </w:rPr>
      </w:pPr>
      <w:r w:rsidRPr="00C86B3D">
        <w:rPr>
          <w:rFonts w:eastAsia="Calibri" w:cstheme="minorHAnsi"/>
          <w:bCs/>
          <w:kern w:val="0"/>
          <w:sz w:val="24"/>
          <w:szCs w:val="24"/>
          <w14:ligatures w14:val="none"/>
        </w:rPr>
        <w:t xml:space="preserve">Cena </w:t>
      </w:r>
      <w:r w:rsidRPr="00C86B3D">
        <w:rPr>
          <w:rFonts w:eastAsia="Calibri" w:cstheme="minorHAnsi"/>
          <w:b/>
          <w:kern w:val="0"/>
          <w:sz w:val="24"/>
          <w:szCs w:val="24"/>
          <w14:ligatures w14:val="none"/>
        </w:rPr>
        <w:t>(C)</w:t>
      </w:r>
      <w:r w:rsidRPr="00C86B3D">
        <w:rPr>
          <w:rFonts w:eastAsia="Calibri" w:cstheme="minorHAnsi"/>
          <w:bCs/>
          <w:kern w:val="0"/>
          <w:sz w:val="24"/>
          <w:szCs w:val="24"/>
          <w14:ligatures w14:val="none"/>
        </w:rPr>
        <w:t xml:space="preserve">: </w:t>
      </w:r>
      <w:r w:rsidRPr="00C86B3D">
        <w:rPr>
          <w:rFonts w:eastAsia="Calibri" w:cstheme="minorHAnsi"/>
          <w:b/>
          <w:kern w:val="0"/>
          <w:sz w:val="24"/>
          <w:szCs w:val="24"/>
          <w14:ligatures w14:val="none"/>
        </w:rPr>
        <w:t xml:space="preserve">waga 60%, </w:t>
      </w:r>
    </w:p>
    <w:p w14:paraId="56666FC1" w14:textId="441F80A2" w:rsidR="0038240E" w:rsidRPr="00C86B3D" w:rsidRDefault="00555A43" w:rsidP="00F6512C">
      <w:pPr>
        <w:pStyle w:val="Akapitzlist"/>
        <w:numPr>
          <w:ilvl w:val="0"/>
          <w:numId w:val="30"/>
        </w:numPr>
        <w:spacing w:after="0" w:line="240" w:lineRule="auto"/>
        <w:ind w:left="596" w:hanging="426"/>
        <w:jc w:val="both"/>
        <w:rPr>
          <w:rFonts w:eastAsia="Calibri" w:cstheme="minorHAnsi"/>
          <w:bCs/>
          <w:kern w:val="0"/>
          <w:sz w:val="24"/>
          <w:szCs w:val="24"/>
          <w14:ligatures w14:val="none"/>
        </w:rPr>
      </w:pPr>
      <w:r w:rsidRPr="00C86B3D">
        <w:rPr>
          <w:rFonts w:eastAsia="Calibri" w:cstheme="minorHAnsi"/>
          <w:bCs/>
          <w:kern w:val="0"/>
          <w:sz w:val="24"/>
          <w:szCs w:val="24"/>
          <w14:ligatures w14:val="none"/>
        </w:rPr>
        <w:t xml:space="preserve">Doświadczenie osoby wskazanej przez Wykonawcę do realizacji zamówienia </w:t>
      </w:r>
      <w:r w:rsidR="0038240E" w:rsidRPr="00C86B3D">
        <w:rPr>
          <w:rFonts w:eastAsia="Calibri" w:cstheme="minorHAnsi"/>
          <w:b/>
          <w:kern w:val="0"/>
          <w:sz w:val="24"/>
          <w:szCs w:val="24"/>
          <w14:ligatures w14:val="none"/>
        </w:rPr>
        <w:t>(</w:t>
      </w:r>
      <w:r w:rsidRPr="00C86B3D">
        <w:rPr>
          <w:rFonts w:eastAsia="Calibri" w:cstheme="minorHAnsi"/>
          <w:b/>
          <w:kern w:val="0"/>
          <w:sz w:val="24"/>
          <w:szCs w:val="24"/>
          <w14:ligatures w14:val="none"/>
        </w:rPr>
        <w:t>D</w:t>
      </w:r>
      <w:r w:rsidR="0038240E" w:rsidRPr="00C86B3D">
        <w:rPr>
          <w:rFonts w:eastAsia="Calibri" w:cstheme="minorHAnsi"/>
          <w:b/>
          <w:kern w:val="0"/>
          <w:sz w:val="24"/>
          <w:szCs w:val="24"/>
          <w14:ligatures w14:val="none"/>
        </w:rPr>
        <w:t>)</w:t>
      </w:r>
      <w:r w:rsidR="0038240E" w:rsidRPr="00C86B3D">
        <w:rPr>
          <w:rFonts w:eastAsia="Calibri" w:cstheme="minorHAnsi"/>
          <w:bCs/>
          <w:kern w:val="0"/>
          <w:sz w:val="24"/>
          <w:szCs w:val="24"/>
          <w14:ligatures w14:val="none"/>
        </w:rPr>
        <w:t xml:space="preserve"> (minimum</w:t>
      </w:r>
      <w:r w:rsidR="0038240E" w:rsidRPr="00C86B3D">
        <w:rPr>
          <w:rFonts w:eastAsia="Calibri" w:cstheme="minorHAnsi"/>
          <w:b/>
          <w:kern w:val="0"/>
          <w:sz w:val="24"/>
          <w:szCs w:val="24"/>
          <w14:ligatures w14:val="none"/>
        </w:rPr>
        <w:t xml:space="preserve"> </w:t>
      </w:r>
      <w:r w:rsidR="00DC1840">
        <w:rPr>
          <w:rFonts w:eastAsia="Calibri" w:cstheme="minorHAnsi"/>
          <w:bCs/>
          <w:kern w:val="0"/>
          <w:sz w:val="24"/>
          <w:szCs w:val="24"/>
          <w14:ligatures w14:val="none"/>
        </w:rPr>
        <w:t>1</w:t>
      </w:r>
      <w:r w:rsidR="0038240E" w:rsidRPr="00C86B3D">
        <w:rPr>
          <w:rFonts w:eastAsia="Calibri" w:cstheme="minorHAnsi"/>
          <w:bCs/>
          <w:kern w:val="0"/>
          <w:sz w:val="24"/>
          <w:szCs w:val="24"/>
          <w14:ligatures w14:val="none"/>
        </w:rPr>
        <w:t xml:space="preserve"> </w:t>
      </w:r>
      <w:r w:rsidR="00367AA4" w:rsidRPr="00C86B3D">
        <w:rPr>
          <w:rFonts w:eastAsia="Calibri" w:cstheme="minorHAnsi"/>
          <w:bCs/>
          <w:kern w:val="0"/>
          <w:sz w:val="24"/>
          <w:szCs w:val="24"/>
          <w14:ligatures w14:val="none"/>
        </w:rPr>
        <w:t>podobn</w:t>
      </w:r>
      <w:r w:rsidR="00DC1840">
        <w:rPr>
          <w:rFonts w:eastAsia="Calibri" w:cstheme="minorHAnsi"/>
          <w:bCs/>
          <w:kern w:val="0"/>
          <w:sz w:val="24"/>
          <w:szCs w:val="24"/>
          <w14:ligatures w14:val="none"/>
        </w:rPr>
        <w:t>y</w:t>
      </w:r>
      <w:r w:rsidR="00367AA4" w:rsidRPr="00C86B3D">
        <w:rPr>
          <w:rFonts w:eastAsia="Calibri" w:cstheme="minorHAnsi"/>
          <w:bCs/>
          <w:kern w:val="0"/>
          <w:sz w:val="24"/>
          <w:szCs w:val="24"/>
          <w14:ligatures w14:val="none"/>
        </w:rPr>
        <w:t xml:space="preserve"> projekt</w:t>
      </w:r>
      <w:r w:rsidR="0038240E" w:rsidRPr="00C86B3D">
        <w:rPr>
          <w:rFonts w:eastAsia="Calibri" w:cstheme="minorHAnsi"/>
          <w:bCs/>
          <w:kern w:val="0"/>
          <w:sz w:val="24"/>
          <w:szCs w:val="24"/>
          <w14:ligatures w14:val="none"/>
        </w:rPr>
        <w:t>):</w:t>
      </w:r>
      <w:r w:rsidR="0038240E" w:rsidRPr="00C86B3D">
        <w:rPr>
          <w:rFonts w:eastAsia="Calibri" w:cstheme="minorHAnsi"/>
          <w:b/>
          <w:kern w:val="0"/>
          <w:sz w:val="24"/>
          <w:szCs w:val="24"/>
          <w14:ligatures w14:val="none"/>
        </w:rPr>
        <w:t xml:space="preserve"> waga 40%. </w:t>
      </w:r>
    </w:p>
    <w:p w14:paraId="072F828A" w14:textId="0F5DC414" w:rsidR="0038240E" w:rsidRPr="00C86B3D" w:rsidRDefault="0038240E" w:rsidP="00F6512C">
      <w:pPr>
        <w:spacing w:before="240" w:line="240" w:lineRule="auto"/>
        <w:jc w:val="both"/>
        <w:rPr>
          <w:rFonts w:ascii="Calibri" w:eastAsia="Calibri" w:hAnsi="Calibri" w:cs="Calibri"/>
          <w:kern w:val="0"/>
          <w:sz w:val="24"/>
          <w:szCs w:val="24"/>
          <w14:ligatures w14:val="none"/>
        </w:rPr>
      </w:pPr>
      <w:r w:rsidRPr="00C86B3D">
        <w:rPr>
          <w:rFonts w:cstheme="minorHAnsi"/>
          <w:sz w:val="24"/>
          <w:szCs w:val="24"/>
        </w:rPr>
        <w:t xml:space="preserve">Cena podana w formularzu musi obejmować całkowity koszt wykonania przedmiotu zamówienia oraz wszelkie koszty towarzyszące, konieczne do poniesienia przez Wykonawcę </w:t>
      </w:r>
      <w:r w:rsidRPr="00C86B3D">
        <w:rPr>
          <w:rFonts w:cstheme="minorHAnsi"/>
          <w:sz w:val="24"/>
          <w:szCs w:val="24"/>
        </w:rPr>
        <w:br/>
        <w:t xml:space="preserve">z tytułu realizacji zamówienia i uwzględniać wszystkie czynności związane z prawidłową </w:t>
      </w:r>
      <w:r w:rsidRPr="00C86B3D">
        <w:rPr>
          <w:rFonts w:cstheme="minorHAnsi"/>
          <w:sz w:val="24"/>
          <w:szCs w:val="24"/>
        </w:rPr>
        <w:br/>
        <w:t xml:space="preserve">i terminową realizacją zamówienia. Ostateczna cena zadeklarowana w ofercie musi zawierać prawidłową stawkę podatku VAT oraz musi być wyrażona w złotych z dokładnością do setnych części złotego, tj. do drugiego miejsca </w:t>
      </w:r>
      <w:r w:rsidRPr="00C86B3D">
        <w:rPr>
          <w:rFonts w:ascii="Calibri" w:eastAsia="Calibri" w:hAnsi="Calibri" w:cs="Calibri"/>
          <w:kern w:val="0"/>
          <w:sz w:val="24"/>
          <w:szCs w:val="24"/>
          <w14:ligatures w14:val="none"/>
        </w:rPr>
        <w:t>po przecinku.</w:t>
      </w:r>
    </w:p>
    <w:p w14:paraId="4FEC04BC" w14:textId="5DF40488" w:rsidR="00505D3D" w:rsidRPr="00C86B3D" w:rsidRDefault="00505D3D" w:rsidP="00F6512C">
      <w:pPr>
        <w:tabs>
          <w:tab w:val="left" w:pos="144"/>
        </w:tabs>
        <w:suppressAutoHyphens/>
        <w:spacing w:after="0" w:line="240" w:lineRule="auto"/>
        <w:ind w:left="397"/>
        <w:jc w:val="both"/>
        <w:rPr>
          <w:rFonts w:ascii="Calibri" w:eastAsia="Calibri" w:hAnsi="Calibri" w:cs="Calibri"/>
          <w:i/>
          <w:kern w:val="0"/>
          <w:sz w:val="24"/>
          <w:szCs w:val="24"/>
          <w14:ligatures w14:val="none"/>
        </w:rPr>
      </w:pPr>
      <w:r w:rsidRPr="00C86B3D">
        <w:rPr>
          <w:rFonts w:ascii="Calibri" w:eastAsia="Calibri" w:hAnsi="Calibri" w:cs="Calibri"/>
          <w:i/>
          <w:kern w:val="0"/>
          <w:sz w:val="24"/>
          <w:szCs w:val="24"/>
          <w14:ligatures w14:val="none"/>
        </w:rPr>
        <w:t>najniższa oferowana cena wśród złożonych ofert</w:t>
      </w:r>
    </w:p>
    <w:p w14:paraId="2C7E85D4" w14:textId="4CE5F084" w:rsidR="00505D3D" w:rsidRPr="00C86B3D" w:rsidRDefault="00505D3D" w:rsidP="00822591">
      <w:pPr>
        <w:tabs>
          <w:tab w:val="left" w:pos="567"/>
        </w:tabs>
        <w:suppressAutoHyphens/>
        <w:spacing w:after="0" w:line="240" w:lineRule="auto"/>
        <w:jc w:val="both"/>
        <w:rPr>
          <w:rFonts w:ascii="Calibri" w:eastAsia="Calibri" w:hAnsi="Calibri" w:cs="Calibri"/>
          <w:i/>
          <w:kern w:val="0"/>
          <w:sz w:val="24"/>
          <w:szCs w:val="24"/>
          <w14:ligatures w14:val="none"/>
        </w:rPr>
      </w:pPr>
      <w:r w:rsidRPr="00C86B3D">
        <w:rPr>
          <w:rFonts w:ascii="Calibri" w:eastAsia="Calibri" w:hAnsi="Calibri" w:cs="Calibri"/>
          <w:i/>
          <w:kern w:val="0"/>
          <w:sz w:val="24"/>
          <w:szCs w:val="24"/>
          <w14:ligatures w14:val="none"/>
        </w:rPr>
        <w:t>C = -</w:t>
      </w:r>
      <w:r w:rsidR="00822591" w:rsidRPr="00C86B3D">
        <w:rPr>
          <w:rFonts w:ascii="Calibri" w:eastAsia="Calibri" w:hAnsi="Calibri" w:cs="Calibri"/>
          <w:i/>
          <w:kern w:val="0"/>
          <w:sz w:val="24"/>
          <w:szCs w:val="24"/>
          <w14:ligatures w14:val="none"/>
        </w:rPr>
        <w:t>---</w:t>
      </w:r>
      <w:r w:rsidRPr="00C86B3D">
        <w:rPr>
          <w:rFonts w:ascii="Calibri" w:eastAsia="Calibri" w:hAnsi="Calibri" w:cs="Calibri"/>
          <w:i/>
          <w:kern w:val="0"/>
          <w:sz w:val="24"/>
          <w:szCs w:val="24"/>
          <w14:ligatures w14:val="none"/>
        </w:rPr>
        <w:t xml:space="preserve">-------------------------------------------------------------- x znaczenie kryterium tj. 60% </w:t>
      </w:r>
      <w:r w:rsidRPr="00C86B3D">
        <w:rPr>
          <w:rFonts w:ascii="Calibri" w:eastAsia="Calibri" w:hAnsi="Calibri" w:cs="Calibri"/>
          <w:b/>
          <w:bCs/>
          <w:i/>
          <w:kern w:val="0"/>
          <w:sz w:val="24"/>
          <w:szCs w:val="24"/>
          <w14:ligatures w14:val="none"/>
        </w:rPr>
        <w:t>x 100 pkt</w:t>
      </w:r>
    </w:p>
    <w:p w14:paraId="0CE0CE37" w14:textId="2C48CA27" w:rsidR="00505D3D" w:rsidRPr="00C86B3D" w:rsidRDefault="00505D3D" w:rsidP="00F6512C">
      <w:pPr>
        <w:tabs>
          <w:tab w:val="left" w:pos="144"/>
        </w:tabs>
        <w:suppressAutoHyphens/>
        <w:spacing w:after="0" w:line="240" w:lineRule="auto"/>
        <w:ind w:left="1644"/>
        <w:jc w:val="both"/>
        <w:rPr>
          <w:rFonts w:ascii="Calibri" w:eastAsia="Calibri" w:hAnsi="Calibri" w:cs="Calibri"/>
          <w:i/>
          <w:kern w:val="0"/>
          <w:sz w:val="24"/>
          <w:szCs w:val="24"/>
          <w14:ligatures w14:val="none"/>
        </w:rPr>
      </w:pPr>
      <w:r w:rsidRPr="00C86B3D">
        <w:rPr>
          <w:rFonts w:ascii="Calibri" w:eastAsia="Calibri" w:hAnsi="Calibri" w:cs="Calibri"/>
          <w:i/>
          <w:kern w:val="0"/>
          <w:sz w:val="24"/>
          <w:szCs w:val="24"/>
          <w14:ligatures w14:val="none"/>
        </w:rPr>
        <w:t xml:space="preserve">cena oferty badanej </w:t>
      </w:r>
    </w:p>
    <w:p w14:paraId="556AD5EA" w14:textId="101F7BE3" w:rsidR="00505D3D" w:rsidRDefault="00505D3D" w:rsidP="0083751C">
      <w:pPr>
        <w:pStyle w:val="Default"/>
        <w:spacing w:before="120"/>
        <w:jc w:val="both"/>
        <w:rPr>
          <w:rFonts w:asciiTheme="minorHAnsi" w:hAnsiTheme="minorHAnsi" w:cstheme="minorHAnsi"/>
          <w:kern w:val="1"/>
        </w:rPr>
      </w:pPr>
      <w:r w:rsidRPr="00F64300">
        <w:rPr>
          <w:rFonts w:asciiTheme="minorHAnsi" w:hAnsiTheme="minorHAnsi" w:cstheme="minorHAnsi"/>
          <w:kern w:val="1"/>
        </w:rPr>
        <w:t xml:space="preserve">Punkty (D) za kryterium ocena doświadczenia zostaną przyznane na podstawie załączonych do oferty dokumentów, tj. Zamawiający dokonując oceny ofert będzie brał pod uwagę ilość </w:t>
      </w:r>
      <w:r w:rsidR="00F64300" w:rsidRPr="00F64300">
        <w:rPr>
          <w:rFonts w:asciiTheme="minorHAnsi" w:hAnsiTheme="minorHAnsi" w:cstheme="minorHAnsi"/>
          <w:kern w:val="1"/>
        </w:rPr>
        <w:t>zrealizowanych podobnych projektów</w:t>
      </w:r>
      <w:r w:rsidRPr="00F64300">
        <w:rPr>
          <w:rFonts w:asciiTheme="minorHAnsi" w:hAnsiTheme="minorHAnsi" w:cstheme="minorHAnsi"/>
          <w:kern w:val="1"/>
        </w:rPr>
        <w:t xml:space="preserve"> przez osobę wskazaną przez Wykonawcę do realizacji zamówienia, </w:t>
      </w:r>
      <w:r w:rsidR="00F64300" w:rsidRPr="00F64300">
        <w:rPr>
          <w:rFonts w:asciiTheme="minorHAnsi" w:hAnsiTheme="minorHAnsi" w:cstheme="minorHAnsi"/>
          <w:color w:val="auto"/>
        </w:rPr>
        <w:t>w</w:t>
      </w:r>
      <w:r w:rsidR="00F64300" w:rsidRPr="00F64300">
        <w:rPr>
          <w:rFonts w:ascii="Calibri" w:hAnsi="Calibri" w:cs="Calibri"/>
          <w:color w:val="auto"/>
        </w:rPr>
        <w:t xml:space="preserve"> okresie ostatnich trzech lat przed upływem terminu składania ofert, </w:t>
      </w:r>
      <w:r w:rsidRPr="0083751C">
        <w:rPr>
          <w:rFonts w:asciiTheme="minorHAnsi" w:hAnsiTheme="minorHAnsi" w:cstheme="minorHAnsi"/>
          <w:kern w:val="1"/>
        </w:rPr>
        <w:t xml:space="preserve">według następującej punktacji: </w:t>
      </w:r>
    </w:p>
    <w:p w14:paraId="22E07BD9" w14:textId="77777777" w:rsidR="00B9224D" w:rsidRPr="0083751C" w:rsidRDefault="00B9224D" w:rsidP="0083751C">
      <w:pPr>
        <w:pStyle w:val="Default"/>
        <w:spacing w:before="120"/>
        <w:jc w:val="both"/>
        <w:rPr>
          <w:rFonts w:asciiTheme="minorHAnsi" w:hAnsiTheme="minorHAnsi" w:cstheme="minorHAnsi"/>
          <w:kern w:val="1"/>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8"/>
        <w:gridCol w:w="1276"/>
      </w:tblGrid>
      <w:tr w:rsidR="00C86B3D" w:rsidRPr="00C86B3D" w14:paraId="72141F18" w14:textId="77777777">
        <w:trPr>
          <w:trHeight w:val="562"/>
        </w:trPr>
        <w:tc>
          <w:tcPr>
            <w:tcW w:w="7938" w:type="dxa"/>
            <w:vAlign w:val="center"/>
          </w:tcPr>
          <w:p w14:paraId="753F80CF" w14:textId="7222BFF9" w:rsidR="00505D3D" w:rsidRPr="00C86B3D" w:rsidRDefault="00505D3D" w:rsidP="00822591">
            <w:pPr>
              <w:suppressAutoHyphens/>
              <w:autoSpaceDE w:val="0"/>
              <w:autoSpaceDN w:val="0"/>
              <w:adjustRightInd w:val="0"/>
              <w:spacing w:after="0" w:line="240" w:lineRule="auto"/>
              <w:jc w:val="center"/>
              <w:rPr>
                <w:rFonts w:eastAsia="Calibri" w:cstheme="minorHAnsi"/>
                <w:kern w:val="1"/>
                <w:sz w:val="24"/>
                <w:szCs w:val="24"/>
                <w14:ligatures w14:val="none"/>
              </w:rPr>
            </w:pPr>
            <w:r w:rsidRPr="00C86B3D">
              <w:rPr>
                <w:rFonts w:eastAsia="Calibri" w:cstheme="minorHAnsi"/>
                <w:bCs/>
                <w:kern w:val="1"/>
                <w:sz w:val="24"/>
                <w:szCs w:val="24"/>
                <w14:ligatures w14:val="none"/>
              </w:rPr>
              <w:lastRenderedPageBreak/>
              <w:t xml:space="preserve">Doświadczenie </w:t>
            </w:r>
            <w:bookmarkStart w:id="4" w:name="_Hlk211337633"/>
            <w:r w:rsidRPr="00C86B3D">
              <w:rPr>
                <w:rFonts w:eastAsia="Calibri" w:cstheme="minorHAnsi"/>
                <w:bCs/>
                <w:kern w:val="1"/>
                <w:sz w:val="24"/>
                <w:szCs w:val="24"/>
                <w14:ligatures w14:val="none"/>
              </w:rPr>
              <w:t>os</w:t>
            </w:r>
            <w:r w:rsidR="0061418C">
              <w:rPr>
                <w:rFonts w:eastAsia="Calibri" w:cstheme="minorHAnsi"/>
                <w:bCs/>
                <w:kern w:val="1"/>
                <w:sz w:val="24"/>
                <w:szCs w:val="24"/>
                <w14:ligatures w14:val="none"/>
              </w:rPr>
              <w:t>ób</w:t>
            </w:r>
            <w:r w:rsidRPr="00C86B3D">
              <w:rPr>
                <w:rFonts w:eastAsia="Calibri" w:cstheme="minorHAnsi"/>
                <w:bCs/>
                <w:kern w:val="1"/>
                <w:sz w:val="24"/>
                <w:szCs w:val="24"/>
                <w14:ligatures w14:val="none"/>
              </w:rPr>
              <w:t xml:space="preserve"> wskaza</w:t>
            </w:r>
            <w:r w:rsidR="0061418C">
              <w:rPr>
                <w:rFonts w:eastAsia="Calibri" w:cstheme="minorHAnsi"/>
                <w:bCs/>
                <w:kern w:val="1"/>
                <w:sz w:val="24"/>
                <w:szCs w:val="24"/>
                <w14:ligatures w14:val="none"/>
              </w:rPr>
              <w:t>ych</w:t>
            </w:r>
            <w:r w:rsidRPr="00C86B3D">
              <w:rPr>
                <w:rFonts w:eastAsia="Calibri" w:cstheme="minorHAnsi"/>
                <w:bCs/>
                <w:kern w:val="1"/>
                <w:sz w:val="24"/>
                <w:szCs w:val="24"/>
                <w14:ligatures w14:val="none"/>
              </w:rPr>
              <w:t xml:space="preserve"> przez Wykonawcę do realizacji zamówienia </w:t>
            </w:r>
            <w:bookmarkEnd w:id="4"/>
            <w:r w:rsidRPr="00C86B3D">
              <w:rPr>
                <w:rFonts w:eastAsia="Calibri" w:cstheme="minorHAnsi"/>
                <w:bCs/>
                <w:kern w:val="1"/>
                <w:sz w:val="24"/>
                <w:szCs w:val="24"/>
                <w14:ligatures w14:val="none"/>
              </w:rPr>
              <w:t xml:space="preserve">(D), tj. liczba zrealizowanych </w:t>
            </w:r>
            <w:r w:rsidR="00EC48E9" w:rsidRPr="00C86B3D">
              <w:rPr>
                <w:rFonts w:eastAsia="Calibri" w:cstheme="minorHAnsi"/>
                <w:bCs/>
                <w:kern w:val="1"/>
                <w:sz w:val="24"/>
                <w:szCs w:val="24"/>
                <w14:ligatures w14:val="none"/>
              </w:rPr>
              <w:t>podobnych projektów</w:t>
            </w:r>
          </w:p>
        </w:tc>
        <w:tc>
          <w:tcPr>
            <w:tcW w:w="1276" w:type="dxa"/>
            <w:vAlign w:val="center"/>
          </w:tcPr>
          <w:p w14:paraId="203D7DE9" w14:textId="77777777" w:rsidR="00505D3D" w:rsidRPr="00C86B3D" w:rsidRDefault="00505D3D">
            <w:pPr>
              <w:suppressAutoHyphens/>
              <w:autoSpaceDE w:val="0"/>
              <w:autoSpaceDN w:val="0"/>
              <w:adjustRightInd w:val="0"/>
              <w:spacing w:after="0" w:line="240" w:lineRule="auto"/>
              <w:jc w:val="center"/>
              <w:rPr>
                <w:rFonts w:eastAsia="Calibri" w:cstheme="minorHAnsi"/>
                <w:kern w:val="1"/>
                <w:sz w:val="24"/>
                <w:szCs w:val="24"/>
                <w14:ligatures w14:val="none"/>
              </w:rPr>
            </w:pPr>
            <w:r w:rsidRPr="00C86B3D">
              <w:rPr>
                <w:rFonts w:eastAsia="Calibri" w:cstheme="minorHAnsi"/>
                <w:kern w:val="1"/>
                <w:sz w:val="24"/>
                <w:szCs w:val="24"/>
                <w14:ligatures w14:val="none"/>
              </w:rPr>
              <w:t xml:space="preserve">Ilość punktów </w:t>
            </w:r>
          </w:p>
        </w:tc>
      </w:tr>
      <w:tr w:rsidR="00C86B3D" w:rsidRPr="00C86B3D" w14:paraId="281897D6" w14:textId="77777777">
        <w:trPr>
          <w:trHeight w:val="132"/>
        </w:trPr>
        <w:tc>
          <w:tcPr>
            <w:tcW w:w="7938" w:type="dxa"/>
          </w:tcPr>
          <w:p w14:paraId="08F9D88E" w14:textId="3C128E18" w:rsidR="00505D3D" w:rsidRPr="00C86B3D" w:rsidRDefault="0074001D">
            <w:pPr>
              <w:suppressAutoHyphens/>
              <w:autoSpaceDE w:val="0"/>
              <w:autoSpaceDN w:val="0"/>
              <w:adjustRightInd w:val="0"/>
              <w:spacing w:after="0" w:line="240" w:lineRule="auto"/>
              <w:jc w:val="center"/>
              <w:rPr>
                <w:rFonts w:eastAsia="Calibri" w:cstheme="minorHAnsi"/>
                <w:kern w:val="1"/>
                <w:sz w:val="24"/>
                <w:szCs w:val="24"/>
                <w14:ligatures w14:val="none"/>
              </w:rPr>
            </w:pPr>
            <w:r>
              <w:rPr>
                <w:rFonts w:eastAsia="Calibri" w:cstheme="minorHAnsi"/>
                <w:kern w:val="1"/>
                <w:sz w:val="24"/>
                <w:szCs w:val="24"/>
                <w14:ligatures w14:val="none"/>
              </w:rPr>
              <w:t>1</w:t>
            </w:r>
          </w:p>
        </w:tc>
        <w:tc>
          <w:tcPr>
            <w:tcW w:w="1276" w:type="dxa"/>
          </w:tcPr>
          <w:p w14:paraId="73F5645F" w14:textId="77777777" w:rsidR="00505D3D" w:rsidRPr="00C86B3D" w:rsidRDefault="00505D3D">
            <w:pPr>
              <w:suppressAutoHyphens/>
              <w:autoSpaceDE w:val="0"/>
              <w:autoSpaceDN w:val="0"/>
              <w:adjustRightInd w:val="0"/>
              <w:spacing w:after="0" w:line="240" w:lineRule="auto"/>
              <w:jc w:val="center"/>
              <w:rPr>
                <w:rFonts w:eastAsia="Calibri" w:cstheme="minorHAnsi"/>
                <w:b/>
                <w:bCs/>
                <w:kern w:val="1"/>
                <w:sz w:val="24"/>
                <w:szCs w:val="24"/>
                <w14:ligatures w14:val="none"/>
              </w:rPr>
            </w:pPr>
            <w:r w:rsidRPr="00C86B3D">
              <w:rPr>
                <w:rFonts w:eastAsia="Calibri" w:cstheme="minorHAnsi"/>
                <w:b/>
                <w:bCs/>
                <w:kern w:val="1"/>
                <w:sz w:val="24"/>
                <w:szCs w:val="24"/>
                <w14:ligatures w14:val="none"/>
              </w:rPr>
              <w:t>10</w:t>
            </w:r>
          </w:p>
        </w:tc>
      </w:tr>
      <w:tr w:rsidR="00C86B3D" w:rsidRPr="00C86B3D" w14:paraId="406A9E38" w14:textId="77777777">
        <w:trPr>
          <w:trHeight w:val="132"/>
        </w:trPr>
        <w:tc>
          <w:tcPr>
            <w:tcW w:w="7938" w:type="dxa"/>
          </w:tcPr>
          <w:p w14:paraId="5285A204" w14:textId="31A7C194" w:rsidR="00505D3D" w:rsidRPr="00C86B3D" w:rsidRDefault="0074001D">
            <w:pPr>
              <w:suppressAutoHyphens/>
              <w:autoSpaceDE w:val="0"/>
              <w:autoSpaceDN w:val="0"/>
              <w:adjustRightInd w:val="0"/>
              <w:spacing w:after="0" w:line="240" w:lineRule="auto"/>
              <w:jc w:val="center"/>
              <w:rPr>
                <w:rFonts w:eastAsia="Calibri" w:cstheme="minorHAnsi"/>
                <w:kern w:val="1"/>
                <w:sz w:val="24"/>
                <w:szCs w:val="24"/>
                <w14:ligatures w14:val="none"/>
              </w:rPr>
            </w:pPr>
            <w:r>
              <w:rPr>
                <w:rFonts w:eastAsia="Calibri" w:cstheme="minorHAnsi"/>
                <w:kern w:val="1"/>
                <w:sz w:val="24"/>
                <w:szCs w:val="24"/>
                <w14:ligatures w14:val="none"/>
              </w:rPr>
              <w:t>2</w:t>
            </w:r>
          </w:p>
        </w:tc>
        <w:tc>
          <w:tcPr>
            <w:tcW w:w="1276" w:type="dxa"/>
          </w:tcPr>
          <w:p w14:paraId="6BA552E9" w14:textId="77777777" w:rsidR="00505D3D" w:rsidRPr="00C86B3D" w:rsidRDefault="00505D3D">
            <w:pPr>
              <w:suppressAutoHyphens/>
              <w:autoSpaceDE w:val="0"/>
              <w:autoSpaceDN w:val="0"/>
              <w:adjustRightInd w:val="0"/>
              <w:spacing w:after="0" w:line="240" w:lineRule="auto"/>
              <w:jc w:val="center"/>
              <w:rPr>
                <w:rFonts w:eastAsia="Calibri" w:cstheme="minorHAnsi"/>
                <w:b/>
                <w:bCs/>
                <w:kern w:val="1"/>
                <w:sz w:val="24"/>
                <w:szCs w:val="24"/>
                <w14:ligatures w14:val="none"/>
              </w:rPr>
            </w:pPr>
            <w:r w:rsidRPr="00C86B3D">
              <w:rPr>
                <w:rFonts w:eastAsia="Calibri" w:cstheme="minorHAnsi"/>
                <w:b/>
                <w:bCs/>
                <w:kern w:val="1"/>
                <w:sz w:val="24"/>
                <w:szCs w:val="24"/>
                <w14:ligatures w14:val="none"/>
              </w:rPr>
              <w:t>20</w:t>
            </w:r>
          </w:p>
        </w:tc>
      </w:tr>
      <w:tr w:rsidR="00C86B3D" w:rsidRPr="00C86B3D" w14:paraId="3AA7187F" w14:textId="77777777">
        <w:trPr>
          <w:trHeight w:val="132"/>
        </w:trPr>
        <w:tc>
          <w:tcPr>
            <w:tcW w:w="7938" w:type="dxa"/>
          </w:tcPr>
          <w:p w14:paraId="5544A1A2" w14:textId="7B60CAEA" w:rsidR="00505D3D" w:rsidRPr="00C86B3D" w:rsidRDefault="0074001D">
            <w:pPr>
              <w:suppressAutoHyphens/>
              <w:autoSpaceDE w:val="0"/>
              <w:autoSpaceDN w:val="0"/>
              <w:adjustRightInd w:val="0"/>
              <w:spacing w:after="0" w:line="240" w:lineRule="auto"/>
              <w:jc w:val="center"/>
              <w:rPr>
                <w:rFonts w:eastAsia="Calibri" w:cstheme="minorHAnsi"/>
                <w:kern w:val="1"/>
                <w:sz w:val="24"/>
                <w:szCs w:val="24"/>
                <w14:ligatures w14:val="none"/>
              </w:rPr>
            </w:pPr>
            <w:r>
              <w:rPr>
                <w:rFonts w:eastAsia="Calibri" w:cstheme="minorHAnsi"/>
                <w:kern w:val="1"/>
                <w:sz w:val="24"/>
                <w:szCs w:val="24"/>
                <w14:ligatures w14:val="none"/>
              </w:rPr>
              <w:t>3</w:t>
            </w:r>
          </w:p>
        </w:tc>
        <w:tc>
          <w:tcPr>
            <w:tcW w:w="1276" w:type="dxa"/>
          </w:tcPr>
          <w:p w14:paraId="44F9B525" w14:textId="77777777" w:rsidR="00505D3D" w:rsidRPr="00C86B3D" w:rsidRDefault="00505D3D">
            <w:pPr>
              <w:suppressAutoHyphens/>
              <w:autoSpaceDE w:val="0"/>
              <w:autoSpaceDN w:val="0"/>
              <w:adjustRightInd w:val="0"/>
              <w:spacing w:after="0" w:line="240" w:lineRule="auto"/>
              <w:jc w:val="center"/>
              <w:rPr>
                <w:rFonts w:eastAsia="Calibri" w:cstheme="minorHAnsi"/>
                <w:b/>
                <w:bCs/>
                <w:kern w:val="1"/>
                <w:sz w:val="24"/>
                <w:szCs w:val="24"/>
                <w14:ligatures w14:val="none"/>
              </w:rPr>
            </w:pPr>
            <w:r w:rsidRPr="00C86B3D">
              <w:rPr>
                <w:rFonts w:eastAsia="Calibri" w:cstheme="minorHAnsi"/>
                <w:b/>
                <w:bCs/>
                <w:kern w:val="1"/>
                <w:sz w:val="24"/>
                <w:szCs w:val="24"/>
                <w14:ligatures w14:val="none"/>
              </w:rPr>
              <w:t>30</w:t>
            </w:r>
          </w:p>
        </w:tc>
      </w:tr>
      <w:tr w:rsidR="00C86B3D" w:rsidRPr="00C86B3D" w14:paraId="1FD795B3" w14:textId="77777777">
        <w:trPr>
          <w:trHeight w:val="132"/>
        </w:trPr>
        <w:tc>
          <w:tcPr>
            <w:tcW w:w="7938" w:type="dxa"/>
          </w:tcPr>
          <w:p w14:paraId="376381A0" w14:textId="26320763" w:rsidR="00505D3D" w:rsidRPr="00C86B3D" w:rsidRDefault="0074001D">
            <w:pPr>
              <w:suppressAutoHyphens/>
              <w:autoSpaceDE w:val="0"/>
              <w:autoSpaceDN w:val="0"/>
              <w:adjustRightInd w:val="0"/>
              <w:spacing w:after="0" w:line="240" w:lineRule="auto"/>
              <w:jc w:val="center"/>
              <w:rPr>
                <w:rFonts w:eastAsia="Calibri" w:cstheme="minorHAnsi"/>
                <w:kern w:val="1"/>
                <w:sz w:val="24"/>
                <w:szCs w:val="24"/>
                <w14:ligatures w14:val="none"/>
              </w:rPr>
            </w:pPr>
            <w:r>
              <w:rPr>
                <w:rFonts w:eastAsia="Calibri" w:cstheme="minorHAnsi"/>
                <w:kern w:val="1"/>
                <w:sz w:val="24"/>
                <w:szCs w:val="24"/>
                <w14:ligatures w14:val="none"/>
              </w:rPr>
              <w:t>4</w:t>
            </w:r>
            <w:r w:rsidR="00505D3D" w:rsidRPr="00C86B3D">
              <w:rPr>
                <w:rFonts w:eastAsia="Calibri" w:cstheme="minorHAnsi"/>
                <w:kern w:val="1"/>
                <w:sz w:val="24"/>
                <w:szCs w:val="24"/>
                <w14:ligatures w14:val="none"/>
              </w:rPr>
              <w:t xml:space="preserve"> i powyżej</w:t>
            </w:r>
          </w:p>
        </w:tc>
        <w:tc>
          <w:tcPr>
            <w:tcW w:w="1276" w:type="dxa"/>
          </w:tcPr>
          <w:p w14:paraId="7F70A785" w14:textId="77777777" w:rsidR="00505D3D" w:rsidRPr="00C86B3D" w:rsidRDefault="00505D3D">
            <w:pPr>
              <w:suppressAutoHyphens/>
              <w:autoSpaceDE w:val="0"/>
              <w:autoSpaceDN w:val="0"/>
              <w:adjustRightInd w:val="0"/>
              <w:spacing w:after="0" w:line="240" w:lineRule="auto"/>
              <w:jc w:val="center"/>
              <w:rPr>
                <w:rFonts w:eastAsia="Calibri" w:cstheme="minorHAnsi"/>
                <w:b/>
                <w:bCs/>
                <w:kern w:val="1"/>
                <w:sz w:val="24"/>
                <w:szCs w:val="24"/>
                <w14:ligatures w14:val="none"/>
              </w:rPr>
            </w:pPr>
            <w:r w:rsidRPr="00C86B3D">
              <w:rPr>
                <w:rFonts w:eastAsia="Calibri" w:cstheme="minorHAnsi"/>
                <w:b/>
                <w:bCs/>
                <w:kern w:val="1"/>
                <w:sz w:val="24"/>
                <w:szCs w:val="24"/>
                <w14:ligatures w14:val="none"/>
              </w:rPr>
              <w:t>40</w:t>
            </w:r>
          </w:p>
        </w:tc>
      </w:tr>
    </w:tbl>
    <w:p w14:paraId="5DB96CE8" w14:textId="4882182F" w:rsidR="00505D3D" w:rsidRPr="00C86B3D" w:rsidRDefault="00505D3D" w:rsidP="00F6512C">
      <w:pPr>
        <w:pStyle w:val="Default"/>
        <w:spacing w:before="120"/>
        <w:jc w:val="both"/>
        <w:rPr>
          <w:rFonts w:ascii="Calibri" w:hAnsi="Calibri" w:cs="Calibri"/>
          <w:color w:val="auto"/>
        </w:rPr>
      </w:pPr>
      <w:r w:rsidRPr="00C86B3D">
        <w:rPr>
          <w:rFonts w:ascii="Calibri" w:hAnsi="Calibri" w:cs="Calibri"/>
          <w:color w:val="auto"/>
        </w:rPr>
        <w:t xml:space="preserve">W przypadku wskazania przez Wykonawcę w formularzu oferty liczby mniejszej niż </w:t>
      </w:r>
      <w:r w:rsidR="007E5AD9">
        <w:rPr>
          <w:rFonts w:ascii="Calibri" w:hAnsi="Calibri" w:cs="Calibri"/>
          <w:color w:val="auto"/>
        </w:rPr>
        <w:t xml:space="preserve">                                    </w:t>
      </w:r>
      <w:r w:rsidR="0074001D">
        <w:rPr>
          <w:rFonts w:ascii="Calibri" w:hAnsi="Calibri" w:cs="Calibri"/>
          <w:color w:val="auto"/>
        </w:rPr>
        <w:t>1</w:t>
      </w:r>
      <w:r w:rsidR="00F64300">
        <w:rPr>
          <w:rFonts w:ascii="Calibri" w:hAnsi="Calibri" w:cs="Calibri"/>
          <w:color w:val="auto"/>
        </w:rPr>
        <w:t xml:space="preserve"> zrealizowan</w:t>
      </w:r>
      <w:r w:rsidR="0074001D">
        <w:rPr>
          <w:rFonts w:ascii="Calibri" w:hAnsi="Calibri" w:cs="Calibri"/>
          <w:color w:val="auto"/>
        </w:rPr>
        <w:t>y</w:t>
      </w:r>
      <w:r w:rsidR="00F64300">
        <w:rPr>
          <w:rFonts w:ascii="Calibri" w:hAnsi="Calibri" w:cs="Calibri"/>
          <w:color w:val="auto"/>
        </w:rPr>
        <w:t xml:space="preserve"> podobn</w:t>
      </w:r>
      <w:r w:rsidR="0074001D">
        <w:rPr>
          <w:rFonts w:ascii="Calibri" w:hAnsi="Calibri" w:cs="Calibri"/>
          <w:color w:val="auto"/>
        </w:rPr>
        <w:t>y</w:t>
      </w:r>
      <w:r w:rsidR="00F64300">
        <w:rPr>
          <w:rFonts w:ascii="Calibri" w:hAnsi="Calibri" w:cs="Calibri"/>
          <w:color w:val="auto"/>
        </w:rPr>
        <w:t xml:space="preserve"> projekt</w:t>
      </w:r>
      <w:r w:rsidRPr="00C86B3D">
        <w:rPr>
          <w:rFonts w:ascii="Calibri" w:hAnsi="Calibri" w:cs="Calibri"/>
          <w:color w:val="auto"/>
        </w:rPr>
        <w:t>, nie</w:t>
      </w:r>
      <w:r w:rsidR="000D1DEE" w:rsidRPr="00C86B3D">
        <w:rPr>
          <w:rFonts w:ascii="Calibri" w:hAnsi="Calibri" w:cs="Calibri"/>
          <w:color w:val="auto"/>
        </w:rPr>
        <w:t xml:space="preserve"> </w:t>
      </w:r>
      <w:r w:rsidRPr="00C86B3D">
        <w:rPr>
          <w:rFonts w:ascii="Calibri" w:hAnsi="Calibri" w:cs="Calibri"/>
          <w:color w:val="auto"/>
        </w:rPr>
        <w:t xml:space="preserve">wpisania imienia i nazwiska wskazanej osoby, braku krótkiego opisu zrealizowanych </w:t>
      </w:r>
      <w:r w:rsidR="00085D60" w:rsidRPr="00C86B3D">
        <w:rPr>
          <w:rFonts w:ascii="Calibri" w:hAnsi="Calibri" w:cs="Calibri"/>
          <w:color w:val="auto"/>
        </w:rPr>
        <w:t>projektów</w:t>
      </w:r>
      <w:r w:rsidRPr="00C86B3D">
        <w:rPr>
          <w:rFonts w:ascii="Calibri" w:hAnsi="Calibri" w:cs="Calibri"/>
          <w:color w:val="auto"/>
        </w:rPr>
        <w:t xml:space="preserve">, nazwy zamawiającego dany </w:t>
      </w:r>
      <w:r w:rsidR="00085D60" w:rsidRPr="00C86B3D">
        <w:rPr>
          <w:rFonts w:ascii="Calibri" w:hAnsi="Calibri" w:cs="Calibri"/>
          <w:color w:val="auto"/>
        </w:rPr>
        <w:t>projekt</w:t>
      </w:r>
      <w:r w:rsidRPr="00C86B3D">
        <w:rPr>
          <w:rFonts w:ascii="Calibri" w:hAnsi="Calibri" w:cs="Calibri"/>
          <w:color w:val="auto"/>
        </w:rPr>
        <w:t>, oferta wykonawcy zostanie odrzucona.</w:t>
      </w:r>
    </w:p>
    <w:p w14:paraId="706A0C5A" w14:textId="4E8B177C" w:rsidR="00505D3D" w:rsidRPr="00C86B3D" w:rsidRDefault="00817DF8" w:rsidP="00F6512C">
      <w:pPr>
        <w:pStyle w:val="Default"/>
        <w:spacing w:before="120"/>
        <w:jc w:val="both"/>
        <w:rPr>
          <w:rFonts w:ascii="Calibri" w:hAnsi="Calibri" w:cs="Calibri"/>
          <w:color w:val="auto"/>
        </w:rPr>
      </w:pPr>
      <w:r w:rsidRPr="00C86B3D">
        <w:rPr>
          <w:rFonts w:ascii="Calibri" w:hAnsi="Calibri" w:cs="Calibri"/>
          <w:color w:val="auto"/>
        </w:rPr>
        <w:t xml:space="preserve">Przez projekt podobny należy rozumieć: </w:t>
      </w:r>
      <w:r w:rsidR="00986EB9" w:rsidRPr="00C86B3D">
        <w:rPr>
          <w:rFonts w:ascii="Calibri" w:hAnsi="Calibri" w:cs="Calibri"/>
          <w:color w:val="auto"/>
        </w:rPr>
        <w:t>projekty o tematyce proinnowacyjnej, miejskiej, obywatelskiej i przestrzennej.</w:t>
      </w:r>
      <w:r w:rsidR="00986EB9" w:rsidRPr="00C86B3D" w:rsidDel="00986EB9">
        <w:rPr>
          <w:rFonts w:ascii="Calibri" w:hAnsi="Calibri" w:cs="Calibri"/>
          <w:color w:val="auto"/>
        </w:rPr>
        <w:t xml:space="preserve"> </w:t>
      </w:r>
      <w:r w:rsidR="00505D3D" w:rsidRPr="00C86B3D">
        <w:rPr>
          <w:rFonts w:ascii="Calibri" w:hAnsi="Calibri" w:cs="Calibri"/>
          <w:color w:val="auto"/>
        </w:rPr>
        <w:t>Potwierdzenie doświadczenia osoby wskazanej przez Wykonawcę do realizacji zamówienia –</w:t>
      </w:r>
      <w:r w:rsidR="00F64300">
        <w:rPr>
          <w:rFonts w:ascii="Calibri" w:hAnsi="Calibri" w:cs="Calibri"/>
          <w:color w:val="auto"/>
        </w:rPr>
        <w:t xml:space="preserve"> </w:t>
      </w:r>
      <w:r w:rsidR="00505D3D" w:rsidRPr="00C86B3D">
        <w:rPr>
          <w:rFonts w:ascii="Calibri" w:hAnsi="Calibri" w:cs="Calibri"/>
          <w:color w:val="auto"/>
        </w:rPr>
        <w:t xml:space="preserve">do oferty należy dołączyć </w:t>
      </w:r>
      <w:r w:rsidR="00F64300">
        <w:rPr>
          <w:rFonts w:ascii="Calibri" w:hAnsi="Calibri" w:cs="Calibri"/>
          <w:color w:val="auto"/>
        </w:rPr>
        <w:t>formularz ze wskazaniem z</w:t>
      </w:r>
      <w:r w:rsidR="00505D3D" w:rsidRPr="00C86B3D">
        <w:rPr>
          <w:rFonts w:ascii="Calibri" w:hAnsi="Calibri" w:cs="Calibri"/>
          <w:color w:val="auto"/>
        </w:rPr>
        <w:t xml:space="preserve">realizowanych </w:t>
      </w:r>
      <w:r w:rsidR="00085D60" w:rsidRPr="00C86B3D">
        <w:rPr>
          <w:rFonts w:ascii="Calibri" w:hAnsi="Calibri" w:cs="Calibri"/>
          <w:color w:val="auto"/>
        </w:rPr>
        <w:t>podobnych projektów</w:t>
      </w:r>
      <w:r w:rsidR="00505D3D" w:rsidRPr="00C86B3D">
        <w:rPr>
          <w:rFonts w:ascii="Calibri" w:hAnsi="Calibri" w:cs="Calibri"/>
          <w:color w:val="auto"/>
        </w:rPr>
        <w:t xml:space="preserve"> </w:t>
      </w:r>
      <w:r w:rsidR="00F64300">
        <w:rPr>
          <w:rFonts w:ascii="Calibri" w:hAnsi="Calibri" w:cs="Calibri"/>
          <w:color w:val="auto"/>
        </w:rPr>
        <w:t xml:space="preserve">przez osobę skierowaną </w:t>
      </w:r>
      <w:r w:rsidR="00F64300" w:rsidRPr="00F64300">
        <w:rPr>
          <w:rFonts w:ascii="Calibri" w:hAnsi="Calibri" w:cs="Calibri"/>
          <w:color w:val="auto"/>
        </w:rPr>
        <w:t xml:space="preserve">do realizacji zamówienia </w:t>
      </w:r>
      <w:r w:rsidR="00505D3D" w:rsidRPr="00C86B3D">
        <w:rPr>
          <w:rFonts w:ascii="Calibri" w:hAnsi="Calibri" w:cs="Calibri"/>
          <w:color w:val="auto"/>
        </w:rPr>
        <w:t>w</w:t>
      </w:r>
      <w:r w:rsidR="00F6512C" w:rsidRPr="00C86B3D">
        <w:rPr>
          <w:rFonts w:ascii="Calibri" w:hAnsi="Calibri" w:cs="Calibri"/>
          <w:color w:val="auto"/>
        </w:rPr>
        <w:t> </w:t>
      </w:r>
      <w:r w:rsidR="00505D3D" w:rsidRPr="00C86B3D">
        <w:rPr>
          <w:rFonts w:ascii="Calibri" w:hAnsi="Calibri" w:cs="Calibri"/>
          <w:color w:val="auto"/>
        </w:rPr>
        <w:t xml:space="preserve">obszarach </w:t>
      </w:r>
      <w:r w:rsidR="00085D60" w:rsidRPr="00C86B3D">
        <w:rPr>
          <w:rFonts w:ascii="Calibri" w:hAnsi="Calibri" w:cs="Calibri"/>
          <w:color w:val="auto"/>
        </w:rPr>
        <w:t>programów edukacyjnych/szkoleniowych dla młodzieży</w:t>
      </w:r>
      <w:r w:rsidR="00505D3D" w:rsidRPr="00C86B3D">
        <w:rPr>
          <w:rFonts w:ascii="Calibri" w:hAnsi="Calibri" w:cs="Calibri"/>
          <w:color w:val="auto"/>
        </w:rPr>
        <w:t xml:space="preserve">, w tym krótki opisu zrealizowanych </w:t>
      </w:r>
      <w:r w:rsidR="0083751C">
        <w:rPr>
          <w:rFonts w:ascii="Calibri" w:hAnsi="Calibri" w:cs="Calibri"/>
          <w:color w:val="auto"/>
        </w:rPr>
        <w:t>projektów</w:t>
      </w:r>
      <w:r w:rsidR="00505D3D" w:rsidRPr="00C86B3D">
        <w:rPr>
          <w:rFonts w:ascii="Calibri" w:hAnsi="Calibri" w:cs="Calibri"/>
          <w:color w:val="auto"/>
        </w:rPr>
        <w:t xml:space="preserve">, nazwę zamawiającego dany </w:t>
      </w:r>
      <w:r w:rsidR="0083751C">
        <w:rPr>
          <w:rFonts w:ascii="Calibri" w:hAnsi="Calibri" w:cs="Calibri"/>
          <w:color w:val="auto"/>
        </w:rPr>
        <w:t>projekt, termin wykonania projektu</w:t>
      </w:r>
      <w:r w:rsidR="00505D3D" w:rsidRPr="00C86B3D">
        <w:rPr>
          <w:rFonts w:ascii="Calibri" w:hAnsi="Calibri" w:cs="Calibri"/>
          <w:color w:val="auto"/>
        </w:rPr>
        <w:t>.</w:t>
      </w:r>
    </w:p>
    <w:p w14:paraId="64C01C71" w14:textId="02569CB7" w:rsidR="00505D3D" w:rsidRPr="00C86B3D" w:rsidRDefault="00505D3D" w:rsidP="00F6512C">
      <w:pPr>
        <w:pStyle w:val="Default"/>
        <w:spacing w:before="120"/>
        <w:jc w:val="both"/>
        <w:rPr>
          <w:rFonts w:ascii="Calibri" w:hAnsi="Calibri" w:cs="Calibri"/>
          <w:color w:val="auto"/>
        </w:rPr>
      </w:pPr>
      <w:r w:rsidRPr="00C86B3D">
        <w:rPr>
          <w:rFonts w:ascii="Calibri" w:hAnsi="Calibri" w:cs="Calibri"/>
          <w:color w:val="auto"/>
        </w:rPr>
        <w:t>Za najkorzystniejszą zostanie uznana oferta, która uzyska najwyższą liczbę punktów (P), będącą sumą punktów przyznanych w poszczególnych kryteriach: (P) = (C) + (D).</w:t>
      </w:r>
    </w:p>
    <w:p w14:paraId="390FF56A" w14:textId="77777777" w:rsidR="00505D3D" w:rsidRPr="00C86B3D" w:rsidRDefault="00505D3D" w:rsidP="00F6512C">
      <w:pPr>
        <w:pStyle w:val="Default"/>
        <w:spacing w:before="120"/>
        <w:jc w:val="both"/>
        <w:rPr>
          <w:rFonts w:ascii="Calibri" w:hAnsi="Calibri" w:cs="Calibri"/>
          <w:color w:val="auto"/>
        </w:rPr>
      </w:pPr>
      <w:r w:rsidRPr="00C86B3D">
        <w:rPr>
          <w:rFonts w:ascii="Calibri" w:hAnsi="Calibri" w:cs="Calibri"/>
          <w:color w:val="auto"/>
        </w:rPr>
        <w:t xml:space="preserve">Łącznie badana oferta może otrzymać maksymalnie </w:t>
      </w:r>
      <w:r w:rsidRPr="00C86B3D">
        <w:rPr>
          <w:rFonts w:ascii="Calibri" w:hAnsi="Calibri" w:cs="Calibri"/>
          <w:b/>
          <w:bCs/>
          <w:color w:val="auto"/>
        </w:rPr>
        <w:t>100 pkt</w:t>
      </w:r>
      <w:r w:rsidRPr="00C86B3D">
        <w:rPr>
          <w:rFonts w:ascii="Calibri" w:hAnsi="Calibri" w:cs="Calibri"/>
          <w:color w:val="auto"/>
        </w:rPr>
        <w:t>.</w:t>
      </w:r>
    </w:p>
    <w:p w14:paraId="2DB9C21F" w14:textId="03ADFEDF" w:rsidR="003674C8" w:rsidRPr="00C86B3D" w:rsidRDefault="003674C8" w:rsidP="00F6512C">
      <w:pPr>
        <w:suppressAutoHyphens/>
        <w:autoSpaceDE w:val="0"/>
        <w:autoSpaceDN w:val="0"/>
        <w:adjustRightInd w:val="0"/>
        <w:spacing w:before="240" w:after="0" w:line="240" w:lineRule="auto"/>
        <w:jc w:val="both"/>
        <w:rPr>
          <w:rFonts w:eastAsia="Calibri" w:cstheme="minorHAnsi"/>
          <w:kern w:val="1"/>
          <w:sz w:val="24"/>
          <w:szCs w:val="24"/>
          <w14:ligatures w14:val="none"/>
        </w:rPr>
      </w:pPr>
      <w:r w:rsidRPr="00C86B3D">
        <w:rPr>
          <w:rFonts w:eastAsia="Calibri" w:cstheme="minorHAnsi"/>
          <w:kern w:val="1"/>
          <w:sz w:val="24"/>
          <w:szCs w:val="24"/>
          <w14:ligatures w14:val="none"/>
        </w:rPr>
        <w:t>W przypadku złożenia ofert o tożsamej liczbie punktów Zamawiający może poprosić</w:t>
      </w:r>
      <w:r w:rsidR="00482B96" w:rsidRPr="00C86B3D">
        <w:rPr>
          <w:rFonts w:eastAsia="Calibri" w:cstheme="minorHAnsi"/>
          <w:kern w:val="1"/>
          <w:sz w:val="24"/>
          <w:szCs w:val="24"/>
          <w14:ligatures w14:val="none"/>
        </w:rPr>
        <w:t xml:space="preserve"> </w:t>
      </w:r>
      <w:r w:rsidRPr="00C86B3D">
        <w:rPr>
          <w:rFonts w:eastAsia="Calibri" w:cstheme="minorHAnsi"/>
          <w:kern w:val="1"/>
          <w:sz w:val="24"/>
          <w:szCs w:val="24"/>
          <w14:ligatures w14:val="none"/>
        </w:rPr>
        <w:t>Wykonawców z najwyższą liczbą punktów o złożenie ofert dodatkowych.</w:t>
      </w:r>
    </w:p>
    <w:p w14:paraId="769BD325" w14:textId="77777777" w:rsidR="00545287" w:rsidRPr="00C86B3D" w:rsidRDefault="00545287" w:rsidP="00F6512C">
      <w:pPr>
        <w:suppressAutoHyphens/>
        <w:autoSpaceDE w:val="0"/>
        <w:autoSpaceDN w:val="0"/>
        <w:adjustRightInd w:val="0"/>
        <w:spacing w:before="240" w:after="0" w:line="240" w:lineRule="auto"/>
        <w:jc w:val="both"/>
        <w:rPr>
          <w:rFonts w:eastAsia="Calibri" w:cstheme="minorHAnsi"/>
          <w:kern w:val="1"/>
          <w:sz w:val="24"/>
          <w:szCs w:val="24"/>
          <w14:ligatures w14:val="none"/>
        </w:rPr>
      </w:pPr>
      <w:r w:rsidRPr="00C86B3D">
        <w:rPr>
          <w:rFonts w:eastAsia="Calibri" w:cstheme="minorHAnsi"/>
          <w:kern w:val="1"/>
          <w:sz w:val="24"/>
          <w:szCs w:val="24"/>
          <w14:ligatures w14:val="none"/>
        </w:rPr>
        <w:t>Z Wykonawcą, który uzyskał największą liczbę punktów zostanie podpisana umowa na realizację przedmiotu zamówienia określonego w niniejszym Zapytaniu ofertowym.</w:t>
      </w:r>
    </w:p>
    <w:p w14:paraId="432FF4FB" w14:textId="7EEAE386" w:rsidR="00545287" w:rsidRPr="00C86B3D" w:rsidRDefault="00545287" w:rsidP="00F6512C">
      <w:pPr>
        <w:spacing w:before="120" w:after="0" w:line="240" w:lineRule="auto"/>
        <w:jc w:val="both"/>
        <w:rPr>
          <w:rFonts w:cstheme="minorHAnsi"/>
          <w:sz w:val="24"/>
          <w:szCs w:val="24"/>
        </w:rPr>
      </w:pPr>
      <w:r w:rsidRPr="00C86B3D">
        <w:rPr>
          <w:rFonts w:cstheme="minorHAnsi"/>
          <w:sz w:val="24"/>
          <w:szCs w:val="24"/>
        </w:rPr>
        <w:t>Oferty zostaną ocenione przez 2-osobowy zespół składający się z przedstawicieli Biura Dialogu i Innowacji Miejskich Urzędu Miasta Torunia.</w:t>
      </w:r>
    </w:p>
    <w:p w14:paraId="0367C89A" w14:textId="35B820AB" w:rsidR="00A56383" w:rsidRPr="00C86B3D" w:rsidRDefault="00511718" w:rsidP="00F6512C">
      <w:pPr>
        <w:spacing w:before="240" w:after="0" w:line="240" w:lineRule="auto"/>
        <w:jc w:val="both"/>
        <w:rPr>
          <w:rFonts w:cstheme="minorHAnsi"/>
          <w:sz w:val="24"/>
          <w:szCs w:val="24"/>
        </w:rPr>
      </w:pPr>
      <w:r w:rsidRPr="00C86B3D">
        <w:rPr>
          <w:rFonts w:eastAsia="Calibri" w:cstheme="minorHAnsi"/>
          <w:b/>
          <w:kern w:val="0"/>
          <w:sz w:val="24"/>
          <w:szCs w:val="24"/>
          <w14:ligatures w14:val="none"/>
        </w:rPr>
        <w:t xml:space="preserve">X. </w:t>
      </w:r>
      <w:r w:rsidR="00A56383" w:rsidRPr="00C86B3D">
        <w:rPr>
          <w:rFonts w:eastAsia="Calibri" w:cstheme="minorHAnsi"/>
          <w:b/>
          <w:kern w:val="0"/>
          <w:sz w:val="24"/>
          <w:szCs w:val="24"/>
          <w14:ligatures w14:val="none"/>
        </w:rPr>
        <w:t>Pozostałe zasady wyboru najkorzystniejszej oferty:</w:t>
      </w:r>
    </w:p>
    <w:p w14:paraId="3F87727E" w14:textId="77777777" w:rsidR="00A56383" w:rsidRPr="00C86B3D" w:rsidRDefault="00A56383" w:rsidP="00F6512C">
      <w:pPr>
        <w:pStyle w:val="Akapitzlist"/>
        <w:numPr>
          <w:ilvl w:val="0"/>
          <w:numId w:val="6"/>
        </w:numPr>
        <w:spacing w:after="0" w:line="240" w:lineRule="auto"/>
        <w:ind w:left="567" w:hanging="426"/>
        <w:contextualSpacing w:val="0"/>
        <w:jc w:val="both"/>
        <w:rPr>
          <w:rFonts w:cstheme="minorHAnsi"/>
          <w:sz w:val="24"/>
          <w:szCs w:val="24"/>
        </w:rPr>
      </w:pPr>
      <w:r w:rsidRPr="00C86B3D">
        <w:rPr>
          <w:rFonts w:cstheme="minorHAnsi"/>
          <w:sz w:val="24"/>
          <w:szCs w:val="24"/>
        </w:rPr>
        <w:t>Zamawiający zastrzega sobie prawo do odrzucenia oferty w następujących przypadkach:</w:t>
      </w:r>
    </w:p>
    <w:p w14:paraId="4A402E9B" w14:textId="78D9B232" w:rsidR="00A56383" w:rsidRPr="00C86B3D" w:rsidRDefault="00A56383" w:rsidP="00F6512C">
      <w:pPr>
        <w:pStyle w:val="Akapitzlist"/>
        <w:numPr>
          <w:ilvl w:val="1"/>
          <w:numId w:val="34"/>
        </w:numPr>
        <w:spacing w:after="0" w:line="240" w:lineRule="auto"/>
        <w:ind w:left="850" w:hanging="283"/>
        <w:contextualSpacing w:val="0"/>
        <w:jc w:val="both"/>
        <w:rPr>
          <w:rFonts w:cstheme="minorHAnsi"/>
          <w:sz w:val="24"/>
          <w:szCs w:val="24"/>
        </w:rPr>
      </w:pPr>
      <w:r w:rsidRPr="00C86B3D">
        <w:rPr>
          <w:rFonts w:cstheme="minorHAnsi"/>
          <w:sz w:val="24"/>
          <w:szCs w:val="24"/>
        </w:rPr>
        <w:t>gdy zawiera rażąco niską cenę, a gdy Oferent nie odpowie na wezwanie Zamawiającego do złożenia wyjaśnień dotyczących rażąco niskiej ceny lub gdy Zamawiający uzna wyjaśnienia za niewystarczające.</w:t>
      </w:r>
      <w:r w:rsidR="00822591" w:rsidRPr="00C86B3D">
        <w:rPr>
          <w:rFonts w:cstheme="minorHAnsi"/>
          <w:sz w:val="24"/>
          <w:szCs w:val="24"/>
        </w:rPr>
        <w:t xml:space="preserve"> </w:t>
      </w:r>
      <w:r w:rsidRPr="00C86B3D">
        <w:rPr>
          <w:rFonts w:cstheme="minorHAnsi"/>
          <w:sz w:val="24"/>
          <w:szCs w:val="24"/>
        </w:rPr>
        <w:t>Zamawiający zastrzega sobie prawo wezwania Oferenta do złożenia wyjaśnień dotyczących zaproponowanej przez niego ceny w przypadku, gdy cena ta jest niższa o co najmniej 30% od pozostałych złożonych ofert lub wartości zamówienia</w:t>
      </w:r>
      <w:r w:rsidR="00511718" w:rsidRPr="00C86B3D">
        <w:rPr>
          <w:rFonts w:cstheme="minorHAnsi"/>
          <w:sz w:val="24"/>
          <w:szCs w:val="24"/>
        </w:rPr>
        <w:t xml:space="preserve"> </w:t>
      </w:r>
      <w:r w:rsidRPr="00C86B3D">
        <w:rPr>
          <w:rFonts w:cstheme="minorHAnsi"/>
          <w:sz w:val="24"/>
          <w:szCs w:val="24"/>
        </w:rPr>
        <w:t>(w</w:t>
      </w:r>
      <w:r w:rsidR="00511718" w:rsidRPr="00C86B3D">
        <w:rPr>
          <w:rFonts w:cstheme="minorHAnsi"/>
          <w:sz w:val="24"/>
          <w:szCs w:val="24"/>
        </w:rPr>
        <w:t> </w:t>
      </w:r>
      <w:r w:rsidRPr="00C86B3D">
        <w:rPr>
          <w:rFonts w:cstheme="minorHAnsi"/>
          <w:sz w:val="24"/>
          <w:szCs w:val="24"/>
        </w:rPr>
        <w:t>przypadku, gdy została złożona jedna oferta);</w:t>
      </w:r>
    </w:p>
    <w:p w14:paraId="1B48BA31" w14:textId="77777777" w:rsidR="00A56383" w:rsidRPr="00C86B3D" w:rsidRDefault="00A56383" w:rsidP="00F6512C">
      <w:pPr>
        <w:pStyle w:val="Akapitzlist"/>
        <w:numPr>
          <w:ilvl w:val="1"/>
          <w:numId w:val="34"/>
        </w:numPr>
        <w:tabs>
          <w:tab w:val="left" w:pos="993"/>
        </w:tabs>
        <w:spacing w:after="0" w:line="240" w:lineRule="auto"/>
        <w:ind w:left="850" w:hanging="283"/>
        <w:contextualSpacing w:val="0"/>
        <w:jc w:val="both"/>
        <w:rPr>
          <w:rFonts w:cstheme="minorHAnsi"/>
          <w:sz w:val="24"/>
          <w:szCs w:val="24"/>
        </w:rPr>
      </w:pPr>
      <w:r w:rsidRPr="00C86B3D">
        <w:rPr>
          <w:rFonts w:cstheme="minorHAnsi"/>
          <w:sz w:val="24"/>
          <w:szCs w:val="24"/>
        </w:rPr>
        <w:t>gdy nie spełni warunków udziału w postępowaniu.</w:t>
      </w:r>
    </w:p>
    <w:p w14:paraId="501BA106" w14:textId="77777777" w:rsidR="00A56383" w:rsidRPr="00C86B3D" w:rsidRDefault="00A56383" w:rsidP="00F6512C">
      <w:pPr>
        <w:pStyle w:val="Akapitzlist"/>
        <w:numPr>
          <w:ilvl w:val="0"/>
          <w:numId w:val="6"/>
        </w:numPr>
        <w:spacing w:after="0" w:line="240" w:lineRule="auto"/>
        <w:ind w:left="567" w:hanging="426"/>
        <w:contextualSpacing w:val="0"/>
        <w:jc w:val="both"/>
        <w:rPr>
          <w:rFonts w:cstheme="minorHAnsi"/>
          <w:sz w:val="24"/>
          <w:szCs w:val="24"/>
        </w:rPr>
      </w:pPr>
      <w:r w:rsidRPr="00C86B3D">
        <w:rPr>
          <w:rFonts w:cstheme="minorHAnsi"/>
          <w:sz w:val="24"/>
          <w:szCs w:val="24"/>
        </w:rPr>
        <w:t>Po otrzymaniu ofert, Zamawiający zastrzega sobie prawo przeprowadzenia negocjacji w zakresie merytorycznym i cenowym przedmiotu zamówienia.</w:t>
      </w:r>
    </w:p>
    <w:p w14:paraId="018D5C8E" w14:textId="77777777" w:rsidR="00376AF9" w:rsidRPr="00C86B3D" w:rsidRDefault="00A56383" w:rsidP="00F6512C">
      <w:pPr>
        <w:pStyle w:val="Akapitzlist"/>
        <w:numPr>
          <w:ilvl w:val="0"/>
          <w:numId w:val="6"/>
        </w:numPr>
        <w:spacing w:after="0" w:line="240" w:lineRule="auto"/>
        <w:ind w:left="567" w:hanging="426"/>
        <w:contextualSpacing w:val="0"/>
        <w:jc w:val="both"/>
        <w:rPr>
          <w:rFonts w:cstheme="minorHAnsi"/>
          <w:sz w:val="24"/>
          <w:szCs w:val="24"/>
        </w:rPr>
      </w:pPr>
      <w:r w:rsidRPr="00C86B3D">
        <w:rPr>
          <w:rFonts w:cstheme="minorHAnsi"/>
          <w:sz w:val="24"/>
          <w:szCs w:val="24"/>
        </w:rPr>
        <w:t>W przypadku, gdy cena oferty uznanej, według powyższych kryteriów (w tym po uwzględnieniu ew. negocjacji cenowych), za najkorzystniejszą, przewyższa kwotę, którą Zamawiający może przeznaczyć na sfinansowanie przedmiotu niniejszego zamówienia, może on wówczas unieważnić niniejsze zapytanie ofertowe.</w:t>
      </w:r>
    </w:p>
    <w:p w14:paraId="597783A7" w14:textId="52961BB4" w:rsidR="008D1FF4" w:rsidRPr="00C86B3D" w:rsidRDefault="00A56383" w:rsidP="00F6512C">
      <w:pPr>
        <w:pStyle w:val="Akapitzlist"/>
        <w:numPr>
          <w:ilvl w:val="0"/>
          <w:numId w:val="6"/>
        </w:numPr>
        <w:spacing w:after="0" w:line="240" w:lineRule="auto"/>
        <w:ind w:left="567" w:hanging="426"/>
        <w:jc w:val="both"/>
        <w:rPr>
          <w:rFonts w:cstheme="minorHAnsi"/>
          <w:sz w:val="24"/>
          <w:szCs w:val="24"/>
        </w:rPr>
      </w:pPr>
      <w:r w:rsidRPr="00C86B3D">
        <w:rPr>
          <w:rFonts w:cstheme="minorHAnsi"/>
          <w:sz w:val="24"/>
          <w:szCs w:val="24"/>
        </w:rPr>
        <w:t xml:space="preserve">Zamawiający wykluczy z postępowania Wykonawców, w stosunku do których zachodzą przesłanki wykluczenia wskazane w art. 7 ust. 1 w zw. z art. 7 ust. 9 ustawy z dnia </w:t>
      </w:r>
      <w:r w:rsidRPr="00C86B3D">
        <w:rPr>
          <w:rFonts w:cstheme="minorHAnsi"/>
          <w:sz w:val="24"/>
          <w:szCs w:val="24"/>
        </w:rPr>
        <w:lastRenderedPageBreak/>
        <w:t>13</w:t>
      </w:r>
      <w:r w:rsidR="00376AF9" w:rsidRPr="00C86B3D">
        <w:rPr>
          <w:rFonts w:cstheme="minorHAnsi"/>
          <w:sz w:val="24"/>
          <w:szCs w:val="24"/>
        </w:rPr>
        <w:t> </w:t>
      </w:r>
      <w:r w:rsidRPr="00C86B3D">
        <w:rPr>
          <w:rFonts w:cstheme="minorHAnsi"/>
          <w:sz w:val="24"/>
          <w:szCs w:val="24"/>
        </w:rPr>
        <w:t>kwietnia</w:t>
      </w:r>
      <w:r w:rsidR="00376AF9" w:rsidRPr="00C86B3D">
        <w:rPr>
          <w:rFonts w:cstheme="minorHAnsi"/>
          <w:sz w:val="24"/>
          <w:szCs w:val="24"/>
        </w:rPr>
        <w:t xml:space="preserve"> </w:t>
      </w:r>
      <w:r w:rsidRPr="00C86B3D">
        <w:rPr>
          <w:rFonts w:cstheme="minorHAnsi"/>
          <w:sz w:val="24"/>
          <w:szCs w:val="24"/>
        </w:rPr>
        <w:t>2022 r. o szczególnych rozwiązaniach w zakresie przeciwdziałania</w:t>
      </w:r>
      <w:r w:rsidR="00376AF9" w:rsidRPr="00C86B3D">
        <w:rPr>
          <w:rFonts w:cstheme="minorHAnsi"/>
          <w:sz w:val="24"/>
          <w:szCs w:val="24"/>
        </w:rPr>
        <w:t xml:space="preserve"> </w:t>
      </w:r>
      <w:r w:rsidRPr="00C86B3D">
        <w:rPr>
          <w:rFonts w:cstheme="minorHAnsi"/>
          <w:sz w:val="24"/>
          <w:szCs w:val="24"/>
        </w:rPr>
        <w:t>wspieraniu agresji na Ukrainę oraz służących ochronie bezpieczeństwa narodowego (</w:t>
      </w:r>
      <w:r w:rsidR="008D1FF4" w:rsidRPr="00C86B3D">
        <w:rPr>
          <w:rFonts w:cstheme="minorHAnsi"/>
          <w:sz w:val="24"/>
          <w:szCs w:val="24"/>
        </w:rPr>
        <w:t>tekst jedn.: Dz. U. z 2025 r. poz. 514.</w:t>
      </w:r>
      <w:r w:rsidRPr="00C86B3D">
        <w:rPr>
          <w:rFonts w:cstheme="minorHAnsi"/>
          <w:sz w:val="24"/>
          <w:szCs w:val="24"/>
        </w:rPr>
        <w:t>).</w:t>
      </w:r>
    </w:p>
    <w:p w14:paraId="14037021" w14:textId="67BF0888" w:rsidR="00A56383" w:rsidRPr="00C86B3D" w:rsidRDefault="00511718" w:rsidP="00F6512C">
      <w:pPr>
        <w:spacing w:before="240" w:after="0" w:line="240" w:lineRule="auto"/>
        <w:jc w:val="both"/>
        <w:rPr>
          <w:rFonts w:cstheme="minorHAnsi"/>
          <w:sz w:val="24"/>
          <w:szCs w:val="24"/>
        </w:rPr>
      </w:pPr>
      <w:r w:rsidRPr="00C86B3D">
        <w:rPr>
          <w:rFonts w:eastAsia="Calibri" w:cstheme="minorHAnsi"/>
          <w:b/>
          <w:kern w:val="0"/>
          <w:sz w:val="24"/>
          <w:szCs w:val="24"/>
          <w14:ligatures w14:val="none"/>
        </w:rPr>
        <w:t>X</w:t>
      </w:r>
      <w:r w:rsidR="00552E2C" w:rsidRPr="00C86B3D">
        <w:rPr>
          <w:rFonts w:eastAsia="Calibri" w:cstheme="minorHAnsi"/>
          <w:b/>
          <w:kern w:val="0"/>
          <w:sz w:val="24"/>
          <w:szCs w:val="24"/>
          <w14:ligatures w14:val="none"/>
        </w:rPr>
        <w:t>I</w:t>
      </w:r>
      <w:r w:rsidRPr="00C86B3D">
        <w:rPr>
          <w:rFonts w:eastAsia="Calibri" w:cstheme="minorHAnsi"/>
          <w:b/>
          <w:kern w:val="0"/>
          <w:sz w:val="24"/>
          <w:szCs w:val="24"/>
          <w14:ligatures w14:val="none"/>
        </w:rPr>
        <w:t xml:space="preserve">. </w:t>
      </w:r>
      <w:r w:rsidR="00A56383" w:rsidRPr="00C86B3D">
        <w:rPr>
          <w:rFonts w:eastAsia="Calibri" w:cstheme="minorHAnsi"/>
          <w:b/>
          <w:kern w:val="0"/>
          <w:sz w:val="24"/>
          <w:szCs w:val="24"/>
          <w14:ligatures w14:val="none"/>
        </w:rPr>
        <w:t>Inne istotne warunki zamówienia</w:t>
      </w:r>
    </w:p>
    <w:p w14:paraId="1D4CC363" w14:textId="21B0E1EB" w:rsidR="00A56383" w:rsidRPr="00C86B3D" w:rsidRDefault="00A56383" w:rsidP="00F6512C">
      <w:pPr>
        <w:pStyle w:val="Akapitzlist"/>
        <w:numPr>
          <w:ilvl w:val="0"/>
          <w:numId w:val="8"/>
        </w:numPr>
        <w:spacing w:after="0" w:line="240" w:lineRule="auto"/>
        <w:ind w:left="596" w:hanging="426"/>
        <w:contextualSpacing w:val="0"/>
        <w:jc w:val="both"/>
        <w:rPr>
          <w:rFonts w:cstheme="minorHAnsi"/>
          <w:sz w:val="24"/>
          <w:szCs w:val="24"/>
        </w:rPr>
      </w:pPr>
      <w:r w:rsidRPr="00C86B3D">
        <w:rPr>
          <w:rFonts w:cstheme="minorHAnsi"/>
          <w:sz w:val="24"/>
          <w:szCs w:val="24"/>
        </w:rPr>
        <w:t xml:space="preserve">Wykonawca prześle do akceptacji Zamawiającego wszelkie materiały kierowane do </w:t>
      </w:r>
      <w:r w:rsidR="0080073B" w:rsidRPr="00C86B3D">
        <w:rPr>
          <w:rFonts w:cstheme="minorHAnsi"/>
          <w:sz w:val="24"/>
          <w:szCs w:val="24"/>
        </w:rPr>
        <w:t>uczestników</w:t>
      </w:r>
      <w:r w:rsidRPr="00C86B3D">
        <w:rPr>
          <w:rFonts w:cstheme="minorHAnsi"/>
          <w:sz w:val="24"/>
          <w:szCs w:val="24"/>
        </w:rPr>
        <w:t xml:space="preserve">, przed ich </w:t>
      </w:r>
      <w:r w:rsidR="0061418C">
        <w:rPr>
          <w:rFonts w:cstheme="minorHAnsi"/>
          <w:sz w:val="24"/>
          <w:szCs w:val="24"/>
        </w:rPr>
        <w:t>udostępnieniem</w:t>
      </w:r>
      <w:r w:rsidRPr="00C86B3D">
        <w:rPr>
          <w:rFonts w:cstheme="minorHAnsi"/>
          <w:sz w:val="24"/>
          <w:szCs w:val="24"/>
        </w:rPr>
        <w:t>.</w:t>
      </w:r>
    </w:p>
    <w:p w14:paraId="5C56D5C6" w14:textId="0575C0C6" w:rsidR="00511718" w:rsidRPr="00C86B3D" w:rsidRDefault="00511718" w:rsidP="00F6512C">
      <w:pPr>
        <w:pStyle w:val="Akapitzlist"/>
        <w:numPr>
          <w:ilvl w:val="0"/>
          <w:numId w:val="8"/>
        </w:numPr>
        <w:spacing w:after="0" w:line="240" w:lineRule="auto"/>
        <w:ind w:left="596" w:hanging="426"/>
        <w:jc w:val="both"/>
        <w:rPr>
          <w:rFonts w:eastAsia="Calibri" w:cstheme="minorHAnsi"/>
          <w:kern w:val="0"/>
          <w:sz w:val="24"/>
          <w:szCs w:val="24"/>
          <w14:ligatures w14:val="none"/>
        </w:rPr>
      </w:pPr>
      <w:r w:rsidRPr="00C86B3D">
        <w:rPr>
          <w:rFonts w:eastAsia="Calibri" w:cstheme="minorHAnsi"/>
          <w:kern w:val="0"/>
          <w:sz w:val="24"/>
          <w:szCs w:val="24"/>
          <w14:ligatures w14:val="none"/>
        </w:rPr>
        <w:t>Przy realizacji zamówienia Wykonawca będzie zobowiązany do:</w:t>
      </w:r>
    </w:p>
    <w:p w14:paraId="3FBE2CA4" w14:textId="34572912" w:rsidR="00822591" w:rsidRPr="00C86B3D" w:rsidRDefault="00511718" w:rsidP="00F6512C">
      <w:pPr>
        <w:pStyle w:val="Akapitzlist"/>
        <w:numPr>
          <w:ilvl w:val="0"/>
          <w:numId w:val="35"/>
        </w:numPr>
        <w:spacing w:after="0" w:line="240" w:lineRule="auto"/>
        <w:ind w:left="907" w:hanging="283"/>
        <w:contextualSpacing w:val="0"/>
        <w:jc w:val="both"/>
        <w:rPr>
          <w:rFonts w:eastAsia="Calibri" w:cstheme="minorHAnsi"/>
          <w:kern w:val="0"/>
          <w:sz w:val="24"/>
          <w:szCs w:val="24"/>
          <w14:ligatures w14:val="none"/>
        </w:rPr>
      </w:pPr>
      <w:r w:rsidRPr="00C86B3D">
        <w:rPr>
          <w:rFonts w:eastAsia="Calibri" w:cstheme="minorHAnsi"/>
          <w:kern w:val="0"/>
          <w:sz w:val="24"/>
          <w:szCs w:val="24"/>
          <w14:ligatures w14:val="none"/>
        </w:rPr>
        <w:t xml:space="preserve">sprawnej i terminowej realizacji </w:t>
      </w:r>
      <w:r w:rsidR="007E385B" w:rsidRPr="00C86B3D">
        <w:rPr>
          <w:rFonts w:eastAsia="Calibri" w:cstheme="minorHAnsi"/>
          <w:kern w:val="0"/>
          <w:sz w:val="24"/>
          <w:szCs w:val="24"/>
          <w14:ligatures w14:val="none"/>
        </w:rPr>
        <w:t xml:space="preserve">programu </w:t>
      </w:r>
      <w:r w:rsidR="0074001D">
        <w:rPr>
          <w:rFonts w:eastAsia="Calibri" w:cstheme="minorHAnsi"/>
          <w:kern w:val="0"/>
          <w:sz w:val="24"/>
          <w:szCs w:val="24"/>
          <w14:ligatures w14:val="none"/>
        </w:rPr>
        <w:t>Szkolnych Budżetów Partycypacyjnych</w:t>
      </w:r>
      <w:r w:rsidRPr="00C86B3D">
        <w:rPr>
          <w:rFonts w:eastAsia="Calibri" w:cstheme="minorHAnsi"/>
          <w:kern w:val="0"/>
          <w:sz w:val="24"/>
          <w:szCs w:val="24"/>
          <w14:ligatures w14:val="none"/>
        </w:rPr>
        <w:t xml:space="preserve"> zgodnie z zapytaniem ofertowym i ofertą Wykonawcy,</w:t>
      </w:r>
    </w:p>
    <w:p w14:paraId="3A6B8761" w14:textId="77777777" w:rsidR="00822591" w:rsidRPr="00C86B3D" w:rsidRDefault="00511718" w:rsidP="00F6512C">
      <w:pPr>
        <w:pStyle w:val="Akapitzlist"/>
        <w:numPr>
          <w:ilvl w:val="0"/>
          <w:numId w:val="35"/>
        </w:numPr>
        <w:spacing w:after="0" w:line="240" w:lineRule="auto"/>
        <w:ind w:left="907" w:hanging="283"/>
        <w:contextualSpacing w:val="0"/>
        <w:jc w:val="both"/>
        <w:rPr>
          <w:rFonts w:eastAsia="Calibri" w:cstheme="minorHAnsi"/>
          <w:kern w:val="0"/>
          <w:sz w:val="24"/>
          <w:szCs w:val="24"/>
          <w14:ligatures w14:val="none"/>
        </w:rPr>
      </w:pPr>
      <w:r w:rsidRPr="00C86B3D">
        <w:rPr>
          <w:rFonts w:eastAsia="Calibri" w:cstheme="minorHAnsi"/>
          <w:kern w:val="0"/>
          <w:sz w:val="24"/>
          <w:szCs w:val="24"/>
          <w14:ligatures w14:val="none"/>
        </w:rPr>
        <w:t>pozostawania w stałym kontakcie z Zamawiającym (spotkania w siedzibie Zamawiającego odpowiednio do potrzeb, kontakty telefoniczne i drogą elektroniczną),</w:t>
      </w:r>
    </w:p>
    <w:p w14:paraId="5254DA1C" w14:textId="56622D3C" w:rsidR="00511718" w:rsidRPr="00C86B3D" w:rsidRDefault="00511718" w:rsidP="00F6512C">
      <w:pPr>
        <w:pStyle w:val="Akapitzlist"/>
        <w:numPr>
          <w:ilvl w:val="0"/>
          <w:numId w:val="35"/>
        </w:numPr>
        <w:spacing w:after="0" w:line="240" w:lineRule="auto"/>
        <w:ind w:left="907" w:hanging="283"/>
        <w:contextualSpacing w:val="0"/>
        <w:jc w:val="both"/>
        <w:rPr>
          <w:rFonts w:eastAsia="Calibri" w:cstheme="minorHAnsi"/>
          <w:kern w:val="0"/>
          <w:sz w:val="24"/>
          <w:szCs w:val="24"/>
          <w14:ligatures w14:val="none"/>
        </w:rPr>
      </w:pPr>
      <w:r w:rsidRPr="00C86B3D">
        <w:rPr>
          <w:rFonts w:eastAsia="Calibri" w:cstheme="minorHAnsi"/>
          <w:kern w:val="0"/>
          <w:sz w:val="24"/>
          <w:szCs w:val="24"/>
          <w14:ligatures w14:val="none"/>
        </w:rPr>
        <w:t>informowania o stanie zawansowania prac, pojawiających się problemach i innych kwestiach mających wpływ na realizację zamówienia</w:t>
      </w:r>
      <w:r w:rsidR="00505D3D" w:rsidRPr="00C86B3D">
        <w:rPr>
          <w:rFonts w:eastAsia="Calibri" w:cstheme="minorHAnsi"/>
          <w:kern w:val="0"/>
          <w:sz w:val="24"/>
          <w:szCs w:val="24"/>
          <w14:ligatures w14:val="none"/>
        </w:rPr>
        <w:t>.</w:t>
      </w:r>
    </w:p>
    <w:p w14:paraId="6C0C8423" w14:textId="6912FDC1" w:rsidR="00505D3D" w:rsidRPr="00C86B3D" w:rsidRDefault="00A56383" w:rsidP="00505D3D">
      <w:pPr>
        <w:pStyle w:val="Akapitzlist"/>
        <w:numPr>
          <w:ilvl w:val="0"/>
          <w:numId w:val="8"/>
        </w:numPr>
        <w:spacing w:after="0" w:line="240" w:lineRule="auto"/>
        <w:ind w:left="426" w:hanging="426"/>
        <w:contextualSpacing w:val="0"/>
        <w:jc w:val="both"/>
        <w:rPr>
          <w:rFonts w:cstheme="minorHAnsi"/>
          <w:sz w:val="24"/>
          <w:szCs w:val="24"/>
        </w:rPr>
      </w:pPr>
      <w:r w:rsidRPr="00C86B3D">
        <w:rPr>
          <w:rFonts w:cstheme="minorHAnsi"/>
          <w:sz w:val="24"/>
          <w:szCs w:val="24"/>
        </w:rPr>
        <w:t xml:space="preserve">Celem zapewnienia dostępności komunikacyjno-informacyjnej wydarzeń Zamawiający zobowiązuje Wykonawcę do każdorazowej analizy sytuacji (np. poprzez umożliwienie zgłoszenia </w:t>
      </w:r>
      <w:r w:rsidR="00511718" w:rsidRPr="00C86B3D">
        <w:rPr>
          <w:rFonts w:cstheme="minorHAnsi"/>
          <w:sz w:val="24"/>
          <w:szCs w:val="24"/>
        </w:rPr>
        <w:t>mailowo</w:t>
      </w:r>
      <w:r w:rsidRPr="00C86B3D">
        <w:rPr>
          <w:rFonts w:cstheme="minorHAnsi"/>
          <w:sz w:val="24"/>
          <w:szCs w:val="24"/>
        </w:rPr>
        <w:t xml:space="preserve"> lub telefonicznie specjalnych potrzeb osób planujących udział w </w:t>
      </w:r>
      <w:r w:rsidR="0074001D">
        <w:rPr>
          <w:rFonts w:cstheme="minorHAnsi"/>
          <w:sz w:val="24"/>
          <w:szCs w:val="24"/>
        </w:rPr>
        <w:t>SBP</w:t>
      </w:r>
      <w:r w:rsidRPr="00C86B3D">
        <w:rPr>
          <w:rFonts w:cstheme="minorHAnsi"/>
          <w:sz w:val="24"/>
          <w:szCs w:val="24"/>
        </w:rPr>
        <w:t xml:space="preserve">). </w:t>
      </w:r>
    </w:p>
    <w:p w14:paraId="02702A78" w14:textId="74EAAF22" w:rsidR="00505D3D" w:rsidRPr="00C86B3D" w:rsidRDefault="00A56383" w:rsidP="007E385B">
      <w:pPr>
        <w:pStyle w:val="Akapitzlist"/>
        <w:numPr>
          <w:ilvl w:val="0"/>
          <w:numId w:val="8"/>
        </w:numPr>
        <w:spacing w:after="0" w:line="240" w:lineRule="auto"/>
        <w:ind w:left="426" w:hanging="426"/>
        <w:contextualSpacing w:val="0"/>
        <w:jc w:val="both"/>
        <w:rPr>
          <w:rFonts w:cstheme="minorHAnsi"/>
          <w:sz w:val="24"/>
          <w:szCs w:val="24"/>
        </w:rPr>
      </w:pPr>
      <w:r w:rsidRPr="00C86B3D">
        <w:rPr>
          <w:rFonts w:cstheme="minorHAnsi"/>
          <w:sz w:val="24"/>
          <w:szCs w:val="24"/>
        </w:rPr>
        <w:t>Umowa z Wykonawcą zostanie zawarta na wzorze przygotowanym przez Zamawiającego.</w:t>
      </w:r>
    </w:p>
    <w:p w14:paraId="683AE3E1" w14:textId="5D2062FA" w:rsidR="00537A73" w:rsidRDefault="00A56383" w:rsidP="00505D3D">
      <w:pPr>
        <w:pStyle w:val="Akapitzlist"/>
        <w:numPr>
          <w:ilvl w:val="0"/>
          <w:numId w:val="8"/>
        </w:numPr>
        <w:spacing w:after="0" w:line="240" w:lineRule="auto"/>
        <w:ind w:left="426" w:hanging="426"/>
        <w:contextualSpacing w:val="0"/>
        <w:jc w:val="both"/>
        <w:rPr>
          <w:rFonts w:cstheme="minorHAnsi"/>
          <w:sz w:val="24"/>
          <w:szCs w:val="24"/>
        </w:rPr>
      </w:pPr>
      <w:r w:rsidRPr="00C86B3D">
        <w:rPr>
          <w:rFonts w:cstheme="minorHAnsi"/>
          <w:sz w:val="24"/>
          <w:szCs w:val="24"/>
        </w:rPr>
        <w:t>Wykonawca w ramach umowy przekaże Zamawiającemu prawa autorskie do wypracowanych produktów.</w:t>
      </w:r>
    </w:p>
    <w:p w14:paraId="07CC769F" w14:textId="64256233" w:rsidR="0074001D" w:rsidRDefault="0074001D" w:rsidP="00505D3D">
      <w:pPr>
        <w:pStyle w:val="Akapitzlist"/>
        <w:numPr>
          <w:ilvl w:val="0"/>
          <w:numId w:val="8"/>
        </w:numPr>
        <w:spacing w:after="0" w:line="240" w:lineRule="auto"/>
        <w:ind w:left="426" w:hanging="426"/>
        <w:contextualSpacing w:val="0"/>
        <w:jc w:val="both"/>
        <w:rPr>
          <w:rFonts w:cstheme="minorHAnsi"/>
          <w:sz w:val="24"/>
          <w:szCs w:val="24"/>
        </w:rPr>
      </w:pPr>
      <w:r>
        <w:rPr>
          <w:rFonts w:cstheme="minorHAnsi"/>
          <w:sz w:val="24"/>
          <w:szCs w:val="24"/>
        </w:rPr>
        <w:t xml:space="preserve">Zamawiający na ww. przeprowadzenie pilotażu ma zabezpieczony budżet w wysokości do </w:t>
      </w:r>
      <w:r w:rsidR="006F1E87">
        <w:rPr>
          <w:rFonts w:cstheme="minorHAnsi"/>
          <w:sz w:val="24"/>
          <w:szCs w:val="24"/>
        </w:rPr>
        <w:t>1</w:t>
      </w:r>
      <w:r w:rsidR="006F5C2E">
        <w:rPr>
          <w:rFonts w:cstheme="minorHAnsi"/>
          <w:sz w:val="24"/>
          <w:szCs w:val="24"/>
        </w:rPr>
        <w:t>5</w:t>
      </w:r>
      <w:r w:rsidR="006F1E87">
        <w:rPr>
          <w:rFonts w:cstheme="minorHAnsi"/>
          <w:sz w:val="24"/>
          <w:szCs w:val="24"/>
        </w:rPr>
        <w:t>.000,00 zł .</w:t>
      </w:r>
    </w:p>
    <w:p w14:paraId="124AE4C8" w14:textId="7D7BCD18" w:rsidR="0074001D" w:rsidRPr="00C86B3D" w:rsidRDefault="0074001D" w:rsidP="00505D3D">
      <w:pPr>
        <w:pStyle w:val="Akapitzlist"/>
        <w:numPr>
          <w:ilvl w:val="0"/>
          <w:numId w:val="8"/>
        </w:numPr>
        <w:spacing w:after="0" w:line="240" w:lineRule="auto"/>
        <w:ind w:left="426" w:hanging="426"/>
        <w:contextualSpacing w:val="0"/>
        <w:jc w:val="both"/>
        <w:rPr>
          <w:rFonts w:cstheme="minorHAnsi"/>
          <w:sz w:val="24"/>
          <w:szCs w:val="24"/>
        </w:rPr>
      </w:pPr>
      <w:r>
        <w:rPr>
          <w:rFonts w:cstheme="minorHAnsi"/>
          <w:sz w:val="24"/>
          <w:szCs w:val="24"/>
        </w:rPr>
        <w:t xml:space="preserve">Zamawiający pozostaje odpowiedzialny za inne działania w ramach SBP: m.in. </w:t>
      </w:r>
      <w:r w:rsidR="006F1E87">
        <w:rPr>
          <w:rFonts w:cstheme="minorHAnsi"/>
          <w:sz w:val="24"/>
          <w:szCs w:val="24"/>
        </w:rPr>
        <w:t xml:space="preserve">bieżącej obsługi pilotażu, </w:t>
      </w:r>
      <w:r>
        <w:rPr>
          <w:rFonts w:cstheme="minorHAnsi"/>
          <w:sz w:val="24"/>
          <w:szCs w:val="24"/>
        </w:rPr>
        <w:t>opracowywanie grafik, film instruktażowy dla nauczycieli, kontakt ze szkołami, rekrutację zespołu oceniającego merytorycznie projekty, płatność za fak</w:t>
      </w:r>
      <w:r w:rsidR="006F1E87">
        <w:rPr>
          <w:rFonts w:cstheme="minorHAnsi"/>
          <w:sz w:val="24"/>
          <w:szCs w:val="24"/>
        </w:rPr>
        <w:t xml:space="preserve">tury zakupowe szkół i inne. </w:t>
      </w:r>
    </w:p>
    <w:p w14:paraId="184A10A2" w14:textId="26B73275" w:rsidR="00376AF9" w:rsidRPr="00C86B3D" w:rsidRDefault="00376AF9" w:rsidP="00F6512C">
      <w:pPr>
        <w:spacing w:before="240" w:after="0" w:line="240" w:lineRule="auto"/>
        <w:jc w:val="both"/>
        <w:rPr>
          <w:rFonts w:cstheme="minorHAnsi"/>
          <w:b/>
          <w:sz w:val="24"/>
          <w:szCs w:val="24"/>
        </w:rPr>
      </w:pPr>
      <w:r w:rsidRPr="00C86B3D">
        <w:rPr>
          <w:rFonts w:cstheme="minorHAnsi"/>
          <w:b/>
          <w:sz w:val="24"/>
          <w:szCs w:val="24"/>
        </w:rPr>
        <w:t>X</w:t>
      </w:r>
      <w:r w:rsidR="00552E2C" w:rsidRPr="00C86B3D">
        <w:rPr>
          <w:rFonts w:cstheme="minorHAnsi"/>
          <w:b/>
          <w:sz w:val="24"/>
          <w:szCs w:val="24"/>
        </w:rPr>
        <w:t>I</w:t>
      </w:r>
      <w:r w:rsidRPr="00C86B3D">
        <w:rPr>
          <w:rFonts w:cstheme="minorHAnsi"/>
          <w:b/>
          <w:sz w:val="24"/>
          <w:szCs w:val="24"/>
        </w:rPr>
        <w:t>I. Zastrzeżenia i dodatkowe informacje</w:t>
      </w:r>
    </w:p>
    <w:p w14:paraId="0D71CE87" w14:textId="742B9B30" w:rsidR="00376AF9" w:rsidRPr="00C86B3D" w:rsidRDefault="00376AF9" w:rsidP="00822591">
      <w:pPr>
        <w:pStyle w:val="Akapitzlist"/>
        <w:numPr>
          <w:ilvl w:val="0"/>
          <w:numId w:val="16"/>
        </w:numPr>
        <w:spacing w:after="0" w:line="240" w:lineRule="auto"/>
        <w:ind w:left="426" w:hanging="426"/>
        <w:jc w:val="both"/>
        <w:rPr>
          <w:rFonts w:cstheme="minorHAnsi"/>
          <w:sz w:val="24"/>
          <w:szCs w:val="24"/>
        </w:rPr>
      </w:pPr>
      <w:r w:rsidRPr="00C86B3D">
        <w:rPr>
          <w:rFonts w:cstheme="minorHAnsi"/>
          <w:sz w:val="24"/>
          <w:szCs w:val="24"/>
        </w:rPr>
        <w:t>Zamawiający zastrzega sobie prawo do odstąpienia od rozstrzygnięcia zapytania</w:t>
      </w:r>
      <w:r w:rsidR="00F6512C" w:rsidRPr="00C86B3D">
        <w:rPr>
          <w:rFonts w:cstheme="minorHAnsi"/>
          <w:sz w:val="24"/>
          <w:szCs w:val="24"/>
        </w:rPr>
        <w:t xml:space="preserve"> </w:t>
      </w:r>
      <w:r w:rsidRPr="00C86B3D">
        <w:rPr>
          <w:rFonts w:cstheme="minorHAnsi"/>
          <w:sz w:val="24"/>
          <w:szCs w:val="24"/>
        </w:rPr>
        <w:t>i</w:t>
      </w:r>
      <w:r w:rsidR="00F6512C" w:rsidRPr="00C86B3D">
        <w:rPr>
          <w:rFonts w:cstheme="minorHAnsi"/>
          <w:sz w:val="24"/>
          <w:szCs w:val="24"/>
        </w:rPr>
        <w:t> </w:t>
      </w:r>
      <w:r w:rsidRPr="00C86B3D">
        <w:rPr>
          <w:rFonts w:cstheme="minorHAnsi"/>
          <w:sz w:val="24"/>
          <w:szCs w:val="24"/>
        </w:rPr>
        <w:t>podpisania umowy bez podania przyczyny.</w:t>
      </w:r>
    </w:p>
    <w:p w14:paraId="1542C37F" w14:textId="3E81F8D2" w:rsidR="003F6635" w:rsidRPr="00C86B3D" w:rsidRDefault="00376AF9" w:rsidP="00F6512C">
      <w:pPr>
        <w:pStyle w:val="Akapitzlist"/>
        <w:numPr>
          <w:ilvl w:val="0"/>
          <w:numId w:val="16"/>
        </w:numPr>
        <w:spacing w:before="100" w:beforeAutospacing="1" w:after="0" w:line="240" w:lineRule="auto"/>
        <w:ind w:left="426" w:hanging="426"/>
        <w:jc w:val="both"/>
        <w:rPr>
          <w:rFonts w:cstheme="minorHAnsi"/>
          <w:sz w:val="24"/>
          <w:szCs w:val="24"/>
        </w:rPr>
      </w:pPr>
      <w:r w:rsidRPr="00C86B3D">
        <w:rPr>
          <w:rFonts w:cstheme="minorHAnsi"/>
          <w:sz w:val="24"/>
          <w:szCs w:val="24"/>
        </w:rPr>
        <w:t>Bliższych informacji odnośnie ogłoszenia można uzyskać w siedzibie Biura Dialogu i Innowacji Miejskich Urzędu Miasta Torunia, przy ul. Wały gen. Sikorskiego 10,</w:t>
      </w:r>
      <w:r w:rsidR="00822591" w:rsidRPr="00C86B3D">
        <w:rPr>
          <w:rFonts w:cstheme="minorHAnsi"/>
          <w:sz w:val="24"/>
          <w:szCs w:val="24"/>
        </w:rPr>
        <w:t xml:space="preserve"> </w:t>
      </w:r>
      <w:r w:rsidRPr="00C86B3D">
        <w:rPr>
          <w:rFonts w:cstheme="minorHAnsi"/>
          <w:sz w:val="24"/>
          <w:szCs w:val="24"/>
        </w:rPr>
        <w:t>87-</w:t>
      </w:r>
      <w:r w:rsidR="00F6512C" w:rsidRPr="00C86B3D">
        <w:rPr>
          <w:rFonts w:cstheme="minorHAnsi"/>
          <w:sz w:val="24"/>
          <w:szCs w:val="24"/>
        </w:rPr>
        <w:t> </w:t>
      </w:r>
      <w:r w:rsidRPr="00C86B3D">
        <w:rPr>
          <w:rFonts w:cstheme="minorHAnsi"/>
          <w:sz w:val="24"/>
          <w:szCs w:val="24"/>
        </w:rPr>
        <w:t>00</w:t>
      </w:r>
      <w:r w:rsidR="00F6512C" w:rsidRPr="00C86B3D">
        <w:rPr>
          <w:rFonts w:cstheme="minorHAnsi"/>
          <w:sz w:val="24"/>
          <w:szCs w:val="24"/>
        </w:rPr>
        <w:t> </w:t>
      </w:r>
      <w:r w:rsidRPr="00C86B3D">
        <w:rPr>
          <w:rFonts w:cstheme="minorHAnsi"/>
          <w:sz w:val="24"/>
          <w:szCs w:val="24"/>
        </w:rPr>
        <w:t xml:space="preserve">Toruń, </w:t>
      </w:r>
      <w:r w:rsidR="00822591" w:rsidRPr="00C86B3D">
        <w:rPr>
          <w:rFonts w:cstheme="minorHAnsi"/>
          <w:sz w:val="24"/>
          <w:szCs w:val="24"/>
        </w:rPr>
        <w:t xml:space="preserve">bądź telefonicznie pod nr </w:t>
      </w:r>
      <w:r w:rsidRPr="00C86B3D">
        <w:rPr>
          <w:rFonts w:cstheme="minorHAnsi"/>
          <w:sz w:val="24"/>
          <w:szCs w:val="24"/>
        </w:rPr>
        <w:t xml:space="preserve">tel. (56) 611 </w:t>
      </w:r>
      <w:r w:rsidR="00DF609D" w:rsidRPr="00C86B3D">
        <w:rPr>
          <w:rFonts w:cstheme="minorHAnsi"/>
          <w:sz w:val="24"/>
          <w:szCs w:val="24"/>
        </w:rPr>
        <w:t>88 15</w:t>
      </w:r>
      <w:r w:rsidRPr="00C86B3D">
        <w:rPr>
          <w:rFonts w:cstheme="minorHAnsi"/>
          <w:sz w:val="24"/>
          <w:szCs w:val="24"/>
        </w:rPr>
        <w:t>.</w:t>
      </w:r>
    </w:p>
    <w:p w14:paraId="283E812A" w14:textId="6BC9D565" w:rsidR="00560F9D" w:rsidRPr="00C86B3D" w:rsidRDefault="00560F9D" w:rsidP="00F31384">
      <w:pPr>
        <w:spacing w:before="100" w:beforeAutospacing="1" w:after="0" w:line="240" w:lineRule="auto"/>
        <w:jc w:val="both"/>
        <w:rPr>
          <w:rFonts w:cstheme="minorHAnsi"/>
          <w:sz w:val="24"/>
          <w:szCs w:val="24"/>
        </w:rPr>
      </w:pPr>
      <w:r w:rsidRPr="00C86B3D">
        <w:rPr>
          <w:rFonts w:cstheme="minorHAnsi"/>
          <w:sz w:val="24"/>
          <w:szCs w:val="24"/>
        </w:rPr>
        <w:t>/-/</w:t>
      </w:r>
    </w:p>
    <w:sectPr w:rsidR="00560F9D" w:rsidRPr="00C86B3D" w:rsidSect="00460D63">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9899" w14:textId="77777777" w:rsidR="00C854CD" w:rsidRDefault="00C854CD" w:rsidP="00552E2C">
      <w:pPr>
        <w:spacing w:after="0" w:line="240" w:lineRule="auto"/>
      </w:pPr>
      <w:r>
        <w:separator/>
      </w:r>
    </w:p>
  </w:endnote>
  <w:endnote w:type="continuationSeparator" w:id="0">
    <w:p w14:paraId="27A78C1D" w14:textId="77777777" w:rsidR="00C854CD" w:rsidRDefault="00C854CD" w:rsidP="00552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F985" w14:textId="77777777" w:rsidR="00552E2C" w:rsidRDefault="00552E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1CF0B" w14:textId="77777777" w:rsidR="00C854CD" w:rsidRDefault="00C854CD" w:rsidP="00552E2C">
      <w:pPr>
        <w:spacing w:after="0" w:line="240" w:lineRule="auto"/>
      </w:pPr>
      <w:r>
        <w:separator/>
      </w:r>
    </w:p>
  </w:footnote>
  <w:footnote w:type="continuationSeparator" w:id="0">
    <w:p w14:paraId="18AF6A04" w14:textId="77777777" w:rsidR="00C854CD" w:rsidRDefault="00C854CD" w:rsidP="00552E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1AA8"/>
    <w:multiLevelType w:val="multilevel"/>
    <w:tmpl w:val="11EA82F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EF3CB"/>
    <w:multiLevelType w:val="hybridMultilevel"/>
    <w:tmpl w:val="A2867B1A"/>
    <w:lvl w:ilvl="0" w:tplc="1CF8BB1A">
      <w:start w:val="1"/>
      <w:numFmt w:val="decimal"/>
      <w:lvlText w:val="%1."/>
      <w:lvlJc w:val="left"/>
      <w:pPr>
        <w:ind w:left="720" w:hanging="360"/>
      </w:pPr>
      <w:rPr>
        <w:b/>
        <w:bCs/>
      </w:rPr>
    </w:lvl>
    <w:lvl w:ilvl="1" w:tplc="59C8D69C">
      <w:start w:val="1"/>
      <w:numFmt w:val="lowerLetter"/>
      <w:lvlText w:val="%2."/>
      <w:lvlJc w:val="left"/>
      <w:pPr>
        <w:ind w:left="1440" w:hanging="360"/>
      </w:pPr>
    </w:lvl>
    <w:lvl w:ilvl="2" w:tplc="9AAC4D56">
      <w:start w:val="1"/>
      <w:numFmt w:val="lowerRoman"/>
      <w:lvlText w:val="%3."/>
      <w:lvlJc w:val="right"/>
      <w:pPr>
        <w:ind w:left="2160" w:hanging="180"/>
      </w:pPr>
    </w:lvl>
    <w:lvl w:ilvl="3" w:tplc="38D24998">
      <w:start w:val="1"/>
      <w:numFmt w:val="decimal"/>
      <w:lvlText w:val="%4."/>
      <w:lvlJc w:val="left"/>
      <w:pPr>
        <w:ind w:left="2880" w:hanging="360"/>
      </w:pPr>
    </w:lvl>
    <w:lvl w:ilvl="4" w:tplc="DE4EEEC4">
      <w:start w:val="1"/>
      <w:numFmt w:val="lowerLetter"/>
      <w:lvlText w:val="%5."/>
      <w:lvlJc w:val="left"/>
      <w:pPr>
        <w:ind w:left="3600" w:hanging="360"/>
      </w:pPr>
    </w:lvl>
    <w:lvl w:ilvl="5" w:tplc="9D987530">
      <w:start w:val="1"/>
      <w:numFmt w:val="lowerRoman"/>
      <w:lvlText w:val="%6."/>
      <w:lvlJc w:val="right"/>
      <w:pPr>
        <w:ind w:left="4320" w:hanging="180"/>
      </w:pPr>
    </w:lvl>
    <w:lvl w:ilvl="6" w:tplc="2A44F82E">
      <w:start w:val="1"/>
      <w:numFmt w:val="decimal"/>
      <w:lvlText w:val="%7."/>
      <w:lvlJc w:val="left"/>
      <w:pPr>
        <w:ind w:left="5040" w:hanging="360"/>
      </w:pPr>
    </w:lvl>
    <w:lvl w:ilvl="7" w:tplc="8B50EC6E">
      <w:start w:val="1"/>
      <w:numFmt w:val="lowerLetter"/>
      <w:lvlText w:val="%8."/>
      <w:lvlJc w:val="left"/>
      <w:pPr>
        <w:ind w:left="5760" w:hanging="360"/>
      </w:pPr>
    </w:lvl>
    <w:lvl w:ilvl="8" w:tplc="C29C6FBA">
      <w:start w:val="1"/>
      <w:numFmt w:val="lowerRoman"/>
      <w:lvlText w:val="%9."/>
      <w:lvlJc w:val="right"/>
      <w:pPr>
        <w:ind w:left="6480" w:hanging="180"/>
      </w:pPr>
    </w:lvl>
  </w:abstractNum>
  <w:abstractNum w:abstractNumId="2" w15:restartNumberingAfterBreak="0">
    <w:nsid w:val="09C21147"/>
    <w:multiLevelType w:val="hybridMultilevel"/>
    <w:tmpl w:val="073CE1A0"/>
    <w:lvl w:ilvl="0" w:tplc="3F76FEB8">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5A9170"/>
    <w:multiLevelType w:val="hybridMultilevel"/>
    <w:tmpl w:val="1DE061CA"/>
    <w:lvl w:ilvl="0" w:tplc="0E0C48FA">
      <w:start w:val="1"/>
      <w:numFmt w:val="decimal"/>
      <w:lvlText w:val="%1."/>
      <w:lvlJc w:val="left"/>
      <w:pPr>
        <w:ind w:left="720" w:hanging="360"/>
      </w:pPr>
      <w:rPr>
        <w:b/>
        <w:bCs/>
      </w:rPr>
    </w:lvl>
    <w:lvl w:ilvl="1" w:tplc="7DF236E2">
      <w:start w:val="1"/>
      <w:numFmt w:val="lowerLetter"/>
      <w:lvlText w:val="%2."/>
      <w:lvlJc w:val="left"/>
      <w:pPr>
        <w:ind w:left="1440" w:hanging="360"/>
      </w:pPr>
    </w:lvl>
    <w:lvl w:ilvl="2" w:tplc="C2F24E44">
      <w:start w:val="1"/>
      <w:numFmt w:val="lowerRoman"/>
      <w:lvlText w:val="%3."/>
      <w:lvlJc w:val="right"/>
      <w:pPr>
        <w:ind w:left="2160" w:hanging="180"/>
      </w:pPr>
    </w:lvl>
    <w:lvl w:ilvl="3" w:tplc="01D23A5E">
      <w:start w:val="1"/>
      <w:numFmt w:val="decimal"/>
      <w:lvlText w:val="%4."/>
      <w:lvlJc w:val="left"/>
      <w:pPr>
        <w:ind w:left="2880" w:hanging="360"/>
      </w:pPr>
    </w:lvl>
    <w:lvl w:ilvl="4" w:tplc="AA121D82">
      <w:start w:val="1"/>
      <w:numFmt w:val="lowerLetter"/>
      <w:lvlText w:val="%5."/>
      <w:lvlJc w:val="left"/>
      <w:pPr>
        <w:ind w:left="3600" w:hanging="360"/>
      </w:pPr>
    </w:lvl>
    <w:lvl w:ilvl="5" w:tplc="8076A178">
      <w:start w:val="1"/>
      <w:numFmt w:val="lowerRoman"/>
      <w:lvlText w:val="%6."/>
      <w:lvlJc w:val="right"/>
      <w:pPr>
        <w:ind w:left="4320" w:hanging="180"/>
      </w:pPr>
    </w:lvl>
    <w:lvl w:ilvl="6" w:tplc="F1328EAE">
      <w:start w:val="1"/>
      <w:numFmt w:val="decimal"/>
      <w:lvlText w:val="%7."/>
      <w:lvlJc w:val="left"/>
      <w:pPr>
        <w:ind w:left="5040" w:hanging="360"/>
      </w:pPr>
    </w:lvl>
    <w:lvl w:ilvl="7" w:tplc="1E8A1B08">
      <w:start w:val="1"/>
      <w:numFmt w:val="lowerLetter"/>
      <w:lvlText w:val="%8."/>
      <w:lvlJc w:val="left"/>
      <w:pPr>
        <w:ind w:left="5760" w:hanging="360"/>
      </w:pPr>
    </w:lvl>
    <w:lvl w:ilvl="8" w:tplc="635C57E0">
      <w:start w:val="1"/>
      <w:numFmt w:val="lowerRoman"/>
      <w:lvlText w:val="%9."/>
      <w:lvlJc w:val="right"/>
      <w:pPr>
        <w:ind w:left="6480" w:hanging="180"/>
      </w:pPr>
    </w:lvl>
  </w:abstractNum>
  <w:abstractNum w:abstractNumId="4" w15:restartNumberingAfterBreak="0">
    <w:nsid w:val="0E0D2999"/>
    <w:multiLevelType w:val="multilevel"/>
    <w:tmpl w:val="24ECFEE4"/>
    <w:styleLink w:val="Styl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EDD623B"/>
    <w:multiLevelType w:val="hybridMultilevel"/>
    <w:tmpl w:val="72A6D356"/>
    <w:lvl w:ilvl="0" w:tplc="04150011">
      <w:start w:val="1"/>
      <w:numFmt w:val="decimal"/>
      <w:lvlText w:val="%1)"/>
      <w:lvlJc w:val="left"/>
      <w:pPr>
        <w:ind w:left="5747" w:hanging="360"/>
      </w:pPr>
      <w:rPr>
        <w:rFonts w:hint="default"/>
        <w:b/>
      </w:rPr>
    </w:lvl>
    <w:lvl w:ilvl="1" w:tplc="04150019" w:tentative="1">
      <w:start w:val="1"/>
      <w:numFmt w:val="lowerLetter"/>
      <w:lvlText w:val="%2."/>
      <w:lvlJc w:val="left"/>
      <w:pPr>
        <w:ind w:left="6467" w:hanging="360"/>
      </w:pPr>
    </w:lvl>
    <w:lvl w:ilvl="2" w:tplc="0415001B" w:tentative="1">
      <w:start w:val="1"/>
      <w:numFmt w:val="lowerRoman"/>
      <w:lvlText w:val="%3."/>
      <w:lvlJc w:val="right"/>
      <w:pPr>
        <w:ind w:left="7187" w:hanging="180"/>
      </w:pPr>
    </w:lvl>
    <w:lvl w:ilvl="3" w:tplc="0415000F" w:tentative="1">
      <w:start w:val="1"/>
      <w:numFmt w:val="decimal"/>
      <w:lvlText w:val="%4."/>
      <w:lvlJc w:val="left"/>
      <w:pPr>
        <w:ind w:left="7907" w:hanging="360"/>
      </w:pPr>
    </w:lvl>
    <w:lvl w:ilvl="4" w:tplc="04150019" w:tentative="1">
      <w:start w:val="1"/>
      <w:numFmt w:val="lowerLetter"/>
      <w:lvlText w:val="%5."/>
      <w:lvlJc w:val="left"/>
      <w:pPr>
        <w:ind w:left="8627" w:hanging="360"/>
      </w:pPr>
    </w:lvl>
    <w:lvl w:ilvl="5" w:tplc="0415001B" w:tentative="1">
      <w:start w:val="1"/>
      <w:numFmt w:val="lowerRoman"/>
      <w:lvlText w:val="%6."/>
      <w:lvlJc w:val="right"/>
      <w:pPr>
        <w:ind w:left="9347" w:hanging="180"/>
      </w:pPr>
    </w:lvl>
    <w:lvl w:ilvl="6" w:tplc="0415000F" w:tentative="1">
      <w:start w:val="1"/>
      <w:numFmt w:val="decimal"/>
      <w:lvlText w:val="%7."/>
      <w:lvlJc w:val="left"/>
      <w:pPr>
        <w:ind w:left="10067" w:hanging="360"/>
      </w:pPr>
    </w:lvl>
    <w:lvl w:ilvl="7" w:tplc="04150019" w:tentative="1">
      <w:start w:val="1"/>
      <w:numFmt w:val="lowerLetter"/>
      <w:lvlText w:val="%8."/>
      <w:lvlJc w:val="left"/>
      <w:pPr>
        <w:ind w:left="10787" w:hanging="360"/>
      </w:pPr>
    </w:lvl>
    <w:lvl w:ilvl="8" w:tplc="0415001B" w:tentative="1">
      <w:start w:val="1"/>
      <w:numFmt w:val="lowerRoman"/>
      <w:lvlText w:val="%9."/>
      <w:lvlJc w:val="right"/>
      <w:pPr>
        <w:ind w:left="11507" w:hanging="180"/>
      </w:pPr>
    </w:lvl>
  </w:abstractNum>
  <w:abstractNum w:abstractNumId="6" w15:restartNumberingAfterBreak="0">
    <w:nsid w:val="0FD10651"/>
    <w:multiLevelType w:val="multilevel"/>
    <w:tmpl w:val="24ECFEE4"/>
    <w:numStyleLink w:val="Styl1"/>
  </w:abstractNum>
  <w:abstractNum w:abstractNumId="7" w15:restartNumberingAfterBreak="0">
    <w:nsid w:val="125E4F54"/>
    <w:multiLevelType w:val="hybridMultilevel"/>
    <w:tmpl w:val="8364233C"/>
    <w:lvl w:ilvl="0" w:tplc="359AB0BA">
      <w:start w:val="1"/>
      <w:numFmt w:val="decimal"/>
      <w:lvlText w:val="%1)"/>
      <w:lvlJc w:val="left"/>
      <w:pPr>
        <w:ind w:left="1080" w:hanging="360"/>
      </w:pPr>
      <w:rPr>
        <w:rFonts w:asciiTheme="minorHAnsi" w:hAnsiTheme="minorHAnsi" w:cstheme="minorHAnsi" w:hint="default"/>
        <w:b/>
        <w:bCs/>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4232D43"/>
    <w:multiLevelType w:val="hybridMultilevel"/>
    <w:tmpl w:val="E018AF24"/>
    <w:lvl w:ilvl="0" w:tplc="A7366574">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80453"/>
    <w:multiLevelType w:val="hybridMultilevel"/>
    <w:tmpl w:val="2CD8A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C11925"/>
    <w:multiLevelType w:val="multilevel"/>
    <w:tmpl w:val="94F2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5D6BD4"/>
    <w:multiLevelType w:val="hybridMultilevel"/>
    <w:tmpl w:val="9E409F3C"/>
    <w:lvl w:ilvl="0" w:tplc="5E34753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E030A7"/>
    <w:multiLevelType w:val="hybridMultilevel"/>
    <w:tmpl w:val="E9A6281A"/>
    <w:lvl w:ilvl="0" w:tplc="E346701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1D4C06"/>
    <w:multiLevelType w:val="hybridMultilevel"/>
    <w:tmpl w:val="35A08578"/>
    <w:lvl w:ilvl="0" w:tplc="64544392">
      <w:start w:val="1"/>
      <w:numFmt w:val="bullet"/>
      <w:lvlText w:val=""/>
      <w:lvlJc w:val="left"/>
      <w:pPr>
        <w:ind w:left="720" w:hanging="360"/>
      </w:pPr>
      <w:rPr>
        <w:rFonts w:ascii="Symbol" w:hAnsi="Symbol" w:hint="default"/>
      </w:rPr>
    </w:lvl>
    <w:lvl w:ilvl="1" w:tplc="ECDE86F6">
      <w:start w:val="1"/>
      <w:numFmt w:val="lowerLetter"/>
      <w:lvlText w:val="%2)"/>
      <w:lvlJc w:val="left"/>
      <w:pPr>
        <w:ind w:left="1440" w:hanging="360"/>
      </w:pPr>
      <w:rPr>
        <w:b/>
        <w:bCs/>
      </w:rPr>
    </w:lvl>
    <w:lvl w:ilvl="2" w:tplc="A41E875E">
      <w:start w:val="1"/>
      <w:numFmt w:val="bullet"/>
      <w:lvlText w:val=""/>
      <w:lvlJc w:val="left"/>
      <w:pPr>
        <w:ind w:left="2160" w:hanging="360"/>
      </w:pPr>
      <w:rPr>
        <w:rFonts w:ascii="Wingdings" w:hAnsi="Wingdings" w:hint="default"/>
      </w:rPr>
    </w:lvl>
    <w:lvl w:ilvl="3" w:tplc="88A6D52A">
      <w:start w:val="1"/>
      <w:numFmt w:val="bullet"/>
      <w:lvlText w:val=""/>
      <w:lvlJc w:val="left"/>
      <w:pPr>
        <w:ind w:left="2880" w:hanging="360"/>
      </w:pPr>
      <w:rPr>
        <w:rFonts w:ascii="Symbol" w:hAnsi="Symbol" w:hint="default"/>
      </w:rPr>
    </w:lvl>
    <w:lvl w:ilvl="4" w:tplc="3446C4F4">
      <w:start w:val="1"/>
      <w:numFmt w:val="bullet"/>
      <w:lvlText w:val="o"/>
      <w:lvlJc w:val="left"/>
      <w:pPr>
        <w:ind w:left="3600" w:hanging="360"/>
      </w:pPr>
      <w:rPr>
        <w:rFonts w:ascii="Courier New" w:hAnsi="Courier New" w:hint="default"/>
      </w:rPr>
    </w:lvl>
    <w:lvl w:ilvl="5" w:tplc="535C47B4">
      <w:start w:val="1"/>
      <w:numFmt w:val="bullet"/>
      <w:lvlText w:val=""/>
      <w:lvlJc w:val="left"/>
      <w:pPr>
        <w:ind w:left="4320" w:hanging="360"/>
      </w:pPr>
      <w:rPr>
        <w:rFonts w:ascii="Wingdings" w:hAnsi="Wingdings" w:hint="default"/>
      </w:rPr>
    </w:lvl>
    <w:lvl w:ilvl="6" w:tplc="5C6CFFF4">
      <w:start w:val="1"/>
      <w:numFmt w:val="bullet"/>
      <w:lvlText w:val=""/>
      <w:lvlJc w:val="left"/>
      <w:pPr>
        <w:ind w:left="5040" w:hanging="360"/>
      </w:pPr>
      <w:rPr>
        <w:rFonts w:ascii="Symbol" w:hAnsi="Symbol" w:hint="default"/>
      </w:rPr>
    </w:lvl>
    <w:lvl w:ilvl="7" w:tplc="D05E5266">
      <w:start w:val="1"/>
      <w:numFmt w:val="bullet"/>
      <w:lvlText w:val="o"/>
      <w:lvlJc w:val="left"/>
      <w:pPr>
        <w:ind w:left="5760" w:hanging="360"/>
      </w:pPr>
      <w:rPr>
        <w:rFonts w:ascii="Courier New" w:hAnsi="Courier New" w:hint="default"/>
      </w:rPr>
    </w:lvl>
    <w:lvl w:ilvl="8" w:tplc="A1CCAFF8">
      <w:start w:val="1"/>
      <w:numFmt w:val="bullet"/>
      <w:lvlText w:val=""/>
      <w:lvlJc w:val="left"/>
      <w:pPr>
        <w:ind w:left="6480" w:hanging="360"/>
      </w:pPr>
      <w:rPr>
        <w:rFonts w:ascii="Wingdings" w:hAnsi="Wingdings" w:hint="default"/>
      </w:rPr>
    </w:lvl>
  </w:abstractNum>
  <w:abstractNum w:abstractNumId="14" w15:restartNumberingAfterBreak="0">
    <w:nsid w:val="227354F7"/>
    <w:multiLevelType w:val="multilevel"/>
    <w:tmpl w:val="948E9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17C8B"/>
    <w:multiLevelType w:val="multilevel"/>
    <w:tmpl w:val="7EB66884"/>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11D8E"/>
    <w:multiLevelType w:val="hybridMultilevel"/>
    <w:tmpl w:val="B1CC9584"/>
    <w:lvl w:ilvl="0" w:tplc="13620C42">
      <w:start w:val="4"/>
      <w:numFmt w:val="decimal"/>
      <w:lvlText w:val="%1."/>
      <w:lvlJc w:val="left"/>
      <w:pPr>
        <w:ind w:left="786" w:hanging="360"/>
      </w:pPr>
      <w:rPr>
        <w:rFonts w:ascii="Calibri" w:eastAsia="Times New Roman" w:hAnsi="Calibri"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6853CE4"/>
    <w:multiLevelType w:val="hybridMultilevel"/>
    <w:tmpl w:val="5FE42FE6"/>
    <w:lvl w:ilvl="0" w:tplc="19ECD5DC">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4C002662">
      <w:start w:val="1"/>
      <w:numFmt w:val="bullet"/>
      <w:lvlText w:val=""/>
      <w:lvlJc w:val="left"/>
      <w:pPr>
        <w:ind w:left="2160" w:hanging="360"/>
      </w:pPr>
      <w:rPr>
        <w:rFonts w:ascii="Wingdings" w:hAnsi="Wingdings" w:hint="default"/>
      </w:rPr>
    </w:lvl>
    <w:lvl w:ilvl="3" w:tplc="E5AA3370">
      <w:start w:val="1"/>
      <w:numFmt w:val="bullet"/>
      <w:lvlText w:val=""/>
      <w:lvlJc w:val="left"/>
      <w:pPr>
        <w:ind w:left="2880" w:hanging="360"/>
      </w:pPr>
      <w:rPr>
        <w:rFonts w:ascii="Symbol" w:hAnsi="Symbol" w:hint="default"/>
      </w:rPr>
    </w:lvl>
    <w:lvl w:ilvl="4" w:tplc="C07CCFF4">
      <w:start w:val="1"/>
      <w:numFmt w:val="bullet"/>
      <w:lvlText w:val="o"/>
      <w:lvlJc w:val="left"/>
      <w:pPr>
        <w:ind w:left="3600" w:hanging="360"/>
      </w:pPr>
      <w:rPr>
        <w:rFonts w:ascii="Courier New" w:hAnsi="Courier New" w:hint="default"/>
      </w:rPr>
    </w:lvl>
    <w:lvl w:ilvl="5" w:tplc="52E6BC0A">
      <w:start w:val="1"/>
      <w:numFmt w:val="bullet"/>
      <w:lvlText w:val=""/>
      <w:lvlJc w:val="left"/>
      <w:pPr>
        <w:ind w:left="4320" w:hanging="360"/>
      </w:pPr>
      <w:rPr>
        <w:rFonts w:ascii="Wingdings" w:hAnsi="Wingdings" w:hint="default"/>
      </w:rPr>
    </w:lvl>
    <w:lvl w:ilvl="6" w:tplc="62DAAE64">
      <w:start w:val="1"/>
      <w:numFmt w:val="bullet"/>
      <w:lvlText w:val=""/>
      <w:lvlJc w:val="left"/>
      <w:pPr>
        <w:ind w:left="5040" w:hanging="360"/>
      </w:pPr>
      <w:rPr>
        <w:rFonts w:ascii="Symbol" w:hAnsi="Symbol" w:hint="default"/>
      </w:rPr>
    </w:lvl>
    <w:lvl w:ilvl="7" w:tplc="E45E8EC0">
      <w:start w:val="1"/>
      <w:numFmt w:val="bullet"/>
      <w:lvlText w:val="o"/>
      <w:lvlJc w:val="left"/>
      <w:pPr>
        <w:ind w:left="5760" w:hanging="360"/>
      </w:pPr>
      <w:rPr>
        <w:rFonts w:ascii="Courier New" w:hAnsi="Courier New" w:hint="default"/>
      </w:rPr>
    </w:lvl>
    <w:lvl w:ilvl="8" w:tplc="C694B76E">
      <w:start w:val="1"/>
      <w:numFmt w:val="bullet"/>
      <w:lvlText w:val=""/>
      <w:lvlJc w:val="left"/>
      <w:pPr>
        <w:ind w:left="6480" w:hanging="360"/>
      </w:pPr>
      <w:rPr>
        <w:rFonts w:ascii="Wingdings" w:hAnsi="Wingdings" w:hint="default"/>
      </w:rPr>
    </w:lvl>
  </w:abstractNum>
  <w:abstractNum w:abstractNumId="18" w15:restartNumberingAfterBreak="0">
    <w:nsid w:val="27982545"/>
    <w:multiLevelType w:val="hybridMultilevel"/>
    <w:tmpl w:val="26CE14DC"/>
    <w:lvl w:ilvl="0" w:tplc="A5509ED2">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713A06"/>
    <w:multiLevelType w:val="hybridMultilevel"/>
    <w:tmpl w:val="B218BA8A"/>
    <w:lvl w:ilvl="0" w:tplc="DF008A4C">
      <w:start w:val="1"/>
      <w:numFmt w:val="lowerLetter"/>
      <w:lvlText w:val="%1)"/>
      <w:lvlJc w:val="left"/>
      <w:pPr>
        <w:ind w:left="720" w:hanging="360"/>
      </w:pPr>
      <w:rPr>
        <w:rFonts w:asciiTheme="minorHAnsi" w:eastAsia="Calibri" w:hAnsiTheme="minorHAnsi" w:cstheme="minorHAnsi"/>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FD36F7"/>
    <w:multiLevelType w:val="hybridMultilevel"/>
    <w:tmpl w:val="13643D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A723AD"/>
    <w:multiLevelType w:val="hybridMultilevel"/>
    <w:tmpl w:val="5F604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56314C"/>
    <w:multiLevelType w:val="hybridMultilevel"/>
    <w:tmpl w:val="3E6E767A"/>
    <w:lvl w:ilvl="0" w:tplc="8596680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62547"/>
    <w:multiLevelType w:val="hybridMultilevel"/>
    <w:tmpl w:val="9C9803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BC561F"/>
    <w:multiLevelType w:val="hybridMultilevel"/>
    <w:tmpl w:val="B920A276"/>
    <w:lvl w:ilvl="0" w:tplc="FFFFFFFF">
      <w:start w:val="1"/>
      <w:numFmt w:val="decimal"/>
      <w:lvlText w:val="%1."/>
      <w:lvlJc w:val="left"/>
      <w:pPr>
        <w:ind w:left="720" w:hanging="360"/>
      </w:pPr>
      <w:rPr>
        <w:rFonts w:asciiTheme="minorHAnsi" w:hAnsiTheme="minorHAnsi" w:cstheme="minorHAnsi"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D52715"/>
    <w:multiLevelType w:val="hybridMultilevel"/>
    <w:tmpl w:val="132A7C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3E28D0"/>
    <w:multiLevelType w:val="hybridMultilevel"/>
    <w:tmpl w:val="A2867B1A"/>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41BA2CD7"/>
    <w:multiLevelType w:val="hybridMultilevel"/>
    <w:tmpl w:val="9E3031F4"/>
    <w:lvl w:ilvl="0" w:tplc="EE16570A">
      <w:start w:val="1"/>
      <w:numFmt w:val="decimal"/>
      <w:lvlText w:val="%1."/>
      <w:lvlJc w:val="left"/>
      <w:pPr>
        <w:ind w:left="720" w:hanging="360"/>
      </w:pPr>
      <w:rPr>
        <w:rFonts w:asciiTheme="minorHAnsi" w:eastAsia="Calibri" w:hAnsiTheme="minorHAnsi" w:cstheme="minorHAnsi"/>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FC2A71"/>
    <w:multiLevelType w:val="hybridMultilevel"/>
    <w:tmpl w:val="CAAE2EFE"/>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2B7A90"/>
    <w:multiLevelType w:val="multilevel"/>
    <w:tmpl w:val="70444348"/>
    <w:lvl w:ilvl="0">
      <w:start w:val="1"/>
      <w:numFmt w:val="decimal"/>
      <w:lvlText w:val="%1."/>
      <w:lvlJc w:val="left"/>
      <w:pPr>
        <w:ind w:left="360" w:hanging="360"/>
      </w:pPr>
      <w:rPr>
        <w:rFonts w:asciiTheme="minorHAnsi" w:eastAsia="Calibri" w:hAnsiTheme="minorHAnsi" w:cstheme="minorHAnsi"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5D71CE5"/>
    <w:multiLevelType w:val="hybridMultilevel"/>
    <w:tmpl w:val="0CB49B02"/>
    <w:lvl w:ilvl="0" w:tplc="09A8F7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BCAA72"/>
    <w:multiLevelType w:val="hybridMultilevel"/>
    <w:tmpl w:val="118EF474"/>
    <w:lvl w:ilvl="0" w:tplc="B284198C">
      <w:start w:val="1"/>
      <w:numFmt w:val="lowerLetter"/>
      <w:lvlText w:val="%1)"/>
      <w:lvlJc w:val="left"/>
      <w:pPr>
        <w:ind w:left="1428" w:hanging="360"/>
      </w:pPr>
      <w:rPr>
        <w:rFonts w:hint="default"/>
        <w:b/>
        <w:bCs/>
      </w:rPr>
    </w:lvl>
    <w:lvl w:ilvl="1" w:tplc="32D0AB3A">
      <w:start w:val="1"/>
      <w:numFmt w:val="bullet"/>
      <w:lvlText w:val="o"/>
      <w:lvlJc w:val="left"/>
      <w:pPr>
        <w:ind w:left="2148" w:hanging="360"/>
      </w:pPr>
      <w:rPr>
        <w:rFonts w:ascii="Courier New" w:hAnsi="Courier New" w:hint="default"/>
      </w:rPr>
    </w:lvl>
    <w:lvl w:ilvl="2" w:tplc="510A8520">
      <w:start w:val="1"/>
      <w:numFmt w:val="bullet"/>
      <w:lvlText w:val="o"/>
      <w:lvlJc w:val="left"/>
      <w:pPr>
        <w:ind w:left="2868" w:hanging="360"/>
      </w:pPr>
      <w:rPr>
        <w:rFonts w:ascii="Courier New" w:hAnsi="Courier New" w:hint="default"/>
      </w:rPr>
    </w:lvl>
    <w:lvl w:ilvl="3" w:tplc="87600CF4">
      <w:start w:val="1"/>
      <w:numFmt w:val="bullet"/>
      <w:lvlText w:val=""/>
      <w:lvlJc w:val="left"/>
      <w:pPr>
        <w:ind w:left="3588" w:hanging="360"/>
      </w:pPr>
      <w:rPr>
        <w:rFonts w:ascii="Symbol" w:hAnsi="Symbol" w:hint="default"/>
      </w:rPr>
    </w:lvl>
    <w:lvl w:ilvl="4" w:tplc="70E8D312">
      <w:start w:val="1"/>
      <w:numFmt w:val="bullet"/>
      <w:lvlText w:val="o"/>
      <w:lvlJc w:val="left"/>
      <w:pPr>
        <w:ind w:left="4308" w:hanging="360"/>
      </w:pPr>
      <w:rPr>
        <w:rFonts w:ascii="Courier New" w:hAnsi="Courier New" w:hint="default"/>
      </w:rPr>
    </w:lvl>
    <w:lvl w:ilvl="5" w:tplc="E52098D8">
      <w:start w:val="1"/>
      <w:numFmt w:val="bullet"/>
      <w:lvlText w:val=""/>
      <w:lvlJc w:val="left"/>
      <w:pPr>
        <w:ind w:left="5028" w:hanging="360"/>
      </w:pPr>
      <w:rPr>
        <w:rFonts w:ascii="Wingdings" w:hAnsi="Wingdings" w:hint="default"/>
      </w:rPr>
    </w:lvl>
    <w:lvl w:ilvl="6" w:tplc="2A8A4416">
      <w:start w:val="1"/>
      <w:numFmt w:val="bullet"/>
      <w:lvlText w:val=""/>
      <w:lvlJc w:val="left"/>
      <w:pPr>
        <w:ind w:left="5748" w:hanging="360"/>
      </w:pPr>
      <w:rPr>
        <w:rFonts w:ascii="Symbol" w:hAnsi="Symbol" w:hint="default"/>
      </w:rPr>
    </w:lvl>
    <w:lvl w:ilvl="7" w:tplc="8FD2D66A">
      <w:start w:val="1"/>
      <w:numFmt w:val="bullet"/>
      <w:lvlText w:val="o"/>
      <w:lvlJc w:val="left"/>
      <w:pPr>
        <w:ind w:left="6468" w:hanging="360"/>
      </w:pPr>
      <w:rPr>
        <w:rFonts w:ascii="Courier New" w:hAnsi="Courier New" w:hint="default"/>
      </w:rPr>
    </w:lvl>
    <w:lvl w:ilvl="8" w:tplc="526AFF30">
      <w:start w:val="1"/>
      <w:numFmt w:val="bullet"/>
      <w:lvlText w:val=""/>
      <w:lvlJc w:val="left"/>
      <w:pPr>
        <w:ind w:left="7188" w:hanging="360"/>
      </w:pPr>
      <w:rPr>
        <w:rFonts w:ascii="Wingdings" w:hAnsi="Wingdings" w:hint="default"/>
      </w:rPr>
    </w:lvl>
  </w:abstractNum>
  <w:abstractNum w:abstractNumId="32" w15:restartNumberingAfterBreak="0">
    <w:nsid w:val="4B23353B"/>
    <w:multiLevelType w:val="hybridMultilevel"/>
    <w:tmpl w:val="AA4E224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BAB28C7"/>
    <w:multiLevelType w:val="hybridMultilevel"/>
    <w:tmpl w:val="B920A276"/>
    <w:lvl w:ilvl="0" w:tplc="0B68EAF0">
      <w:start w:val="1"/>
      <w:numFmt w:val="decimal"/>
      <w:lvlText w:val="%1."/>
      <w:lvlJc w:val="left"/>
      <w:pPr>
        <w:ind w:left="720" w:hanging="360"/>
      </w:pPr>
      <w:rPr>
        <w:rFonts w:asciiTheme="minorHAnsi" w:hAnsiTheme="minorHAnsi" w:cstheme="minorHAnsi"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7E2806"/>
    <w:multiLevelType w:val="hybridMultilevel"/>
    <w:tmpl w:val="78D4E6F4"/>
    <w:lvl w:ilvl="0" w:tplc="04150011">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7674C6"/>
    <w:multiLevelType w:val="hybridMultilevel"/>
    <w:tmpl w:val="223CD402"/>
    <w:lvl w:ilvl="0" w:tplc="A6F23F22">
      <w:start w:val="1"/>
      <w:numFmt w:val="decimal"/>
      <w:lvlText w:val="%1."/>
      <w:lvlJc w:val="left"/>
      <w:pPr>
        <w:ind w:left="720" w:hanging="360"/>
      </w:pPr>
    </w:lvl>
    <w:lvl w:ilvl="1" w:tplc="04150011">
      <w:start w:val="1"/>
      <w:numFmt w:val="decimal"/>
      <w:lvlText w:val="%2)"/>
      <w:lvlJc w:val="left"/>
      <w:pPr>
        <w:ind w:left="1440" w:hanging="360"/>
      </w:pPr>
      <w:rPr>
        <w:b/>
        <w:bCs/>
      </w:rPr>
    </w:lvl>
    <w:lvl w:ilvl="2" w:tplc="9AAC4D56">
      <w:start w:val="1"/>
      <w:numFmt w:val="lowerRoman"/>
      <w:lvlText w:val="%3."/>
      <w:lvlJc w:val="right"/>
      <w:pPr>
        <w:ind w:left="2160" w:hanging="180"/>
      </w:pPr>
    </w:lvl>
    <w:lvl w:ilvl="3" w:tplc="38D24998">
      <w:start w:val="1"/>
      <w:numFmt w:val="decimal"/>
      <w:lvlText w:val="%4."/>
      <w:lvlJc w:val="left"/>
      <w:pPr>
        <w:ind w:left="2880" w:hanging="360"/>
      </w:pPr>
    </w:lvl>
    <w:lvl w:ilvl="4" w:tplc="DE4EEEC4">
      <w:start w:val="1"/>
      <w:numFmt w:val="lowerLetter"/>
      <w:lvlText w:val="%5."/>
      <w:lvlJc w:val="left"/>
      <w:pPr>
        <w:ind w:left="3600" w:hanging="360"/>
      </w:pPr>
    </w:lvl>
    <w:lvl w:ilvl="5" w:tplc="9D987530">
      <w:start w:val="1"/>
      <w:numFmt w:val="lowerRoman"/>
      <w:lvlText w:val="%6."/>
      <w:lvlJc w:val="right"/>
      <w:pPr>
        <w:ind w:left="4320" w:hanging="180"/>
      </w:pPr>
    </w:lvl>
    <w:lvl w:ilvl="6" w:tplc="2A44F82E">
      <w:start w:val="1"/>
      <w:numFmt w:val="decimal"/>
      <w:lvlText w:val="%7."/>
      <w:lvlJc w:val="left"/>
      <w:pPr>
        <w:ind w:left="5040" w:hanging="360"/>
      </w:pPr>
    </w:lvl>
    <w:lvl w:ilvl="7" w:tplc="8B50EC6E">
      <w:start w:val="1"/>
      <w:numFmt w:val="lowerLetter"/>
      <w:lvlText w:val="%8."/>
      <w:lvlJc w:val="left"/>
      <w:pPr>
        <w:ind w:left="5760" w:hanging="360"/>
      </w:pPr>
    </w:lvl>
    <w:lvl w:ilvl="8" w:tplc="C29C6FBA">
      <w:start w:val="1"/>
      <w:numFmt w:val="lowerRoman"/>
      <w:lvlText w:val="%9."/>
      <w:lvlJc w:val="right"/>
      <w:pPr>
        <w:ind w:left="6480" w:hanging="180"/>
      </w:pPr>
    </w:lvl>
  </w:abstractNum>
  <w:abstractNum w:abstractNumId="36" w15:restartNumberingAfterBreak="0">
    <w:nsid w:val="597F2048"/>
    <w:multiLevelType w:val="hybridMultilevel"/>
    <w:tmpl w:val="61381DF6"/>
    <w:lvl w:ilvl="0" w:tplc="C35C59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4A00D4"/>
    <w:multiLevelType w:val="hybridMultilevel"/>
    <w:tmpl w:val="8D64B154"/>
    <w:lvl w:ilvl="0" w:tplc="A56E1358">
      <w:start w:val="3"/>
      <w:numFmt w:val="decimal"/>
      <w:lvlText w:val="%1."/>
      <w:lvlJc w:val="left"/>
      <w:pPr>
        <w:ind w:left="786" w:hanging="360"/>
      </w:pPr>
      <w:rPr>
        <w:rFonts w:ascii="Calibri" w:eastAsia="Times New Roman" w:hAnsi="Calibri"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5FD07123"/>
    <w:multiLevelType w:val="hybridMultilevel"/>
    <w:tmpl w:val="118EF474"/>
    <w:lvl w:ilvl="0" w:tplc="FFFFFFFF">
      <w:start w:val="1"/>
      <w:numFmt w:val="lowerLetter"/>
      <w:lvlText w:val="%1)"/>
      <w:lvlJc w:val="left"/>
      <w:pPr>
        <w:ind w:left="1428" w:hanging="360"/>
      </w:pPr>
      <w:rPr>
        <w:rFonts w:hint="default"/>
        <w:b/>
        <w:bCs/>
      </w:rPr>
    </w:lvl>
    <w:lvl w:ilvl="1" w:tplc="FFFFFFFF">
      <w:start w:val="1"/>
      <w:numFmt w:val="bullet"/>
      <w:lvlText w:val="o"/>
      <w:lvlJc w:val="left"/>
      <w:pPr>
        <w:ind w:left="2148" w:hanging="360"/>
      </w:pPr>
      <w:rPr>
        <w:rFonts w:ascii="Courier New" w:hAnsi="Courier New" w:hint="default"/>
      </w:rPr>
    </w:lvl>
    <w:lvl w:ilvl="2" w:tplc="FFFFFFFF">
      <w:start w:val="1"/>
      <w:numFmt w:val="bullet"/>
      <w:lvlText w:val="o"/>
      <w:lvlJc w:val="left"/>
      <w:pPr>
        <w:ind w:left="2868" w:hanging="360"/>
      </w:pPr>
      <w:rPr>
        <w:rFonts w:ascii="Courier New" w:hAnsi="Courier New"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hint="default"/>
      </w:rPr>
    </w:lvl>
    <w:lvl w:ilvl="8" w:tplc="FFFFFFFF">
      <w:start w:val="1"/>
      <w:numFmt w:val="bullet"/>
      <w:lvlText w:val=""/>
      <w:lvlJc w:val="left"/>
      <w:pPr>
        <w:ind w:left="7188" w:hanging="360"/>
      </w:pPr>
      <w:rPr>
        <w:rFonts w:ascii="Wingdings" w:hAnsi="Wingdings" w:hint="default"/>
      </w:rPr>
    </w:lvl>
  </w:abstractNum>
  <w:abstractNum w:abstractNumId="39" w15:restartNumberingAfterBreak="0">
    <w:nsid w:val="61221766"/>
    <w:multiLevelType w:val="hybridMultilevel"/>
    <w:tmpl w:val="AD0E8DAA"/>
    <w:lvl w:ilvl="0" w:tplc="04150011">
      <w:start w:val="1"/>
      <w:numFmt w:val="decimal"/>
      <w:lvlText w:val="%1)"/>
      <w:lvlJc w:val="left"/>
      <w:pPr>
        <w:ind w:left="1428" w:hanging="360"/>
      </w:pPr>
      <w:rPr>
        <w:rFonts w:hint="default"/>
        <w:b/>
        <w:bCs/>
      </w:rPr>
    </w:lvl>
    <w:lvl w:ilvl="1" w:tplc="FFFFFFFF">
      <w:start w:val="1"/>
      <w:numFmt w:val="bullet"/>
      <w:lvlText w:val="o"/>
      <w:lvlJc w:val="left"/>
      <w:pPr>
        <w:ind w:left="2148" w:hanging="360"/>
      </w:pPr>
      <w:rPr>
        <w:rFonts w:ascii="Courier New" w:hAnsi="Courier New" w:hint="default"/>
      </w:rPr>
    </w:lvl>
    <w:lvl w:ilvl="2" w:tplc="FFFFFFFF">
      <w:start w:val="1"/>
      <w:numFmt w:val="bullet"/>
      <w:lvlText w:val="o"/>
      <w:lvlJc w:val="left"/>
      <w:pPr>
        <w:ind w:left="2868" w:hanging="360"/>
      </w:pPr>
      <w:rPr>
        <w:rFonts w:ascii="Courier New" w:hAnsi="Courier New"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hint="default"/>
      </w:rPr>
    </w:lvl>
    <w:lvl w:ilvl="8" w:tplc="FFFFFFFF">
      <w:start w:val="1"/>
      <w:numFmt w:val="bullet"/>
      <w:lvlText w:val=""/>
      <w:lvlJc w:val="left"/>
      <w:pPr>
        <w:ind w:left="7188" w:hanging="360"/>
      </w:pPr>
      <w:rPr>
        <w:rFonts w:ascii="Wingdings" w:hAnsi="Wingdings" w:hint="default"/>
      </w:rPr>
    </w:lvl>
  </w:abstractNum>
  <w:abstractNum w:abstractNumId="40" w15:restartNumberingAfterBreak="0">
    <w:nsid w:val="66A04DA5"/>
    <w:multiLevelType w:val="hybridMultilevel"/>
    <w:tmpl w:val="B56CA5B0"/>
    <w:lvl w:ilvl="0" w:tplc="D0527BB8">
      <w:start w:val="1"/>
      <w:numFmt w:val="decimal"/>
      <w:lvlText w:val="%1."/>
      <w:lvlJc w:val="left"/>
      <w:pPr>
        <w:ind w:left="720" w:hanging="360"/>
      </w:pPr>
      <w:rPr>
        <w:rFonts w:hint="default"/>
        <w:b/>
        <w:bCs/>
      </w:rPr>
    </w:lvl>
    <w:lvl w:ilvl="1" w:tplc="DD12996C">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76410D"/>
    <w:multiLevelType w:val="hybridMultilevel"/>
    <w:tmpl w:val="FA9607AA"/>
    <w:lvl w:ilvl="0" w:tplc="AADA1592">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6BA04968"/>
    <w:multiLevelType w:val="hybridMultilevel"/>
    <w:tmpl w:val="E8D00ABC"/>
    <w:lvl w:ilvl="0" w:tplc="E74E58AE">
      <w:start w:val="1"/>
      <w:numFmt w:val="bullet"/>
      <w:lvlText w:val=""/>
      <w:lvlJc w:val="left"/>
      <w:pPr>
        <w:ind w:left="720" w:hanging="360"/>
      </w:pPr>
      <w:rPr>
        <w:rFonts w:ascii="Symbol" w:hAnsi="Symbol" w:hint="default"/>
      </w:rPr>
    </w:lvl>
    <w:lvl w:ilvl="1" w:tplc="9EF46A3E">
      <w:start w:val="1"/>
      <w:numFmt w:val="bullet"/>
      <w:lvlText w:val="o"/>
      <w:lvlJc w:val="left"/>
      <w:pPr>
        <w:ind w:left="1440" w:hanging="360"/>
      </w:pPr>
      <w:rPr>
        <w:rFonts w:ascii="Courier New" w:hAnsi="Courier New" w:hint="default"/>
      </w:rPr>
    </w:lvl>
    <w:lvl w:ilvl="2" w:tplc="C714EB0A">
      <w:start w:val="1"/>
      <w:numFmt w:val="bullet"/>
      <w:lvlText w:val=""/>
      <w:lvlJc w:val="left"/>
      <w:pPr>
        <w:ind w:left="2160" w:hanging="360"/>
      </w:pPr>
      <w:rPr>
        <w:rFonts w:ascii="Symbol" w:hAnsi="Symbol" w:hint="default"/>
      </w:rPr>
    </w:lvl>
    <w:lvl w:ilvl="3" w:tplc="43A6AE98">
      <w:start w:val="1"/>
      <w:numFmt w:val="bullet"/>
      <w:lvlText w:val=""/>
      <w:lvlJc w:val="left"/>
      <w:pPr>
        <w:ind w:left="2880" w:hanging="360"/>
      </w:pPr>
      <w:rPr>
        <w:rFonts w:ascii="Symbol" w:hAnsi="Symbol" w:hint="default"/>
      </w:rPr>
    </w:lvl>
    <w:lvl w:ilvl="4" w:tplc="7CB6CBE0">
      <w:start w:val="1"/>
      <w:numFmt w:val="bullet"/>
      <w:lvlText w:val="o"/>
      <w:lvlJc w:val="left"/>
      <w:pPr>
        <w:ind w:left="3600" w:hanging="360"/>
      </w:pPr>
      <w:rPr>
        <w:rFonts w:ascii="Courier New" w:hAnsi="Courier New" w:hint="default"/>
      </w:rPr>
    </w:lvl>
    <w:lvl w:ilvl="5" w:tplc="C6FA07A8">
      <w:start w:val="1"/>
      <w:numFmt w:val="bullet"/>
      <w:lvlText w:val=""/>
      <w:lvlJc w:val="left"/>
      <w:pPr>
        <w:ind w:left="4320" w:hanging="360"/>
      </w:pPr>
      <w:rPr>
        <w:rFonts w:ascii="Wingdings" w:hAnsi="Wingdings" w:hint="default"/>
      </w:rPr>
    </w:lvl>
    <w:lvl w:ilvl="6" w:tplc="2F4CEF60">
      <w:start w:val="1"/>
      <w:numFmt w:val="bullet"/>
      <w:lvlText w:val=""/>
      <w:lvlJc w:val="left"/>
      <w:pPr>
        <w:ind w:left="5040" w:hanging="360"/>
      </w:pPr>
      <w:rPr>
        <w:rFonts w:ascii="Symbol" w:hAnsi="Symbol" w:hint="default"/>
      </w:rPr>
    </w:lvl>
    <w:lvl w:ilvl="7" w:tplc="F8D6CB52">
      <w:start w:val="1"/>
      <w:numFmt w:val="bullet"/>
      <w:lvlText w:val="o"/>
      <w:lvlJc w:val="left"/>
      <w:pPr>
        <w:ind w:left="5760" w:hanging="360"/>
      </w:pPr>
      <w:rPr>
        <w:rFonts w:ascii="Courier New" w:hAnsi="Courier New" w:hint="default"/>
      </w:rPr>
    </w:lvl>
    <w:lvl w:ilvl="8" w:tplc="B1F2144C">
      <w:start w:val="1"/>
      <w:numFmt w:val="bullet"/>
      <w:lvlText w:val=""/>
      <w:lvlJc w:val="left"/>
      <w:pPr>
        <w:ind w:left="6480" w:hanging="360"/>
      </w:pPr>
      <w:rPr>
        <w:rFonts w:ascii="Wingdings" w:hAnsi="Wingdings" w:hint="default"/>
      </w:rPr>
    </w:lvl>
  </w:abstractNum>
  <w:abstractNum w:abstractNumId="43" w15:restartNumberingAfterBreak="0">
    <w:nsid w:val="6D26231D"/>
    <w:multiLevelType w:val="hybridMultilevel"/>
    <w:tmpl w:val="EEACC374"/>
    <w:lvl w:ilvl="0" w:tplc="B1C8EC10">
      <w:start w:val="1"/>
      <w:numFmt w:val="lowerLetter"/>
      <w:lvlText w:val="%1)"/>
      <w:lvlJc w:val="left"/>
      <w:pPr>
        <w:ind w:left="1080" w:hanging="360"/>
      </w:pPr>
      <w:rPr>
        <w:rFonts w:ascii="Calibri" w:hAnsi="Calibri" w:cs="Calibri" w:hint="default"/>
        <w:b/>
        <w:bCs/>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E5500CC"/>
    <w:multiLevelType w:val="hybridMultilevel"/>
    <w:tmpl w:val="82EE7B26"/>
    <w:lvl w:ilvl="0" w:tplc="A6F23F22">
      <w:start w:val="1"/>
      <w:numFmt w:val="decimal"/>
      <w:lvlText w:val="%1."/>
      <w:lvlJc w:val="left"/>
      <w:pPr>
        <w:ind w:left="720" w:hanging="360"/>
      </w:pPr>
    </w:lvl>
    <w:lvl w:ilvl="1" w:tplc="F4108F7A">
      <w:start w:val="1"/>
      <w:numFmt w:val="lowerLetter"/>
      <w:lvlText w:val="%2)"/>
      <w:lvlJc w:val="left"/>
      <w:pPr>
        <w:ind w:left="1440" w:hanging="360"/>
      </w:pPr>
      <w:rPr>
        <w:b/>
        <w:bCs/>
      </w:rPr>
    </w:lvl>
    <w:lvl w:ilvl="2" w:tplc="9AAC4D56">
      <w:start w:val="1"/>
      <w:numFmt w:val="lowerRoman"/>
      <w:lvlText w:val="%3."/>
      <w:lvlJc w:val="right"/>
      <w:pPr>
        <w:ind w:left="2160" w:hanging="180"/>
      </w:pPr>
    </w:lvl>
    <w:lvl w:ilvl="3" w:tplc="38D24998">
      <w:start w:val="1"/>
      <w:numFmt w:val="decimal"/>
      <w:lvlText w:val="%4."/>
      <w:lvlJc w:val="left"/>
      <w:pPr>
        <w:ind w:left="2880" w:hanging="360"/>
      </w:pPr>
    </w:lvl>
    <w:lvl w:ilvl="4" w:tplc="DE4EEEC4">
      <w:start w:val="1"/>
      <w:numFmt w:val="lowerLetter"/>
      <w:lvlText w:val="%5."/>
      <w:lvlJc w:val="left"/>
      <w:pPr>
        <w:ind w:left="3600" w:hanging="360"/>
      </w:pPr>
    </w:lvl>
    <w:lvl w:ilvl="5" w:tplc="9D987530">
      <w:start w:val="1"/>
      <w:numFmt w:val="lowerRoman"/>
      <w:lvlText w:val="%6."/>
      <w:lvlJc w:val="right"/>
      <w:pPr>
        <w:ind w:left="4320" w:hanging="180"/>
      </w:pPr>
    </w:lvl>
    <w:lvl w:ilvl="6" w:tplc="2A44F82E">
      <w:start w:val="1"/>
      <w:numFmt w:val="decimal"/>
      <w:lvlText w:val="%7."/>
      <w:lvlJc w:val="left"/>
      <w:pPr>
        <w:ind w:left="5040" w:hanging="360"/>
      </w:pPr>
    </w:lvl>
    <w:lvl w:ilvl="7" w:tplc="8B50EC6E">
      <w:start w:val="1"/>
      <w:numFmt w:val="lowerLetter"/>
      <w:lvlText w:val="%8."/>
      <w:lvlJc w:val="left"/>
      <w:pPr>
        <w:ind w:left="5760" w:hanging="360"/>
      </w:pPr>
    </w:lvl>
    <w:lvl w:ilvl="8" w:tplc="C29C6FBA">
      <w:start w:val="1"/>
      <w:numFmt w:val="lowerRoman"/>
      <w:lvlText w:val="%9."/>
      <w:lvlJc w:val="right"/>
      <w:pPr>
        <w:ind w:left="6480" w:hanging="180"/>
      </w:pPr>
    </w:lvl>
  </w:abstractNum>
  <w:abstractNum w:abstractNumId="45" w15:restartNumberingAfterBreak="0">
    <w:nsid w:val="6FC82903"/>
    <w:multiLevelType w:val="hybridMultilevel"/>
    <w:tmpl w:val="646C058A"/>
    <w:lvl w:ilvl="0" w:tplc="0415000F">
      <w:start w:val="1"/>
      <w:numFmt w:val="decimal"/>
      <w:lvlText w:val="%1."/>
      <w:lvlJc w:val="left"/>
      <w:pPr>
        <w:ind w:left="720" w:hanging="360"/>
      </w:pPr>
      <w:rPr>
        <w:rFonts w:hint="default"/>
      </w:rPr>
    </w:lvl>
    <w:lvl w:ilvl="1" w:tplc="F168BAC2">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ED532F"/>
    <w:multiLevelType w:val="multilevel"/>
    <w:tmpl w:val="7A4E8A8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A13EC3"/>
    <w:multiLevelType w:val="hybridMultilevel"/>
    <w:tmpl w:val="D7CC4026"/>
    <w:lvl w:ilvl="0" w:tplc="64883330">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BC0126"/>
    <w:multiLevelType w:val="multilevel"/>
    <w:tmpl w:val="A0A2DD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E927CD7"/>
    <w:multiLevelType w:val="hybridMultilevel"/>
    <w:tmpl w:val="AA4E2244"/>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5298650">
    <w:abstractNumId w:val="30"/>
  </w:num>
  <w:num w:numId="2" w16cid:durableId="1486387133">
    <w:abstractNumId w:val="17"/>
  </w:num>
  <w:num w:numId="3" w16cid:durableId="1146702198">
    <w:abstractNumId w:val="31"/>
  </w:num>
  <w:num w:numId="4" w16cid:durableId="245042901">
    <w:abstractNumId w:val="13"/>
  </w:num>
  <w:num w:numId="5" w16cid:durableId="1756364972">
    <w:abstractNumId w:val="42"/>
  </w:num>
  <w:num w:numId="6" w16cid:durableId="974749393">
    <w:abstractNumId w:val="1"/>
  </w:num>
  <w:num w:numId="7" w16cid:durableId="1540312720">
    <w:abstractNumId w:val="3"/>
  </w:num>
  <w:num w:numId="8" w16cid:durableId="846024340">
    <w:abstractNumId w:val="22"/>
  </w:num>
  <w:num w:numId="9" w16cid:durableId="748306948">
    <w:abstractNumId w:val="40"/>
  </w:num>
  <w:num w:numId="10" w16cid:durableId="1088575228">
    <w:abstractNumId w:val="18"/>
  </w:num>
  <w:num w:numId="11" w16cid:durableId="797265033">
    <w:abstractNumId w:val="45"/>
  </w:num>
  <w:num w:numId="12" w16cid:durableId="747070745">
    <w:abstractNumId w:val="11"/>
  </w:num>
  <w:num w:numId="13" w16cid:durableId="816841425">
    <w:abstractNumId w:val="44"/>
  </w:num>
  <w:num w:numId="14" w16cid:durableId="889996143">
    <w:abstractNumId w:val="25"/>
  </w:num>
  <w:num w:numId="15" w16cid:durableId="920145314">
    <w:abstractNumId w:val="38"/>
  </w:num>
  <w:num w:numId="16" w16cid:durableId="10606354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583906">
    <w:abstractNumId w:val="12"/>
  </w:num>
  <w:num w:numId="18" w16cid:durableId="486290448">
    <w:abstractNumId w:val="47"/>
  </w:num>
  <w:num w:numId="19" w16cid:durableId="873343147">
    <w:abstractNumId w:val="43"/>
  </w:num>
  <w:num w:numId="20" w16cid:durableId="1425688399">
    <w:abstractNumId w:val="8"/>
  </w:num>
  <w:num w:numId="21" w16cid:durableId="1602909211">
    <w:abstractNumId w:val="10"/>
  </w:num>
  <w:num w:numId="22" w16cid:durableId="1926112132">
    <w:abstractNumId w:val="14"/>
  </w:num>
  <w:num w:numId="23" w16cid:durableId="1283460799">
    <w:abstractNumId w:val="19"/>
  </w:num>
  <w:num w:numId="24" w16cid:durableId="1355812913">
    <w:abstractNumId w:val="32"/>
  </w:num>
  <w:num w:numId="25" w16cid:durableId="168520668">
    <w:abstractNumId w:val="41"/>
  </w:num>
  <w:num w:numId="26" w16cid:durableId="567417618">
    <w:abstractNumId w:val="33"/>
  </w:num>
  <w:num w:numId="27" w16cid:durableId="1945307792">
    <w:abstractNumId w:val="26"/>
  </w:num>
  <w:num w:numId="28" w16cid:durableId="482161712">
    <w:abstractNumId w:val="49"/>
  </w:num>
  <w:num w:numId="29" w16cid:durableId="1133450444">
    <w:abstractNumId w:val="48"/>
  </w:num>
  <w:num w:numId="30" w16cid:durableId="410468546">
    <w:abstractNumId w:val="2"/>
  </w:num>
  <w:num w:numId="31" w16cid:durableId="1873616206">
    <w:abstractNumId w:val="5"/>
  </w:num>
  <w:num w:numId="32" w16cid:durableId="324629069">
    <w:abstractNumId w:val="7"/>
  </w:num>
  <w:num w:numId="33" w16cid:durableId="711735316">
    <w:abstractNumId w:val="28"/>
  </w:num>
  <w:num w:numId="34" w16cid:durableId="580525220">
    <w:abstractNumId w:val="35"/>
  </w:num>
  <w:num w:numId="35" w16cid:durableId="2127311803">
    <w:abstractNumId w:val="39"/>
  </w:num>
  <w:num w:numId="36" w16cid:durableId="691960305">
    <w:abstractNumId w:val="27"/>
  </w:num>
  <w:num w:numId="37" w16cid:durableId="1083264708">
    <w:abstractNumId w:val="24"/>
  </w:num>
  <w:num w:numId="38" w16cid:durableId="1219710607">
    <w:abstractNumId w:val="34"/>
  </w:num>
  <w:num w:numId="39" w16cid:durableId="1176655146">
    <w:abstractNumId w:val="36"/>
  </w:num>
  <w:num w:numId="40" w16cid:durableId="210460783">
    <w:abstractNumId w:val="20"/>
  </w:num>
  <w:num w:numId="41" w16cid:durableId="989099207">
    <w:abstractNumId w:val="6"/>
  </w:num>
  <w:num w:numId="42" w16cid:durableId="1469857479">
    <w:abstractNumId w:val="4"/>
  </w:num>
  <w:num w:numId="43" w16cid:durableId="417361082">
    <w:abstractNumId w:val="46"/>
  </w:num>
  <w:num w:numId="44" w16cid:durableId="1736274992">
    <w:abstractNumId w:val="15"/>
  </w:num>
  <w:num w:numId="45" w16cid:durableId="2065518707">
    <w:abstractNumId w:val="0"/>
  </w:num>
  <w:num w:numId="46" w16cid:durableId="692002916">
    <w:abstractNumId w:val="21"/>
  </w:num>
  <w:num w:numId="47" w16cid:durableId="663630721">
    <w:abstractNumId w:val="9"/>
  </w:num>
  <w:num w:numId="48" w16cid:durableId="832718674">
    <w:abstractNumId w:val="23"/>
  </w:num>
  <w:num w:numId="49" w16cid:durableId="66151432">
    <w:abstractNumId w:val="37"/>
  </w:num>
  <w:num w:numId="50" w16cid:durableId="8660599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635"/>
    <w:rsid w:val="000342C7"/>
    <w:rsid w:val="0004455A"/>
    <w:rsid w:val="00054BE2"/>
    <w:rsid w:val="000825EF"/>
    <w:rsid w:val="00085D60"/>
    <w:rsid w:val="000A1A6E"/>
    <w:rsid w:val="000A49A5"/>
    <w:rsid w:val="000D1DEE"/>
    <w:rsid w:val="000D7363"/>
    <w:rsid w:val="00103939"/>
    <w:rsid w:val="001070EE"/>
    <w:rsid w:val="001318C6"/>
    <w:rsid w:val="00146419"/>
    <w:rsid w:val="00155690"/>
    <w:rsid w:val="00173609"/>
    <w:rsid w:val="00175175"/>
    <w:rsid w:val="001A023A"/>
    <w:rsid w:val="001A6405"/>
    <w:rsid w:val="001B7647"/>
    <w:rsid w:val="001C34D0"/>
    <w:rsid w:val="001E1F55"/>
    <w:rsid w:val="00240139"/>
    <w:rsid w:val="00246EB5"/>
    <w:rsid w:val="00275D4E"/>
    <w:rsid w:val="002855B9"/>
    <w:rsid w:val="002943B2"/>
    <w:rsid w:val="00294C7B"/>
    <w:rsid w:val="002A0E82"/>
    <w:rsid w:val="002A3394"/>
    <w:rsid w:val="002A6AFC"/>
    <w:rsid w:val="002A7D49"/>
    <w:rsid w:val="002C431E"/>
    <w:rsid w:val="002E24C8"/>
    <w:rsid w:val="002F0219"/>
    <w:rsid w:val="003034EA"/>
    <w:rsid w:val="003352C1"/>
    <w:rsid w:val="00346CB7"/>
    <w:rsid w:val="0035637C"/>
    <w:rsid w:val="003569A2"/>
    <w:rsid w:val="003674C8"/>
    <w:rsid w:val="00367AA4"/>
    <w:rsid w:val="00371533"/>
    <w:rsid w:val="00371E5D"/>
    <w:rsid w:val="00376AF9"/>
    <w:rsid w:val="0038240E"/>
    <w:rsid w:val="00385868"/>
    <w:rsid w:val="003B7694"/>
    <w:rsid w:val="003B7A8C"/>
    <w:rsid w:val="003D312A"/>
    <w:rsid w:val="003E53BD"/>
    <w:rsid w:val="003F30D1"/>
    <w:rsid w:val="003F51E9"/>
    <w:rsid w:val="003F6635"/>
    <w:rsid w:val="003F7502"/>
    <w:rsid w:val="00400891"/>
    <w:rsid w:val="004051EC"/>
    <w:rsid w:val="00435AE3"/>
    <w:rsid w:val="0044392F"/>
    <w:rsid w:val="00452DCE"/>
    <w:rsid w:val="00452E99"/>
    <w:rsid w:val="00455F80"/>
    <w:rsid w:val="00460D63"/>
    <w:rsid w:val="00462099"/>
    <w:rsid w:val="0046604C"/>
    <w:rsid w:val="00467F2C"/>
    <w:rsid w:val="004740B7"/>
    <w:rsid w:val="004821C8"/>
    <w:rsid w:val="0048243E"/>
    <w:rsid w:val="00482B96"/>
    <w:rsid w:val="00495781"/>
    <w:rsid w:val="004A4124"/>
    <w:rsid w:val="004A5EAF"/>
    <w:rsid w:val="004C54B8"/>
    <w:rsid w:val="004C6C99"/>
    <w:rsid w:val="004D5D3C"/>
    <w:rsid w:val="004E3C4D"/>
    <w:rsid w:val="00505D3D"/>
    <w:rsid w:val="00511718"/>
    <w:rsid w:val="00513129"/>
    <w:rsid w:val="00525069"/>
    <w:rsid w:val="00525AEB"/>
    <w:rsid w:val="0053124D"/>
    <w:rsid w:val="00536912"/>
    <w:rsid w:val="0053776C"/>
    <w:rsid w:val="00537A73"/>
    <w:rsid w:val="00540AB7"/>
    <w:rsid w:val="00545287"/>
    <w:rsid w:val="00552E2C"/>
    <w:rsid w:val="00552E9A"/>
    <w:rsid w:val="00555A43"/>
    <w:rsid w:val="00560F9D"/>
    <w:rsid w:val="00577774"/>
    <w:rsid w:val="00580C2B"/>
    <w:rsid w:val="00597DEE"/>
    <w:rsid w:val="005A6041"/>
    <w:rsid w:val="005B24D5"/>
    <w:rsid w:val="00604FB0"/>
    <w:rsid w:val="006126D2"/>
    <w:rsid w:val="00613ABB"/>
    <w:rsid w:val="0061418C"/>
    <w:rsid w:val="00630E69"/>
    <w:rsid w:val="00632129"/>
    <w:rsid w:val="00635C8D"/>
    <w:rsid w:val="006562C2"/>
    <w:rsid w:val="00656DDD"/>
    <w:rsid w:val="00663E55"/>
    <w:rsid w:val="00666391"/>
    <w:rsid w:val="00697444"/>
    <w:rsid w:val="006A08EC"/>
    <w:rsid w:val="006A584D"/>
    <w:rsid w:val="006B233B"/>
    <w:rsid w:val="006C41E3"/>
    <w:rsid w:val="006C6D05"/>
    <w:rsid w:val="006D780E"/>
    <w:rsid w:val="006F1E87"/>
    <w:rsid w:val="006F2DD5"/>
    <w:rsid w:val="006F498B"/>
    <w:rsid w:val="006F5C2E"/>
    <w:rsid w:val="00704563"/>
    <w:rsid w:val="00715F3D"/>
    <w:rsid w:val="0074001D"/>
    <w:rsid w:val="00741091"/>
    <w:rsid w:val="0077175E"/>
    <w:rsid w:val="0077576A"/>
    <w:rsid w:val="00775F6A"/>
    <w:rsid w:val="00781D6B"/>
    <w:rsid w:val="0079449A"/>
    <w:rsid w:val="007972E6"/>
    <w:rsid w:val="007C3A65"/>
    <w:rsid w:val="007D1C93"/>
    <w:rsid w:val="007D51F3"/>
    <w:rsid w:val="007E385B"/>
    <w:rsid w:val="007E5AD9"/>
    <w:rsid w:val="007F1B9E"/>
    <w:rsid w:val="007F6148"/>
    <w:rsid w:val="0080073B"/>
    <w:rsid w:val="00801403"/>
    <w:rsid w:val="0080312F"/>
    <w:rsid w:val="00816EBD"/>
    <w:rsid w:val="00817DF8"/>
    <w:rsid w:val="00822591"/>
    <w:rsid w:val="0082274C"/>
    <w:rsid w:val="00835737"/>
    <w:rsid w:val="0083751C"/>
    <w:rsid w:val="008377E4"/>
    <w:rsid w:val="00840624"/>
    <w:rsid w:val="008423E3"/>
    <w:rsid w:val="00861FA6"/>
    <w:rsid w:val="0087142E"/>
    <w:rsid w:val="0087430E"/>
    <w:rsid w:val="0087719D"/>
    <w:rsid w:val="0088222D"/>
    <w:rsid w:val="00882411"/>
    <w:rsid w:val="008B1D4E"/>
    <w:rsid w:val="008B5135"/>
    <w:rsid w:val="008C34AC"/>
    <w:rsid w:val="008D1FF4"/>
    <w:rsid w:val="008D6615"/>
    <w:rsid w:val="009229D5"/>
    <w:rsid w:val="00947063"/>
    <w:rsid w:val="00954A23"/>
    <w:rsid w:val="009559EF"/>
    <w:rsid w:val="00956366"/>
    <w:rsid w:val="00961AC7"/>
    <w:rsid w:val="00974D28"/>
    <w:rsid w:val="00985B65"/>
    <w:rsid w:val="00986EB9"/>
    <w:rsid w:val="009B0715"/>
    <w:rsid w:val="009D047E"/>
    <w:rsid w:val="009D170C"/>
    <w:rsid w:val="009F6E24"/>
    <w:rsid w:val="009F76E4"/>
    <w:rsid w:val="00A06803"/>
    <w:rsid w:val="00A07932"/>
    <w:rsid w:val="00A253B5"/>
    <w:rsid w:val="00A2700E"/>
    <w:rsid w:val="00A30369"/>
    <w:rsid w:val="00A52266"/>
    <w:rsid w:val="00A56383"/>
    <w:rsid w:val="00A650C8"/>
    <w:rsid w:val="00A71FA8"/>
    <w:rsid w:val="00A86679"/>
    <w:rsid w:val="00A908ED"/>
    <w:rsid w:val="00A93A98"/>
    <w:rsid w:val="00AB1952"/>
    <w:rsid w:val="00AE6249"/>
    <w:rsid w:val="00AF4F01"/>
    <w:rsid w:val="00B1551D"/>
    <w:rsid w:val="00B261B2"/>
    <w:rsid w:val="00B264C7"/>
    <w:rsid w:val="00B27E03"/>
    <w:rsid w:val="00B322AE"/>
    <w:rsid w:val="00B81869"/>
    <w:rsid w:val="00B819DB"/>
    <w:rsid w:val="00B9224D"/>
    <w:rsid w:val="00BB01D5"/>
    <w:rsid w:val="00BB1FB3"/>
    <w:rsid w:val="00BC2002"/>
    <w:rsid w:val="00BF4B99"/>
    <w:rsid w:val="00BF7F5A"/>
    <w:rsid w:val="00C129E2"/>
    <w:rsid w:val="00C24793"/>
    <w:rsid w:val="00C255C3"/>
    <w:rsid w:val="00C451ED"/>
    <w:rsid w:val="00C8489D"/>
    <w:rsid w:val="00C854CD"/>
    <w:rsid w:val="00C86B3D"/>
    <w:rsid w:val="00CB379D"/>
    <w:rsid w:val="00CE65E9"/>
    <w:rsid w:val="00CF2CF5"/>
    <w:rsid w:val="00D06A5B"/>
    <w:rsid w:val="00D13CEA"/>
    <w:rsid w:val="00D15194"/>
    <w:rsid w:val="00D25BB4"/>
    <w:rsid w:val="00D565E5"/>
    <w:rsid w:val="00D57418"/>
    <w:rsid w:val="00D722F1"/>
    <w:rsid w:val="00D80D56"/>
    <w:rsid w:val="00D90D33"/>
    <w:rsid w:val="00D9195F"/>
    <w:rsid w:val="00D92316"/>
    <w:rsid w:val="00DC1778"/>
    <w:rsid w:val="00DC1840"/>
    <w:rsid w:val="00DC4FA0"/>
    <w:rsid w:val="00DD01FA"/>
    <w:rsid w:val="00DD5A18"/>
    <w:rsid w:val="00DE1FB9"/>
    <w:rsid w:val="00DF609D"/>
    <w:rsid w:val="00E03901"/>
    <w:rsid w:val="00E03E12"/>
    <w:rsid w:val="00E06E5D"/>
    <w:rsid w:val="00E122F6"/>
    <w:rsid w:val="00E25A23"/>
    <w:rsid w:val="00E31BDE"/>
    <w:rsid w:val="00E412C3"/>
    <w:rsid w:val="00E569B3"/>
    <w:rsid w:val="00E571A7"/>
    <w:rsid w:val="00E57867"/>
    <w:rsid w:val="00E66E99"/>
    <w:rsid w:val="00E71DE2"/>
    <w:rsid w:val="00E85CE5"/>
    <w:rsid w:val="00E9664B"/>
    <w:rsid w:val="00EA4C9D"/>
    <w:rsid w:val="00EB56F2"/>
    <w:rsid w:val="00EB6555"/>
    <w:rsid w:val="00EC1122"/>
    <w:rsid w:val="00EC48E9"/>
    <w:rsid w:val="00ED7C29"/>
    <w:rsid w:val="00EE2E44"/>
    <w:rsid w:val="00F22A28"/>
    <w:rsid w:val="00F31384"/>
    <w:rsid w:val="00F64300"/>
    <w:rsid w:val="00F6512C"/>
    <w:rsid w:val="00F9622E"/>
    <w:rsid w:val="00FC644E"/>
    <w:rsid w:val="00FD2C24"/>
    <w:rsid w:val="00FE0055"/>
    <w:rsid w:val="00FE011A"/>
    <w:rsid w:val="00FE2533"/>
    <w:rsid w:val="00FE2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E627"/>
  <w15:chartTrackingRefBased/>
  <w15:docId w15:val="{356F8B21-0470-4D6B-9A9C-B917BBF4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F66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3F66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3F663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3F663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F663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F663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663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663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663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663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3F663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3F663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3F663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F663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F663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663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663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6635"/>
    <w:rPr>
      <w:rFonts w:eastAsiaTheme="majorEastAsia" w:cstheme="majorBidi"/>
      <w:color w:val="272727" w:themeColor="text1" w:themeTint="D8"/>
    </w:rPr>
  </w:style>
  <w:style w:type="paragraph" w:styleId="Tytu">
    <w:name w:val="Title"/>
    <w:basedOn w:val="Normalny"/>
    <w:next w:val="Normalny"/>
    <w:link w:val="TytuZnak"/>
    <w:uiPriority w:val="10"/>
    <w:qFormat/>
    <w:rsid w:val="003F66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663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663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663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6635"/>
    <w:pPr>
      <w:spacing w:before="160"/>
      <w:jc w:val="center"/>
    </w:pPr>
    <w:rPr>
      <w:i/>
      <w:iCs/>
      <w:color w:val="404040" w:themeColor="text1" w:themeTint="BF"/>
    </w:rPr>
  </w:style>
  <w:style w:type="character" w:customStyle="1" w:styleId="CytatZnak">
    <w:name w:val="Cytat Znak"/>
    <w:basedOn w:val="Domylnaczcionkaakapitu"/>
    <w:link w:val="Cytat"/>
    <w:uiPriority w:val="29"/>
    <w:rsid w:val="003F6635"/>
    <w:rPr>
      <w:i/>
      <w:iCs/>
      <w:color w:val="404040" w:themeColor="text1" w:themeTint="BF"/>
    </w:rPr>
  </w:style>
  <w:style w:type="paragraph" w:styleId="Akapitzlist">
    <w:name w:val="List Paragraph"/>
    <w:aliases w:val="maz_wyliczenie,opis dzialania,K-P_odwolanie,A_wyliczenie,Akapit z listą5,Normal,Obiekt,List Paragraph1,BulletC,normalny tekst,Numerowanie,L1,Akapit z listą31,TRAKO Akapit z listą,Kolorowa lista — akcent 11,ASIA"/>
    <w:basedOn w:val="Normalny"/>
    <w:link w:val="AkapitzlistZnak"/>
    <w:uiPriority w:val="34"/>
    <w:qFormat/>
    <w:rsid w:val="003F6635"/>
    <w:pPr>
      <w:ind w:left="720"/>
      <w:contextualSpacing/>
    </w:pPr>
  </w:style>
  <w:style w:type="character" w:styleId="Wyrnienieintensywne">
    <w:name w:val="Intense Emphasis"/>
    <w:basedOn w:val="Domylnaczcionkaakapitu"/>
    <w:uiPriority w:val="21"/>
    <w:qFormat/>
    <w:rsid w:val="003F6635"/>
    <w:rPr>
      <w:i/>
      <w:iCs/>
      <w:color w:val="2F5496" w:themeColor="accent1" w:themeShade="BF"/>
    </w:rPr>
  </w:style>
  <w:style w:type="paragraph" w:styleId="Cytatintensywny">
    <w:name w:val="Intense Quote"/>
    <w:basedOn w:val="Normalny"/>
    <w:next w:val="Normalny"/>
    <w:link w:val="CytatintensywnyZnak"/>
    <w:uiPriority w:val="30"/>
    <w:qFormat/>
    <w:rsid w:val="003F66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F6635"/>
    <w:rPr>
      <w:i/>
      <w:iCs/>
      <w:color w:val="2F5496" w:themeColor="accent1" w:themeShade="BF"/>
    </w:rPr>
  </w:style>
  <w:style w:type="character" w:styleId="Odwoanieintensywne">
    <w:name w:val="Intense Reference"/>
    <w:basedOn w:val="Domylnaczcionkaakapitu"/>
    <w:uiPriority w:val="32"/>
    <w:qFormat/>
    <w:rsid w:val="003F6635"/>
    <w:rPr>
      <w:b/>
      <w:bCs/>
      <w:smallCaps/>
      <w:color w:val="2F5496" w:themeColor="accent1" w:themeShade="BF"/>
      <w:spacing w:val="5"/>
    </w:rPr>
  </w:style>
  <w:style w:type="paragraph" w:customStyle="1" w:styleId="Default">
    <w:name w:val="Default"/>
    <w:rsid w:val="00537A73"/>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NormalnyWeb">
    <w:name w:val="Normal (Web)"/>
    <w:basedOn w:val="Normalny"/>
    <w:uiPriority w:val="99"/>
    <w:unhideWhenUsed/>
    <w:rsid w:val="00A5638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maz_wyliczenie Znak,opis dzialania Znak,K-P_odwolanie Znak,A_wyliczenie Znak,Akapit z listą5 Znak,Normal Znak,Obiekt Znak,List Paragraph1 Znak,BulletC Znak,normalny tekst Znak,Numerowanie Znak,L1 Znak,Akapit z listą31 Znak,ASIA Znak"/>
    <w:link w:val="Akapitzlist"/>
    <w:uiPriority w:val="34"/>
    <w:qFormat/>
    <w:locked/>
    <w:rsid w:val="00A56383"/>
  </w:style>
  <w:style w:type="character" w:styleId="Hipercze">
    <w:name w:val="Hyperlink"/>
    <w:unhideWhenUsed/>
    <w:qFormat/>
    <w:rsid w:val="00A56383"/>
    <w:rPr>
      <w:color w:val="0000FF"/>
      <w:u w:val="single"/>
    </w:rPr>
  </w:style>
  <w:style w:type="character" w:styleId="Nierozpoznanawzmianka">
    <w:name w:val="Unresolved Mention"/>
    <w:basedOn w:val="Domylnaczcionkaakapitu"/>
    <w:uiPriority w:val="99"/>
    <w:semiHidden/>
    <w:unhideWhenUsed/>
    <w:rsid w:val="00E122F6"/>
    <w:rPr>
      <w:color w:val="605E5C"/>
      <w:shd w:val="clear" w:color="auto" w:fill="E1DFDD"/>
    </w:rPr>
  </w:style>
  <w:style w:type="paragraph" w:styleId="Tekstkomentarza">
    <w:name w:val="annotation text"/>
    <w:basedOn w:val="Normalny"/>
    <w:link w:val="TekstkomentarzaZnak"/>
    <w:uiPriority w:val="99"/>
    <w:unhideWhenUsed/>
    <w:rsid w:val="00560F9D"/>
    <w:pPr>
      <w:spacing w:line="240" w:lineRule="auto"/>
    </w:pPr>
    <w:rPr>
      <w:sz w:val="20"/>
      <w:szCs w:val="20"/>
    </w:rPr>
  </w:style>
  <w:style w:type="character" w:customStyle="1" w:styleId="TekstkomentarzaZnak">
    <w:name w:val="Tekst komentarza Znak"/>
    <w:basedOn w:val="Domylnaczcionkaakapitu"/>
    <w:link w:val="Tekstkomentarza"/>
    <w:uiPriority w:val="99"/>
    <w:rsid w:val="00560F9D"/>
    <w:rPr>
      <w:sz w:val="20"/>
      <w:szCs w:val="20"/>
    </w:rPr>
  </w:style>
  <w:style w:type="paragraph" w:styleId="Tematkomentarza">
    <w:name w:val="annotation subject"/>
    <w:basedOn w:val="Tekstkomentarza"/>
    <w:next w:val="Tekstkomentarza"/>
    <w:link w:val="TematkomentarzaZnak"/>
    <w:uiPriority w:val="99"/>
    <w:semiHidden/>
    <w:unhideWhenUsed/>
    <w:rsid w:val="00560F9D"/>
    <w:pPr>
      <w:spacing w:after="200" w:line="276" w:lineRule="auto"/>
    </w:pPr>
    <w:rPr>
      <w:rFonts w:ascii="Calibri" w:eastAsia="Calibri" w:hAnsi="Calibri" w:cs="Times New Roman"/>
      <w:b/>
      <w:bCs/>
      <w:kern w:val="0"/>
      <w14:ligatures w14:val="none"/>
    </w:rPr>
  </w:style>
  <w:style w:type="character" w:customStyle="1" w:styleId="TematkomentarzaZnak">
    <w:name w:val="Temat komentarza Znak"/>
    <w:basedOn w:val="TekstkomentarzaZnak"/>
    <w:link w:val="Tematkomentarza"/>
    <w:uiPriority w:val="99"/>
    <w:semiHidden/>
    <w:rsid w:val="00560F9D"/>
    <w:rPr>
      <w:rFonts w:ascii="Calibri" w:eastAsia="Calibri" w:hAnsi="Calibri" w:cs="Times New Roman"/>
      <w:b/>
      <w:bCs/>
      <w:kern w:val="0"/>
      <w:sz w:val="20"/>
      <w:szCs w:val="20"/>
      <w14:ligatures w14:val="none"/>
    </w:rPr>
  </w:style>
  <w:style w:type="paragraph" w:styleId="Nagwek">
    <w:name w:val="header"/>
    <w:basedOn w:val="Normalny"/>
    <w:link w:val="NagwekZnak"/>
    <w:uiPriority w:val="99"/>
    <w:unhideWhenUsed/>
    <w:rsid w:val="00552E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52E2C"/>
  </w:style>
  <w:style w:type="paragraph" w:styleId="Stopka">
    <w:name w:val="footer"/>
    <w:basedOn w:val="Normalny"/>
    <w:link w:val="StopkaZnak"/>
    <w:uiPriority w:val="99"/>
    <w:unhideWhenUsed/>
    <w:rsid w:val="00552E2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52E2C"/>
  </w:style>
  <w:style w:type="paragraph" w:styleId="Poprawka">
    <w:name w:val="Revision"/>
    <w:hidden/>
    <w:uiPriority w:val="99"/>
    <w:semiHidden/>
    <w:rsid w:val="00F31384"/>
    <w:pPr>
      <w:spacing w:after="0" w:line="240" w:lineRule="auto"/>
    </w:pPr>
  </w:style>
  <w:style w:type="numbering" w:customStyle="1" w:styleId="Styl1">
    <w:name w:val="Styl1"/>
    <w:uiPriority w:val="99"/>
    <w:rsid w:val="007F6148"/>
    <w:pPr>
      <w:numPr>
        <w:numId w:val="42"/>
      </w:numPr>
    </w:pPr>
  </w:style>
  <w:style w:type="character" w:styleId="Pogrubienie">
    <w:name w:val="Strong"/>
    <w:basedOn w:val="Domylnaczcionkaakapitu"/>
    <w:uiPriority w:val="22"/>
    <w:qFormat/>
    <w:rsid w:val="001C34D0"/>
    <w:rPr>
      <w:b/>
      <w:bCs/>
    </w:rPr>
  </w:style>
  <w:style w:type="character" w:styleId="Odwoaniedokomentarza">
    <w:name w:val="annotation reference"/>
    <w:basedOn w:val="Domylnaczcionkaakapitu"/>
    <w:uiPriority w:val="99"/>
    <w:semiHidden/>
    <w:unhideWhenUsed/>
    <w:rsid w:val="00D90D3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71938">
      <w:bodyDiv w:val="1"/>
      <w:marLeft w:val="0"/>
      <w:marRight w:val="0"/>
      <w:marTop w:val="0"/>
      <w:marBottom w:val="0"/>
      <w:divBdr>
        <w:top w:val="none" w:sz="0" w:space="0" w:color="auto"/>
        <w:left w:val="none" w:sz="0" w:space="0" w:color="auto"/>
        <w:bottom w:val="none" w:sz="0" w:space="0" w:color="auto"/>
        <w:right w:val="none" w:sz="0" w:space="0" w:color="auto"/>
      </w:divBdr>
    </w:div>
    <w:div w:id="537812761">
      <w:bodyDiv w:val="1"/>
      <w:marLeft w:val="0"/>
      <w:marRight w:val="0"/>
      <w:marTop w:val="0"/>
      <w:marBottom w:val="0"/>
      <w:divBdr>
        <w:top w:val="none" w:sz="0" w:space="0" w:color="auto"/>
        <w:left w:val="none" w:sz="0" w:space="0" w:color="auto"/>
        <w:bottom w:val="none" w:sz="0" w:space="0" w:color="auto"/>
        <w:right w:val="none" w:sz="0" w:space="0" w:color="auto"/>
      </w:divBdr>
    </w:div>
    <w:div w:id="610474592">
      <w:bodyDiv w:val="1"/>
      <w:marLeft w:val="0"/>
      <w:marRight w:val="0"/>
      <w:marTop w:val="0"/>
      <w:marBottom w:val="0"/>
      <w:divBdr>
        <w:top w:val="none" w:sz="0" w:space="0" w:color="auto"/>
        <w:left w:val="none" w:sz="0" w:space="0" w:color="auto"/>
        <w:bottom w:val="none" w:sz="0" w:space="0" w:color="auto"/>
        <w:right w:val="none" w:sz="0" w:space="0" w:color="auto"/>
      </w:divBdr>
    </w:div>
    <w:div w:id="743842711">
      <w:bodyDiv w:val="1"/>
      <w:marLeft w:val="0"/>
      <w:marRight w:val="0"/>
      <w:marTop w:val="0"/>
      <w:marBottom w:val="0"/>
      <w:divBdr>
        <w:top w:val="none" w:sz="0" w:space="0" w:color="auto"/>
        <w:left w:val="none" w:sz="0" w:space="0" w:color="auto"/>
        <w:bottom w:val="none" w:sz="0" w:space="0" w:color="auto"/>
        <w:right w:val="none" w:sz="0" w:space="0" w:color="auto"/>
      </w:divBdr>
    </w:div>
    <w:div w:id="779180172">
      <w:bodyDiv w:val="1"/>
      <w:marLeft w:val="0"/>
      <w:marRight w:val="0"/>
      <w:marTop w:val="0"/>
      <w:marBottom w:val="0"/>
      <w:divBdr>
        <w:top w:val="none" w:sz="0" w:space="0" w:color="auto"/>
        <w:left w:val="none" w:sz="0" w:space="0" w:color="auto"/>
        <w:bottom w:val="none" w:sz="0" w:space="0" w:color="auto"/>
        <w:right w:val="none" w:sz="0" w:space="0" w:color="auto"/>
      </w:divBdr>
    </w:div>
    <w:div w:id="782849611">
      <w:bodyDiv w:val="1"/>
      <w:marLeft w:val="0"/>
      <w:marRight w:val="0"/>
      <w:marTop w:val="0"/>
      <w:marBottom w:val="0"/>
      <w:divBdr>
        <w:top w:val="none" w:sz="0" w:space="0" w:color="auto"/>
        <w:left w:val="none" w:sz="0" w:space="0" w:color="auto"/>
        <w:bottom w:val="none" w:sz="0" w:space="0" w:color="auto"/>
        <w:right w:val="none" w:sz="0" w:space="0" w:color="auto"/>
      </w:divBdr>
    </w:div>
    <w:div w:id="925765672">
      <w:bodyDiv w:val="1"/>
      <w:marLeft w:val="0"/>
      <w:marRight w:val="0"/>
      <w:marTop w:val="0"/>
      <w:marBottom w:val="0"/>
      <w:divBdr>
        <w:top w:val="none" w:sz="0" w:space="0" w:color="auto"/>
        <w:left w:val="none" w:sz="0" w:space="0" w:color="auto"/>
        <w:bottom w:val="none" w:sz="0" w:space="0" w:color="auto"/>
        <w:right w:val="none" w:sz="0" w:space="0" w:color="auto"/>
      </w:divBdr>
    </w:div>
    <w:div w:id="1577208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ostrzewska@um.torun.pl" TargetMode="External"/><Relationship Id="rId3" Type="http://schemas.openxmlformats.org/officeDocument/2006/relationships/settings" Target="settings.xml"/><Relationship Id="rId7" Type="http://schemas.openxmlformats.org/officeDocument/2006/relationships/hyperlink" Target="mailto:m.kostrzewska@um.toru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1487</TotalTime>
  <Pages>5</Pages>
  <Words>1801</Words>
  <Characters>10810</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Niedziałkowska</dc:creator>
  <cp:keywords/>
  <dc:description/>
  <cp:lastModifiedBy>Malwina Kostrzewska</cp:lastModifiedBy>
  <cp:revision>39</cp:revision>
  <cp:lastPrinted>2026-03-02T07:44:00Z</cp:lastPrinted>
  <dcterms:created xsi:type="dcterms:W3CDTF">2025-07-04T06:07:00Z</dcterms:created>
  <dcterms:modified xsi:type="dcterms:W3CDTF">2026-05-06T12:05:00Z</dcterms:modified>
</cp:coreProperties>
</file>