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1AEB" w14:textId="77777777" w:rsidR="002C75EF" w:rsidRPr="007E38B0" w:rsidRDefault="002C75EF" w:rsidP="002C75EF">
      <w:pPr>
        <w:spacing w:after="0" w:line="271" w:lineRule="auto"/>
        <w:jc w:val="center"/>
        <w:rPr>
          <w:rFonts w:ascii="Arial" w:hAnsi="Arial" w:cs="Arial"/>
          <w:bCs/>
          <w:sz w:val="16"/>
          <w:szCs w:val="16"/>
        </w:rPr>
      </w:pPr>
    </w:p>
    <w:p w14:paraId="2AEF85D6" w14:textId="0053D7FF" w:rsidR="002C75EF" w:rsidRPr="007E38B0" w:rsidRDefault="002C75EF" w:rsidP="00374C8F">
      <w:pPr>
        <w:tabs>
          <w:tab w:val="left" w:pos="12785"/>
        </w:tabs>
        <w:spacing w:after="0" w:line="360" w:lineRule="auto"/>
        <w:rPr>
          <w:rFonts w:ascii="Arial" w:hAnsi="Arial" w:cs="Arial"/>
          <w:bCs/>
          <w:sz w:val="16"/>
          <w:szCs w:val="16"/>
        </w:rPr>
      </w:pPr>
      <w:r w:rsidRPr="007E38B0">
        <w:rPr>
          <w:rFonts w:ascii="Arial" w:hAnsi="Arial" w:cs="Arial"/>
          <w:bCs/>
          <w:sz w:val="16"/>
          <w:szCs w:val="16"/>
        </w:rPr>
        <w:t>Załącznik nr 1</w:t>
      </w:r>
      <w:r w:rsidR="007E38B0" w:rsidRPr="007E38B0">
        <w:rPr>
          <w:rFonts w:ascii="Arial" w:hAnsi="Arial" w:cs="Arial"/>
          <w:bCs/>
          <w:sz w:val="16"/>
          <w:szCs w:val="16"/>
        </w:rPr>
        <w:t>a</w:t>
      </w:r>
      <w:r w:rsidRPr="007E38B0">
        <w:rPr>
          <w:rFonts w:ascii="Arial" w:hAnsi="Arial" w:cs="Arial"/>
          <w:bCs/>
          <w:sz w:val="16"/>
          <w:szCs w:val="16"/>
        </w:rPr>
        <w:t xml:space="preserve"> do </w:t>
      </w:r>
      <w:r w:rsidR="007E38B0" w:rsidRPr="007E38B0">
        <w:rPr>
          <w:rFonts w:ascii="Arial" w:hAnsi="Arial" w:cs="Arial"/>
          <w:bCs/>
          <w:sz w:val="16"/>
          <w:szCs w:val="16"/>
        </w:rPr>
        <w:t>zaproszenia do złożenia oferty</w:t>
      </w:r>
    </w:p>
    <w:p w14:paraId="16E3A0AE" w14:textId="77777777" w:rsidR="005149F1" w:rsidRPr="00374C8F" w:rsidRDefault="005149F1" w:rsidP="00374C8F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B5E041A" w14:textId="4629B08A" w:rsidR="002C75EF" w:rsidRPr="00374C8F" w:rsidRDefault="002C75EF" w:rsidP="00374C8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74C8F">
        <w:rPr>
          <w:rFonts w:ascii="Arial" w:hAnsi="Arial" w:cs="Arial"/>
          <w:b/>
          <w:sz w:val="24"/>
          <w:szCs w:val="24"/>
        </w:rPr>
        <w:t>OPIS PRZEDMIOTU ZAMÓWIENIA</w:t>
      </w:r>
    </w:p>
    <w:p w14:paraId="1E7997A4" w14:textId="6D8E28CC" w:rsidR="002C75EF" w:rsidRPr="006D5085" w:rsidRDefault="006D5085" w:rsidP="00374C8F">
      <w:pPr>
        <w:spacing w:before="24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6D5085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Zakup i dostawa wyposażenia do pracowni rachunkowości oraz </w:t>
      </w:r>
      <w:r w:rsidRPr="006D5085">
        <w:rPr>
          <w:rFonts w:ascii="Arial" w:hAnsi="Arial" w:cs="Arial"/>
          <w:b/>
          <w:bCs/>
          <w:sz w:val="24"/>
          <w:szCs w:val="24"/>
          <w:u w:val="single"/>
        </w:rPr>
        <w:t>poligrafii i grafiki komputerowej</w:t>
      </w:r>
      <w:r w:rsidRPr="006D5085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 w Zespole Szkół nr 1 w Ostrzeszowie</w:t>
      </w:r>
    </w:p>
    <w:p w14:paraId="69B65A3D" w14:textId="77D0954B" w:rsidR="00FD7A76" w:rsidRPr="00374C8F" w:rsidRDefault="00FD7A76" w:rsidP="00374C8F">
      <w:pPr>
        <w:spacing w:before="24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374C8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Produkty muszą być nowe, nie używane</w:t>
      </w:r>
    </w:p>
    <w:p w14:paraId="316B931C" w14:textId="77777777" w:rsidR="00374C8F" w:rsidRPr="00374C8F" w:rsidRDefault="003C6D0D" w:rsidP="00374C8F">
      <w:pPr>
        <w:spacing w:line="360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374C8F">
        <w:rPr>
          <w:rFonts w:ascii="Arial" w:eastAsia="Calibri" w:hAnsi="Arial" w:cs="Arial"/>
          <w:b/>
          <w:sz w:val="24"/>
          <w:szCs w:val="24"/>
          <w:lang w:eastAsia="pl-PL"/>
        </w:rPr>
        <w:t xml:space="preserve">     </w:t>
      </w:r>
    </w:p>
    <w:p w14:paraId="426BFF94" w14:textId="39297912" w:rsidR="00E67F25" w:rsidRPr="00AB0FC4" w:rsidRDefault="00374C8F" w:rsidP="00374C8F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74C8F">
        <w:rPr>
          <w:rFonts w:ascii="Arial" w:hAnsi="Arial" w:cs="Arial"/>
          <w:color w:val="000000" w:themeColor="text1"/>
          <w:sz w:val="24"/>
          <w:szCs w:val="24"/>
        </w:rPr>
        <w:t>Minimalne dane techniczne</w:t>
      </w:r>
      <w:r w:rsidR="00740AB1">
        <w:rPr>
          <w:rFonts w:ascii="Arial" w:hAnsi="Arial" w:cs="Arial"/>
          <w:color w:val="000000" w:themeColor="text1"/>
          <w:sz w:val="24"/>
          <w:szCs w:val="24"/>
        </w:rPr>
        <w:t xml:space="preserve"> i okres gwarancji</w:t>
      </w:r>
      <w:r w:rsidRPr="00374C8F">
        <w:rPr>
          <w:rFonts w:ascii="Arial" w:hAnsi="Arial" w:cs="Arial"/>
          <w:color w:val="000000" w:themeColor="text1"/>
          <w:sz w:val="24"/>
          <w:szCs w:val="24"/>
        </w:rPr>
        <w:t xml:space="preserve"> wymagane przez Zamawiającego</w:t>
      </w:r>
    </w:p>
    <w:p w14:paraId="691D3DD5" w14:textId="6DCB3B97" w:rsidR="003C6D0D" w:rsidRPr="00374C8F" w:rsidRDefault="003C6D0D" w:rsidP="00374C8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374C8F">
        <w:rPr>
          <w:rFonts w:ascii="Arial" w:eastAsia="Calibri" w:hAnsi="Arial" w:cs="Arial"/>
          <w:b/>
          <w:sz w:val="24"/>
          <w:szCs w:val="24"/>
          <w:lang w:eastAsia="pl-PL"/>
        </w:rPr>
        <w:t xml:space="preserve">   </w:t>
      </w:r>
      <w:r w:rsidRPr="00374C8F">
        <w:rPr>
          <w:rFonts w:ascii="Arial" w:hAnsi="Arial" w:cs="Arial"/>
          <w:b/>
          <w:bCs/>
          <w:sz w:val="24"/>
          <w:szCs w:val="24"/>
        </w:rPr>
        <w:t>Tablet graficzny – 5 sztuk</w:t>
      </w:r>
    </w:p>
    <w:tbl>
      <w:tblPr>
        <w:tblW w:w="7796" w:type="dxa"/>
        <w:tblInd w:w="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52"/>
        <w:gridCol w:w="5844"/>
      </w:tblGrid>
      <w:tr w:rsidR="003C6D0D" w:rsidRPr="00374C8F" w14:paraId="33B5F36B" w14:textId="77777777" w:rsidTr="00FB1ED8">
        <w:trPr>
          <w:trHeight w:val="360"/>
        </w:trPr>
        <w:tc>
          <w:tcPr>
            <w:tcW w:w="1952" w:type="dxa"/>
            <w:shd w:val="clear" w:color="auto" w:fill="000000" w:themeFill="text1"/>
            <w:noWrap/>
            <w:vAlign w:val="center"/>
            <w:hideMark/>
          </w:tcPr>
          <w:p w14:paraId="21DA067F" w14:textId="77777777" w:rsidR="003C6D0D" w:rsidRPr="00374C8F" w:rsidRDefault="003C6D0D" w:rsidP="00374C8F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komponentu</w:t>
            </w:r>
          </w:p>
        </w:tc>
        <w:tc>
          <w:tcPr>
            <w:tcW w:w="5844" w:type="dxa"/>
            <w:shd w:val="clear" w:color="auto" w:fill="000000" w:themeFill="text1"/>
            <w:noWrap/>
            <w:vAlign w:val="center"/>
            <w:hideMark/>
          </w:tcPr>
          <w:p w14:paraId="4438021D" w14:textId="77777777" w:rsidR="003C6D0D" w:rsidRPr="00374C8F" w:rsidRDefault="003C6D0D" w:rsidP="00374C8F">
            <w:pPr>
              <w:spacing w:after="0" w:line="360" w:lineRule="auto"/>
              <w:ind w:left="-71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Wymagane minimalne parametry techniczne </w:t>
            </w:r>
          </w:p>
        </w:tc>
      </w:tr>
      <w:tr w:rsidR="003C6D0D" w:rsidRPr="00374C8F" w14:paraId="028B4C8A" w14:textId="77777777" w:rsidTr="00FB1ED8">
        <w:trPr>
          <w:trHeight w:val="360"/>
        </w:trPr>
        <w:tc>
          <w:tcPr>
            <w:tcW w:w="1952" w:type="dxa"/>
            <w:noWrap/>
            <w:vAlign w:val="center"/>
            <w:hideMark/>
          </w:tcPr>
          <w:p w14:paraId="66482463" w14:textId="4ADF74BF" w:rsidR="003C6D0D" w:rsidRPr="00374C8F" w:rsidRDefault="00AB0FC4" w:rsidP="00374C8F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  <w:t>Rodzaj:</w:t>
            </w:r>
          </w:p>
        </w:tc>
        <w:tc>
          <w:tcPr>
            <w:tcW w:w="5844" w:type="dxa"/>
            <w:noWrap/>
            <w:hideMark/>
          </w:tcPr>
          <w:p w14:paraId="78A8E5F8" w14:textId="1DF398F7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Tablet piórkowy</w:t>
            </w:r>
          </w:p>
        </w:tc>
      </w:tr>
      <w:tr w:rsidR="003C6D0D" w:rsidRPr="00374C8F" w14:paraId="64B096EC" w14:textId="77777777" w:rsidTr="00FB1ED8">
        <w:trPr>
          <w:trHeight w:val="360"/>
        </w:trPr>
        <w:tc>
          <w:tcPr>
            <w:tcW w:w="1952" w:type="dxa"/>
            <w:noWrap/>
            <w:vAlign w:val="center"/>
          </w:tcPr>
          <w:p w14:paraId="3503FDE9" w14:textId="493E3B23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Obszar roboczy minimum:</w:t>
            </w:r>
          </w:p>
        </w:tc>
        <w:tc>
          <w:tcPr>
            <w:tcW w:w="5844" w:type="dxa"/>
            <w:noWrap/>
          </w:tcPr>
          <w:p w14:paraId="75309AD3" w14:textId="736F7AD0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279,4 x 152,4 mm</w:t>
            </w:r>
          </w:p>
        </w:tc>
      </w:tr>
      <w:tr w:rsidR="003C6D0D" w:rsidRPr="00374C8F" w14:paraId="7271884C" w14:textId="77777777" w:rsidTr="00FB1ED8">
        <w:trPr>
          <w:trHeight w:val="360"/>
        </w:trPr>
        <w:tc>
          <w:tcPr>
            <w:tcW w:w="1952" w:type="dxa"/>
            <w:noWrap/>
            <w:vAlign w:val="center"/>
            <w:hideMark/>
          </w:tcPr>
          <w:p w14:paraId="659AC8C1" w14:textId="0351A3B7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Rozdzielczość [</w:t>
            </w:r>
            <w:proofErr w:type="spellStart"/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lpi</w:t>
            </w:r>
            <w:proofErr w:type="spellEnd"/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]:</w:t>
            </w:r>
          </w:p>
        </w:tc>
        <w:tc>
          <w:tcPr>
            <w:tcW w:w="5844" w:type="dxa"/>
            <w:noWrap/>
            <w:hideMark/>
          </w:tcPr>
          <w:p w14:paraId="7E1478F7" w14:textId="6A9E8EE7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5080</w:t>
            </w:r>
          </w:p>
        </w:tc>
      </w:tr>
      <w:tr w:rsidR="000E2B41" w:rsidRPr="00374C8F" w14:paraId="0EBD537B" w14:textId="77777777" w:rsidTr="00FB1ED8">
        <w:trPr>
          <w:trHeight w:val="360"/>
        </w:trPr>
        <w:tc>
          <w:tcPr>
            <w:tcW w:w="1952" w:type="dxa"/>
            <w:noWrap/>
            <w:vAlign w:val="center"/>
          </w:tcPr>
          <w:p w14:paraId="59869F97" w14:textId="77F6A1FD" w:rsidR="000E2B41" w:rsidRPr="00374C8F" w:rsidRDefault="000E2B41" w:rsidP="00374C8F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Bluetooth co najmniej:</w:t>
            </w:r>
          </w:p>
        </w:tc>
        <w:tc>
          <w:tcPr>
            <w:tcW w:w="5844" w:type="dxa"/>
            <w:noWrap/>
          </w:tcPr>
          <w:p w14:paraId="1CA55BBE" w14:textId="216947E7" w:rsidR="000E2B41" w:rsidRPr="00374C8F" w:rsidRDefault="000E2B41" w:rsidP="00374C8F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2B41">
              <w:rPr>
                <w:rFonts w:ascii="Arial" w:hAnsi="Arial" w:cs="Arial"/>
                <w:color w:val="000000" w:themeColor="text1"/>
                <w:sz w:val="24"/>
                <w:szCs w:val="24"/>
              </w:rPr>
              <w:t>v5.0</w:t>
            </w:r>
          </w:p>
        </w:tc>
      </w:tr>
      <w:tr w:rsidR="003C6D0D" w:rsidRPr="00374C8F" w14:paraId="1C6433E8" w14:textId="77777777" w:rsidTr="00FB1ED8">
        <w:trPr>
          <w:trHeight w:val="360"/>
        </w:trPr>
        <w:tc>
          <w:tcPr>
            <w:tcW w:w="1952" w:type="dxa"/>
            <w:noWrap/>
            <w:vAlign w:val="center"/>
          </w:tcPr>
          <w:p w14:paraId="0886D375" w14:textId="675155FF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Poziomy nacisku:</w:t>
            </w:r>
          </w:p>
        </w:tc>
        <w:tc>
          <w:tcPr>
            <w:tcW w:w="5844" w:type="dxa"/>
            <w:noWrap/>
          </w:tcPr>
          <w:p w14:paraId="376AEF1E" w14:textId="365D0363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8192</w:t>
            </w:r>
          </w:p>
        </w:tc>
      </w:tr>
      <w:tr w:rsidR="003C6D0D" w:rsidRPr="00374C8F" w14:paraId="7692E464" w14:textId="77777777" w:rsidTr="00FB1ED8">
        <w:trPr>
          <w:trHeight w:val="360"/>
        </w:trPr>
        <w:tc>
          <w:tcPr>
            <w:tcW w:w="1952" w:type="dxa"/>
            <w:noWrap/>
            <w:vAlign w:val="center"/>
            <w:hideMark/>
          </w:tcPr>
          <w:p w14:paraId="4B28153C" w14:textId="1B42490C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Wyposażenie tabletu:</w:t>
            </w:r>
          </w:p>
        </w:tc>
        <w:tc>
          <w:tcPr>
            <w:tcW w:w="5844" w:type="dxa"/>
            <w:noWrap/>
            <w:hideMark/>
          </w:tcPr>
          <w:p w14:paraId="5BC38359" w14:textId="6823AA68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8 przycisków i wielofunkcyjna tarcza</w:t>
            </w:r>
          </w:p>
        </w:tc>
      </w:tr>
      <w:tr w:rsidR="003C6D0D" w:rsidRPr="00374C8F" w14:paraId="122BAE9E" w14:textId="77777777" w:rsidTr="00FB1ED8">
        <w:trPr>
          <w:trHeight w:val="360"/>
        </w:trPr>
        <w:tc>
          <w:tcPr>
            <w:tcW w:w="1952" w:type="dxa"/>
            <w:noWrap/>
            <w:vAlign w:val="center"/>
          </w:tcPr>
          <w:p w14:paraId="7C50C237" w14:textId="25E98A91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Typ piórka:</w:t>
            </w:r>
          </w:p>
        </w:tc>
        <w:tc>
          <w:tcPr>
            <w:tcW w:w="5844" w:type="dxa"/>
            <w:noWrap/>
          </w:tcPr>
          <w:p w14:paraId="4137BBC8" w14:textId="0CF81FD3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Bezbateryjne, Bezprzewodowe</w:t>
            </w:r>
          </w:p>
        </w:tc>
      </w:tr>
      <w:tr w:rsidR="003C6D0D" w:rsidRPr="00374C8F" w14:paraId="10C147FD" w14:textId="77777777" w:rsidTr="00FB1ED8">
        <w:trPr>
          <w:trHeight w:val="360"/>
        </w:trPr>
        <w:tc>
          <w:tcPr>
            <w:tcW w:w="1952" w:type="dxa"/>
            <w:noWrap/>
            <w:vAlign w:val="center"/>
            <w:hideMark/>
          </w:tcPr>
          <w:p w14:paraId="30D69766" w14:textId="20C8D4A1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844" w:type="dxa"/>
            <w:noWrap/>
            <w:hideMark/>
          </w:tcPr>
          <w:p w14:paraId="337B0025" w14:textId="274434EE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Wymienne końcówki do piórka</w:t>
            </w:r>
          </w:p>
        </w:tc>
      </w:tr>
      <w:tr w:rsidR="003C6D0D" w:rsidRPr="00374C8F" w14:paraId="11DDF6BA" w14:textId="77777777" w:rsidTr="00FB1ED8">
        <w:trPr>
          <w:trHeight w:val="360"/>
        </w:trPr>
        <w:tc>
          <w:tcPr>
            <w:tcW w:w="1952" w:type="dxa"/>
            <w:noWrap/>
            <w:vAlign w:val="center"/>
          </w:tcPr>
          <w:p w14:paraId="61F35F65" w14:textId="77777777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844" w:type="dxa"/>
            <w:noWrap/>
          </w:tcPr>
          <w:p w14:paraId="509F7F28" w14:textId="29442F07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  <w:lang w:eastAsia="zh-CN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>Rękawiczka do tabletów graficznych</w:t>
            </w:r>
          </w:p>
        </w:tc>
      </w:tr>
      <w:tr w:rsidR="003C6D0D" w:rsidRPr="00374C8F" w14:paraId="6E517332" w14:textId="77777777" w:rsidTr="00FB1ED8">
        <w:trPr>
          <w:trHeight w:val="360"/>
        </w:trPr>
        <w:tc>
          <w:tcPr>
            <w:tcW w:w="1952" w:type="dxa"/>
            <w:noWrap/>
            <w:vAlign w:val="center"/>
          </w:tcPr>
          <w:p w14:paraId="56767DF3" w14:textId="696F12F6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</w:pPr>
            <w:r w:rsidRPr="00374C8F"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  <w:t>Gwarancja</w:t>
            </w:r>
            <w:r w:rsidR="00AF5BCA"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  <w:t xml:space="preserve"> producenta</w:t>
            </w:r>
            <w:r w:rsidRPr="00374C8F"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5844" w:type="dxa"/>
            <w:noWrap/>
            <w:vAlign w:val="center"/>
          </w:tcPr>
          <w:p w14:paraId="1ACABA15" w14:textId="77777777" w:rsidR="003C6D0D" w:rsidRPr="00374C8F" w:rsidRDefault="003C6D0D" w:rsidP="00374C8F">
            <w:pPr>
              <w:spacing w:after="0" w:line="360" w:lineRule="auto"/>
              <w:rPr>
                <w:rFonts w:ascii="Arial" w:eastAsia="Calibri" w:hAnsi="Arial" w:cs="Arial"/>
                <w:bCs/>
                <w:color w:val="FF0000"/>
                <w:sz w:val="24"/>
                <w:szCs w:val="24"/>
                <w:lang w:eastAsia="zh-CN"/>
              </w:rPr>
            </w:pPr>
            <w:r w:rsidRPr="00374C8F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24 miesiące</w:t>
            </w:r>
          </w:p>
        </w:tc>
      </w:tr>
    </w:tbl>
    <w:p w14:paraId="45BD2E83" w14:textId="77777777" w:rsidR="003C6D0D" w:rsidRPr="00374C8F" w:rsidRDefault="003C6D0D" w:rsidP="00374C8F">
      <w:pPr>
        <w:spacing w:line="360" w:lineRule="auto"/>
        <w:rPr>
          <w:rFonts w:ascii="Arial" w:hAnsi="Arial" w:cs="Arial"/>
          <w:sz w:val="24"/>
          <w:szCs w:val="24"/>
        </w:rPr>
      </w:pPr>
    </w:p>
    <w:p w14:paraId="5376938F" w14:textId="05AE406B" w:rsidR="003C6D0D" w:rsidRPr="00374C8F" w:rsidRDefault="003C6D0D" w:rsidP="00374C8F">
      <w:pPr>
        <w:spacing w:after="0" w:line="360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374C8F">
        <w:rPr>
          <w:rFonts w:ascii="Arial" w:eastAsia="Calibri" w:hAnsi="Arial" w:cs="Arial"/>
          <w:b/>
          <w:sz w:val="24"/>
          <w:szCs w:val="24"/>
          <w:lang w:eastAsia="pl-PL"/>
        </w:rPr>
        <w:t xml:space="preserve">                        </w:t>
      </w:r>
    </w:p>
    <w:p w14:paraId="4FF3E896" w14:textId="77777777" w:rsidR="003C6D0D" w:rsidRPr="00374C8F" w:rsidRDefault="003C6D0D" w:rsidP="00374C8F">
      <w:pPr>
        <w:spacing w:after="0" w:line="360" w:lineRule="auto"/>
        <w:rPr>
          <w:rFonts w:ascii="Arial" w:eastAsia="Calibri" w:hAnsi="Arial" w:cs="Arial"/>
          <w:b/>
          <w:sz w:val="24"/>
          <w:szCs w:val="24"/>
          <w:lang w:eastAsia="pl-PL"/>
        </w:rPr>
      </w:pPr>
    </w:p>
    <w:p w14:paraId="1874F78D" w14:textId="0D2016D8" w:rsidR="003C6D0D" w:rsidRPr="00374C8F" w:rsidRDefault="003C6D0D" w:rsidP="00374C8F">
      <w:pPr>
        <w:spacing w:after="0" w:line="360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374C8F">
        <w:rPr>
          <w:rFonts w:ascii="Arial" w:eastAsia="Calibri" w:hAnsi="Arial" w:cs="Arial"/>
          <w:b/>
          <w:sz w:val="24"/>
          <w:szCs w:val="24"/>
          <w:lang w:eastAsia="pl-PL"/>
        </w:rPr>
        <w:lastRenderedPageBreak/>
        <w:t xml:space="preserve">                                            </w:t>
      </w:r>
      <w:r w:rsidR="006469CA" w:rsidRPr="00374C8F">
        <w:rPr>
          <w:rFonts w:ascii="Arial" w:eastAsia="Calibri" w:hAnsi="Arial" w:cs="Arial"/>
          <w:b/>
          <w:sz w:val="24"/>
          <w:szCs w:val="24"/>
          <w:lang w:eastAsia="pl-PL"/>
        </w:rPr>
        <w:t xml:space="preserve">Komputer </w:t>
      </w:r>
      <w:proofErr w:type="spellStart"/>
      <w:r w:rsidR="006469CA" w:rsidRPr="00374C8F">
        <w:rPr>
          <w:rFonts w:ascii="Arial" w:eastAsia="Calibri" w:hAnsi="Arial" w:cs="Arial"/>
          <w:b/>
          <w:sz w:val="24"/>
          <w:szCs w:val="24"/>
          <w:lang w:eastAsia="pl-PL"/>
        </w:rPr>
        <w:t>AiO</w:t>
      </w:r>
      <w:proofErr w:type="spellEnd"/>
      <w:r w:rsidR="006469CA" w:rsidRPr="00374C8F">
        <w:rPr>
          <w:rFonts w:ascii="Arial" w:eastAsia="Calibri" w:hAnsi="Arial" w:cs="Arial"/>
          <w:b/>
          <w:sz w:val="24"/>
          <w:szCs w:val="24"/>
          <w:lang w:eastAsia="pl-PL"/>
        </w:rPr>
        <w:t xml:space="preserve"> – 14 sztu</w:t>
      </w:r>
      <w:r w:rsidR="00AB0FC4">
        <w:rPr>
          <w:rFonts w:ascii="Arial" w:eastAsia="Calibri" w:hAnsi="Arial" w:cs="Arial"/>
          <w:b/>
          <w:sz w:val="24"/>
          <w:szCs w:val="24"/>
          <w:lang w:eastAsia="pl-PL"/>
        </w:rPr>
        <w:t>k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2944"/>
        <w:gridCol w:w="4001"/>
      </w:tblGrid>
      <w:tr w:rsidR="006469CA" w:rsidRPr="00374C8F" w14:paraId="7C5D9122" w14:textId="77777777" w:rsidTr="00F35371">
        <w:trPr>
          <w:trHeight w:val="283"/>
        </w:trPr>
        <w:tc>
          <w:tcPr>
            <w:tcW w:w="2127" w:type="dxa"/>
            <w:shd w:val="clear" w:color="auto" w:fill="000000" w:themeFill="text1"/>
          </w:tcPr>
          <w:p w14:paraId="35B7760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bookmarkStart w:id="0" w:name="_heading=h.8jwz7evve8o8" w:colFirst="0" w:colLast="0"/>
            <w:bookmarkEnd w:id="0"/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Nazwa komponentu</w:t>
            </w:r>
          </w:p>
        </w:tc>
        <w:tc>
          <w:tcPr>
            <w:tcW w:w="6945" w:type="dxa"/>
            <w:gridSpan w:val="2"/>
            <w:shd w:val="clear" w:color="auto" w:fill="000000" w:themeFill="text1"/>
          </w:tcPr>
          <w:p w14:paraId="5A369E23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Wymagane parametry techniczne komputerów</w:t>
            </w:r>
          </w:p>
        </w:tc>
      </w:tr>
      <w:tr w:rsidR="006469CA" w:rsidRPr="00374C8F" w14:paraId="77DD1666" w14:textId="77777777" w:rsidTr="002633ED">
        <w:tc>
          <w:tcPr>
            <w:tcW w:w="2127" w:type="dxa"/>
          </w:tcPr>
          <w:p w14:paraId="2C95BF3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Typ</w:t>
            </w:r>
          </w:p>
        </w:tc>
        <w:tc>
          <w:tcPr>
            <w:tcW w:w="6945" w:type="dxa"/>
            <w:gridSpan w:val="2"/>
          </w:tcPr>
          <w:p w14:paraId="07D45567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Komputer stacjonarny. W ofercie wymagane jest podanie modelu, symbolu oraz producenta.</w:t>
            </w:r>
          </w:p>
        </w:tc>
      </w:tr>
      <w:tr w:rsidR="006469CA" w:rsidRPr="00374C8F" w14:paraId="78EC7919" w14:textId="77777777" w:rsidTr="002633ED">
        <w:tc>
          <w:tcPr>
            <w:tcW w:w="2127" w:type="dxa"/>
          </w:tcPr>
          <w:p w14:paraId="77B139EB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Zastosowanie</w:t>
            </w:r>
          </w:p>
        </w:tc>
        <w:tc>
          <w:tcPr>
            <w:tcW w:w="6945" w:type="dxa"/>
            <w:gridSpan w:val="2"/>
          </w:tcPr>
          <w:p w14:paraId="6507D7BE" w14:textId="3DF9863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Komputer będzie wykorzystywany </w:t>
            </w:r>
            <w:r w:rsidR="00E62A0A">
              <w:rPr>
                <w:rFonts w:ascii="Arial" w:eastAsia="Calibri" w:hAnsi="Arial" w:cs="Arial"/>
                <w:sz w:val="24"/>
                <w:szCs w:val="24"/>
                <w:lang w:eastAsia="pl-PL"/>
              </w:rPr>
              <w:t>przez uczniów do nauki</w:t>
            </w:r>
          </w:p>
        </w:tc>
      </w:tr>
      <w:tr w:rsidR="006469CA" w:rsidRPr="00374C8F" w14:paraId="407E0755" w14:textId="77777777" w:rsidTr="002633ED">
        <w:tc>
          <w:tcPr>
            <w:tcW w:w="2127" w:type="dxa"/>
          </w:tcPr>
          <w:p w14:paraId="22EEB58F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Obudowa</w:t>
            </w:r>
          </w:p>
        </w:tc>
        <w:tc>
          <w:tcPr>
            <w:tcW w:w="6945" w:type="dxa"/>
            <w:gridSpan w:val="2"/>
          </w:tcPr>
          <w:p w14:paraId="3AB803F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Typu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All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-in-One zintegrowana z monitorem min. 23.8”. Obudowa musi umożliwiać zastosowanie zabezpieczenia fizycznego w postaci linki metalowej, demontaż tylnej pokrywy musi odbywać się bez użycia narzędzi. Systemu montażowy VESA 100. Suma wymiarów obudowy bez zainstalowanego standu maks. 96cm.</w:t>
            </w:r>
          </w:p>
        </w:tc>
      </w:tr>
      <w:tr w:rsidR="006469CA" w:rsidRPr="00374C8F" w14:paraId="09EBB601" w14:textId="77777777" w:rsidTr="002633ED">
        <w:tc>
          <w:tcPr>
            <w:tcW w:w="2127" w:type="dxa"/>
            <w:vMerge w:val="restart"/>
          </w:tcPr>
          <w:p w14:paraId="3DEC1C79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Typowe parametry wyświetlacza</w:t>
            </w:r>
          </w:p>
        </w:tc>
        <w:tc>
          <w:tcPr>
            <w:tcW w:w="2944" w:type="dxa"/>
          </w:tcPr>
          <w:p w14:paraId="260D2A92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Rozmiar i typ matrycy</w:t>
            </w:r>
          </w:p>
        </w:tc>
        <w:tc>
          <w:tcPr>
            <w:tcW w:w="4001" w:type="dxa"/>
          </w:tcPr>
          <w:p w14:paraId="6226E9FF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23,8", Matowy, błyszczący, LED, IPS</w:t>
            </w:r>
          </w:p>
        </w:tc>
      </w:tr>
      <w:tr w:rsidR="006469CA" w:rsidRPr="00374C8F" w14:paraId="1A6D70F6" w14:textId="77777777" w:rsidTr="002633ED">
        <w:tc>
          <w:tcPr>
            <w:tcW w:w="2127" w:type="dxa"/>
            <w:vMerge/>
          </w:tcPr>
          <w:p w14:paraId="32B1FA17" w14:textId="77777777" w:rsidR="006469CA" w:rsidRPr="00374C8F" w:rsidRDefault="006469CA" w:rsidP="00374C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44" w:type="dxa"/>
          </w:tcPr>
          <w:p w14:paraId="70D400E5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Rozdzielczość</w:t>
            </w:r>
          </w:p>
        </w:tc>
        <w:tc>
          <w:tcPr>
            <w:tcW w:w="4001" w:type="dxa"/>
          </w:tcPr>
          <w:p w14:paraId="10334868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Min. 1920 x 1080 (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FullHD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)</w:t>
            </w:r>
          </w:p>
        </w:tc>
      </w:tr>
      <w:tr w:rsidR="006469CA" w:rsidRPr="00374C8F" w14:paraId="1AFED60E" w14:textId="77777777" w:rsidTr="002633ED">
        <w:tc>
          <w:tcPr>
            <w:tcW w:w="2127" w:type="dxa"/>
            <w:vMerge/>
          </w:tcPr>
          <w:p w14:paraId="7393432A" w14:textId="77777777" w:rsidR="006469CA" w:rsidRPr="00374C8F" w:rsidRDefault="006469CA" w:rsidP="00374C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44" w:type="dxa"/>
          </w:tcPr>
          <w:p w14:paraId="73848C21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Częstotliwość odświeżania</w:t>
            </w:r>
          </w:p>
        </w:tc>
        <w:tc>
          <w:tcPr>
            <w:tcW w:w="4001" w:type="dxa"/>
          </w:tcPr>
          <w:p w14:paraId="3F00C127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60-120Hz</w:t>
            </w:r>
          </w:p>
        </w:tc>
      </w:tr>
      <w:tr w:rsidR="006469CA" w:rsidRPr="00374C8F" w14:paraId="2FF43204" w14:textId="77777777" w:rsidTr="002633ED">
        <w:tc>
          <w:tcPr>
            <w:tcW w:w="2127" w:type="dxa"/>
            <w:vMerge/>
          </w:tcPr>
          <w:p w14:paraId="3D66853E" w14:textId="77777777" w:rsidR="006469CA" w:rsidRPr="00374C8F" w:rsidRDefault="006469CA" w:rsidP="00374C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44" w:type="dxa"/>
          </w:tcPr>
          <w:p w14:paraId="2112712B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Jasność </w:t>
            </w:r>
          </w:p>
        </w:tc>
        <w:tc>
          <w:tcPr>
            <w:tcW w:w="4001" w:type="dxa"/>
          </w:tcPr>
          <w:p w14:paraId="5B8C49B3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250 cd/m²</w:t>
            </w:r>
          </w:p>
        </w:tc>
      </w:tr>
      <w:tr w:rsidR="006469CA" w:rsidRPr="00374C8F" w14:paraId="0EC305AE" w14:textId="77777777" w:rsidTr="002633ED">
        <w:tc>
          <w:tcPr>
            <w:tcW w:w="2127" w:type="dxa"/>
            <w:vMerge/>
          </w:tcPr>
          <w:p w14:paraId="462FA310" w14:textId="77777777" w:rsidR="006469CA" w:rsidRPr="00374C8F" w:rsidRDefault="006469CA" w:rsidP="00374C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44" w:type="dxa"/>
          </w:tcPr>
          <w:p w14:paraId="2C8F6DF6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Kontrast </w:t>
            </w:r>
          </w:p>
        </w:tc>
        <w:tc>
          <w:tcPr>
            <w:tcW w:w="4001" w:type="dxa"/>
          </w:tcPr>
          <w:p w14:paraId="157A4558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1000:1</w:t>
            </w:r>
          </w:p>
        </w:tc>
      </w:tr>
      <w:tr w:rsidR="006469CA" w:rsidRPr="00374C8F" w14:paraId="09993CA4" w14:textId="77777777" w:rsidTr="002633ED">
        <w:tc>
          <w:tcPr>
            <w:tcW w:w="2127" w:type="dxa"/>
            <w:vMerge/>
          </w:tcPr>
          <w:p w14:paraId="6ABDAD57" w14:textId="77777777" w:rsidR="006469CA" w:rsidRPr="00374C8F" w:rsidRDefault="006469CA" w:rsidP="00374C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44" w:type="dxa"/>
          </w:tcPr>
          <w:p w14:paraId="09AFC73D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Paleta koloru</w:t>
            </w:r>
          </w:p>
        </w:tc>
        <w:tc>
          <w:tcPr>
            <w:tcW w:w="4001" w:type="dxa"/>
          </w:tcPr>
          <w:p w14:paraId="377B2077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72% NTSC</w:t>
            </w:r>
          </w:p>
        </w:tc>
      </w:tr>
      <w:tr w:rsidR="006469CA" w:rsidRPr="00374C8F" w14:paraId="61FF25C5" w14:textId="77777777" w:rsidTr="002633ED">
        <w:tc>
          <w:tcPr>
            <w:tcW w:w="2127" w:type="dxa"/>
            <w:vMerge/>
          </w:tcPr>
          <w:p w14:paraId="56B81706" w14:textId="77777777" w:rsidR="006469CA" w:rsidRPr="00374C8F" w:rsidRDefault="006469CA" w:rsidP="00374C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44" w:type="dxa"/>
          </w:tcPr>
          <w:p w14:paraId="6F582AE7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Poziome kąty widzenia </w:t>
            </w:r>
          </w:p>
        </w:tc>
        <w:tc>
          <w:tcPr>
            <w:tcW w:w="4001" w:type="dxa"/>
          </w:tcPr>
          <w:p w14:paraId="2472C513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178</w:t>
            </w:r>
          </w:p>
        </w:tc>
      </w:tr>
      <w:tr w:rsidR="006469CA" w:rsidRPr="00374C8F" w14:paraId="35C8A954" w14:textId="77777777" w:rsidTr="002633ED">
        <w:trPr>
          <w:trHeight w:val="382"/>
        </w:trPr>
        <w:tc>
          <w:tcPr>
            <w:tcW w:w="2127" w:type="dxa"/>
            <w:vMerge/>
          </w:tcPr>
          <w:p w14:paraId="1458D56E" w14:textId="77777777" w:rsidR="006469CA" w:rsidRPr="00374C8F" w:rsidRDefault="006469CA" w:rsidP="00374C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44" w:type="dxa"/>
          </w:tcPr>
          <w:p w14:paraId="2F008ECA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Rodzaj matrycy</w:t>
            </w:r>
          </w:p>
        </w:tc>
        <w:tc>
          <w:tcPr>
            <w:tcW w:w="4001" w:type="dxa"/>
          </w:tcPr>
          <w:p w14:paraId="4372AD3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Matowa, błyszcząca, IPS, LED</w:t>
            </w:r>
          </w:p>
          <w:p w14:paraId="216B8B38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6469CA" w:rsidRPr="00374C8F" w14:paraId="6EA39FC8" w14:textId="77777777" w:rsidTr="002633ED">
        <w:tc>
          <w:tcPr>
            <w:tcW w:w="2127" w:type="dxa"/>
          </w:tcPr>
          <w:p w14:paraId="6E14C80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Płyta główna</w:t>
            </w:r>
          </w:p>
        </w:tc>
        <w:tc>
          <w:tcPr>
            <w:tcW w:w="6945" w:type="dxa"/>
            <w:gridSpan w:val="2"/>
          </w:tcPr>
          <w:p w14:paraId="2E4A2CC0" w14:textId="2415ADFF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Zintegrowana pod kontem specyfikacji komputera</w:t>
            </w:r>
            <w:r w:rsidR="00AB0FC4">
              <w:rPr>
                <w:rFonts w:ascii="Arial" w:eastAsia="Calibri" w:hAnsi="Arial" w:cs="Arial"/>
                <w:sz w:val="24"/>
                <w:szCs w:val="24"/>
                <w:lang w:eastAsia="pl-PL"/>
              </w:rPr>
              <w:t>, oznaczenie logo producenta</w:t>
            </w:r>
          </w:p>
        </w:tc>
      </w:tr>
      <w:tr w:rsidR="006469CA" w:rsidRPr="00374C8F" w14:paraId="0B76A162" w14:textId="77777777" w:rsidTr="002633ED">
        <w:trPr>
          <w:trHeight w:val="1059"/>
        </w:trPr>
        <w:tc>
          <w:tcPr>
            <w:tcW w:w="2127" w:type="dxa"/>
          </w:tcPr>
          <w:p w14:paraId="1635BA4A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Procesor</w:t>
            </w:r>
          </w:p>
        </w:tc>
        <w:tc>
          <w:tcPr>
            <w:tcW w:w="6945" w:type="dxa"/>
            <w:gridSpan w:val="2"/>
          </w:tcPr>
          <w:p w14:paraId="26385B76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 w:eastAsia="pl-PL"/>
              </w:rPr>
              <w:t xml:space="preserve">Model: Intel Core </w:t>
            </w:r>
            <w:proofErr w:type="spellStart"/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 w:eastAsia="pl-PL"/>
              </w:rPr>
              <w:t>lub</w:t>
            </w:r>
            <w:proofErr w:type="spellEnd"/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 w:eastAsia="pl-PL"/>
              </w:rPr>
              <w:t xml:space="preserve"> AMD Ryzen</w:t>
            </w:r>
          </w:p>
          <w:p w14:paraId="5B1988A5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  <w:t>Częstotliwość zegara: 4,3 GHz-5,6GHz</w:t>
            </w:r>
          </w:p>
          <w:p w14:paraId="7D9C066B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  <w:t>Pamięć podręczna Cache: 12 MB</w:t>
            </w:r>
          </w:p>
          <w:p w14:paraId="65AF26F6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  <w:t>Liczba rdzeni: min. 10</w:t>
            </w:r>
          </w:p>
        </w:tc>
      </w:tr>
      <w:tr w:rsidR="006469CA" w:rsidRPr="00374C8F" w14:paraId="210BB4B6" w14:textId="77777777" w:rsidTr="002633ED">
        <w:trPr>
          <w:trHeight w:val="418"/>
        </w:trPr>
        <w:tc>
          <w:tcPr>
            <w:tcW w:w="2127" w:type="dxa"/>
          </w:tcPr>
          <w:p w14:paraId="6119E34C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Pamięć RAM</w:t>
            </w:r>
          </w:p>
        </w:tc>
        <w:tc>
          <w:tcPr>
            <w:tcW w:w="6945" w:type="dxa"/>
            <w:gridSpan w:val="2"/>
          </w:tcPr>
          <w:p w14:paraId="3931CB61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  <w:t>Min. 16GB DDR4/DDR5</w:t>
            </w:r>
          </w:p>
          <w:p w14:paraId="465409E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</w:pPr>
            <w:proofErr w:type="spellStart"/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  <w:t>Sloty</w:t>
            </w:r>
            <w:proofErr w:type="spellEnd"/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  <w:t>: 2 (zainstalowany) / 1 (pusty)</w:t>
            </w:r>
          </w:p>
        </w:tc>
      </w:tr>
      <w:tr w:rsidR="006469CA" w:rsidRPr="00374C8F" w14:paraId="344A70D7" w14:textId="77777777" w:rsidTr="002633ED">
        <w:tc>
          <w:tcPr>
            <w:tcW w:w="2127" w:type="dxa"/>
          </w:tcPr>
          <w:p w14:paraId="592077E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Pamięć masowa</w:t>
            </w:r>
          </w:p>
        </w:tc>
        <w:tc>
          <w:tcPr>
            <w:tcW w:w="6945" w:type="dxa"/>
            <w:gridSpan w:val="2"/>
          </w:tcPr>
          <w:p w14:paraId="4DA4547F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Min. 512GB SSD M.2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PCIe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NVMe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, 2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sloty</w:t>
            </w:r>
            <w:proofErr w:type="spellEnd"/>
          </w:p>
        </w:tc>
      </w:tr>
      <w:tr w:rsidR="006469CA" w:rsidRPr="00374C8F" w14:paraId="1E93F6E3" w14:textId="77777777" w:rsidTr="002633ED">
        <w:tc>
          <w:tcPr>
            <w:tcW w:w="2127" w:type="dxa"/>
          </w:tcPr>
          <w:p w14:paraId="26D7C6B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lastRenderedPageBreak/>
              <w:t>Wydajność grafiki</w:t>
            </w:r>
          </w:p>
        </w:tc>
        <w:tc>
          <w:tcPr>
            <w:tcW w:w="6945" w:type="dxa"/>
            <w:gridSpan w:val="2"/>
          </w:tcPr>
          <w:p w14:paraId="3EF02A4F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PassMark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: 5499</w:t>
            </w:r>
          </w:p>
        </w:tc>
      </w:tr>
      <w:tr w:rsidR="006469CA" w:rsidRPr="00374C8F" w14:paraId="1D67FF57" w14:textId="77777777" w:rsidTr="002633ED">
        <w:tc>
          <w:tcPr>
            <w:tcW w:w="2127" w:type="dxa"/>
          </w:tcPr>
          <w:p w14:paraId="2D73224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Komunikacja</w:t>
            </w:r>
          </w:p>
        </w:tc>
        <w:tc>
          <w:tcPr>
            <w:tcW w:w="6945" w:type="dxa"/>
            <w:gridSpan w:val="2"/>
          </w:tcPr>
          <w:p w14:paraId="34F7DAE3" w14:textId="77777777" w:rsidR="006469CA" w:rsidRPr="00374C8F" w:rsidRDefault="006469CA" w:rsidP="00374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pl-PL"/>
              </w:rPr>
              <w:t>LAN 1 GbE</w:t>
            </w:r>
          </w:p>
          <w:p w14:paraId="2394F40F" w14:textId="77777777" w:rsidR="006469CA" w:rsidRPr="00374C8F" w:rsidRDefault="006469CA" w:rsidP="00374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pl-PL"/>
              </w:rPr>
              <w:t>Wi-Fi 6 (802.11ax)</w:t>
            </w:r>
          </w:p>
          <w:p w14:paraId="2463A2C4" w14:textId="77777777" w:rsidR="006469CA" w:rsidRPr="00374C8F" w:rsidRDefault="006469CA" w:rsidP="00374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Bluetooth 5.3</w:t>
            </w:r>
          </w:p>
        </w:tc>
      </w:tr>
      <w:tr w:rsidR="006469CA" w:rsidRPr="00374C8F" w14:paraId="50DB6BB2" w14:textId="77777777" w:rsidTr="002633ED">
        <w:tc>
          <w:tcPr>
            <w:tcW w:w="2127" w:type="dxa"/>
          </w:tcPr>
          <w:p w14:paraId="39BB60A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  <w:t>Wyposażenie multimedialne</w:t>
            </w:r>
          </w:p>
        </w:tc>
        <w:tc>
          <w:tcPr>
            <w:tcW w:w="6945" w:type="dxa"/>
            <w:gridSpan w:val="2"/>
          </w:tcPr>
          <w:p w14:paraId="6478D64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  <w:t>Wbudowany mikrofon</w:t>
            </w:r>
          </w:p>
          <w:p w14:paraId="0AC0CD7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  <w:t>Wbudowane głośniki</w:t>
            </w:r>
          </w:p>
          <w:p w14:paraId="219805A2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  <w:t>Wbudowana kamera Full HD</w:t>
            </w:r>
          </w:p>
          <w:p w14:paraId="601CEDCB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eastAsia="pl-PL"/>
              </w:rPr>
              <w:t>Napęd optyczny DVD (nagrywarka)</w:t>
            </w:r>
          </w:p>
        </w:tc>
      </w:tr>
      <w:tr w:rsidR="006469CA" w:rsidRPr="00374C8F" w14:paraId="1376E762" w14:textId="77777777" w:rsidTr="002633ED">
        <w:trPr>
          <w:trHeight w:val="1885"/>
        </w:trPr>
        <w:tc>
          <w:tcPr>
            <w:tcW w:w="2127" w:type="dxa"/>
          </w:tcPr>
          <w:p w14:paraId="0CBF7B89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Porty</w:t>
            </w:r>
          </w:p>
        </w:tc>
        <w:tc>
          <w:tcPr>
            <w:tcW w:w="6945" w:type="dxa"/>
            <w:gridSpan w:val="2"/>
          </w:tcPr>
          <w:p w14:paraId="28F2F18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>1 x USB-C 3.2 Gen 1</w:t>
            </w:r>
          </w:p>
          <w:p w14:paraId="0B28180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>2 x USB-A 3.2 Gen 1</w:t>
            </w:r>
          </w:p>
          <w:p w14:paraId="1C2E1ABC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2 x USB-A 2.0</w:t>
            </w:r>
          </w:p>
          <w:p w14:paraId="2FC46A8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1 x HDMI</w:t>
            </w:r>
          </w:p>
          <w:p w14:paraId="1D367FED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1 x RJ-45</w:t>
            </w:r>
          </w:p>
          <w:p w14:paraId="4ED66F41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1 x Gniazdo słuchawkowe</w:t>
            </w:r>
          </w:p>
        </w:tc>
      </w:tr>
      <w:tr w:rsidR="006469CA" w:rsidRPr="00374C8F" w14:paraId="450D978D" w14:textId="77777777" w:rsidTr="002633ED">
        <w:tc>
          <w:tcPr>
            <w:tcW w:w="2127" w:type="dxa"/>
          </w:tcPr>
          <w:p w14:paraId="53975B1D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Bezpieczeństwo</w:t>
            </w:r>
          </w:p>
        </w:tc>
        <w:tc>
          <w:tcPr>
            <w:tcW w:w="6945" w:type="dxa"/>
            <w:gridSpan w:val="2"/>
          </w:tcPr>
          <w:p w14:paraId="708F506F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Układ szyfrowania TPM (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Trusted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Platform Module)</w:t>
            </w:r>
          </w:p>
        </w:tc>
      </w:tr>
      <w:tr w:rsidR="006469CA" w:rsidRPr="007E38B0" w14:paraId="2725D122" w14:textId="77777777" w:rsidTr="002633ED">
        <w:tc>
          <w:tcPr>
            <w:tcW w:w="2127" w:type="dxa"/>
          </w:tcPr>
          <w:p w14:paraId="357BE559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pl-PL"/>
              </w:rPr>
              <w:t>Ochrona oprogramowania układowego</w:t>
            </w:r>
          </w:p>
        </w:tc>
        <w:tc>
          <w:tcPr>
            <w:tcW w:w="6945" w:type="dxa"/>
            <w:gridSpan w:val="2"/>
          </w:tcPr>
          <w:p w14:paraId="6D1A5B19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>Microsoft System Guard, Microsoft Secured-core</w:t>
            </w:r>
          </w:p>
        </w:tc>
      </w:tr>
      <w:tr w:rsidR="006469CA" w:rsidRPr="00374C8F" w14:paraId="00D89CA0" w14:textId="77777777" w:rsidTr="002633ED">
        <w:tc>
          <w:tcPr>
            <w:tcW w:w="2127" w:type="dxa"/>
          </w:tcPr>
          <w:p w14:paraId="70D4D359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BIOS/UEFI</w:t>
            </w:r>
          </w:p>
        </w:tc>
        <w:tc>
          <w:tcPr>
            <w:tcW w:w="6945" w:type="dxa"/>
            <w:gridSpan w:val="2"/>
          </w:tcPr>
          <w:p w14:paraId="2FBD00E8" w14:textId="77777777" w:rsidR="006469CA" w:rsidRPr="00374C8F" w:rsidRDefault="006469CA" w:rsidP="00374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Wbudowany moduł TPM 2.0</w:t>
            </w:r>
          </w:p>
        </w:tc>
      </w:tr>
      <w:tr w:rsidR="006469CA" w:rsidRPr="00374C8F" w14:paraId="315447BD" w14:textId="77777777" w:rsidTr="002633ED">
        <w:tc>
          <w:tcPr>
            <w:tcW w:w="2127" w:type="dxa"/>
          </w:tcPr>
          <w:p w14:paraId="10FD5F86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BIOS/UEFI bezpieczeństwo</w:t>
            </w:r>
          </w:p>
        </w:tc>
        <w:tc>
          <w:tcPr>
            <w:tcW w:w="6945" w:type="dxa"/>
            <w:gridSpan w:val="2"/>
          </w:tcPr>
          <w:p w14:paraId="63465066" w14:textId="77777777" w:rsidR="006469CA" w:rsidRPr="00374C8F" w:rsidRDefault="006469CA" w:rsidP="00374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Secure</w:t>
            </w:r>
            <w:proofErr w:type="spellEnd"/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Boot</w:t>
            </w:r>
            <w:proofErr w:type="spellEnd"/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 i wsparcie dla TPM 2.0.</w:t>
            </w:r>
          </w:p>
          <w:p w14:paraId="1B8751A8" w14:textId="77777777" w:rsidR="006469CA" w:rsidRPr="00374C8F" w:rsidRDefault="006469CA" w:rsidP="00374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720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6469CA" w:rsidRPr="00374C8F" w14:paraId="25922F87" w14:textId="77777777" w:rsidTr="002633ED">
        <w:tc>
          <w:tcPr>
            <w:tcW w:w="2127" w:type="dxa"/>
          </w:tcPr>
          <w:p w14:paraId="0950EFDC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Oprogramowanie diagnostyczne</w:t>
            </w:r>
          </w:p>
        </w:tc>
        <w:tc>
          <w:tcPr>
            <w:tcW w:w="6945" w:type="dxa"/>
            <w:gridSpan w:val="2"/>
          </w:tcPr>
          <w:p w14:paraId="010E885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PC Hardware Diagnostics </w:t>
            </w:r>
          </w:p>
        </w:tc>
      </w:tr>
      <w:tr w:rsidR="006469CA" w:rsidRPr="00374C8F" w14:paraId="550DAA4F" w14:textId="77777777" w:rsidTr="002633ED">
        <w:tc>
          <w:tcPr>
            <w:tcW w:w="2127" w:type="dxa"/>
          </w:tcPr>
          <w:p w14:paraId="74361C6B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Zintegrowany wizualny system diagnostyczny</w:t>
            </w:r>
          </w:p>
        </w:tc>
        <w:tc>
          <w:tcPr>
            <w:tcW w:w="6945" w:type="dxa"/>
            <w:gridSpan w:val="2"/>
          </w:tcPr>
          <w:p w14:paraId="5AED1A0F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PC Hardware Diagnostics UEFI</w:t>
            </w:r>
          </w:p>
        </w:tc>
      </w:tr>
      <w:tr w:rsidR="006469CA" w:rsidRPr="00374C8F" w14:paraId="2FAA77FE" w14:textId="77777777" w:rsidTr="002633ED">
        <w:tc>
          <w:tcPr>
            <w:tcW w:w="2127" w:type="dxa"/>
          </w:tcPr>
          <w:p w14:paraId="084B720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Zasilacz</w:t>
            </w:r>
          </w:p>
        </w:tc>
        <w:tc>
          <w:tcPr>
            <w:tcW w:w="6945" w:type="dxa"/>
            <w:gridSpan w:val="2"/>
          </w:tcPr>
          <w:p w14:paraId="5161CAB6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 xml:space="preserve">AC Adapter  90-264 V (50/60 </w:t>
            </w:r>
            <w:proofErr w:type="spellStart"/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  <w:r w:rsidRPr="00374C8F">
              <w:rPr>
                <w:rFonts w:ascii="Arial" w:eastAsia="Calibri" w:hAnsi="Arial" w:cs="Arial"/>
                <w:color w:val="000000"/>
                <w:sz w:val="24"/>
                <w:szCs w:val="24"/>
                <w:lang w:eastAsia="pl-PL"/>
              </w:rPr>
              <w:t>) 90wat</w:t>
            </w:r>
          </w:p>
        </w:tc>
      </w:tr>
      <w:tr w:rsidR="006469CA" w:rsidRPr="00374C8F" w14:paraId="5C52826A" w14:textId="77777777" w:rsidTr="002633ED">
        <w:trPr>
          <w:trHeight w:val="490"/>
        </w:trPr>
        <w:tc>
          <w:tcPr>
            <w:tcW w:w="2127" w:type="dxa"/>
          </w:tcPr>
          <w:p w14:paraId="39CA16E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Wirtualizacja</w:t>
            </w:r>
          </w:p>
        </w:tc>
        <w:tc>
          <w:tcPr>
            <w:tcW w:w="6945" w:type="dxa"/>
            <w:gridSpan w:val="2"/>
          </w:tcPr>
          <w:p w14:paraId="18DC73C8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Tak: Intel VT-x, lub AMD-V</w:t>
            </w:r>
          </w:p>
        </w:tc>
      </w:tr>
      <w:tr w:rsidR="006469CA" w:rsidRPr="00374C8F" w14:paraId="2B91F4A1" w14:textId="77777777" w:rsidTr="002633ED">
        <w:tc>
          <w:tcPr>
            <w:tcW w:w="2127" w:type="dxa"/>
          </w:tcPr>
          <w:p w14:paraId="646216A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System operacyjny</w:t>
            </w:r>
          </w:p>
        </w:tc>
        <w:tc>
          <w:tcPr>
            <w:tcW w:w="6945" w:type="dxa"/>
            <w:gridSpan w:val="2"/>
          </w:tcPr>
          <w:p w14:paraId="220B6E4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Windows 11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Edu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lub PRO /polski</w:t>
            </w:r>
          </w:p>
        </w:tc>
      </w:tr>
      <w:tr w:rsidR="006469CA" w:rsidRPr="00374C8F" w14:paraId="31B8E996" w14:textId="77777777" w:rsidTr="002633ED">
        <w:tc>
          <w:tcPr>
            <w:tcW w:w="2127" w:type="dxa"/>
          </w:tcPr>
          <w:p w14:paraId="19629ABC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lastRenderedPageBreak/>
              <w:t>Certyfikaty i standardy</w:t>
            </w:r>
          </w:p>
        </w:tc>
        <w:tc>
          <w:tcPr>
            <w:tcW w:w="6945" w:type="dxa"/>
            <w:gridSpan w:val="2"/>
          </w:tcPr>
          <w:p w14:paraId="76D6D46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CE (bezpieczeństwo), ISO 9001/14001 (jakość/środowisko) oraz EPEAT/TCO (ekologia), Certyfikat ENERGY STAR</w:t>
            </w:r>
          </w:p>
          <w:p w14:paraId="2A9F061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6469CA" w:rsidRPr="00374C8F" w14:paraId="6825073C" w14:textId="77777777" w:rsidTr="002633ED">
        <w:tc>
          <w:tcPr>
            <w:tcW w:w="2127" w:type="dxa"/>
          </w:tcPr>
          <w:p w14:paraId="1DE5DB7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Ergonomia</w:t>
            </w:r>
          </w:p>
        </w:tc>
        <w:tc>
          <w:tcPr>
            <w:tcW w:w="6945" w:type="dxa"/>
            <w:gridSpan w:val="2"/>
          </w:tcPr>
          <w:p w14:paraId="16201728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Regulacja wysokości i pochylenia.</w:t>
            </w:r>
          </w:p>
        </w:tc>
      </w:tr>
      <w:tr w:rsidR="006469CA" w:rsidRPr="00374C8F" w14:paraId="23C1ED07" w14:textId="77777777" w:rsidTr="002633ED">
        <w:tc>
          <w:tcPr>
            <w:tcW w:w="2127" w:type="dxa"/>
          </w:tcPr>
          <w:p w14:paraId="6F93815B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Wymagania dodatkowe</w:t>
            </w:r>
          </w:p>
        </w:tc>
        <w:tc>
          <w:tcPr>
            <w:tcW w:w="6945" w:type="dxa"/>
            <w:gridSpan w:val="2"/>
          </w:tcPr>
          <w:p w14:paraId="08D663D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color w:val="00B050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pl-PL"/>
              </w:rPr>
              <w:t>Mysz, klawiatura</w:t>
            </w:r>
          </w:p>
        </w:tc>
      </w:tr>
      <w:tr w:rsidR="006469CA" w:rsidRPr="00374C8F" w14:paraId="46CF218C" w14:textId="77777777" w:rsidTr="002633ED">
        <w:tc>
          <w:tcPr>
            <w:tcW w:w="2127" w:type="dxa"/>
          </w:tcPr>
          <w:p w14:paraId="61AEF3EB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Wsparcie techniczne producenta</w:t>
            </w:r>
          </w:p>
        </w:tc>
        <w:tc>
          <w:tcPr>
            <w:tcW w:w="6945" w:type="dxa"/>
            <w:gridSpan w:val="2"/>
          </w:tcPr>
          <w:p w14:paraId="0FD0581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Min. 2lata</w:t>
            </w:r>
          </w:p>
        </w:tc>
      </w:tr>
      <w:tr w:rsidR="006469CA" w:rsidRPr="00374C8F" w14:paraId="01685E0D" w14:textId="77777777" w:rsidTr="002633ED">
        <w:tc>
          <w:tcPr>
            <w:tcW w:w="2127" w:type="dxa"/>
          </w:tcPr>
          <w:p w14:paraId="1346D97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Warunki gwarancji</w:t>
            </w:r>
          </w:p>
        </w:tc>
        <w:tc>
          <w:tcPr>
            <w:tcW w:w="6945" w:type="dxa"/>
            <w:gridSpan w:val="2"/>
          </w:tcPr>
          <w:p w14:paraId="2012844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Naprawa lub wymiana wadliwych części i podzespołów (np. płyta główna, pamięć, monitor, klawiatura).</w:t>
            </w:r>
          </w:p>
        </w:tc>
      </w:tr>
      <w:tr w:rsidR="006469CA" w:rsidRPr="00374C8F" w14:paraId="30453EE7" w14:textId="77777777" w:rsidTr="00AB0FC4">
        <w:trPr>
          <w:trHeight w:val="1143"/>
        </w:trPr>
        <w:tc>
          <w:tcPr>
            <w:tcW w:w="2127" w:type="dxa"/>
          </w:tcPr>
          <w:p w14:paraId="1BECC130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Dodatkowe oprogramowanie</w:t>
            </w:r>
          </w:p>
        </w:tc>
        <w:tc>
          <w:tcPr>
            <w:tcW w:w="6945" w:type="dxa"/>
            <w:gridSpan w:val="2"/>
          </w:tcPr>
          <w:p w14:paraId="64BC0536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Microsoft Office </w:t>
            </w:r>
          </w:p>
          <w:p w14:paraId="1C20C57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E475AE" w:rsidRPr="00374C8F" w14:paraId="649D4055" w14:textId="77777777" w:rsidTr="00AB0FC4">
        <w:trPr>
          <w:trHeight w:val="1262"/>
        </w:trPr>
        <w:tc>
          <w:tcPr>
            <w:tcW w:w="2127" w:type="dxa"/>
          </w:tcPr>
          <w:p w14:paraId="61CA6EE9" w14:textId="77777777" w:rsidR="00E475AE" w:rsidRPr="00374C8F" w:rsidRDefault="00E475AE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945" w:type="dxa"/>
            <w:gridSpan w:val="2"/>
          </w:tcPr>
          <w:p w14:paraId="2E0DDB27" w14:textId="4056126B" w:rsidR="00E475AE" w:rsidRPr="00374C8F" w:rsidRDefault="00E475AE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E475AE">
              <w:rPr>
                <w:rFonts w:ascii="Arial" w:eastAsia="Calibri" w:hAnsi="Arial" w:cs="Arial"/>
                <w:sz w:val="24"/>
                <w:szCs w:val="24"/>
                <w:lang w:eastAsia="pl-PL"/>
              </w:rPr>
              <w:t>Każde urządzenie musi posiadać unikalny numer seryjny umożliwiający weryfikację konfiguracji i gwarancji na stronie internetowej producenta.</w:t>
            </w:r>
          </w:p>
        </w:tc>
      </w:tr>
      <w:tr w:rsidR="009F60E0" w:rsidRPr="00374C8F" w14:paraId="65AE7AD9" w14:textId="77777777" w:rsidTr="00AB0FC4">
        <w:trPr>
          <w:trHeight w:val="957"/>
        </w:trPr>
        <w:tc>
          <w:tcPr>
            <w:tcW w:w="2127" w:type="dxa"/>
          </w:tcPr>
          <w:p w14:paraId="7637901B" w14:textId="77777777" w:rsidR="009F60E0" w:rsidRDefault="009F60E0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Gwarancja</w:t>
            </w:r>
          </w:p>
          <w:p w14:paraId="7A48BF24" w14:textId="0F3B2EB6" w:rsidR="009F60E0" w:rsidRPr="00374C8F" w:rsidRDefault="009F60E0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producenta</w:t>
            </w:r>
          </w:p>
        </w:tc>
        <w:tc>
          <w:tcPr>
            <w:tcW w:w="6945" w:type="dxa"/>
            <w:gridSpan w:val="2"/>
          </w:tcPr>
          <w:p w14:paraId="53D9CD86" w14:textId="01438DE2" w:rsidR="009F60E0" w:rsidRPr="00374C8F" w:rsidRDefault="009F60E0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36 miesięcy </w:t>
            </w:r>
          </w:p>
        </w:tc>
      </w:tr>
    </w:tbl>
    <w:p w14:paraId="6B8AEC5F" w14:textId="77777777" w:rsidR="006469CA" w:rsidRPr="00374C8F" w:rsidRDefault="006469CA" w:rsidP="00374C8F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075AADBD" w14:textId="77777777" w:rsidR="006469CA" w:rsidRPr="00374C8F" w:rsidRDefault="006469CA" w:rsidP="00374C8F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374C8F">
        <w:rPr>
          <w:rFonts w:ascii="Arial" w:eastAsia="Calibri" w:hAnsi="Arial" w:cs="Arial"/>
          <w:sz w:val="24"/>
          <w:szCs w:val="24"/>
          <w:lang w:eastAsia="pl-PL"/>
        </w:rPr>
        <w:t xml:space="preserve">Zamawiający dopuszcza </w:t>
      </w:r>
    </w:p>
    <w:p w14:paraId="3CC7DE89" w14:textId="77777777" w:rsidR="006469CA" w:rsidRPr="00374C8F" w:rsidRDefault="006469CA" w:rsidP="00374C8F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tbl>
      <w:tblPr>
        <w:tblW w:w="9062" w:type="dxa"/>
        <w:tblLayout w:type="fixed"/>
        <w:tblLook w:val="0400" w:firstRow="0" w:lastRow="0" w:firstColumn="0" w:lastColumn="0" w:noHBand="0" w:noVBand="1"/>
      </w:tblPr>
      <w:tblGrid>
        <w:gridCol w:w="9062"/>
      </w:tblGrid>
      <w:tr w:rsidR="006469CA" w:rsidRPr="00374C8F" w14:paraId="5669473A" w14:textId="77777777" w:rsidTr="002633ED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1146C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Równoważność - ISO, CE</w:t>
            </w:r>
          </w:p>
        </w:tc>
      </w:tr>
      <w:tr w:rsidR="006469CA" w:rsidRPr="00374C8F" w14:paraId="3321D452" w14:textId="77777777" w:rsidTr="002633ED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E6DAA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Zamawiający dopuszcza w zakresie certyfikatów ISO i deklaracji zgodności CE dokumenty równoważne potwierdzające spełnienie wymagań lub wskazanie stron internetowych Producenta, gdzie dokumenty są ogólnodostępne. </w:t>
            </w:r>
          </w:p>
        </w:tc>
      </w:tr>
    </w:tbl>
    <w:p w14:paraId="33DB2528" w14:textId="77777777" w:rsidR="006469CA" w:rsidRPr="00374C8F" w:rsidRDefault="006469CA" w:rsidP="00374C8F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792D416D" w14:textId="77777777" w:rsidR="006469CA" w:rsidRPr="00374C8F" w:rsidRDefault="006469CA" w:rsidP="00374C8F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tbl>
      <w:tblPr>
        <w:tblW w:w="9062" w:type="dxa"/>
        <w:tblLayout w:type="fixed"/>
        <w:tblLook w:val="0400" w:firstRow="0" w:lastRow="0" w:firstColumn="0" w:lastColumn="0" w:noHBand="0" w:noVBand="1"/>
      </w:tblPr>
      <w:tblGrid>
        <w:gridCol w:w="9062"/>
      </w:tblGrid>
      <w:tr w:rsidR="006469CA" w:rsidRPr="00374C8F" w14:paraId="5947730D" w14:textId="77777777" w:rsidTr="002633ED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3E0E4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Równoważność - Microsoft</w:t>
            </w:r>
          </w:p>
        </w:tc>
      </w:tr>
      <w:tr w:rsidR="006469CA" w:rsidRPr="00374C8F" w14:paraId="1CFC308D" w14:textId="77777777" w:rsidTr="002633ED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5ACF7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Zamawiający wskazał w niniejszym dokumencie znak towarowy firmy Microsoft jako wzorzec funkcjonalno-jakościowy przedmiotu zamówieniach.</w:t>
            </w:r>
          </w:p>
          <w:p w14:paraId="6F4311BE" w14:textId="77777777" w:rsidR="00C81E5B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>Oznacza to tym samym, że Zamawiający dopuszcza złożenie oferty zawierającej sprzęt z systemem operacyjnym o parametrach funkcjonalnych i wydajnościowych nie gorszych od parametrów systemu operacyjnego określonego we wzorcu, o ile jednocześnie zostaną zachowane pozostałe wymagania określone w SWZ i zaoferowany system operacyjny będzie w pełni i poprawnie funkcjonował z posiadaną i użytkowaną infrastrukturą informatyczną (sprzęt i oprogramowanie) Zamawiającego, tj. w szczególności z: </w:t>
            </w:r>
          </w:p>
          <w:p w14:paraId="437ED33B" w14:textId="58D49ACA" w:rsidR="00C81E5B" w:rsidRPr="00374C8F" w:rsidRDefault="00C81E5B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-Pakiet programów Insert GT – programy do obsługi małych i średnich firm</w:t>
            </w:r>
          </w:p>
          <w:p w14:paraId="737A54E6" w14:textId="77777777" w:rsidR="00C81E5B" w:rsidRPr="00374C8F" w:rsidRDefault="00C81E5B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 xml:space="preserve">-Płatnik, </w:t>
            </w:r>
          </w:p>
          <w:p w14:paraId="3717F863" w14:textId="3091C31C" w:rsidR="00C81E5B" w:rsidRPr="00374C8F" w:rsidRDefault="00C81E5B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>-Microsoft Office</w:t>
            </w:r>
          </w:p>
          <w:p w14:paraId="075D710D" w14:textId="77777777" w:rsidR="00C81E5B" w:rsidRPr="00374C8F" w:rsidRDefault="00C81E5B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>-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>pakiet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 xml:space="preserve"> Adobe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val="en-US" w:eastAsia="pl-PL"/>
              </w:rPr>
              <w:t>CreativeCloud</w:t>
            </w:r>
            <w:proofErr w:type="spellEnd"/>
          </w:p>
          <w:p w14:paraId="26C6AAE2" w14:textId="77777777" w:rsidR="00C81E5B" w:rsidRPr="00374C8F" w:rsidRDefault="00C81E5B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-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CorelDraw</w:t>
            </w:r>
            <w:proofErr w:type="spellEnd"/>
          </w:p>
          <w:p w14:paraId="2E966B8E" w14:textId="77777777" w:rsidR="00C81E5B" w:rsidRPr="00374C8F" w:rsidRDefault="00C81E5B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- Microsoft Office</w:t>
            </w:r>
          </w:p>
          <w:p w14:paraId="0FDE2597" w14:textId="4F96FCEB" w:rsidR="006469CA" w:rsidRPr="00374C8F" w:rsidRDefault="00C81E5B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- </w:t>
            </w:r>
            <w:proofErr w:type="spellStart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Impozycjoner</w:t>
            </w:r>
            <w:proofErr w:type="spellEnd"/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 </w:t>
            </w:r>
          </w:p>
          <w:p w14:paraId="49EBFF7A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Wykazanie równoważności oferowanych produktów leży po stronie Wykonawcy i powinno zostać przez niego udokumentowane i złożone wraz z ofertą.</w:t>
            </w:r>
          </w:p>
          <w:p w14:paraId="7DB4D27E" w14:textId="77777777" w:rsidR="006469CA" w:rsidRPr="00374C8F" w:rsidRDefault="006469CA" w:rsidP="00374C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74C8F">
              <w:rPr>
                <w:rFonts w:ascii="Arial" w:eastAsia="Calibri" w:hAnsi="Arial" w:cs="Arial"/>
                <w:sz w:val="24"/>
                <w:szCs w:val="24"/>
                <w:lang w:eastAsia="pl-PL"/>
              </w:rPr>
              <w:t>W przypadku zaoferowania przez Wykonawcę innego systemu operacyjnego niż Microsoft Windows -dokumenty poświadczające równoważność złożone przez Wykonawcę zostaną przesłane do producenta ww. oprogramowania lub urządzeń, celem jego weryfikacji.</w:t>
            </w:r>
          </w:p>
        </w:tc>
      </w:tr>
    </w:tbl>
    <w:p w14:paraId="10D618E9" w14:textId="77777777" w:rsidR="003C6D0D" w:rsidRPr="00374C8F" w:rsidRDefault="003C6D0D" w:rsidP="00374C8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3F4ED628" w14:textId="77777777" w:rsidR="003C6D0D" w:rsidRPr="00374C8F" w:rsidRDefault="003C6D0D" w:rsidP="00374C8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A156B1C" w14:textId="278E4986" w:rsidR="00607F9A" w:rsidRPr="00374C8F" w:rsidRDefault="00320B8B" w:rsidP="00374C8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374C8F">
        <w:rPr>
          <w:rFonts w:ascii="Arial" w:hAnsi="Arial" w:cs="Arial"/>
          <w:b/>
          <w:bCs/>
          <w:sz w:val="24"/>
          <w:szCs w:val="24"/>
        </w:rPr>
        <w:t xml:space="preserve">Aparat fotograficzny </w:t>
      </w:r>
      <w:proofErr w:type="spellStart"/>
      <w:r w:rsidR="00E10976" w:rsidRPr="00374C8F">
        <w:rPr>
          <w:rFonts w:ascii="Arial" w:hAnsi="Arial" w:cs="Arial"/>
          <w:b/>
          <w:bCs/>
          <w:sz w:val="24"/>
          <w:szCs w:val="24"/>
        </w:rPr>
        <w:t>bez</w:t>
      </w:r>
      <w:r w:rsidR="00E10976">
        <w:rPr>
          <w:rFonts w:ascii="Arial" w:hAnsi="Arial" w:cs="Arial"/>
          <w:b/>
          <w:bCs/>
          <w:sz w:val="24"/>
          <w:szCs w:val="24"/>
        </w:rPr>
        <w:t>l</w:t>
      </w:r>
      <w:r w:rsidR="00E10976" w:rsidRPr="00374C8F">
        <w:rPr>
          <w:rFonts w:ascii="Arial" w:hAnsi="Arial" w:cs="Arial"/>
          <w:b/>
          <w:bCs/>
          <w:sz w:val="24"/>
          <w:szCs w:val="24"/>
        </w:rPr>
        <w:t>usterkowy</w:t>
      </w:r>
      <w:proofErr w:type="spellEnd"/>
      <w:r w:rsidR="00DB420E">
        <w:rPr>
          <w:rFonts w:ascii="Arial" w:hAnsi="Arial" w:cs="Arial"/>
          <w:b/>
          <w:bCs/>
          <w:sz w:val="24"/>
          <w:szCs w:val="24"/>
        </w:rPr>
        <w:t xml:space="preserve"> </w:t>
      </w:r>
      <w:r w:rsidR="00607F9A" w:rsidRPr="00374C8F">
        <w:rPr>
          <w:rFonts w:ascii="Arial" w:hAnsi="Arial" w:cs="Arial"/>
          <w:b/>
          <w:bCs/>
          <w:sz w:val="24"/>
          <w:szCs w:val="24"/>
        </w:rPr>
        <w:t>– 1 sztuka</w:t>
      </w:r>
    </w:p>
    <w:tbl>
      <w:tblPr>
        <w:tblW w:w="8934" w:type="dxa"/>
        <w:tblInd w:w="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3"/>
        <w:gridCol w:w="6951"/>
      </w:tblGrid>
      <w:tr w:rsidR="00607F9A" w:rsidRPr="00374C8F" w14:paraId="57E5640C" w14:textId="77777777" w:rsidTr="00E62A0A">
        <w:trPr>
          <w:trHeight w:val="360"/>
        </w:trPr>
        <w:tc>
          <w:tcPr>
            <w:tcW w:w="1850" w:type="dxa"/>
            <w:shd w:val="clear" w:color="auto" w:fill="000000" w:themeFill="text1"/>
            <w:noWrap/>
            <w:vAlign w:val="center"/>
            <w:hideMark/>
          </w:tcPr>
          <w:p w14:paraId="42BADA01" w14:textId="77777777" w:rsidR="00607F9A" w:rsidRPr="00374C8F" w:rsidRDefault="00607F9A" w:rsidP="00374C8F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komponentu</w:t>
            </w:r>
          </w:p>
        </w:tc>
        <w:tc>
          <w:tcPr>
            <w:tcW w:w="7084" w:type="dxa"/>
            <w:shd w:val="clear" w:color="auto" w:fill="000000" w:themeFill="text1"/>
            <w:noWrap/>
            <w:vAlign w:val="center"/>
            <w:hideMark/>
          </w:tcPr>
          <w:p w14:paraId="154A211F" w14:textId="77777777" w:rsidR="00607F9A" w:rsidRPr="00374C8F" w:rsidRDefault="00607F9A" w:rsidP="00374C8F">
            <w:pPr>
              <w:spacing w:after="0" w:line="360" w:lineRule="auto"/>
              <w:ind w:left="-71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Wymagane minimalne parametry techniczne </w:t>
            </w:r>
          </w:p>
        </w:tc>
      </w:tr>
      <w:tr w:rsidR="0036748E" w:rsidRPr="003A61FF" w14:paraId="3E85ED1C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D0E7C3" w14:textId="2CBB59D8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Zakres czułości ISO: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55810B6" w14:textId="7E6EBC93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 xml:space="preserve"> 100 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r w:rsidRPr="003A61FF">
              <w:rPr>
                <w:rFonts w:ascii="Arial" w:hAnsi="Arial" w:cs="Arial"/>
                <w:sz w:val="24"/>
                <w:szCs w:val="24"/>
              </w:rPr>
              <w:t>12800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527FE6D7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B73FFDB" w14:textId="365386E3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 xml:space="preserve">Rozdzielczość efektywna [mln. punktów]: 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C2B4195" w14:textId="00D13B42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24.1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553E1B15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6DDB60B" w14:textId="301A0E6D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lastRenderedPageBreak/>
              <w:t>Rodzaj stabilizacji obrazu: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29DA7E0" w14:textId="240883B1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e</w:t>
            </w:r>
            <w:r w:rsidRPr="003A61FF">
              <w:rPr>
                <w:rFonts w:ascii="Arial" w:hAnsi="Arial" w:cs="Arial"/>
                <w:sz w:val="24"/>
                <w:szCs w:val="24"/>
              </w:rPr>
              <w:t>lektroniczn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</w:p>
        </w:tc>
      </w:tr>
      <w:tr w:rsidR="0036748E" w:rsidRPr="003A61FF" w14:paraId="701CFC52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90C3121" w14:textId="62EC88DC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Wielkość ekranu LCD: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3C5A378" w14:textId="2344CF21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  <w:r w:rsidRPr="003A61FF">
              <w:rPr>
                <w:rFonts w:ascii="Arial" w:hAnsi="Arial" w:cs="Arial"/>
                <w:sz w:val="24"/>
                <w:szCs w:val="24"/>
              </w:rPr>
              <w:t>cale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A61FF">
              <w:rPr>
                <w:rFonts w:ascii="Arial" w:hAnsi="Arial" w:cs="Arial"/>
                <w:sz w:val="24"/>
                <w:szCs w:val="24"/>
              </w:rPr>
              <w:t>(ruchomy)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10C35CF4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52DC0B6" w14:textId="44C855EA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Rozmiar matrycy: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46C369" w14:textId="5BD8C662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APS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3A61FF">
              <w:rPr>
                <w:rFonts w:ascii="Arial" w:hAnsi="Arial" w:cs="Arial"/>
                <w:sz w:val="24"/>
                <w:szCs w:val="24"/>
              </w:rPr>
              <w:t>C (22.3 x 14.9 mm)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00A29627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B98DB7F" w14:textId="271CA708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Rozdzielczość efektywna [mln. punktów]: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229976A" w14:textId="10B2BBE8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A61FF">
              <w:rPr>
                <w:rFonts w:ascii="Arial" w:hAnsi="Arial" w:cs="Arial"/>
                <w:sz w:val="24"/>
                <w:szCs w:val="24"/>
              </w:rPr>
              <w:t>24.1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17CF6A54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73BEF2" w14:textId="797572D7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Rodzaj matrycy: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17104BB" w14:textId="52C7C6B5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CMOS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42258599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1204DB2" w14:textId="2F0D03A3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Procesor obrazu: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F516F3F" w14:textId="631B9585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A61FF">
              <w:rPr>
                <w:rFonts w:ascii="Arial" w:hAnsi="Arial" w:cs="Arial"/>
                <w:sz w:val="24"/>
                <w:szCs w:val="24"/>
              </w:rPr>
              <w:t>DIGIC VIII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329E2392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58EB44A" w14:textId="15EF8DDB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Rozdzielczość przetwornika [mln. punktów]: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EA748BC" w14:textId="294D3DB9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A61FF">
              <w:rPr>
                <w:rFonts w:ascii="Arial" w:hAnsi="Arial" w:cs="Arial"/>
                <w:sz w:val="24"/>
                <w:szCs w:val="24"/>
              </w:rPr>
              <w:t>2.36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3053BBEF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779BDB" w14:textId="731CB5BA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2 obiektywy w zestawie, ogniskowa [mm]: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1A2DF0D" w14:textId="0BBC1117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 xml:space="preserve">18 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r w:rsidRPr="003A61FF">
              <w:rPr>
                <w:rFonts w:ascii="Arial" w:hAnsi="Arial" w:cs="Arial"/>
                <w:sz w:val="24"/>
                <w:szCs w:val="24"/>
              </w:rPr>
              <w:t xml:space="preserve">45, 55 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r w:rsidRPr="003A61FF">
              <w:rPr>
                <w:rFonts w:ascii="Arial" w:hAnsi="Arial" w:cs="Arial"/>
                <w:sz w:val="24"/>
                <w:szCs w:val="24"/>
              </w:rPr>
              <w:t>210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5BB98E0D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3E38B0D" w14:textId="2A24BE91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Jasność obiektywu: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B5A213A" w14:textId="116AF468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 xml:space="preserve">f/4.5 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r w:rsidRPr="003A61FF">
              <w:rPr>
                <w:rFonts w:ascii="Arial" w:hAnsi="Arial" w:cs="Arial"/>
                <w:sz w:val="24"/>
                <w:szCs w:val="24"/>
              </w:rPr>
              <w:t xml:space="preserve">6.3, f/5.0 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- </w:t>
            </w:r>
            <w:r w:rsidRPr="003A61FF">
              <w:rPr>
                <w:rFonts w:ascii="Arial" w:hAnsi="Arial" w:cs="Arial"/>
                <w:sz w:val="24"/>
                <w:szCs w:val="24"/>
              </w:rPr>
              <w:t>7.1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3C563DAE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0D99D016" w14:textId="5A960086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Zdjęcia seryjne: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0D090F7" w14:textId="3BF6D1ED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do 6.5 kl./s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46CF08EC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87794FB" w14:textId="0ADA6483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Złącza: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E9B4C69" w14:textId="1091347C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HDMI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Pr="003A61FF">
              <w:rPr>
                <w:rFonts w:ascii="Arial" w:hAnsi="Arial" w:cs="Arial"/>
                <w:sz w:val="24"/>
                <w:szCs w:val="24"/>
              </w:rPr>
              <w:t>USB: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78B1D1A5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13BF36F" w14:textId="5DB2D349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Łączność bezprzewodowa: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3F6A8AE" w14:textId="1D8B89CE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Bluetooth, Wi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3A61FF">
              <w:rPr>
                <w:rFonts w:ascii="Arial" w:hAnsi="Arial" w:cs="Arial"/>
                <w:sz w:val="24"/>
                <w:szCs w:val="24"/>
              </w:rPr>
              <w:t>Fi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2CE24F73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D86D0D9" w14:textId="682156ED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Model akumulatora: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806EDEC" w14:textId="5D3789DA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LP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3A61FF">
              <w:rPr>
                <w:rFonts w:ascii="Arial" w:hAnsi="Arial" w:cs="Arial"/>
                <w:sz w:val="24"/>
                <w:szCs w:val="24"/>
              </w:rPr>
              <w:t>E17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1FF">
              <w:rPr>
                <w:rFonts w:ascii="Arial" w:hAnsi="Arial" w:cs="Arial"/>
                <w:sz w:val="24"/>
                <w:szCs w:val="24"/>
              </w:rPr>
              <w:t>Litowo</w:t>
            </w:r>
            <w:proofErr w:type="spellEnd"/>
            <w:r w:rsidRPr="003A61FF">
              <w:rPr>
                <w:rFonts w:ascii="Arial" w:eastAsia="Arial" w:hAnsi="Arial" w:cs="Arial"/>
                <w:sz w:val="24"/>
                <w:szCs w:val="24"/>
              </w:rPr>
              <w:t>-</w:t>
            </w:r>
            <w:r w:rsidRPr="003A61FF">
              <w:rPr>
                <w:rFonts w:ascii="Arial" w:hAnsi="Arial" w:cs="Arial"/>
                <w:sz w:val="24"/>
                <w:szCs w:val="24"/>
              </w:rPr>
              <w:t>jonowy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21929CDF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9C37319" w14:textId="5B807E2E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lampa błyskowa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A239186" w14:textId="260E0CB2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Wbudowana lampa błyskowa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5DAFDC6B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5F02786" w14:textId="4CDD016A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 xml:space="preserve">Maksymalna rozdzielczość </w:t>
            </w:r>
            <w:r w:rsidRPr="003A61FF">
              <w:rPr>
                <w:rFonts w:ascii="Arial" w:hAnsi="Arial" w:cs="Arial"/>
                <w:sz w:val="24"/>
                <w:szCs w:val="24"/>
              </w:rPr>
              <w:lastRenderedPageBreak/>
              <w:t>nagrywania filmów: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9293A57" w14:textId="2F77E74B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lastRenderedPageBreak/>
              <w:t>3840 x 2160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50CAEE95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9A0929E" w14:textId="6993F2E7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Obsługiwane karty pamięci: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5025AF82" w14:textId="103CCE16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SD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Pr="003A61FF">
              <w:rPr>
                <w:rFonts w:ascii="Arial" w:hAnsi="Arial" w:cs="Arial"/>
                <w:sz w:val="24"/>
                <w:szCs w:val="24"/>
              </w:rPr>
              <w:t>SDHC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Pr="003A61FF">
              <w:rPr>
                <w:rFonts w:ascii="Arial" w:hAnsi="Arial" w:cs="Arial"/>
                <w:sz w:val="24"/>
                <w:szCs w:val="24"/>
              </w:rPr>
              <w:t>SDXC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22BDA8DF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1474A7B" w14:textId="69E574A3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Format zdjęć: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7012A3A" w14:textId="119976E8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JPEG, RAW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6748E" w:rsidRPr="003A61FF" w14:paraId="0D8AD0E7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62130F7" w14:textId="1DF1DEAA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Maksymalna rozdzielczość zapisywanego zdjęcia</w:t>
            </w:r>
            <w:r w:rsidR="006F2E42" w:rsidRPr="003A61F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260257C" w14:textId="2374A507" w:rsidR="0036748E" w:rsidRPr="003A61FF" w:rsidRDefault="0036748E" w:rsidP="0036748E">
            <w:pPr>
              <w:spacing w:after="0" w:line="360" w:lineRule="auto"/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6000 x 4000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6F2E42" w:rsidRPr="003A61FF" w14:paraId="284BCAC3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30148D62" w14:textId="2A6FCFA8" w:rsidR="006F2E42" w:rsidRPr="003A61FF" w:rsidRDefault="00E10976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Nagrywanie filmów: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F80B927" w14:textId="1B98E4BD" w:rsidR="006F2E42" w:rsidRPr="003A61FF" w:rsidRDefault="00E10976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MPEG4</w:t>
            </w:r>
          </w:p>
        </w:tc>
      </w:tr>
      <w:tr w:rsidR="006F2E42" w:rsidRPr="003A61FF" w14:paraId="3829D5C2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F593B84" w14:textId="061CBC64" w:rsidR="006F2E42" w:rsidRPr="003A61FF" w:rsidRDefault="00E10976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Standard nagrywania filmów: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D4D43AC" w14:textId="758568F0" w:rsidR="006F2E42" w:rsidRPr="003A61FF" w:rsidRDefault="00E10976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4K</w:t>
            </w:r>
          </w:p>
        </w:tc>
      </w:tr>
      <w:tr w:rsidR="006F2E42" w:rsidRPr="003A61FF" w14:paraId="380E7523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20CA32B5" w14:textId="3A6C6298" w:rsidR="006F2E42" w:rsidRPr="003A61FF" w:rsidRDefault="00E10976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Dodatkowe wyposażenie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6BB342E" w14:textId="71610C68" w:rsidR="00E10976" w:rsidRPr="00E10976" w:rsidRDefault="00E10976" w:rsidP="00E10976">
            <w:pPr>
              <w:spacing w:after="162" w:line="255" w:lineRule="auto"/>
              <w:ind w:left="-5" w:hanging="10"/>
              <w:rPr>
                <w:rFonts w:ascii="Arial" w:eastAsia="Arial" w:hAnsi="Arial" w:cs="Arial"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</w:pPr>
            <w:r w:rsidRPr="00E10976">
              <w:rPr>
                <w:rFonts w:ascii="Arial" w:eastAsia="Arial" w:hAnsi="Arial" w:cs="Arial"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2 obiektywy, Adapter na obiektyw EF, Akumulator, Kabel zasilający, Ładowarka, Osłona akumulatora, Osłona obiektywu, Pasek  </w:t>
            </w:r>
          </w:p>
          <w:p w14:paraId="08080E04" w14:textId="77777777" w:rsidR="006F2E42" w:rsidRPr="003A61FF" w:rsidRDefault="006F2E42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2E42" w:rsidRPr="003A61FF" w14:paraId="2DB8B42F" w14:textId="77777777" w:rsidTr="00F63645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4035C659" w14:textId="3183395F" w:rsidR="006F2E42" w:rsidRPr="003A61FF" w:rsidRDefault="00E10976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Załączona dokumentacja: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6A071B8C" w14:textId="7640D51B" w:rsidR="006F2E42" w:rsidRPr="003A61FF" w:rsidRDefault="00E10976" w:rsidP="0036748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 xml:space="preserve">instrukcja obsługi w języku polskim, </w:t>
            </w:r>
            <w:r w:rsidRPr="003A61FF">
              <w:rPr>
                <w:rFonts w:ascii="Arial" w:eastAsia="Arial" w:hAnsi="Arial" w:cs="Arial"/>
                <w:sz w:val="24"/>
                <w:szCs w:val="24"/>
              </w:rPr>
              <w:t>k</w:t>
            </w:r>
            <w:r w:rsidRPr="003A61FF">
              <w:rPr>
                <w:rFonts w:ascii="Arial" w:hAnsi="Arial" w:cs="Arial"/>
                <w:sz w:val="24"/>
                <w:szCs w:val="24"/>
              </w:rPr>
              <w:t>arta gwarancyjna</w:t>
            </w:r>
          </w:p>
        </w:tc>
      </w:tr>
      <w:tr w:rsidR="00E10976" w:rsidRPr="003A61FF" w14:paraId="5812297A" w14:textId="77777777" w:rsidTr="00E10976">
        <w:trPr>
          <w:trHeight w:val="360"/>
        </w:trPr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1A670CD4" w14:textId="77777777" w:rsidR="00E10976" w:rsidRPr="003A61FF" w:rsidRDefault="00E10976" w:rsidP="0020159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Gwarancja producenta</w:t>
            </w:r>
          </w:p>
        </w:tc>
        <w:tc>
          <w:tcPr>
            <w:tcW w:w="7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14:paraId="7E63DC95" w14:textId="77777777" w:rsidR="00E10976" w:rsidRPr="003A61FF" w:rsidRDefault="00E10976" w:rsidP="0020159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61FF">
              <w:rPr>
                <w:rFonts w:ascii="Arial" w:hAnsi="Arial" w:cs="Arial"/>
                <w:sz w:val="24"/>
                <w:szCs w:val="24"/>
              </w:rPr>
              <w:t>24 miesiące</w:t>
            </w:r>
          </w:p>
        </w:tc>
      </w:tr>
    </w:tbl>
    <w:p w14:paraId="67156156" w14:textId="77777777" w:rsidR="00607F9A" w:rsidRPr="00DF040F" w:rsidRDefault="00607F9A" w:rsidP="00374C8F">
      <w:pPr>
        <w:spacing w:line="360" w:lineRule="auto"/>
        <w:rPr>
          <w:rFonts w:ascii="Arial" w:hAnsi="Arial" w:cs="Arial"/>
          <w:sz w:val="24"/>
          <w:szCs w:val="24"/>
        </w:rPr>
      </w:pPr>
    </w:p>
    <w:p w14:paraId="00F9013E" w14:textId="77777777" w:rsidR="00E67F25" w:rsidRPr="00DF040F" w:rsidRDefault="00E67F25" w:rsidP="00374C8F">
      <w:pPr>
        <w:spacing w:line="360" w:lineRule="auto"/>
        <w:rPr>
          <w:rFonts w:ascii="Arial" w:hAnsi="Arial" w:cs="Arial"/>
          <w:sz w:val="24"/>
          <w:szCs w:val="24"/>
        </w:rPr>
      </w:pPr>
    </w:p>
    <w:p w14:paraId="56E8ACE8" w14:textId="5C1F32E6" w:rsidR="00E67F25" w:rsidRPr="00E67F25" w:rsidRDefault="00E67F25" w:rsidP="00E67F25">
      <w:pPr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67F25">
        <w:rPr>
          <w:rFonts w:ascii="Arial" w:hAnsi="Arial" w:cs="Arial"/>
          <w:b/>
          <w:bCs/>
          <w:color w:val="000000" w:themeColor="text1"/>
          <w:sz w:val="24"/>
          <w:szCs w:val="24"/>
        </w:rPr>
        <w:t>Klawiatura specjalistyczna dla słabowidzących - 3 sztuki</w:t>
      </w:r>
    </w:p>
    <w:tbl>
      <w:tblPr>
        <w:tblW w:w="8796" w:type="dxa"/>
        <w:tblInd w:w="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796"/>
      </w:tblGrid>
      <w:tr w:rsidR="00E67F25" w:rsidRPr="00E67F25" w14:paraId="68625C0E" w14:textId="77777777" w:rsidTr="00FB1ED8">
        <w:trPr>
          <w:trHeight w:val="360"/>
        </w:trPr>
        <w:tc>
          <w:tcPr>
            <w:tcW w:w="8796" w:type="dxa"/>
            <w:shd w:val="clear" w:color="auto" w:fill="000000" w:themeFill="text1"/>
            <w:noWrap/>
            <w:vAlign w:val="center"/>
            <w:hideMark/>
          </w:tcPr>
          <w:p w14:paraId="373E341F" w14:textId="77777777" w:rsidR="00E67F25" w:rsidRPr="00E67F25" w:rsidRDefault="00E67F25" w:rsidP="00FB1ED8">
            <w:pPr>
              <w:spacing w:after="0" w:line="360" w:lineRule="auto"/>
              <w:ind w:left="-71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67F2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Wymagane minimalne parametry techniczne </w:t>
            </w:r>
          </w:p>
        </w:tc>
      </w:tr>
      <w:tr w:rsidR="00E67F25" w:rsidRPr="00E67F25" w14:paraId="5FB7983D" w14:textId="77777777" w:rsidTr="00FB1ED8">
        <w:trPr>
          <w:trHeight w:val="360"/>
        </w:trPr>
        <w:tc>
          <w:tcPr>
            <w:tcW w:w="8796" w:type="dxa"/>
            <w:noWrap/>
          </w:tcPr>
          <w:p w14:paraId="6DEE080C" w14:textId="77777777" w:rsidR="00E67F25" w:rsidRPr="00E67F25" w:rsidRDefault="00E67F25" w:rsidP="00FB1ED8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E67F25">
              <w:rPr>
                <w:rFonts w:ascii="Arial" w:hAnsi="Arial" w:cs="Arial"/>
                <w:sz w:val="24"/>
                <w:szCs w:val="24"/>
              </w:rPr>
              <w:t>Standardowe połączenie USB.</w:t>
            </w:r>
          </w:p>
        </w:tc>
      </w:tr>
      <w:tr w:rsidR="00960C15" w:rsidRPr="00E67F25" w14:paraId="0210A9D2" w14:textId="77777777" w:rsidTr="00FB1ED8">
        <w:trPr>
          <w:trHeight w:val="360"/>
        </w:trPr>
        <w:tc>
          <w:tcPr>
            <w:tcW w:w="8796" w:type="dxa"/>
            <w:noWrap/>
          </w:tcPr>
          <w:p w14:paraId="437F3492" w14:textId="79D89869" w:rsidR="00960C15" w:rsidRPr="00E67F25" w:rsidRDefault="00960C15" w:rsidP="00FB1ED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Standardowy format QWERTY(103 klawisze) z klawiaturą numeryczną oraz wszystkimi klawiszami funkcyjnymi F1-F12</w:t>
            </w:r>
          </w:p>
        </w:tc>
      </w:tr>
      <w:tr w:rsidR="00E67F25" w:rsidRPr="00E67F25" w14:paraId="50DA2723" w14:textId="77777777" w:rsidTr="00FB1ED8">
        <w:trPr>
          <w:trHeight w:val="360"/>
        </w:trPr>
        <w:tc>
          <w:tcPr>
            <w:tcW w:w="8796" w:type="dxa"/>
            <w:noWrap/>
            <w:hideMark/>
          </w:tcPr>
          <w:p w14:paraId="21583AF2" w14:textId="3993A10E" w:rsidR="00E67F25" w:rsidRPr="00E67F25" w:rsidRDefault="00960C15" w:rsidP="00FB1ED8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Co najmniej d</w:t>
            </w:r>
            <w:r w:rsidR="00E67F25" w:rsidRPr="00E67F25">
              <w:rPr>
                <w:rFonts w:ascii="Arial" w:hAnsi="Arial" w:cs="Arial"/>
                <w:sz w:val="24"/>
                <w:szCs w:val="24"/>
              </w:rPr>
              <w:t>wa porty USB, które mogą być używane do podłączenia zewnętrznej klawiatury numerycznej lub myszy.</w:t>
            </w:r>
          </w:p>
        </w:tc>
      </w:tr>
      <w:tr w:rsidR="00E67F25" w:rsidRPr="00E67F25" w14:paraId="620B32D4" w14:textId="77777777" w:rsidTr="00FB1ED8">
        <w:trPr>
          <w:trHeight w:val="360"/>
        </w:trPr>
        <w:tc>
          <w:tcPr>
            <w:tcW w:w="8796" w:type="dxa"/>
            <w:noWrap/>
            <w:hideMark/>
          </w:tcPr>
          <w:p w14:paraId="4C89EB0D" w14:textId="77777777" w:rsidR="00E67F25" w:rsidRPr="00E67F25" w:rsidRDefault="00E67F25" w:rsidP="00FB1ED8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E67F25">
              <w:rPr>
                <w:rFonts w:ascii="Arial" w:hAnsi="Arial" w:cs="Arial"/>
                <w:sz w:val="24"/>
                <w:szCs w:val="24"/>
              </w:rPr>
              <w:t>Kompatybilny zarówno z systemami PC, jak i MAC.</w:t>
            </w:r>
          </w:p>
        </w:tc>
      </w:tr>
      <w:tr w:rsidR="00E67F25" w:rsidRPr="00374C8F" w14:paraId="66EB6A0D" w14:textId="77777777" w:rsidTr="00FB1ED8">
        <w:trPr>
          <w:trHeight w:val="360"/>
        </w:trPr>
        <w:tc>
          <w:tcPr>
            <w:tcW w:w="8796" w:type="dxa"/>
            <w:noWrap/>
          </w:tcPr>
          <w:p w14:paraId="6207F914" w14:textId="77777777" w:rsidR="00E67F25" w:rsidRPr="00960C15" w:rsidRDefault="00E67F25" w:rsidP="00FB1ED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60C15">
              <w:rPr>
                <w:rFonts w:ascii="Arial" w:hAnsi="Arial" w:cs="Arial"/>
                <w:sz w:val="24"/>
                <w:szCs w:val="24"/>
              </w:rPr>
              <w:lastRenderedPageBreak/>
              <w:t>Układ klawiatury to US</w:t>
            </w:r>
          </w:p>
        </w:tc>
      </w:tr>
      <w:tr w:rsidR="00E67F25" w:rsidRPr="00374C8F" w14:paraId="56FC184A" w14:textId="77777777" w:rsidTr="00FB1ED8">
        <w:trPr>
          <w:trHeight w:val="360"/>
        </w:trPr>
        <w:tc>
          <w:tcPr>
            <w:tcW w:w="8796" w:type="dxa"/>
            <w:noWrap/>
            <w:hideMark/>
          </w:tcPr>
          <w:p w14:paraId="7050633D" w14:textId="77777777" w:rsidR="00E67F25" w:rsidRPr="00960C15" w:rsidRDefault="00E67F25" w:rsidP="00FB1ED8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960C15">
              <w:rPr>
                <w:rFonts w:ascii="Arial" w:hAnsi="Arial" w:cs="Arial"/>
                <w:sz w:val="24"/>
                <w:szCs w:val="24"/>
              </w:rPr>
              <w:t>Klawisze są większe niż w standardowej klawiaturze.</w:t>
            </w:r>
          </w:p>
        </w:tc>
      </w:tr>
      <w:tr w:rsidR="00960C15" w:rsidRPr="00374C8F" w14:paraId="293D5FD1" w14:textId="77777777" w:rsidTr="00FB1ED8">
        <w:trPr>
          <w:trHeight w:val="360"/>
        </w:trPr>
        <w:tc>
          <w:tcPr>
            <w:tcW w:w="8796" w:type="dxa"/>
            <w:noWrap/>
          </w:tcPr>
          <w:p w14:paraId="417E66DF" w14:textId="3B62AF27" w:rsidR="00960C15" w:rsidRPr="00960C15" w:rsidRDefault="00960C15" w:rsidP="00FB1ED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Duża odporność na uszkodzenia mechaniczne</w:t>
            </w:r>
          </w:p>
        </w:tc>
      </w:tr>
      <w:tr w:rsidR="009E4400" w:rsidRPr="00374C8F" w14:paraId="1B99A324" w14:textId="77777777" w:rsidTr="00FB1ED8">
        <w:trPr>
          <w:trHeight w:val="360"/>
        </w:trPr>
        <w:tc>
          <w:tcPr>
            <w:tcW w:w="8796" w:type="dxa"/>
            <w:noWrap/>
          </w:tcPr>
          <w:p w14:paraId="6BF7C6FC" w14:textId="6FEBBC3F" w:rsidR="009E4400" w:rsidRDefault="009E4400" w:rsidP="00FB1ED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Gwarancja</w:t>
            </w:r>
            <w:r w:rsidR="00AF5BCA">
              <w:rPr>
                <w:rFonts w:ascii="Arial" w:hAnsi="Arial" w:cs="Arial"/>
                <w:sz w:val="24"/>
                <w:szCs w:val="24"/>
              </w:rPr>
              <w:t xml:space="preserve"> producenta:</w:t>
            </w:r>
            <w:r>
              <w:rPr>
                <w:rFonts w:ascii="Arial" w:hAnsi="Arial" w:cs="Arial"/>
                <w:sz w:val="24"/>
                <w:szCs w:val="24"/>
              </w:rPr>
              <w:t xml:space="preserve"> 24 miesiące</w:t>
            </w:r>
          </w:p>
        </w:tc>
      </w:tr>
    </w:tbl>
    <w:p w14:paraId="3D7567E3" w14:textId="77777777" w:rsidR="00E67F25" w:rsidRPr="00374C8F" w:rsidRDefault="00E67F25" w:rsidP="00E67F25">
      <w:pPr>
        <w:spacing w:line="360" w:lineRule="auto"/>
        <w:rPr>
          <w:rFonts w:ascii="Arial" w:eastAsia="Calibri" w:hAnsi="Arial" w:cs="Arial"/>
          <w:b/>
          <w:sz w:val="24"/>
          <w:szCs w:val="24"/>
          <w:lang w:eastAsia="pl-PL"/>
        </w:rPr>
      </w:pPr>
    </w:p>
    <w:p w14:paraId="0DAC644C" w14:textId="77777777" w:rsidR="00E67F25" w:rsidRPr="00374C8F" w:rsidRDefault="00E67F25" w:rsidP="00374C8F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E67F25" w:rsidRPr="00374C8F" w:rsidSect="000F73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E7552" w14:textId="77777777" w:rsidR="00277FAF" w:rsidRDefault="00277FAF" w:rsidP="002C75EF">
      <w:pPr>
        <w:spacing w:after="0" w:line="240" w:lineRule="auto"/>
      </w:pPr>
      <w:r>
        <w:separator/>
      </w:r>
    </w:p>
  </w:endnote>
  <w:endnote w:type="continuationSeparator" w:id="0">
    <w:p w14:paraId="06F3310B" w14:textId="77777777" w:rsidR="00277FAF" w:rsidRDefault="00277FAF" w:rsidP="002C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A831" w14:textId="77777777" w:rsidR="00277FAF" w:rsidRDefault="00277FAF" w:rsidP="002C75EF">
      <w:pPr>
        <w:spacing w:after="0" w:line="240" w:lineRule="auto"/>
      </w:pPr>
      <w:r>
        <w:separator/>
      </w:r>
    </w:p>
  </w:footnote>
  <w:footnote w:type="continuationSeparator" w:id="0">
    <w:p w14:paraId="011A1E64" w14:textId="77777777" w:rsidR="00277FAF" w:rsidRDefault="00277FAF" w:rsidP="002C7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ED31" w14:textId="0AB6E8EB" w:rsidR="002C75EF" w:rsidRDefault="009D3CF1" w:rsidP="002C75EF">
    <w:pPr>
      <w:pStyle w:val="Nagwek"/>
      <w:jc w:val="center"/>
    </w:pPr>
    <w:r w:rsidRPr="009D3CF1">
      <w:rPr>
        <w:noProof/>
      </w:rPr>
      <w:drawing>
        <wp:inline distT="0" distB="0" distL="0" distR="0" wp14:anchorId="24AE1C7F" wp14:editId="7ACC4D1A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7C2"/>
    <w:multiLevelType w:val="hybridMultilevel"/>
    <w:tmpl w:val="A250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A80"/>
    <w:multiLevelType w:val="hybridMultilevel"/>
    <w:tmpl w:val="F1724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2DD5"/>
    <w:multiLevelType w:val="hybridMultilevel"/>
    <w:tmpl w:val="0C86F5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6004B"/>
    <w:multiLevelType w:val="hybridMultilevel"/>
    <w:tmpl w:val="0D6AE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E0ED3"/>
    <w:multiLevelType w:val="hybridMultilevel"/>
    <w:tmpl w:val="B0B459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60738"/>
    <w:multiLevelType w:val="hybridMultilevel"/>
    <w:tmpl w:val="60EEF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F075B"/>
    <w:multiLevelType w:val="hybridMultilevel"/>
    <w:tmpl w:val="BCEE8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4029A"/>
    <w:multiLevelType w:val="hybridMultilevel"/>
    <w:tmpl w:val="B268B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D78F0"/>
    <w:multiLevelType w:val="hybridMultilevel"/>
    <w:tmpl w:val="E24C0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B67E5"/>
    <w:multiLevelType w:val="hybridMultilevel"/>
    <w:tmpl w:val="69763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A10CF"/>
    <w:multiLevelType w:val="hybridMultilevel"/>
    <w:tmpl w:val="5030D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E04D6"/>
    <w:multiLevelType w:val="hybridMultilevel"/>
    <w:tmpl w:val="7EF60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D00E8"/>
    <w:multiLevelType w:val="hybridMultilevel"/>
    <w:tmpl w:val="35F08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D75E9"/>
    <w:multiLevelType w:val="hybridMultilevel"/>
    <w:tmpl w:val="816EB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751F1"/>
    <w:multiLevelType w:val="hybridMultilevel"/>
    <w:tmpl w:val="D3644962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54177"/>
    <w:multiLevelType w:val="hybridMultilevel"/>
    <w:tmpl w:val="8D9AC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314F2"/>
    <w:multiLevelType w:val="hybridMultilevel"/>
    <w:tmpl w:val="81844D4E"/>
    <w:name w:val="Lista numerowana 3"/>
    <w:lvl w:ilvl="0" w:tplc="22AC91A4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/>
        <w:shd w:val="clear" w:color="auto" w:fill="auto"/>
        <w:vertAlign w:val="baseline"/>
        <w:lang w:val="pl-PL" w:eastAsia="pl-PL" w:bidi="pl-PL"/>
      </w:rPr>
    </w:lvl>
    <w:lvl w:ilvl="1" w:tplc="CC7E9472">
      <w:numFmt w:val="none"/>
      <w:lvlText w:val=""/>
      <w:lvlJc w:val="left"/>
      <w:pPr>
        <w:ind w:left="0" w:firstLine="0"/>
      </w:pPr>
    </w:lvl>
    <w:lvl w:ilvl="2" w:tplc="3E26A096">
      <w:numFmt w:val="none"/>
      <w:lvlText w:val=""/>
      <w:lvlJc w:val="left"/>
      <w:pPr>
        <w:ind w:left="0" w:firstLine="0"/>
      </w:pPr>
    </w:lvl>
    <w:lvl w:ilvl="3" w:tplc="31003F84">
      <w:numFmt w:val="none"/>
      <w:lvlText w:val=""/>
      <w:lvlJc w:val="left"/>
      <w:pPr>
        <w:ind w:left="0" w:firstLine="0"/>
      </w:pPr>
    </w:lvl>
    <w:lvl w:ilvl="4" w:tplc="053C1C14">
      <w:numFmt w:val="none"/>
      <w:lvlText w:val=""/>
      <w:lvlJc w:val="left"/>
      <w:pPr>
        <w:ind w:left="0" w:firstLine="0"/>
      </w:pPr>
    </w:lvl>
    <w:lvl w:ilvl="5" w:tplc="9B72CCA0">
      <w:numFmt w:val="none"/>
      <w:lvlText w:val=""/>
      <w:lvlJc w:val="left"/>
      <w:pPr>
        <w:ind w:left="0" w:firstLine="0"/>
      </w:pPr>
    </w:lvl>
    <w:lvl w:ilvl="6" w:tplc="9AF409E6">
      <w:numFmt w:val="none"/>
      <w:lvlText w:val=""/>
      <w:lvlJc w:val="left"/>
      <w:pPr>
        <w:ind w:left="0" w:firstLine="0"/>
      </w:pPr>
    </w:lvl>
    <w:lvl w:ilvl="7" w:tplc="0A3C1E3E">
      <w:numFmt w:val="none"/>
      <w:lvlText w:val=""/>
      <w:lvlJc w:val="left"/>
      <w:pPr>
        <w:ind w:left="0" w:firstLine="0"/>
      </w:pPr>
    </w:lvl>
    <w:lvl w:ilvl="8" w:tplc="B7ACDD12">
      <w:numFmt w:val="none"/>
      <w:lvlText w:val=""/>
      <w:lvlJc w:val="left"/>
      <w:pPr>
        <w:ind w:left="0" w:firstLine="0"/>
      </w:pPr>
    </w:lvl>
  </w:abstractNum>
  <w:num w:numId="1" w16cid:durableId="1754356848">
    <w:abstractNumId w:val="14"/>
  </w:num>
  <w:num w:numId="2" w16cid:durableId="313527922">
    <w:abstractNumId w:val="12"/>
  </w:num>
  <w:num w:numId="3" w16cid:durableId="748120737">
    <w:abstractNumId w:val="10"/>
  </w:num>
  <w:num w:numId="4" w16cid:durableId="667634817">
    <w:abstractNumId w:val="15"/>
  </w:num>
  <w:num w:numId="5" w16cid:durableId="980886337">
    <w:abstractNumId w:val="6"/>
  </w:num>
  <w:num w:numId="6" w16cid:durableId="327560897">
    <w:abstractNumId w:val="13"/>
  </w:num>
  <w:num w:numId="7" w16cid:durableId="1949661543">
    <w:abstractNumId w:val="8"/>
  </w:num>
  <w:num w:numId="8" w16cid:durableId="1798914163">
    <w:abstractNumId w:val="11"/>
  </w:num>
  <w:num w:numId="9" w16cid:durableId="1548030274">
    <w:abstractNumId w:val="4"/>
  </w:num>
  <w:num w:numId="10" w16cid:durableId="212429657">
    <w:abstractNumId w:val="2"/>
  </w:num>
  <w:num w:numId="11" w16cid:durableId="1790586440">
    <w:abstractNumId w:val="9"/>
  </w:num>
  <w:num w:numId="12" w16cid:durableId="1296909136">
    <w:abstractNumId w:val="3"/>
  </w:num>
  <w:num w:numId="13" w16cid:durableId="93289860">
    <w:abstractNumId w:val="5"/>
  </w:num>
  <w:num w:numId="14" w16cid:durableId="2132283920">
    <w:abstractNumId w:val="0"/>
  </w:num>
  <w:num w:numId="15" w16cid:durableId="610822951">
    <w:abstractNumId w:val="1"/>
  </w:num>
  <w:num w:numId="16" w16cid:durableId="1821801694">
    <w:abstractNumId w:val="7"/>
  </w:num>
  <w:num w:numId="17" w16cid:durableId="16852003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EF"/>
    <w:rsid w:val="00014683"/>
    <w:rsid w:val="00024548"/>
    <w:rsid w:val="00031362"/>
    <w:rsid w:val="00032B43"/>
    <w:rsid w:val="00041DDC"/>
    <w:rsid w:val="00050348"/>
    <w:rsid w:val="0005448C"/>
    <w:rsid w:val="000A783A"/>
    <w:rsid w:val="000B2534"/>
    <w:rsid w:val="000B2926"/>
    <w:rsid w:val="000E2B41"/>
    <w:rsid w:val="000E63F6"/>
    <w:rsid w:val="000F73B0"/>
    <w:rsid w:val="00124F45"/>
    <w:rsid w:val="0017748F"/>
    <w:rsid w:val="001D1F4B"/>
    <w:rsid w:val="00206BA4"/>
    <w:rsid w:val="0021506E"/>
    <w:rsid w:val="0022465B"/>
    <w:rsid w:val="00226086"/>
    <w:rsid w:val="00255770"/>
    <w:rsid w:val="00267E5B"/>
    <w:rsid w:val="00277FAF"/>
    <w:rsid w:val="002814CD"/>
    <w:rsid w:val="002825E5"/>
    <w:rsid w:val="002922BF"/>
    <w:rsid w:val="002C19C7"/>
    <w:rsid w:val="002C75EF"/>
    <w:rsid w:val="002C7EDE"/>
    <w:rsid w:val="00320B8B"/>
    <w:rsid w:val="003454F3"/>
    <w:rsid w:val="003507DA"/>
    <w:rsid w:val="0036748E"/>
    <w:rsid w:val="00374C8F"/>
    <w:rsid w:val="00383CF5"/>
    <w:rsid w:val="003A61FF"/>
    <w:rsid w:val="003B4751"/>
    <w:rsid w:val="003C6D0D"/>
    <w:rsid w:val="003F299C"/>
    <w:rsid w:val="003F41E4"/>
    <w:rsid w:val="003F4C61"/>
    <w:rsid w:val="003F60EF"/>
    <w:rsid w:val="00457B8C"/>
    <w:rsid w:val="0046487E"/>
    <w:rsid w:val="00471BFB"/>
    <w:rsid w:val="00483B26"/>
    <w:rsid w:val="00490EB8"/>
    <w:rsid w:val="004956FD"/>
    <w:rsid w:val="004A70D1"/>
    <w:rsid w:val="004C4AE8"/>
    <w:rsid w:val="005149F1"/>
    <w:rsid w:val="0053751F"/>
    <w:rsid w:val="0054768F"/>
    <w:rsid w:val="0058662C"/>
    <w:rsid w:val="005A019A"/>
    <w:rsid w:val="005A1DD3"/>
    <w:rsid w:val="005C018F"/>
    <w:rsid w:val="005D1B2F"/>
    <w:rsid w:val="005E09EE"/>
    <w:rsid w:val="005F37C8"/>
    <w:rsid w:val="005F58BB"/>
    <w:rsid w:val="005F6C08"/>
    <w:rsid w:val="00607F9A"/>
    <w:rsid w:val="00611E2F"/>
    <w:rsid w:val="006136A5"/>
    <w:rsid w:val="00627507"/>
    <w:rsid w:val="00641F00"/>
    <w:rsid w:val="006469CA"/>
    <w:rsid w:val="006A0F7A"/>
    <w:rsid w:val="006A3A3F"/>
    <w:rsid w:val="006B5697"/>
    <w:rsid w:val="006D278D"/>
    <w:rsid w:val="006D4FAC"/>
    <w:rsid w:val="006D5085"/>
    <w:rsid w:val="006D5C1A"/>
    <w:rsid w:val="006F2E42"/>
    <w:rsid w:val="00740AB1"/>
    <w:rsid w:val="00757B03"/>
    <w:rsid w:val="0078598C"/>
    <w:rsid w:val="007A5D48"/>
    <w:rsid w:val="007E38B0"/>
    <w:rsid w:val="008A79D2"/>
    <w:rsid w:val="008B1336"/>
    <w:rsid w:val="008C6138"/>
    <w:rsid w:val="008F6E39"/>
    <w:rsid w:val="008F717E"/>
    <w:rsid w:val="00907283"/>
    <w:rsid w:val="00915521"/>
    <w:rsid w:val="009313A2"/>
    <w:rsid w:val="00960C15"/>
    <w:rsid w:val="00964BFF"/>
    <w:rsid w:val="00991A2E"/>
    <w:rsid w:val="009C60D4"/>
    <w:rsid w:val="009D3AA9"/>
    <w:rsid w:val="009D3CF1"/>
    <w:rsid w:val="009D7045"/>
    <w:rsid w:val="009E4400"/>
    <w:rsid w:val="009F2E56"/>
    <w:rsid w:val="009F60E0"/>
    <w:rsid w:val="00A1475F"/>
    <w:rsid w:val="00A4006F"/>
    <w:rsid w:val="00A46EB1"/>
    <w:rsid w:val="00A90781"/>
    <w:rsid w:val="00AB0FC4"/>
    <w:rsid w:val="00AE2BAE"/>
    <w:rsid w:val="00AF5BCA"/>
    <w:rsid w:val="00B41B2C"/>
    <w:rsid w:val="00B47D2D"/>
    <w:rsid w:val="00B53211"/>
    <w:rsid w:val="00B6592E"/>
    <w:rsid w:val="00B94A19"/>
    <w:rsid w:val="00BC09E8"/>
    <w:rsid w:val="00BC4C19"/>
    <w:rsid w:val="00BE2DA9"/>
    <w:rsid w:val="00BF0CB7"/>
    <w:rsid w:val="00C0005E"/>
    <w:rsid w:val="00C2525D"/>
    <w:rsid w:val="00C332EA"/>
    <w:rsid w:val="00C34031"/>
    <w:rsid w:val="00C42746"/>
    <w:rsid w:val="00C56FAC"/>
    <w:rsid w:val="00C81E5B"/>
    <w:rsid w:val="00CA5242"/>
    <w:rsid w:val="00CB3422"/>
    <w:rsid w:val="00D0205E"/>
    <w:rsid w:val="00D055B3"/>
    <w:rsid w:val="00D212A4"/>
    <w:rsid w:val="00D5124A"/>
    <w:rsid w:val="00D52E31"/>
    <w:rsid w:val="00D578DB"/>
    <w:rsid w:val="00D63FBC"/>
    <w:rsid w:val="00D65526"/>
    <w:rsid w:val="00D66400"/>
    <w:rsid w:val="00D7211A"/>
    <w:rsid w:val="00D925F8"/>
    <w:rsid w:val="00DA0601"/>
    <w:rsid w:val="00DB420E"/>
    <w:rsid w:val="00DE614D"/>
    <w:rsid w:val="00DE6C17"/>
    <w:rsid w:val="00DF040F"/>
    <w:rsid w:val="00E10976"/>
    <w:rsid w:val="00E146CD"/>
    <w:rsid w:val="00E2402A"/>
    <w:rsid w:val="00E475AE"/>
    <w:rsid w:val="00E62A0A"/>
    <w:rsid w:val="00E6651D"/>
    <w:rsid w:val="00E67F25"/>
    <w:rsid w:val="00E84949"/>
    <w:rsid w:val="00E8524A"/>
    <w:rsid w:val="00EA258B"/>
    <w:rsid w:val="00EF6690"/>
    <w:rsid w:val="00F35371"/>
    <w:rsid w:val="00F945B2"/>
    <w:rsid w:val="00FA0D33"/>
    <w:rsid w:val="00FD595D"/>
    <w:rsid w:val="00FD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5664"/>
  <w15:chartTrackingRefBased/>
  <w15:docId w15:val="{0CE150E9-A1DB-4C1B-B602-CEDB0F72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F9A"/>
  </w:style>
  <w:style w:type="paragraph" w:styleId="Nagwek1">
    <w:name w:val="heading 1"/>
    <w:basedOn w:val="Normalny"/>
    <w:next w:val="Normalny"/>
    <w:link w:val="Nagwek1Znak"/>
    <w:uiPriority w:val="9"/>
    <w:qFormat/>
    <w:rsid w:val="008B1336"/>
    <w:pPr>
      <w:keepNext/>
      <w:keepLines/>
      <w:spacing w:before="480" w:after="0" w:line="25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7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75EF"/>
  </w:style>
  <w:style w:type="paragraph" w:styleId="Stopka">
    <w:name w:val="footer"/>
    <w:basedOn w:val="Normalny"/>
    <w:link w:val="StopkaZnak"/>
    <w:uiPriority w:val="99"/>
    <w:unhideWhenUsed/>
    <w:rsid w:val="002C7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5EF"/>
  </w:style>
  <w:style w:type="paragraph" w:styleId="Akapitzlist">
    <w:name w:val="List Paragraph"/>
    <w:aliases w:val="L1,Numerowanie,List Paragraph,2 heading,A_wyliczenie,K-P_odwolanie,Akapit z listą5,maz_wyliczenie,opis dzialania,Puce tableau,Akapit z listą BS,Kolorowa lista — akcent 11,Obiekt,List Paragraph1,Akapit z listą 1,Akapit z listą1"/>
    <w:basedOn w:val="Normalny"/>
    <w:link w:val="AkapitzlistZnak"/>
    <w:uiPriority w:val="34"/>
    <w:qFormat/>
    <w:rsid w:val="002C75EF"/>
    <w:pPr>
      <w:spacing w:after="0" w:line="276" w:lineRule="auto"/>
      <w:ind w:left="720"/>
      <w:contextualSpacing/>
    </w:pPr>
    <w:rPr>
      <w:rFonts w:ascii="Arial" w:eastAsia="Arial" w:hAnsi="Arial" w:cs="Arial"/>
      <w:lang w:val="pl"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uce tableau Znak,Akapit z listą BS Znak,Kolorowa lista — akcent 11 Znak"/>
    <w:link w:val="Akapitzlist"/>
    <w:uiPriority w:val="34"/>
    <w:qFormat/>
    <w:locked/>
    <w:rsid w:val="002C75EF"/>
    <w:rPr>
      <w:rFonts w:ascii="Arial" w:eastAsia="Arial" w:hAnsi="Arial" w:cs="Arial"/>
      <w:lang w:val="pl" w:eastAsia="pl-PL"/>
    </w:rPr>
  </w:style>
  <w:style w:type="table" w:styleId="Tabela-Siatka">
    <w:name w:val="Table Grid"/>
    <w:basedOn w:val="Standardowy"/>
    <w:uiPriority w:val="39"/>
    <w:rsid w:val="000F73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8524A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8524A"/>
    <w:rPr>
      <w:rFonts w:ascii="Arial Narrow" w:eastAsia="Times New Roman" w:hAnsi="Arial Narrow" w:cs="Times New Roman"/>
      <w:szCs w:val="20"/>
      <w:lang w:eastAsia="pl-PL"/>
    </w:rPr>
  </w:style>
  <w:style w:type="character" w:styleId="Hipercze">
    <w:name w:val="Hyperlink"/>
    <w:rsid w:val="00E8524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B13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xl71">
    <w:name w:val="xl71"/>
    <w:basedOn w:val="Normalny"/>
    <w:rsid w:val="005F37C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c-94eb08bc-0">
    <w:name w:val="sc-94eb08bc-0"/>
    <w:basedOn w:val="Normalny"/>
    <w:rsid w:val="00E6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ne">
    <w:name w:val="Inne"/>
    <w:basedOn w:val="Normalny"/>
    <w:qFormat/>
    <w:rsid w:val="00DF040F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240" w:lineRule="auto"/>
    </w:pPr>
    <w:rPr>
      <w:rFonts w:ascii="Times New Roman" w:eastAsia="Times New Roman" w:hAnsi="Times New Roman" w:cs="Times New Roman"/>
      <w:color w:val="000000"/>
      <w:lang w:eastAsia="pl-PL" w:bidi="pl-PL"/>
    </w:rPr>
  </w:style>
  <w:style w:type="paragraph" w:styleId="NormalnyWeb">
    <w:name w:val="Normal (Web)"/>
    <w:basedOn w:val="Normalny"/>
    <w:uiPriority w:val="99"/>
    <w:semiHidden/>
    <w:unhideWhenUsed/>
    <w:rsid w:val="00DF0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7C0-115B-40CE-9C09-F808ECE6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Kowalczyk</dc:creator>
  <cp:keywords/>
  <dc:description/>
  <cp:lastModifiedBy>Justyna Janiaczyk</cp:lastModifiedBy>
  <cp:revision>2</cp:revision>
  <dcterms:created xsi:type="dcterms:W3CDTF">2026-03-27T11:11:00Z</dcterms:created>
  <dcterms:modified xsi:type="dcterms:W3CDTF">2026-03-27T11:11:00Z</dcterms:modified>
</cp:coreProperties>
</file>