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9F3EB" w14:textId="77777777" w:rsidR="00D549E9" w:rsidRDefault="00D549E9" w:rsidP="006006D2"/>
    <w:p w14:paraId="1973A37C" w14:textId="77777777" w:rsidR="00FC09D3" w:rsidRPr="00065135" w:rsidRDefault="00FC09D3" w:rsidP="00FC09D3">
      <w:r w:rsidRPr="00065135">
        <w:t xml:space="preserve">Znak </w:t>
      </w:r>
      <w:r>
        <w:t>sprawy</w:t>
      </w:r>
      <w:r w:rsidRPr="00065135">
        <w:t>:</w:t>
      </w:r>
      <w:r>
        <w:t xml:space="preserve"> </w:t>
      </w:r>
      <w:bookmarkStart w:id="0" w:name="ezdSprawaZnak"/>
      <w:r>
        <w:t>$</w:t>
      </w:r>
      <w:proofErr w:type="spellStart"/>
      <w:r>
        <w:t>numer</w:t>
      </w:r>
      <w:bookmarkEnd w:id="0"/>
      <w:r>
        <w:t>.</w:t>
      </w:r>
      <w:bookmarkStart w:id="1" w:name="ezdAutorInicjaly"/>
      <w:r>
        <w:t>BKA</w:t>
      </w:r>
      <w:bookmarkEnd w:id="1"/>
      <w:proofErr w:type="spellEnd"/>
    </w:p>
    <w:p w14:paraId="04538FB6" w14:textId="77777777" w:rsidR="00FC09D3" w:rsidRDefault="00FC09D3" w:rsidP="00FC09D3">
      <w:pPr>
        <w:spacing w:after="200"/>
        <w:jc w:val="right"/>
      </w:pPr>
      <w:r w:rsidRPr="00065135">
        <w:t xml:space="preserve">Warszawa, </w:t>
      </w:r>
      <w:r>
        <w:t>$</w:t>
      </w:r>
      <w:proofErr w:type="spellStart"/>
      <w:r>
        <w:t>dataPodpisu</w:t>
      </w:r>
      <w:proofErr w:type="spellEnd"/>
    </w:p>
    <w:p w14:paraId="5015363B" w14:textId="77777777" w:rsidR="005553C1" w:rsidRPr="00065135" w:rsidRDefault="005553C1" w:rsidP="006006D2">
      <w:pPr>
        <w:spacing w:after="200"/>
        <w:jc w:val="right"/>
        <w:sectPr w:rsidR="005553C1" w:rsidRPr="00065135" w:rsidSect="006006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098" w:right="1418" w:bottom="1644" w:left="1418" w:header="510" w:footer="510" w:gutter="0"/>
          <w:cols w:num="2" w:space="708"/>
          <w:titlePg/>
          <w:docGrid w:linePitch="326"/>
        </w:sectPr>
      </w:pPr>
    </w:p>
    <w:p w14:paraId="3329F4D6" w14:textId="43D07EAD" w:rsidR="00D520E8" w:rsidRDefault="00D520E8" w:rsidP="00EC084F">
      <w:pPr>
        <w:pStyle w:val="Nagwek1"/>
        <w:jc w:val="center"/>
      </w:pPr>
      <w:r>
        <w:t xml:space="preserve">Zapytanie ofertowe na </w:t>
      </w:r>
      <w:r w:rsidR="00D549E9">
        <w:t xml:space="preserve">świadczenie usługi </w:t>
      </w:r>
      <w:proofErr w:type="spellStart"/>
      <w:r w:rsidR="00D549E9">
        <w:t>ATiK</w:t>
      </w:r>
      <w:proofErr w:type="spellEnd"/>
      <w:r w:rsidR="00D549E9">
        <w:t xml:space="preserve"> oraz Modyfikacji i Rozwoju Systemu SOW.</w:t>
      </w:r>
    </w:p>
    <w:p w14:paraId="63F07E64" w14:textId="77777777" w:rsidR="00EC084F" w:rsidRPr="00EC084F" w:rsidRDefault="00EC084F" w:rsidP="00EC084F"/>
    <w:p w14:paraId="6BA2871D" w14:textId="101F6829" w:rsidR="00D520E8" w:rsidRPr="006E14A4" w:rsidRDefault="00D520E8" w:rsidP="00967E4F">
      <w:pPr>
        <w:pStyle w:val="Nagwek2"/>
        <w:numPr>
          <w:ilvl w:val="0"/>
          <w:numId w:val="13"/>
        </w:numPr>
      </w:pPr>
      <w:r w:rsidRPr="006E14A4">
        <w:t>Nazwa i adres Zamawiającego</w:t>
      </w:r>
    </w:p>
    <w:p w14:paraId="5526476A" w14:textId="77777777" w:rsidR="00D520E8" w:rsidRPr="006E14A4" w:rsidRDefault="00D520E8" w:rsidP="006006D2">
      <w:pPr>
        <w:ind w:right="1712" w:hanging="11"/>
      </w:pPr>
      <w:r w:rsidRPr="006E14A4">
        <w:t>Państwowy Fundusz Rehabilitacji Osób Niepełnosprawnych (PFRON) al. Jana Pawła II nr 13, 00-828 Warszawa.</w:t>
      </w:r>
    </w:p>
    <w:p w14:paraId="388E8C4B" w14:textId="05BDDEE5" w:rsidR="00D520E8" w:rsidRPr="006E14A4" w:rsidRDefault="00D520E8" w:rsidP="00967E4F">
      <w:pPr>
        <w:pStyle w:val="Nagwek2"/>
        <w:numPr>
          <w:ilvl w:val="0"/>
          <w:numId w:val="13"/>
        </w:numPr>
      </w:pPr>
      <w:r>
        <w:t xml:space="preserve">Opis </w:t>
      </w:r>
      <w:r w:rsidRPr="5E6181ED">
        <w:rPr>
          <w:rStyle w:val="Nagwek2Znak"/>
          <w:b/>
          <w:bCs/>
        </w:rPr>
        <w:t>przedmiotu zam</w:t>
      </w:r>
      <w:r>
        <w:t>ówienia</w:t>
      </w:r>
    </w:p>
    <w:p w14:paraId="20BF703F" w14:textId="1279976E" w:rsidR="00D549E9" w:rsidRPr="00D549E9" w:rsidRDefault="00D549E9" w:rsidP="00967E4F">
      <w:pPr>
        <w:pStyle w:val="Akapitzlist"/>
        <w:numPr>
          <w:ilvl w:val="0"/>
          <w:numId w:val="15"/>
        </w:numPr>
        <w:spacing w:after="0"/>
        <w:ind w:left="284" w:hanging="284"/>
        <w:rPr>
          <w:rFonts w:cstheme="minorBidi"/>
        </w:rPr>
      </w:pPr>
      <w:r w:rsidRPr="00C467A2">
        <w:t xml:space="preserve">Przedmiotem </w:t>
      </w:r>
      <w:r w:rsidRPr="007E320F">
        <w:t>zamówienia jest świadczenie przez Wykonawcę na rzecz Zamawiającego</w:t>
      </w:r>
      <w:r>
        <w:t>: u</w:t>
      </w:r>
      <w:r w:rsidRPr="5E1963A2">
        <w:rPr>
          <w:rFonts w:cstheme="minorBidi"/>
        </w:rPr>
        <w:t>sługi Asysty Technicznej i Konserwacji Systemu SOW oraz rozwoju Systemu SOW, w terminie maksymalnie 6 miesięcy - od dnia 01.07.2026 do dnia 31.12.2026.</w:t>
      </w:r>
    </w:p>
    <w:p w14:paraId="32D54880" w14:textId="77777777" w:rsidR="00D549E9" w:rsidRDefault="00D549E9" w:rsidP="00967E4F">
      <w:pPr>
        <w:pStyle w:val="Akapitzlist"/>
        <w:numPr>
          <w:ilvl w:val="0"/>
          <w:numId w:val="15"/>
        </w:numPr>
        <w:spacing w:after="0"/>
        <w:ind w:left="284"/>
        <w:rPr>
          <w:rFonts w:cstheme="minorHAnsi"/>
        </w:rPr>
      </w:pPr>
      <w:r>
        <w:rPr>
          <w:rFonts w:cstheme="minorHAnsi"/>
        </w:rPr>
        <w:t>Opis przedmiotu wyceny zawiera opis przedmiotu zamówienia (Załącznik nr 1) oraz załączniki do niego.</w:t>
      </w:r>
    </w:p>
    <w:p w14:paraId="6CAFC715" w14:textId="2098158D" w:rsidR="00D520E8" w:rsidRPr="006E14A4" w:rsidRDefault="00D520E8" w:rsidP="00967E4F">
      <w:pPr>
        <w:pStyle w:val="Nagwek2"/>
        <w:numPr>
          <w:ilvl w:val="0"/>
          <w:numId w:val="13"/>
        </w:numPr>
      </w:pPr>
      <w:r>
        <w:t>Kody CPV</w:t>
      </w:r>
    </w:p>
    <w:p w14:paraId="41AB016E" w14:textId="77777777" w:rsidR="00CD371E" w:rsidRPr="000C6EC5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>Główna klasyfikacja (</w:t>
      </w:r>
      <w:proofErr w:type="spellStart"/>
      <w:r w:rsidRPr="000C6EC5">
        <w:rPr>
          <w:rFonts w:asciiTheme="minorHAnsi" w:hAnsiTheme="minorHAnsi" w:cstheme="minorHAnsi"/>
        </w:rPr>
        <w:t>cpv</w:t>
      </w:r>
      <w:proofErr w:type="spellEnd"/>
      <w:r w:rsidRPr="000C6EC5">
        <w:rPr>
          <w:rFonts w:asciiTheme="minorHAnsi" w:hAnsiTheme="minorHAnsi" w:cstheme="minorHAnsi"/>
        </w:rPr>
        <w:t xml:space="preserve">): 48311100 System zarządzania dokumentacją </w:t>
      </w:r>
    </w:p>
    <w:p w14:paraId="78A800AC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>Dodatkowa klasyfikacja (</w:t>
      </w:r>
      <w:proofErr w:type="spellStart"/>
      <w:r w:rsidRPr="000C6EC5">
        <w:rPr>
          <w:rFonts w:asciiTheme="minorHAnsi" w:hAnsiTheme="minorHAnsi" w:cstheme="minorHAnsi"/>
        </w:rPr>
        <w:t>cpv</w:t>
      </w:r>
      <w:proofErr w:type="spellEnd"/>
      <w:r w:rsidRPr="000C6EC5">
        <w:rPr>
          <w:rFonts w:asciiTheme="minorHAnsi" w:hAnsiTheme="minorHAnsi" w:cstheme="minorHAnsi"/>
        </w:rPr>
        <w:t xml:space="preserve">): </w:t>
      </w:r>
    </w:p>
    <w:p w14:paraId="7ED3B0E2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72000000 Usługi informatyczne: konsultacyjne, opracowywania oprogramowania, internetowe i wsparcia, </w:t>
      </w:r>
    </w:p>
    <w:p w14:paraId="1D35784A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72268000 Usługi dostawy oprogramowania, </w:t>
      </w:r>
    </w:p>
    <w:p w14:paraId="6DF1B6B3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72212000 Usługi programowania oprogramowania aplikacyjnego, </w:t>
      </w:r>
    </w:p>
    <w:p w14:paraId="708CA70B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72212170 Usługi opracowywania oprogramowania zapewniającego zgodność, </w:t>
      </w:r>
    </w:p>
    <w:p w14:paraId="6B20DF22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72250000 Usługi w zakresie konserwacji i wsparcia systemów, </w:t>
      </w:r>
    </w:p>
    <w:p w14:paraId="612D1A20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72254000 Testowanie oprogramowania, </w:t>
      </w:r>
    </w:p>
    <w:p w14:paraId="0E059D61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72263000 Usługi wdrażania oprogramowania, </w:t>
      </w:r>
    </w:p>
    <w:p w14:paraId="4A96A005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72265000 Usługi konfiguracji oprogramowania, </w:t>
      </w:r>
    </w:p>
    <w:p w14:paraId="1A9A37E7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72267000 Usługi w zakresie konserwacji i napraw oprogramowania, </w:t>
      </w:r>
    </w:p>
    <w:p w14:paraId="4764777A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80500000 Usługi szkoleniowe, </w:t>
      </w:r>
    </w:p>
    <w:p w14:paraId="1692666C" w14:textId="77777777" w:rsidR="00D64AB4" w:rsidRDefault="00CD371E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>22470000 Instrukcje</w:t>
      </w:r>
    </w:p>
    <w:p w14:paraId="2E757015" w14:textId="7448592F" w:rsidR="00D520E8" w:rsidRPr="000C6EC5" w:rsidRDefault="00D520E8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>2</w:t>
      </w:r>
      <w:r w:rsidR="00F1527D" w:rsidRPr="000C6EC5">
        <w:rPr>
          <w:rFonts w:asciiTheme="minorHAnsi" w:hAnsiTheme="minorHAnsi" w:cstheme="minorHAnsi"/>
        </w:rPr>
        <w:t>5</w:t>
      </w:r>
      <w:r w:rsidRPr="000C6EC5">
        <w:rPr>
          <w:rFonts w:asciiTheme="minorHAnsi" w:hAnsiTheme="minorHAnsi" w:cstheme="minorHAnsi"/>
        </w:rPr>
        <w:t>000-</w:t>
      </w:r>
      <w:r w:rsidR="00F1527D" w:rsidRPr="000C6EC5">
        <w:rPr>
          <w:rFonts w:asciiTheme="minorHAnsi" w:hAnsiTheme="minorHAnsi" w:cstheme="minorHAnsi"/>
        </w:rPr>
        <w:t>8</w:t>
      </w:r>
      <w:r w:rsidRPr="000C6EC5">
        <w:rPr>
          <w:rFonts w:asciiTheme="minorHAnsi" w:hAnsiTheme="minorHAnsi" w:cstheme="minorHAnsi"/>
        </w:rPr>
        <w:t xml:space="preserve"> - Usługi doradcze w zakresie </w:t>
      </w:r>
      <w:r w:rsidR="00F1527D" w:rsidRPr="000C6EC5">
        <w:rPr>
          <w:rFonts w:asciiTheme="minorHAnsi" w:hAnsiTheme="minorHAnsi" w:cstheme="minorHAnsi"/>
        </w:rPr>
        <w:t>oceny i audytu systemów informatycznych</w:t>
      </w:r>
    </w:p>
    <w:p w14:paraId="6A59AE6B" w14:textId="199AB63A" w:rsidR="00D520E8" w:rsidRPr="000C6EC5" w:rsidRDefault="00F1527D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 xml:space="preserve">72226000-5 - </w:t>
      </w:r>
      <w:r w:rsidR="00D520E8" w:rsidRPr="000C6EC5">
        <w:rPr>
          <w:rFonts w:asciiTheme="minorHAnsi" w:hAnsiTheme="minorHAnsi" w:cstheme="minorHAnsi"/>
        </w:rPr>
        <w:t xml:space="preserve">Usługi </w:t>
      </w:r>
      <w:r w:rsidRPr="000C6EC5">
        <w:rPr>
          <w:rFonts w:asciiTheme="minorHAnsi" w:hAnsiTheme="minorHAnsi" w:cstheme="minorHAnsi"/>
        </w:rPr>
        <w:t>związane z konsultacjami w zakresie technologii informatycznych</w:t>
      </w:r>
    </w:p>
    <w:p w14:paraId="3B9326A9" w14:textId="29B44A28" w:rsidR="00F1527D" w:rsidRPr="000C6EC5" w:rsidRDefault="00F1527D" w:rsidP="000C6EC5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>72316000-3 – Usługi w zakresie analizy danych</w:t>
      </w:r>
    </w:p>
    <w:p w14:paraId="0D852214" w14:textId="4F270848" w:rsidR="00D520E8" w:rsidRPr="000C6EC5" w:rsidRDefault="00D520E8" w:rsidP="00967E4F">
      <w:pPr>
        <w:pStyle w:val="Nagwek2"/>
        <w:numPr>
          <w:ilvl w:val="0"/>
          <w:numId w:val="13"/>
        </w:numPr>
      </w:pPr>
      <w:r w:rsidRPr="000C6EC5">
        <w:lastRenderedPageBreak/>
        <w:t xml:space="preserve">Termin </w:t>
      </w:r>
      <w:r w:rsidR="00D549E9" w:rsidRPr="000C6EC5">
        <w:t>realizacji</w:t>
      </w:r>
      <w:r w:rsidRPr="000C6EC5">
        <w:t xml:space="preserve"> zamówienia</w:t>
      </w:r>
    </w:p>
    <w:p w14:paraId="40C4B5F5" w14:textId="78DB795E" w:rsidR="00B63EBD" w:rsidRDefault="00B63EBD" w:rsidP="00B63EBD">
      <w:pPr>
        <w:pStyle w:val="pkt"/>
        <w:tabs>
          <w:tab w:val="left" w:pos="66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0C6EC5">
        <w:rPr>
          <w:rFonts w:asciiTheme="minorHAnsi" w:hAnsiTheme="minorHAnsi" w:cstheme="minorHAnsi"/>
        </w:rPr>
        <w:t>Termin realizacji zamówienia: 6 miesięcy - od dnia 01.07.2026 do dnia 31.12.2026.</w:t>
      </w:r>
    </w:p>
    <w:p w14:paraId="306222F5" w14:textId="77777777" w:rsidR="00B63EBD" w:rsidRDefault="00B63EBD" w:rsidP="00B63EBD">
      <w:pPr>
        <w:spacing w:after="0"/>
      </w:pPr>
    </w:p>
    <w:p w14:paraId="0CBF061C" w14:textId="54EE60DD" w:rsidR="00D520E8" w:rsidRDefault="00D520E8" w:rsidP="00967E4F">
      <w:pPr>
        <w:pStyle w:val="Nagwek2"/>
        <w:numPr>
          <w:ilvl w:val="0"/>
          <w:numId w:val="13"/>
        </w:numPr>
      </w:pPr>
      <w:r w:rsidRPr="00A2068F">
        <w:t>Warunki i sposób realizacji zamówienia</w:t>
      </w:r>
    </w:p>
    <w:p w14:paraId="175A1081" w14:textId="77777777" w:rsidR="00D520E8" w:rsidRPr="00A2068F" w:rsidRDefault="00D520E8" w:rsidP="00967E4F">
      <w:pPr>
        <w:pStyle w:val="Akapitzlist"/>
        <w:numPr>
          <w:ilvl w:val="0"/>
          <w:numId w:val="6"/>
        </w:numPr>
        <w:ind w:left="425" w:right="1712" w:hanging="425"/>
        <w:contextualSpacing w:val="0"/>
        <w:rPr>
          <w:b/>
          <w:bCs/>
        </w:rPr>
      </w:pPr>
      <w:r w:rsidRPr="005D3D12">
        <w:t>Wynagrodzenie zostanie wypłacone za faktycznie zrealizowane usługi.</w:t>
      </w:r>
    </w:p>
    <w:p w14:paraId="7537DE68" w14:textId="77777777" w:rsidR="00D520E8" w:rsidRPr="00A2068F" w:rsidRDefault="00D520E8" w:rsidP="00967E4F">
      <w:pPr>
        <w:pStyle w:val="Akapitzlist"/>
        <w:numPr>
          <w:ilvl w:val="0"/>
          <w:numId w:val="6"/>
        </w:numPr>
        <w:ind w:left="425" w:right="2" w:hanging="425"/>
        <w:contextualSpacing w:val="0"/>
        <w:rPr>
          <w:b/>
          <w:bCs/>
        </w:rPr>
      </w:pPr>
      <w:r w:rsidRPr="005D3D12">
        <w:t xml:space="preserve">Wykonawca w okresie realizacji umowy uwzględni wszelkie uwagi </w:t>
      </w:r>
      <w:r>
        <w:t>z</w:t>
      </w:r>
      <w:r w:rsidRPr="005D3D12">
        <w:t>głoszone przez Zamawiającego w zakresie realizacji zamówienia</w:t>
      </w:r>
      <w:r>
        <w:t xml:space="preserve"> i dokona ewentualnej korekty</w:t>
      </w:r>
      <w:r w:rsidRPr="005D3D12">
        <w:t>.</w:t>
      </w:r>
    </w:p>
    <w:p w14:paraId="7B5C28CC" w14:textId="77777777" w:rsidR="00D520E8" w:rsidRPr="00A2068F" w:rsidRDefault="00D520E8" w:rsidP="00967E4F">
      <w:pPr>
        <w:pStyle w:val="Akapitzlist"/>
        <w:numPr>
          <w:ilvl w:val="0"/>
          <w:numId w:val="6"/>
        </w:numPr>
        <w:ind w:left="425" w:right="2" w:hanging="425"/>
        <w:contextualSpacing w:val="0"/>
        <w:rPr>
          <w:b/>
          <w:bCs/>
        </w:rPr>
      </w:pPr>
      <w:r w:rsidRPr="005D3D12">
        <w:t>Wykonawca będzie niezwłocznie informował o pojawiających się problemach, zagrożeniach lub opóźnieniach w realizacji, a także innych zagadnieniach istotnych dla realizacji zamówienia</w:t>
      </w:r>
      <w:r>
        <w:t>.</w:t>
      </w:r>
    </w:p>
    <w:p w14:paraId="19962567" w14:textId="339D164A" w:rsidR="00D520E8" w:rsidRDefault="00D520E8" w:rsidP="00967E4F">
      <w:pPr>
        <w:pStyle w:val="Nagwek2"/>
        <w:numPr>
          <w:ilvl w:val="0"/>
          <w:numId w:val="13"/>
        </w:numPr>
      </w:pPr>
      <w:r>
        <w:t>Warunki udziału w postępowaniu</w:t>
      </w:r>
    </w:p>
    <w:p w14:paraId="3025ADAC" w14:textId="68F6F9B1" w:rsidR="00D520E8" w:rsidRDefault="00D520E8" w:rsidP="00967E4F">
      <w:pPr>
        <w:pStyle w:val="Akapitzlist"/>
        <w:numPr>
          <w:ilvl w:val="1"/>
          <w:numId w:val="9"/>
        </w:numPr>
        <w:ind w:left="426" w:right="6"/>
      </w:pPr>
      <w:r w:rsidRPr="00820117">
        <w:t xml:space="preserve">O udzielenie zamówienia może ubiegać się </w:t>
      </w:r>
      <w:r>
        <w:t>W</w:t>
      </w:r>
      <w:r w:rsidRPr="00820117">
        <w:t>ykonawca, który posiada niezbędną wiedzę</w:t>
      </w:r>
      <w:r>
        <w:t>, </w:t>
      </w:r>
      <w:r w:rsidRPr="00820117">
        <w:t>doświadczenie</w:t>
      </w:r>
      <w:r>
        <w:t>, kwalifikacje</w:t>
      </w:r>
      <w:r w:rsidRPr="00820117">
        <w:t xml:space="preserve"> oraz dysponuje odpowiednim potencjałem </w:t>
      </w:r>
      <w:r w:rsidRPr="00D67939">
        <w:t>technicznym i osobami zdolnymi do wykonania zamówienia.</w:t>
      </w:r>
    </w:p>
    <w:p w14:paraId="5C9B8413" w14:textId="2D465D2C" w:rsidR="00AA282A" w:rsidRDefault="008C4327" w:rsidP="00967E4F">
      <w:pPr>
        <w:pStyle w:val="Akapitzlist"/>
        <w:numPr>
          <w:ilvl w:val="1"/>
          <w:numId w:val="9"/>
        </w:numPr>
        <w:ind w:left="426" w:right="6"/>
      </w:pPr>
      <w:r w:rsidRPr="008C4327">
        <w:t>Zamawiający uzna wyżej wymieniony warunek za spełniony, jeżeli Wykonawca wykaże, że</w:t>
      </w:r>
      <w:r w:rsidR="002A5F7E">
        <w:t xml:space="preserve"> </w:t>
      </w:r>
      <w:r w:rsidR="002A5F7E" w:rsidRPr="002A5F7E">
        <w:t xml:space="preserve">w okresie ostatnich 3 (trzech) lat przed upływem terminu składania ofert, a jeżeli okres prowadzenia działalności jest krótszy – w tym okresie – należycie wykonał a w przypadku świadczeń okresowych lub ciągłych również wykonuje należycie, co najmniej </w:t>
      </w:r>
      <w:r w:rsidR="082ECC5D">
        <w:t>dwie</w:t>
      </w:r>
      <w:r w:rsidR="002A5F7E" w:rsidRPr="002A5F7E">
        <w:t xml:space="preserve"> usługi polegające na świadczeniu: </w:t>
      </w:r>
      <w:r w:rsidR="00EC13B4">
        <w:t xml:space="preserve">rozwoju </w:t>
      </w:r>
      <w:r w:rsidR="00A72DB0">
        <w:t xml:space="preserve">i </w:t>
      </w:r>
      <w:r w:rsidR="002A5F7E" w:rsidRPr="002A5F7E">
        <w:t xml:space="preserve">wsparcia technicznego systemu informatycznego lub </w:t>
      </w:r>
      <w:r w:rsidR="00A72DB0">
        <w:t xml:space="preserve">rozwoju, </w:t>
      </w:r>
      <w:r w:rsidR="002A5F7E" w:rsidRPr="002A5F7E">
        <w:t xml:space="preserve">asysty technicznej i konserwacji systemu informatycznego lub </w:t>
      </w:r>
      <w:r w:rsidR="00A72DB0">
        <w:t xml:space="preserve">rozwoju i </w:t>
      </w:r>
      <w:r w:rsidR="002A5F7E" w:rsidRPr="002A5F7E">
        <w:t>utrzymania systemu informatycznego, przy czym:</w:t>
      </w:r>
    </w:p>
    <w:p w14:paraId="473D69A7" w14:textId="7037806E" w:rsidR="00172376" w:rsidRPr="00172376" w:rsidRDefault="00172376" w:rsidP="00967E4F">
      <w:pPr>
        <w:pStyle w:val="Akapitzlist"/>
        <w:numPr>
          <w:ilvl w:val="0"/>
          <w:numId w:val="16"/>
        </w:numPr>
        <w:ind w:right="6"/>
      </w:pPr>
      <w:r w:rsidRPr="00172376">
        <w:t xml:space="preserve">każda z usług świadczona była nieprzerwanie przez okres co najmniej </w:t>
      </w:r>
      <w:r w:rsidR="00D64AB4">
        <w:t>6</w:t>
      </w:r>
      <w:r w:rsidRPr="00172376">
        <w:t xml:space="preserve"> miesięcy;</w:t>
      </w:r>
    </w:p>
    <w:p w14:paraId="1A0B0270" w14:textId="179BD1F5" w:rsidR="00172376" w:rsidRPr="00172376" w:rsidRDefault="00172376" w:rsidP="00967E4F">
      <w:pPr>
        <w:pStyle w:val="Akapitzlist"/>
        <w:numPr>
          <w:ilvl w:val="0"/>
          <w:numId w:val="16"/>
        </w:numPr>
        <w:ind w:right="6"/>
      </w:pPr>
      <w:r w:rsidRPr="00172376">
        <w:t xml:space="preserve">wartość każdej usługi wynosiła co najmniej brutto </w:t>
      </w:r>
      <w:r w:rsidR="138116BF">
        <w:t>50</w:t>
      </w:r>
      <w:r w:rsidRPr="00172376">
        <w:t xml:space="preserve"> 000,00 zł (słownie: czterysta tysięcy złotych);</w:t>
      </w:r>
    </w:p>
    <w:p w14:paraId="33694334" w14:textId="71712D6B" w:rsidR="00172376" w:rsidRPr="00172376" w:rsidRDefault="00172376" w:rsidP="00967E4F">
      <w:pPr>
        <w:pStyle w:val="Akapitzlist"/>
        <w:numPr>
          <w:ilvl w:val="0"/>
          <w:numId w:val="16"/>
        </w:numPr>
        <w:ind w:right="6"/>
      </w:pPr>
      <w:r w:rsidRPr="00172376">
        <w:t xml:space="preserve">każda z usług obejmowała swoim zakresem co najmniej </w:t>
      </w:r>
      <w:r w:rsidR="00491E29">
        <w:t xml:space="preserve">rozwój, </w:t>
      </w:r>
      <w:r w:rsidRPr="00172376">
        <w:t>administrowanie, a także usuwanie wad funkcjonowania systemu informatycznego w oparciu o SLA.</w:t>
      </w:r>
    </w:p>
    <w:p w14:paraId="617FB0EC" w14:textId="217B4330" w:rsidR="00D520E8" w:rsidRDefault="00D520E8" w:rsidP="00967E4F">
      <w:pPr>
        <w:pStyle w:val="Nagwek2"/>
        <w:numPr>
          <w:ilvl w:val="0"/>
          <w:numId w:val="13"/>
        </w:numPr>
      </w:pPr>
      <w:r>
        <w:t>Przesłanki wykluczenia Wykonawcy</w:t>
      </w:r>
    </w:p>
    <w:p w14:paraId="7AB33D13" w14:textId="77777777" w:rsidR="00D520E8" w:rsidRPr="009356B0" w:rsidRDefault="00D520E8" w:rsidP="00967E4F">
      <w:pPr>
        <w:numPr>
          <w:ilvl w:val="0"/>
          <w:numId w:val="1"/>
        </w:numPr>
        <w:ind w:left="426" w:right="6"/>
      </w:pPr>
      <w:r w:rsidRPr="009356B0">
        <w:t>Zamówienie nie zostanie udzielone Wykonawcy, który podlega wykluczeniu z postępowania.</w:t>
      </w:r>
    </w:p>
    <w:p w14:paraId="493AFEF5" w14:textId="77777777" w:rsidR="00D520E8" w:rsidRDefault="00D520E8" w:rsidP="00967E4F">
      <w:pPr>
        <w:numPr>
          <w:ilvl w:val="0"/>
          <w:numId w:val="1"/>
        </w:numPr>
        <w:ind w:left="426" w:right="6"/>
      </w:pPr>
      <w:r w:rsidRPr="009356B0">
        <w:t>Wykonawca podlega wykluczeniu w oparciu o podstawy wykluczenia wskazane art. 7 ustawy z dnia 13 kwietnia 2022 r. o szczególnych</w:t>
      </w:r>
      <w:r>
        <w:t xml:space="preserve">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2025 r., poz. 514).</w:t>
      </w:r>
    </w:p>
    <w:p w14:paraId="7753DCFC" w14:textId="77777777" w:rsidR="00D520E8" w:rsidRDefault="00D520E8" w:rsidP="00967E4F">
      <w:pPr>
        <w:numPr>
          <w:ilvl w:val="0"/>
          <w:numId w:val="1"/>
        </w:numPr>
        <w:ind w:left="426" w:right="6"/>
      </w:pPr>
      <w:r>
        <w:lastRenderedPageBreak/>
        <w:t>Zamawiający informuje, że wykluczeniu z postępowania na podstawie punktu 2 podlega:</w:t>
      </w:r>
    </w:p>
    <w:p w14:paraId="6751A389" w14:textId="77777777" w:rsidR="00D520E8" w:rsidRDefault="00D520E8" w:rsidP="00967E4F">
      <w:pPr>
        <w:numPr>
          <w:ilvl w:val="1"/>
          <w:numId w:val="1"/>
        </w:numPr>
        <w:ind w:left="709" w:right="6" w:hanging="425"/>
      </w:pPr>
      <w:r>
        <w:t xml:space="preserve">wykonawca wymieniony w wykazach określonych w rozporządzeniu 765/2006 i rozporządzeniu 269/2014 albo wpisany na listę na podstawie decyzji w sprawie wpisu na listę rozstrzygającej o zastosowaniu środka, o którym mowa w art. 1 pkt 3 </w:t>
      </w:r>
      <w:r w:rsidRPr="00BF2FB8">
        <w:t>ustawy z</w:t>
      </w:r>
      <w:r>
        <w:t> </w:t>
      </w:r>
      <w:r w:rsidRPr="00BF2FB8">
        <w:t>dnia 13 kwietnia 2022 r. o szczególnych rozwiązaniach w zakresie przeciwdziałania wspieraniu agresji na Ukrainę oraz służących ochronie bezpieczeństwa narodowego</w:t>
      </w:r>
      <w:r>
        <w:t>;</w:t>
      </w:r>
    </w:p>
    <w:p w14:paraId="41FB9F81" w14:textId="77777777" w:rsidR="00D520E8" w:rsidRDefault="00D520E8" w:rsidP="00967E4F">
      <w:pPr>
        <w:numPr>
          <w:ilvl w:val="1"/>
          <w:numId w:val="1"/>
        </w:numPr>
        <w:ind w:left="709" w:right="6" w:hanging="425"/>
      </w:pPr>
      <w:r>
        <w:t xml:space="preserve">wykonawca, którego beneficjentem rzeczywistym w rozumieniu ustawy z dnia 1 marca 2018 r. o przeciwdziałaniu praniu pieniędzy oraz finansowaniu terroryzmu (Dz. U. z 2023 r. poz. 1124, z </w:t>
      </w:r>
      <w:proofErr w:type="spellStart"/>
      <w:r>
        <w:t>późn</w:t>
      </w:r>
      <w:proofErr w:type="spellEnd"/>
      <w:r>
        <w:t>. zm.) jest</w:t>
      </w:r>
      <w:r w:rsidRPr="00BF2FB8">
        <w:t xml:space="preserve"> </w:t>
      </w:r>
      <w:r>
        <w:t>osoba wymieniona w wykazach określonych w rozporządzeniu 765/2006 i rozporządzeniu 269/2014 albo wpisana</w:t>
      </w:r>
      <w:r w:rsidRPr="00BF2FB8">
        <w:t xml:space="preserve"> </w:t>
      </w:r>
      <w:r>
        <w:t>na listę lub będąca takim beneficjentem rzeczywistym od dnia 24 lutego 2022 r., o ile została wpisana na listę na podstawie decyzji w sprawie wpisu na listę rozstrzygającej o zastosowaniu środka, o którym mowa w art. 1 pkt 3</w:t>
      </w:r>
      <w:r w:rsidRPr="00BF2FB8">
        <w:t xml:space="preserve"> ustawy z dnia 13 kwietnia 2022 r. o szczególnych rozwiązaniach w zakresie przeciwdziałania wspieraniu agresji na Ukrainę oraz służących ochronie bezpieczeństwa narodowego</w:t>
      </w:r>
      <w:r>
        <w:t>;</w:t>
      </w:r>
    </w:p>
    <w:p w14:paraId="6D22DE71" w14:textId="77777777" w:rsidR="00D520E8" w:rsidRDefault="00D520E8" w:rsidP="00967E4F">
      <w:pPr>
        <w:pStyle w:val="Akapitzlist"/>
        <w:numPr>
          <w:ilvl w:val="1"/>
          <w:numId w:val="1"/>
        </w:numPr>
        <w:ind w:left="709" w:right="6" w:hanging="425"/>
        <w:contextualSpacing w:val="0"/>
      </w:pPr>
      <w:r>
        <w:t>wykonawca,</w:t>
      </w:r>
      <w:r w:rsidRPr="00BF2FB8">
        <w:t xml:space="preserve"> </w:t>
      </w:r>
      <w:r>
        <w:t>którego jednostką dominującą w rozumieniu art. 3 ust. 1 pkt 37 ustawy z dnia29 września 1994 r. o rachunkowości (Dz. U. z 2023 r. poz. 120, 295 i 1598 oraz z 2024 r.</w:t>
      </w:r>
      <w:r w:rsidRPr="00BF2FB8">
        <w:t xml:space="preserve"> </w:t>
      </w:r>
      <w:r>
        <w:t>poz. 619, 1685 i 1863) jest</w:t>
      </w:r>
      <w:r w:rsidRPr="00BF2FB8">
        <w:t xml:space="preserve"> </w:t>
      </w:r>
      <w:r>
        <w:t>podmiot wymieniony w wykazach określonych w rozporządzeniu 765/2006 i</w:t>
      </w:r>
      <w:r w:rsidRPr="00BF2FB8">
        <w:t xml:space="preserve"> </w:t>
      </w:r>
      <w:r>
        <w:t>rozporządzeniu 269/2014 albo wpisany</w:t>
      </w:r>
      <w:r w:rsidRPr="00BF2FB8">
        <w:t xml:space="preserve"> </w:t>
      </w:r>
      <w:r>
        <w:t>na listę lub będący taką jednostką dominującą od dnia 24 lutego 2022 r., o ile został wpisany na listę na podstawie</w:t>
      </w:r>
      <w:r w:rsidRPr="00BF2FB8">
        <w:t xml:space="preserve"> </w:t>
      </w:r>
      <w:r>
        <w:t xml:space="preserve">decyzji w sprawie wpisu na listę rozstrzygającej o zastosowaniu środka, o którym mowa w art. 1 pkt 3 </w:t>
      </w:r>
      <w:r w:rsidRPr="00BF2FB8">
        <w:t>ustawy z dnia 13 kwietnia 2022 r. o</w:t>
      </w:r>
      <w:r>
        <w:t> </w:t>
      </w:r>
      <w:r w:rsidRPr="00BF2FB8">
        <w:t>szczególnych rozwiązaniach w zakresie przeciwdziałania wspieraniu agresji na Ukrainę oraz służących ochronie bezpieczeństwa narodowego</w:t>
      </w:r>
      <w:r>
        <w:t>.</w:t>
      </w:r>
    </w:p>
    <w:p w14:paraId="6DBC994C" w14:textId="77777777" w:rsidR="00D520E8" w:rsidRDefault="00D520E8" w:rsidP="00967E4F">
      <w:pPr>
        <w:pStyle w:val="Akapitzlist"/>
        <w:numPr>
          <w:ilvl w:val="0"/>
          <w:numId w:val="1"/>
        </w:numPr>
        <w:ind w:left="426" w:right="6"/>
        <w:contextualSpacing w:val="0"/>
      </w:pPr>
      <w:r>
        <w:t>Wykluczenie, o którym mowa w punkcie 3 następuje na okres trwania ww. okoliczności.</w:t>
      </w:r>
    </w:p>
    <w:p w14:paraId="7751E960" w14:textId="77777777" w:rsidR="00D520E8" w:rsidRPr="00973D99" w:rsidRDefault="00D520E8" w:rsidP="00967E4F">
      <w:pPr>
        <w:pStyle w:val="Akapitzlist"/>
        <w:numPr>
          <w:ilvl w:val="0"/>
          <w:numId w:val="1"/>
        </w:numPr>
        <w:ind w:left="426" w:right="2"/>
        <w:contextualSpacing w:val="0"/>
      </w:pPr>
      <w:r w:rsidRPr="00973D99">
        <w:t xml:space="preserve">Weryfikacja spełniania braku podstaw wykluczenia nastąpi w oparciu o analizę oświadczenia Wykonawcy zawartego w </w:t>
      </w:r>
      <w:r>
        <w:t>f</w:t>
      </w:r>
      <w:r w:rsidRPr="00973D99">
        <w:t>ormularzu ofertowym.</w:t>
      </w:r>
    </w:p>
    <w:p w14:paraId="1C72EFF4" w14:textId="77777777" w:rsidR="00D520E8" w:rsidRPr="007B5A69" w:rsidRDefault="00D520E8" w:rsidP="00967E4F">
      <w:pPr>
        <w:pStyle w:val="Akapitzlist"/>
        <w:numPr>
          <w:ilvl w:val="0"/>
          <w:numId w:val="1"/>
        </w:numPr>
        <w:tabs>
          <w:tab w:val="left" w:pos="426"/>
        </w:tabs>
        <w:ind w:left="426"/>
        <w:contextualSpacing w:val="0"/>
      </w:pPr>
      <w:r w:rsidRPr="00AB3143">
        <w:t xml:space="preserve">Z postępowania </w:t>
      </w:r>
      <w:r w:rsidRPr="009356B0">
        <w:t>Zamawiający wykluczy Wykonawcę</w:t>
      </w:r>
      <w:r w:rsidRPr="00AB3143">
        <w:rPr>
          <w:b/>
          <w:bCs/>
        </w:rPr>
        <w:t xml:space="preserve"> </w:t>
      </w:r>
      <w:r w:rsidRPr="002A5612">
        <w:t>powiązanego z Zamawiającym</w:t>
      </w:r>
      <w:r>
        <w:t xml:space="preserve"> </w:t>
      </w:r>
      <w:r w:rsidRPr="002A5612">
        <w:t>osobowo lub kapitałowo.</w:t>
      </w:r>
      <w:r w:rsidRPr="00AB3143">
        <w:t xml:space="preserve"> Przez powiązanie kapitałowe lub osobowe rozumie się wzajemne powiązania między </w:t>
      </w:r>
      <w:r>
        <w:t>Z</w:t>
      </w:r>
      <w:r w:rsidRPr="00AB3143">
        <w:t xml:space="preserve">amawiającym lub osobami wykonującymi w imieniu </w:t>
      </w:r>
      <w:r>
        <w:t>Z</w:t>
      </w:r>
      <w:r w:rsidRPr="00AB3143">
        <w:t xml:space="preserve">amawiającego </w:t>
      </w:r>
      <w:r w:rsidRPr="007B5A69">
        <w:t>czynności związanych z przygotowaniem i przeprowadzeniem procedury wyboru Wykonawcy, a Wykonawcą, polegające w szczególności na:</w:t>
      </w:r>
    </w:p>
    <w:p w14:paraId="006C22A9" w14:textId="77777777" w:rsidR="00D520E8" w:rsidRPr="007B5A69" w:rsidRDefault="00D520E8" w:rsidP="00967E4F">
      <w:pPr>
        <w:pStyle w:val="Akapitzlist"/>
        <w:numPr>
          <w:ilvl w:val="0"/>
          <w:numId w:val="2"/>
        </w:numPr>
        <w:ind w:hanging="426"/>
        <w:contextualSpacing w:val="0"/>
      </w:pPr>
      <w:bookmarkStart w:id="2" w:name="_Hlk214255428"/>
      <w:r w:rsidRPr="007B5A69">
        <w:t xml:space="preserve">uczestniczeniu w spółce jako wspólnik spółki cywilnej lub spółki osobowej, posiadaniu co najmniej 10% udziałów lub akcji (o ile niższy próg nie wynika z przepisów prawa), </w:t>
      </w:r>
      <w:r w:rsidRPr="007B5A69">
        <w:lastRenderedPageBreak/>
        <w:t>pełnieniu funkcji członka organu nadzorczego lub zarządzającego, prokurenta, pełnomocnika;</w:t>
      </w:r>
    </w:p>
    <w:p w14:paraId="4F7A57A7" w14:textId="77777777" w:rsidR="00D520E8" w:rsidRPr="007B5A69" w:rsidRDefault="00D520E8" w:rsidP="00967E4F">
      <w:pPr>
        <w:pStyle w:val="Akapitzlist"/>
        <w:numPr>
          <w:ilvl w:val="0"/>
          <w:numId w:val="2"/>
        </w:numPr>
        <w:ind w:hanging="426"/>
        <w:contextualSpacing w:val="0"/>
      </w:pPr>
      <w:r w:rsidRPr="007B5A69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23818C98" w14:textId="77777777" w:rsidR="00D520E8" w:rsidRPr="007B5A69" w:rsidRDefault="00D520E8" w:rsidP="00967E4F">
      <w:pPr>
        <w:pStyle w:val="Akapitzlist"/>
        <w:numPr>
          <w:ilvl w:val="0"/>
          <w:numId w:val="2"/>
        </w:numPr>
        <w:ind w:hanging="426"/>
        <w:contextualSpacing w:val="0"/>
      </w:pPr>
      <w:r w:rsidRPr="007B5A69">
        <w:t>pozostawaniu z Wykonawcą w takim stosunku prawnym lub faktycznym, że istnieje uzasadniona wątpliwość co do ich bezstronności lub niezależności w związku z</w:t>
      </w:r>
      <w:r>
        <w:t> </w:t>
      </w:r>
      <w:r w:rsidRPr="007B5A69">
        <w:t>postępowaniem o udzielenie zamówienia.</w:t>
      </w:r>
    </w:p>
    <w:bookmarkEnd w:id="2"/>
    <w:p w14:paraId="3BFB69E0" w14:textId="0C27F40B" w:rsidR="00D520E8" w:rsidRPr="007B5A69" w:rsidRDefault="00D520E8" w:rsidP="00967E4F">
      <w:pPr>
        <w:pStyle w:val="Akapitzlist"/>
        <w:numPr>
          <w:ilvl w:val="0"/>
          <w:numId w:val="1"/>
        </w:numPr>
        <w:ind w:left="426"/>
      </w:pPr>
      <w:r w:rsidRPr="007B5A69">
        <w:t xml:space="preserve">Brak podstaw wykluczenia, o których mowa w niniejszym </w:t>
      </w:r>
      <w:r>
        <w:t>ustępie</w:t>
      </w:r>
      <w:r w:rsidRPr="007B5A69">
        <w:t xml:space="preserve">, zostanie zweryfikowany w oparciu o oświadczenie Wykonawcy (załącznik nr 2 do </w:t>
      </w:r>
      <w:r>
        <w:t>z</w:t>
      </w:r>
      <w:r w:rsidRPr="007B5A69">
        <w:t>apytania ofertowego)</w:t>
      </w:r>
      <w:r w:rsidR="00DA3EC4">
        <w:t>.</w:t>
      </w:r>
    </w:p>
    <w:p w14:paraId="37199B3B" w14:textId="79236AE9" w:rsidR="00D520E8" w:rsidRPr="007B5A69" w:rsidRDefault="00DA3EC4" w:rsidP="00DA3EC4">
      <w:pPr>
        <w:pStyle w:val="Nagwek2"/>
      </w:pPr>
      <w:r>
        <w:t>8. O</w:t>
      </w:r>
      <w:r w:rsidR="00D520E8" w:rsidRPr="007B5A69">
        <w:t>pis kryteriów i sposób oceny ofert</w:t>
      </w:r>
    </w:p>
    <w:p w14:paraId="6C64ECA4" w14:textId="77777777" w:rsidR="00D520E8" w:rsidRDefault="00D520E8" w:rsidP="00DA3EC4">
      <w:r w:rsidRPr="00096468">
        <w:t xml:space="preserve">Zamawiający dokona oceny ofert na podstawie danych zawartych w </w:t>
      </w:r>
      <w:r>
        <w:t>f</w:t>
      </w:r>
      <w:r w:rsidRPr="00096468">
        <w:t xml:space="preserve">ormularzu </w:t>
      </w:r>
      <w:r>
        <w:t>o</w:t>
      </w:r>
      <w:r w:rsidRPr="00096468">
        <w:t>fert</w:t>
      </w:r>
      <w:r>
        <w:t>owym</w:t>
      </w:r>
      <w:r w:rsidRPr="00096468">
        <w:t xml:space="preserve"> stanowiącym załącznik numer </w:t>
      </w:r>
      <w:r>
        <w:t>1</w:t>
      </w:r>
      <w:r w:rsidRPr="00096468">
        <w:t xml:space="preserve"> do zapytania ofertowego</w:t>
      </w:r>
      <w:r>
        <w:t>.</w:t>
      </w:r>
    </w:p>
    <w:p w14:paraId="65844C70" w14:textId="77777777" w:rsidR="00E83956" w:rsidRDefault="00D520E8" w:rsidP="00967E4F">
      <w:pPr>
        <w:pStyle w:val="Akapitzlist"/>
        <w:numPr>
          <w:ilvl w:val="0"/>
          <w:numId w:val="10"/>
        </w:numPr>
        <w:ind w:left="567" w:right="2"/>
        <w:contextualSpacing w:val="0"/>
      </w:pPr>
      <w:r w:rsidRPr="00096468">
        <w:t>Zamawiający odrzuci ofertę, jeżeli oferta zostanie złożona przez Wykonawcę, który posiada zaległości finansowe względem Zamawiającego lub jest z nim w sporze prawnym. Wykonawca potwierdzi na formularzu ofertowym, że nie posiada rzeczonych zaległości względem Zamawiającego ani nie jest z nim w sporze prawnym.</w:t>
      </w:r>
    </w:p>
    <w:p w14:paraId="387F127B" w14:textId="271180BB" w:rsidR="00D520E8" w:rsidRDefault="00D520E8" w:rsidP="00967E4F">
      <w:pPr>
        <w:pStyle w:val="Akapitzlist"/>
        <w:numPr>
          <w:ilvl w:val="0"/>
          <w:numId w:val="10"/>
        </w:numPr>
        <w:ind w:left="567" w:right="2"/>
        <w:contextualSpacing w:val="0"/>
      </w:pPr>
      <w:r>
        <w:t>Przy wyborze najkorzystniejszej oferty Zamawiający będzie kierował się najniższą ceną:</w:t>
      </w:r>
    </w:p>
    <w:p w14:paraId="7DF4D7EA" w14:textId="4AC7C13C" w:rsidR="00D520E8" w:rsidRPr="009A2E1D" w:rsidRDefault="00D520E8" w:rsidP="00967E4F">
      <w:pPr>
        <w:pStyle w:val="Akapitzlist"/>
        <w:numPr>
          <w:ilvl w:val="1"/>
          <w:numId w:val="10"/>
        </w:numPr>
        <w:ind w:left="993"/>
        <w:contextualSpacing w:val="0"/>
        <w:rPr>
          <w:b/>
          <w:bCs/>
        </w:rPr>
      </w:pPr>
      <w:r w:rsidRPr="5249F816">
        <w:rPr>
          <w:b/>
          <w:bCs/>
        </w:rPr>
        <w:t xml:space="preserve">Kryterium – cena brutto – waga </w:t>
      </w:r>
      <w:r w:rsidR="00F1527D">
        <w:rPr>
          <w:b/>
          <w:bCs/>
        </w:rPr>
        <w:t>8</w:t>
      </w:r>
      <w:r w:rsidRPr="5249F816">
        <w:rPr>
          <w:b/>
          <w:bCs/>
        </w:rPr>
        <w:t>0% (</w:t>
      </w:r>
      <w:r w:rsidR="00F1527D">
        <w:rPr>
          <w:b/>
          <w:bCs/>
        </w:rPr>
        <w:t>8</w:t>
      </w:r>
      <w:r w:rsidRPr="5249F816">
        <w:rPr>
          <w:b/>
          <w:bCs/>
        </w:rPr>
        <w:t>0 punktów).</w:t>
      </w:r>
    </w:p>
    <w:p w14:paraId="350C270B" w14:textId="0C3D1C96" w:rsidR="00D520E8" w:rsidRPr="007B5A69" w:rsidRDefault="00D520E8" w:rsidP="006006D2">
      <w:pPr>
        <w:ind w:left="426"/>
      </w:pPr>
      <w:r w:rsidRPr="007B5A69">
        <w:t xml:space="preserve">Maksymalną liczbę punktów </w:t>
      </w:r>
      <w:r>
        <w:t xml:space="preserve">w ramach tego </w:t>
      </w:r>
      <w:r w:rsidRPr="007B5A69">
        <w:t>kryterium (</w:t>
      </w:r>
      <w:r w:rsidR="00F1527D">
        <w:t>8</w:t>
      </w:r>
      <w:r>
        <w:t>0</w:t>
      </w:r>
      <w:r w:rsidRPr="007B5A69">
        <w:t xml:space="preserve"> </w:t>
      </w:r>
      <w:r>
        <w:t>punktów)</w:t>
      </w:r>
      <w:r w:rsidRPr="007B5A69">
        <w:t xml:space="preserve"> otrzyma oferta Wykonawcy, który zaproponuje najniższą cenę brutto za wykonanie całości przedmiotu zamówienia. Liczbę punktów oblicza się zgodnie z poniższym wzorem:</w:t>
      </w:r>
    </w:p>
    <w:p w14:paraId="2E428E5D" w14:textId="77777777" w:rsidR="00D520E8" w:rsidRPr="007B5A69" w:rsidRDefault="00D520E8" w:rsidP="006006D2">
      <w:pPr>
        <w:ind w:left="567"/>
      </w:pPr>
      <w:r w:rsidRPr="007B5A69">
        <w:t xml:space="preserve">C = </w:t>
      </w:r>
      <w:proofErr w:type="spellStart"/>
      <w:r w:rsidRPr="007B5A69">
        <w:t>Cn</w:t>
      </w:r>
      <w:proofErr w:type="spellEnd"/>
      <w:r w:rsidRPr="007B5A69">
        <w:t xml:space="preserve">/Co x </w:t>
      </w:r>
      <w:r>
        <w:t>100</w:t>
      </w:r>
      <w:r w:rsidRPr="007B5A69">
        <w:t xml:space="preserve"> pkt</w:t>
      </w:r>
    </w:p>
    <w:p w14:paraId="4A5C568F" w14:textId="77777777" w:rsidR="00D520E8" w:rsidRPr="007B5A69" w:rsidRDefault="00D520E8" w:rsidP="006006D2">
      <w:pPr>
        <w:ind w:left="567"/>
      </w:pPr>
      <w:r w:rsidRPr="007B5A69">
        <w:t>gdzie:</w:t>
      </w:r>
    </w:p>
    <w:p w14:paraId="53717E72" w14:textId="77777777" w:rsidR="00D520E8" w:rsidRPr="007B5A69" w:rsidRDefault="00D520E8" w:rsidP="006006D2">
      <w:pPr>
        <w:ind w:left="567"/>
      </w:pPr>
      <w:proofErr w:type="spellStart"/>
      <w:r w:rsidRPr="007B5A69">
        <w:t>Cn</w:t>
      </w:r>
      <w:proofErr w:type="spellEnd"/>
      <w:r w:rsidRPr="007B5A69">
        <w:t xml:space="preserve"> – najniższa cena brutto spośród ocenianych ofert</w:t>
      </w:r>
    </w:p>
    <w:p w14:paraId="440CB4BB" w14:textId="77777777" w:rsidR="00D520E8" w:rsidRPr="007B5A69" w:rsidRDefault="00D520E8" w:rsidP="006006D2">
      <w:pPr>
        <w:ind w:left="567"/>
      </w:pPr>
      <w:r w:rsidRPr="007B5A69">
        <w:t>Co – cena brutto oferty ocenianej</w:t>
      </w:r>
    </w:p>
    <w:p w14:paraId="367E3131" w14:textId="77777777" w:rsidR="00D520E8" w:rsidRDefault="00D520E8" w:rsidP="006006D2">
      <w:pPr>
        <w:ind w:left="426"/>
      </w:pPr>
      <w:r w:rsidRPr="007B5A69">
        <w:t>Liczba punktów zostanie zaokrąglona do drugiego miejsca po przecinku.</w:t>
      </w:r>
    </w:p>
    <w:p w14:paraId="58FD2705" w14:textId="712A2DE4" w:rsidR="00F1527D" w:rsidRPr="00E83956" w:rsidRDefault="00F1527D" w:rsidP="00967E4F">
      <w:pPr>
        <w:pStyle w:val="Akapitzlist"/>
        <w:numPr>
          <w:ilvl w:val="1"/>
          <w:numId w:val="10"/>
        </w:numPr>
        <w:ind w:left="993"/>
        <w:rPr>
          <w:b/>
          <w:bCs/>
        </w:rPr>
      </w:pPr>
      <w:r w:rsidRPr="00E83956">
        <w:rPr>
          <w:b/>
          <w:bCs/>
        </w:rPr>
        <w:t>Doświadczenie wykonawcy</w:t>
      </w:r>
      <w:r w:rsidR="00E0056C">
        <w:rPr>
          <w:b/>
          <w:bCs/>
        </w:rPr>
        <w:t xml:space="preserve"> </w:t>
      </w:r>
      <w:r w:rsidRPr="00E83956">
        <w:rPr>
          <w:b/>
          <w:bCs/>
        </w:rPr>
        <w:t>– waga 20% (20 punktów)</w:t>
      </w:r>
    </w:p>
    <w:p w14:paraId="0C1A9266" w14:textId="43E8308C" w:rsidR="00F1527D" w:rsidRDefault="00F1527D" w:rsidP="00F1527D">
      <w:pPr>
        <w:pStyle w:val="Akapitzlist"/>
        <w:ind w:left="425" w:right="2"/>
        <w:contextualSpacing w:val="0"/>
      </w:pPr>
      <w:r w:rsidRPr="007B5A69">
        <w:lastRenderedPageBreak/>
        <w:t xml:space="preserve">Maksymalną liczbę punktów </w:t>
      </w:r>
      <w:r>
        <w:t xml:space="preserve">w ramach tego </w:t>
      </w:r>
      <w:r w:rsidRPr="007B5A69">
        <w:t>kryterium (</w:t>
      </w:r>
      <w:r>
        <w:t>20</w:t>
      </w:r>
      <w:r w:rsidRPr="007B5A69">
        <w:t xml:space="preserve"> </w:t>
      </w:r>
      <w:r>
        <w:t>punktów)</w:t>
      </w:r>
      <w:r w:rsidRPr="007B5A69">
        <w:t xml:space="preserve"> otrzyma oferta Wykonawcy, który</w:t>
      </w:r>
      <w:r>
        <w:t xml:space="preserve"> wykaże </w:t>
      </w:r>
      <w:r w:rsidR="00E521D2">
        <w:t>dodatkow</w:t>
      </w:r>
      <w:r w:rsidR="00C17946">
        <w:t>o</w:t>
      </w:r>
      <w:r w:rsidR="00E521D2">
        <w:t xml:space="preserve"> </w:t>
      </w:r>
      <w:r w:rsidR="00FC0F9B">
        <w:t xml:space="preserve">realizację </w:t>
      </w:r>
      <w:r w:rsidR="00E521D2">
        <w:t xml:space="preserve">co najmniej </w:t>
      </w:r>
      <w:r w:rsidR="00FC0F9B">
        <w:t>4</w:t>
      </w:r>
      <w:r>
        <w:t xml:space="preserve"> </w:t>
      </w:r>
      <w:r w:rsidR="00FE3A4F">
        <w:t xml:space="preserve">usług rozwoju i </w:t>
      </w:r>
      <w:r w:rsidR="00FE3A4F" w:rsidRPr="002A5F7E">
        <w:t xml:space="preserve">wsparcia technicznego systemu informatycznego lub </w:t>
      </w:r>
      <w:r w:rsidR="00FE3A4F">
        <w:t xml:space="preserve">rozwoju, </w:t>
      </w:r>
      <w:r w:rsidR="00FE3A4F" w:rsidRPr="002A5F7E">
        <w:t xml:space="preserve">asysty technicznej i konserwacji systemu informatycznego lub </w:t>
      </w:r>
      <w:r w:rsidR="00FE3A4F">
        <w:t xml:space="preserve">rozwoju i </w:t>
      </w:r>
      <w:r w:rsidR="00FE3A4F" w:rsidRPr="002A5F7E">
        <w:t>utrzymania systemu informatycznego</w:t>
      </w:r>
      <w:r w:rsidR="00E521D2">
        <w:t>, o któr</w:t>
      </w:r>
      <w:r w:rsidR="00FE3A4F">
        <w:t>ej</w:t>
      </w:r>
      <w:r w:rsidR="00E521D2">
        <w:t xml:space="preserve"> mowa w ustępie 6)</w:t>
      </w:r>
      <w:r>
        <w:t xml:space="preserve">. </w:t>
      </w:r>
    </w:p>
    <w:p w14:paraId="495914B8" w14:textId="77777777" w:rsidR="00D20253" w:rsidRPr="00D20253" w:rsidRDefault="00D20253" w:rsidP="00D20253">
      <w:pPr>
        <w:pStyle w:val="Akapitzlist"/>
        <w:ind w:left="426"/>
        <w:contextualSpacing w:val="0"/>
      </w:pPr>
      <w:r w:rsidRPr="00D20253">
        <w:t>Punkty będą przyznawane według poniższej skali:</w:t>
      </w:r>
    </w:p>
    <w:p w14:paraId="797CA358" w14:textId="2D92FF70" w:rsidR="00D20253" w:rsidRPr="00D20253" w:rsidRDefault="008B7A4A" w:rsidP="00D20253">
      <w:pPr>
        <w:pStyle w:val="Akapitzlist"/>
        <w:ind w:left="426"/>
        <w:contextualSpacing w:val="0"/>
      </w:pPr>
      <w:r>
        <w:t>Jedna</w:t>
      </w:r>
      <w:r w:rsidR="00D20253" w:rsidRPr="00D20253">
        <w:t xml:space="preserve"> dodatkow</w:t>
      </w:r>
      <w:r>
        <w:t>a usługa</w:t>
      </w:r>
      <w:r w:rsidR="00D20253" w:rsidRPr="00D20253">
        <w:t xml:space="preserve"> </w:t>
      </w:r>
      <w:r>
        <w:t>- 5</w:t>
      </w:r>
      <w:r w:rsidR="00D20253" w:rsidRPr="00D20253">
        <w:t xml:space="preserve"> punktów</w:t>
      </w:r>
      <w:r>
        <w:t>,</w:t>
      </w:r>
    </w:p>
    <w:p w14:paraId="341C534B" w14:textId="7B5E4393" w:rsidR="008B7A4A" w:rsidRDefault="008B7A4A" w:rsidP="00D20253">
      <w:pPr>
        <w:pStyle w:val="Akapitzlist"/>
        <w:ind w:left="426"/>
        <w:contextualSpacing w:val="0"/>
      </w:pPr>
      <w:r>
        <w:t>Dwie dodatkowe usługi – 10 punktów,</w:t>
      </w:r>
    </w:p>
    <w:p w14:paraId="3D935244" w14:textId="6A536113" w:rsidR="00D20253" w:rsidRDefault="008B7A4A" w:rsidP="00D20253">
      <w:pPr>
        <w:pStyle w:val="Akapitzlist"/>
        <w:ind w:left="426"/>
        <w:contextualSpacing w:val="0"/>
      </w:pPr>
      <w:r>
        <w:t xml:space="preserve">Trzy dodatkowe usługi – 15 </w:t>
      </w:r>
      <w:r w:rsidR="00D20253" w:rsidRPr="00D20253">
        <w:t>punktów</w:t>
      </w:r>
      <w:r>
        <w:t>,</w:t>
      </w:r>
    </w:p>
    <w:p w14:paraId="7BC4B64E" w14:textId="15E92DE9" w:rsidR="008B7A4A" w:rsidRPr="00D20253" w:rsidRDefault="008B7A4A" w:rsidP="00D20253">
      <w:pPr>
        <w:pStyle w:val="Akapitzlist"/>
        <w:ind w:left="426"/>
        <w:contextualSpacing w:val="0"/>
      </w:pPr>
      <w:r>
        <w:t>Cztery dodatkowe usługi – 20 punktów.</w:t>
      </w:r>
    </w:p>
    <w:p w14:paraId="6844A62E" w14:textId="77777777" w:rsidR="00E83956" w:rsidRDefault="00D520E8" w:rsidP="00967E4F">
      <w:pPr>
        <w:pStyle w:val="Akapitzlist"/>
        <w:numPr>
          <w:ilvl w:val="0"/>
          <w:numId w:val="10"/>
        </w:numPr>
        <w:ind w:left="426" w:right="2"/>
        <w:contextualSpacing w:val="0"/>
      </w:pPr>
      <w:r>
        <w:t>Zamawiający udzieli zamówienia Wykonawcy, którego oferta odpowiadać będzie wszystkim wymaganiom przedstawionym w zapytaniu ofertowym i zostanie oceniona jako najkorzystniejsza.</w:t>
      </w:r>
    </w:p>
    <w:p w14:paraId="7DDB8C2E" w14:textId="26961F8A" w:rsidR="00D520E8" w:rsidRPr="007B5A69" w:rsidRDefault="00D520E8" w:rsidP="00967E4F">
      <w:pPr>
        <w:pStyle w:val="Akapitzlist"/>
        <w:numPr>
          <w:ilvl w:val="0"/>
          <w:numId w:val="10"/>
        </w:numPr>
        <w:ind w:left="426" w:right="2"/>
        <w:contextualSpacing w:val="0"/>
      </w:pPr>
      <w:r>
        <w:t xml:space="preserve">W </w:t>
      </w:r>
      <w:r w:rsidRPr="00645012">
        <w:t>przypadku, gdy w postępowaniu nie będzie można dokonać wyboru oferty najkorzystniejszej z uwagi na to, że dwie lub więcej ofert uzyska taką samą liczbę punktów, Zamawiający wezwie Wykonawców do ponownego złożenia korzystniejszych ofert.</w:t>
      </w:r>
    </w:p>
    <w:p w14:paraId="6A9DA9D5" w14:textId="75BEB618" w:rsidR="00D520E8" w:rsidRPr="00E2056F" w:rsidRDefault="00DA3EC4" w:rsidP="006006D2">
      <w:pPr>
        <w:pStyle w:val="Nagwek2"/>
      </w:pPr>
      <w:r>
        <w:t xml:space="preserve">9. </w:t>
      </w:r>
      <w:r w:rsidR="00D520E8" w:rsidRPr="00E2056F">
        <w:t>Termin związania ofertą</w:t>
      </w:r>
    </w:p>
    <w:p w14:paraId="3D894A96" w14:textId="080835F1" w:rsidR="00D520E8" w:rsidRDefault="003913D7" w:rsidP="006006D2">
      <w:pPr>
        <w:ind w:right="5"/>
      </w:pPr>
      <w:r>
        <w:t>9</w:t>
      </w:r>
      <w:r w:rsidR="00D520E8" w:rsidRPr="00762AF6">
        <w:t>0 dni od dnia upływu terminu składania ofert.</w:t>
      </w:r>
    </w:p>
    <w:p w14:paraId="194CBB9D" w14:textId="49664250" w:rsidR="00D520E8" w:rsidRDefault="00DA3EC4" w:rsidP="006006D2">
      <w:pPr>
        <w:pStyle w:val="Nagwek2"/>
      </w:pPr>
      <w:r>
        <w:t xml:space="preserve">10. </w:t>
      </w:r>
      <w:r w:rsidR="00D520E8">
        <w:t>Wymagane dokumenty</w:t>
      </w:r>
    </w:p>
    <w:p w14:paraId="2FC6264A" w14:textId="6BF63748" w:rsidR="00D520E8" w:rsidRDefault="00D520E8" w:rsidP="00967E4F">
      <w:pPr>
        <w:pStyle w:val="Akapitzlist"/>
        <w:numPr>
          <w:ilvl w:val="1"/>
          <w:numId w:val="14"/>
        </w:numPr>
        <w:ind w:left="426" w:right="6"/>
      </w:pPr>
      <w:r>
        <w:t>Wykonawca zobowiązany jest złożyć ofertę na formularzu stanowiącym załącznik nr 1 do zapytania ofertowego wraz z:</w:t>
      </w:r>
    </w:p>
    <w:p w14:paraId="5FB7BDD2" w14:textId="77777777" w:rsidR="00D520E8" w:rsidRDefault="00D520E8" w:rsidP="00967E4F">
      <w:pPr>
        <w:pStyle w:val="Akapitzlist"/>
        <w:numPr>
          <w:ilvl w:val="0"/>
          <w:numId w:val="11"/>
        </w:numPr>
        <w:ind w:right="6"/>
        <w:contextualSpacing w:val="0"/>
      </w:pPr>
      <w:r>
        <w:t>oświadczeniem o braku powiązań osobowych lub kapitałowych stanowiącym załącznik nr 2 do zapytania ofertowego;</w:t>
      </w:r>
    </w:p>
    <w:p w14:paraId="2C3ACA76" w14:textId="656A5D87" w:rsidR="00B87C9E" w:rsidRPr="00350664" w:rsidRDefault="00D520E8" w:rsidP="00967E4F">
      <w:pPr>
        <w:pStyle w:val="Akapitzlist"/>
        <w:numPr>
          <w:ilvl w:val="0"/>
          <w:numId w:val="11"/>
        </w:numPr>
        <w:ind w:right="6"/>
        <w:contextualSpacing w:val="0"/>
        <w:rPr>
          <w:color w:val="000000" w:themeColor="text1"/>
        </w:rPr>
      </w:pPr>
      <w:bookmarkStart w:id="3" w:name="_Hlk214253564"/>
      <w:r w:rsidRPr="00350664">
        <w:rPr>
          <w:color w:val="000000" w:themeColor="text1"/>
        </w:rPr>
        <w:t>dokumentami na potwierdzenie spełnienia warunków udziału w postępowaniu opisanych w ustępie 6 zapytania ofertowego</w:t>
      </w:r>
      <w:r w:rsidR="00DF5DDE" w:rsidRPr="00350664">
        <w:rPr>
          <w:color w:val="000000" w:themeColor="text1"/>
        </w:rPr>
        <w:t>, w tym:</w:t>
      </w:r>
      <w:r w:rsidR="00350664" w:rsidRPr="00350664">
        <w:rPr>
          <w:color w:val="000000" w:themeColor="text1"/>
        </w:rPr>
        <w:t xml:space="preserve"> </w:t>
      </w:r>
      <w:r w:rsidR="00DF5DDE" w:rsidRPr="00350664">
        <w:rPr>
          <w:b/>
          <w:bCs/>
          <w:color w:val="000000" w:themeColor="text1"/>
        </w:rPr>
        <w:t>wykaz usług</w:t>
      </w:r>
      <w:r w:rsidR="00DF5DDE" w:rsidRPr="00350664">
        <w:rPr>
          <w:color w:val="000000" w:themeColor="text1"/>
        </w:rPr>
        <w:t xml:space="preserve"> wykonanych, a w przypadku świadczeń powtarzających się lub ciągłych również wykonywanych, w okresie ostatnich 3 lat przed upływem terminu składania ofert, a jeżeli okres prowadzenia działalności jest krótszy – w tym okresie, wraz z podaniem ich wartości, przedmiotu, dat wykonania i podmiotów, na rzecz których usługi zostały wykonane lub są wykonywane</w:t>
      </w:r>
      <w:r w:rsidR="00B87C9E" w:rsidRPr="00350664">
        <w:rPr>
          <w:color w:val="000000" w:themeColor="text1"/>
        </w:rPr>
        <w:t>.</w:t>
      </w:r>
      <w:r w:rsidR="00350664" w:rsidRPr="00350664">
        <w:rPr>
          <w:color w:val="000000" w:themeColor="text1"/>
        </w:rPr>
        <w:t xml:space="preserve"> </w:t>
      </w:r>
      <w:r w:rsidR="00B87C9E" w:rsidRPr="00B87C9E">
        <w:rPr>
          <w:b/>
          <w:bCs/>
          <w:color w:val="000000" w:themeColor="text1"/>
        </w:rPr>
        <w:t>Do wykazu</w:t>
      </w:r>
      <w:r w:rsidR="00B87C9E" w:rsidRPr="00B87C9E">
        <w:rPr>
          <w:color w:val="000000" w:themeColor="text1"/>
        </w:rPr>
        <w:t xml:space="preserve"> należy dołączyć </w:t>
      </w:r>
      <w:r w:rsidR="00B87C9E" w:rsidRPr="00B87C9E">
        <w:rPr>
          <w:b/>
          <w:bCs/>
          <w:color w:val="000000" w:themeColor="text1"/>
        </w:rPr>
        <w:t>dowody</w:t>
      </w:r>
      <w:r w:rsidR="00B87C9E" w:rsidRPr="00B87C9E">
        <w:rPr>
          <w:color w:val="000000" w:themeColor="text1"/>
        </w:rPr>
        <w:t xml:space="preserve"> określające czy wskazane w wykazie usługi zostały wykonane lub są wykonywane należycie. </w:t>
      </w:r>
      <w:bookmarkStart w:id="4" w:name="_Hlk127883474"/>
      <w:r w:rsidR="00B87C9E" w:rsidRPr="00B87C9E">
        <w:rPr>
          <w:color w:val="000000" w:themeColor="text1"/>
        </w:rPr>
        <w:t xml:space="preserve">Dowodami, o których mowa w zdaniu poprzednim, są referencje bądź inne dokumenty sporządzone przez podmiot, na rzecz którego usługi zostały wykonane, a w przypadku świadczeń powtarzających się lub ciągłych są </w:t>
      </w:r>
      <w:r w:rsidR="00B87C9E" w:rsidRPr="00B87C9E">
        <w:rPr>
          <w:color w:val="000000" w:themeColor="text1"/>
        </w:rPr>
        <w:lastRenderedPageBreak/>
        <w:t>wykonywane, a jeżeli Wykonawca z przyczyn niezależnych od niego nie jest w stanie uzyskać tych dokumentów – oświadczenie Wykonawcy.</w:t>
      </w:r>
      <w:r w:rsidR="00350664" w:rsidRPr="00350664">
        <w:rPr>
          <w:color w:val="000000" w:themeColor="text1"/>
        </w:rPr>
        <w:t xml:space="preserve"> </w:t>
      </w:r>
      <w:r w:rsidR="00B87C9E" w:rsidRPr="00350664">
        <w:rPr>
          <w:color w:val="000000" w:themeColor="text1"/>
        </w:rPr>
        <w:t>W przypadku świadczeń powtarzających się lub ciągłych nadal wykonywanych referencje bądź inne dokumenty potwierdzające ich należyte wykonywanie powinny być wystawione w okresie ostatnich 3 miesięcy</w:t>
      </w:r>
      <w:bookmarkEnd w:id="4"/>
    </w:p>
    <w:p w14:paraId="26FA126F" w14:textId="15461FA1" w:rsidR="00D520E8" w:rsidRPr="003F70DB" w:rsidRDefault="00C17946" w:rsidP="00967E4F">
      <w:pPr>
        <w:pStyle w:val="Akapitzlist"/>
        <w:numPr>
          <w:ilvl w:val="0"/>
          <w:numId w:val="11"/>
        </w:numPr>
        <w:ind w:right="6"/>
        <w:contextualSpacing w:val="0"/>
        <w:rPr>
          <w:color w:val="000000" w:themeColor="text1"/>
        </w:rPr>
      </w:pPr>
      <w:r>
        <w:rPr>
          <w:color w:val="000000" w:themeColor="text1"/>
        </w:rPr>
        <w:t>dokumentami niezbędnymi do przyznania punktów w drugim kryterium oceny ofert opisanym w ustępie 8 zapytania ofertowego</w:t>
      </w:r>
      <w:r w:rsidR="00CC237A">
        <w:rPr>
          <w:color w:val="000000" w:themeColor="text1"/>
        </w:rPr>
        <w:t xml:space="preserve">, w tym </w:t>
      </w:r>
      <w:r w:rsidR="00CC237A" w:rsidRPr="00350664">
        <w:rPr>
          <w:b/>
          <w:bCs/>
          <w:color w:val="000000" w:themeColor="text1"/>
        </w:rPr>
        <w:t>wykaz usług</w:t>
      </w:r>
      <w:r w:rsidR="00CC237A">
        <w:rPr>
          <w:b/>
          <w:bCs/>
          <w:color w:val="000000" w:themeColor="text1"/>
        </w:rPr>
        <w:t xml:space="preserve"> </w:t>
      </w:r>
      <w:r w:rsidR="00CC237A" w:rsidRPr="003F70DB">
        <w:rPr>
          <w:color w:val="000000" w:themeColor="text1"/>
        </w:rPr>
        <w:t xml:space="preserve">przygotowany według wytycznych opisanych w </w:t>
      </w:r>
      <w:r w:rsidR="003F70DB" w:rsidRPr="003F70DB">
        <w:rPr>
          <w:color w:val="000000" w:themeColor="text1"/>
        </w:rPr>
        <w:t>punkcie powyżej.</w:t>
      </w:r>
    </w:p>
    <w:bookmarkEnd w:id="3"/>
    <w:p w14:paraId="62A1EA70" w14:textId="1F6F3541" w:rsidR="00D520E8" w:rsidRPr="00E83956" w:rsidRDefault="00D520E8" w:rsidP="00967E4F">
      <w:pPr>
        <w:pStyle w:val="Akapitzlist"/>
        <w:numPr>
          <w:ilvl w:val="1"/>
          <w:numId w:val="14"/>
        </w:numPr>
        <w:ind w:left="426" w:right="6"/>
        <w:rPr>
          <w:color w:val="000000" w:themeColor="text1"/>
        </w:rPr>
      </w:pPr>
      <w:r w:rsidRPr="00E83956">
        <w:rPr>
          <w:color w:val="000000" w:themeColor="text1"/>
        </w:rPr>
        <w:t>Składana oferta powinna zawierać co najmniej informacje wskazane poniżej:</w:t>
      </w:r>
    </w:p>
    <w:p w14:paraId="78ABBAC7" w14:textId="6B369679" w:rsidR="00D520E8" w:rsidRDefault="00D520E8" w:rsidP="00967E4F">
      <w:pPr>
        <w:pStyle w:val="Akapitzlist"/>
        <w:numPr>
          <w:ilvl w:val="0"/>
          <w:numId w:val="12"/>
        </w:numPr>
        <w:ind w:right="6"/>
      </w:pPr>
      <w:r w:rsidRPr="5249F816">
        <w:t>nazwę albo imię i nazwisko, siedzibę albo miejsce zamieszkania wykonawcy;</w:t>
      </w:r>
    </w:p>
    <w:p w14:paraId="6F295A4D" w14:textId="4BA34EA4" w:rsidR="00D520E8" w:rsidRDefault="00D520E8" w:rsidP="00967E4F">
      <w:pPr>
        <w:pStyle w:val="Akapitzlist"/>
        <w:numPr>
          <w:ilvl w:val="0"/>
          <w:numId w:val="12"/>
        </w:numPr>
        <w:ind w:right="6"/>
      </w:pPr>
      <w:r w:rsidRPr="5249F816">
        <w:t>dane do kontaktu z wykonawcą (numer telefonu, adres poczty elektronicznej);</w:t>
      </w:r>
    </w:p>
    <w:p w14:paraId="0CE1D668" w14:textId="4CD3150E" w:rsidR="00D520E8" w:rsidRDefault="00D520E8" w:rsidP="00967E4F">
      <w:pPr>
        <w:pStyle w:val="Akapitzlist"/>
        <w:numPr>
          <w:ilvl w:val="0"/>
          <w:numId w:val="12"/>
        </w:numPr>
        <w:ind w:right="6"/>
      </w:pPr>
      <w:r w:rsidRPr="5249F816">
        <w:t>cena oferty netto i brutto.</w:t>
      </w:r>
    </w:p>
    <w:p w14:paraId="4EEB1844" w14:textId="2212E13A" w:rsidR="00D520E8" w:rsidRDefault="00DA3EC4" w:rsidP="006006D2">
      <w:pPr>
        <w:pStyle w:val="Nagwek2"/>
      </w:pPr>
      <w:r>
        <w:t xml:space="preserve">11. </w:t>
      </w:r>
      <w:r w:rsidR="00D520E8">
        <w:t>Sposób</w:t>
      </w:r>
      <w:r w:rsidR="00D520E8" w:rsidRPr="006D6426">
        <w:t xml:space="preserve"> i termin składania ofert</w:t>
      </w:r>
    </w:p>
    <w:p w14:paraId="2C0EC34B" w14:textId="48E69716" w:rsidR="00D520E8" w:rsidRPr="00330954" w:rsidRDefault="00D520E8" w:rsidP="00967E4F">
      <w:pPr>
        <w:pStyle w:val="Akapitzlist"/>
        <w:numPr>
          <w:ilvl w:val="0"/>
          <w:numId w:val="7"/>
        </w:numPr>
        <w:ind w:left="426" w:hanging="426"/>
        <w:contextualSpacing w:val="0"/>
        <w:rPr>
          <w:b/>
          <w:bCs/>
          <w:color w:val="EE0000"/>
        </w:rPr>
      </w:pPr>
      <w:r>
        <w:t xml:space="preserve">Ofertę należy przesłać </w:t>
      </w:r>
      <w:r w:rsidRPr="00A56C83">
        <w:t xml:space="preserve">pocztą elektroniczną na </w:t>
      </w:r>
      <w:r w:rsidRPr="00D20B5A">
        <w:t xml:space="preserve">adres: </w:t>
      </w:r>
      <w:r w:rsidR="15A5AAC0">
        <w:t>bkakiet@pfron.org.pl</w:t>
      </w:r>
      <w:r w:rsidRPr="00D20B5A">
        <w:t xml:space="preserve"> </w:t>
      </w:r>
      <w:r w:rsidRPr="001F49EB">
        <w:rPr>
          <w:b/>
          <w:bCs/>
        </w:rPr>
        <w:t xml:space="preserve">do dnia </w:t>
      </w:r>
      <w:r w:rsidR="000C5677" w:rsidRPr="000C5677">
        <w:rPr>
          <w:b/>
          <w:bCs/>
        </w:rPr>
        <w:t>30</w:t>
      </w:r>
      <w:r w:rsidRPr="000C5677">
        <w:rPr>
          <w:b/>
          <w:bCs/>
        </w:rPr>
        <w:t>.0</w:t>
      </w:r>
      <w:r w:rsidR="003E3F53" w:rsidRPr="000C5677">
        <w:rPr>
          <w:b/>
          <w:bCs/>
        </w:rPr>
        <w:t>4</w:t>
      </w:r>
      <w:r w:rsidRPr="000C5677">
        <w:rPr>
          <w:b/>
          <w:bCs/>
        </w:rPr>
        <w:t>.2026 r. do godziny 1</w:t>
      </w:r>
      <w:r w:rsidR="00F1527D" w:rsidRPr="000C5677">
        <w:rPr>
          <w:b/>
          <w:bCs/>
        </w:rPr>
        <w:t>2</w:t>
      </w:r>
      <w:r w:rsidRPr="000C5677">
        <w:rPr>
          <w:b/>
          <w:bCs/>
        </w:rPr>
        <w:t>:00.</w:t>
      </w:r>
    </w:p>
    <w:p w14:paraId="4D66DEE0" w14:textId="77777777" w:rsidR="00D520E8" w:rsidRDefault="00D520E8" w:rsidP="00967E4F">
      <w:pPr>
        <w:pStyle w:val="Akapitzlist"/>
        <w:numPr>
          <w:ilvl w:val="0"/>
          <w:numId w:val="7"/>
        </w:numPr>
        <w:ind w:left="426" w:hanging="426"/>
        <w:contextualSpacing w:val="0"/>
      </w:pPr>
      <w:r>
        <w:t>Ofertę należy złożyć w formie elektronicznej:</w:t>
      </w:r>
    </w:p>
    <w:p w14:paraId="7E810DEA" w14:textId="77777777" w:rsidR="00D520E8" w:rsidRDefault="00D520E8" w:rsidP="00967E4F">
      <w:pPr>
        <w:pStyle w:val="Akapitzlist"/>
        <w:numPr>
          <w:ilvl w:val="0"/>
          <w:numId w:val="4"/>
        </w:numPr>
        <w:ind w:left="709" w:hanging="283"/>
        <w:contextualSpacing w:val="0"/>
      </w:pPr>
      <w:r>
        <w:t>jako skan, w formacie pdf, uprzednio podpisanej oferty przez osoby uprawnione do reprezentowania Wykonawcy lub</w:t>
      </w:r>
    </w:p>
    <w:p w14:paraId="37FFC258" w14:textId="77777777" w:rsidR="00D520E8" w:rsidRDefault="00D520E8" w:rsidP="00967E4F">
      <w:pPr>
        <w:pStyle w:val="Akapitzlist"/>
        <w:numPr>
          <w:ilvl w:val="0"/>
          <w:numId w:val="4"/>
        </w:numPr>
        <w:ind w:left="709" w:hanging="283"/>
        <w:contextualSpacing w:val="0"/>
      </w:pPr>
      <w:r>
        <w:t>w formacie danych, podpisaną podpisem elektronicznym umożliwiającym identyfikację osoby składającej podpis.</w:t>
      </w:r>
    </w:p>
    <w:p w14:paraId="69CF7904" w14:textId="257A733F" w:rsidR="00D520E8" w:rsidRDefault="00DA3EC4" w:rsidP="006006D2">
      <w:pPr>
        <w:pStyle w:val="Nagwek2"/>
      </w:pPr>
      <w:r>
        <w:t xml:space="preserve">12. </w:t>
      </w:r>
      <w:r w:rsidR="00D520E8" w:rsidRPr="00075881">
        <w:t xml:space="preserve">Osoba uprawniona do kontaktów z </w:t>
      </w:r>
      <w:r w:rsidR="00D520E8">
        <w:t>W</w:t>
      </w:r>
      <w:r w:rsidR="00D520E8" w:rsidRPr="00075881">
        <w:t>ykonawcami</w:t>
      </w:r>
    </w:p>
    <w:p w14:paraId="5762807E" w14:textId="562CB942" w:rsidR="00D520E8" w:rsidRPr="00A56C83" w:rsidRDefault="00D520E8" w:rsidP="006006D2">
      <w:pPr>
        <w:tabs>
          <w:tab w:val="left" w:leader="dot" w:pos="2694"/>
          <w:tab w:val="left" w:leader="dot" w:pos="4962"/>
          <w:tab w:val="left" w:leader="dot" w:pos="7230"/>
          <w:tab w:val="left" w:leader="dot" w:pos="9072"/>
        </w:tabs>
        <w:ind w:left="52"/>
      </w:pPr>
      <w:r>
        <w:t>Informacji na temat przedmiotu zamówienia udziela</w:t>
      </w:r>
      <w:r w:rsidR="00CA2C92">
        <w:t>:</w:t>
      </w:r>
      <w:r>
        <w:t xml:space="preserve"> </w:t>
      </w:r>
      <w:proofErr w:type="spellStart"/>
      <w:r w:rsidR="00CA2C92">
        <w:t>Bartlomiej</w:t>
      </w:r>
      <w:proofErr w:type="spellEnd"/>
      <w:r w:rsidR="00CA2C92">
        <w:t xml:space="preserve"> Kakiet</w:t>
      </w:r>
      <w:r>
        <w:t xml:space="preserve">, e-mail: </w:t>
      </w:r>
      <w:hyperlink r:id="rId17" w:history="1">
        <w:r>
          <w:t xml:space="preserve"> </w:t>
        </w:r>
      </w:hyperlink>
      <w:r w:rsidR="00CA2C92">
        <w:t>bkakiet</w:t>
      </w:r>
      <w:r>
        <w:t>@pfron.org.pl</w:t>
      </w:r>
    </w:p>
    <w:p w14:paraId="78E84D24" w14:textId="1E37D741" w:rsidR="00D520E8" w:rsidRPr="00A56C83" w:rsidRDefault="00DA3EC4" w:rsidP="006006D2">
      <w:pPr>
        <w:pStyle w:val="Nagwek2"/>
      </w:pPr>
      <w:r>
        <w:t xml:space="preserve">13. </w:t>
      </w:r>
      <w:r w:rsidR="00D520E8" w:rsidRPr="00A56C83">
        <w:t>Informacje dodatkowe</w:t>
      </w:r>
    </w:p>
    <w:p w14:paraId="02E46973" w14:textId="77777777" w:rsidR="00D520E8" w:rsidRDefault="00D520E8" w:rsidP="00967E4F">
      <w:pPr>
        <w:pStyle w:val="Akapitzlist"/>
        <w:numPr>
          <w:ilvl w:val="0"/>
          <w:numId w:val="3"/>
        </w:numPr>
        <w:ind w:left="426"/>
        <w:contextualSpacing w:val="0"/>
      </w:pPr>
      <w:r w:rsidRPr="00926525">
        <w:t>Wykonawca może złożyć tylko jedną ofertę, która powinna obejmować całość zamówienia.</w:t>
      </w:r>
    </w:p>
    <w:p w14:paraId="0FAE0E90" w14:textId="77777777" w:rsidR="00D520E8" w:rsidRDefault="00D520E8" w:rsidP="00967E4F">
      <w:pPr>
        <w:pStyle w:val="Akapitzlist"/>
        <w:numPr>
          <w:ilvl w:val="0"/>
          <w:numId w:val="3"/>
        </w:numPr>
        <w:ind w:left="426"/>
        <w:contextualSpacing w:val="0"/>
      </w:pPr>
      <w:r w:rsidRPr="00322FC0">
        <w:t>Oferta winna zawierać: nazwę, adres, numer telefonu do kontaktu oraz datę sporządzenia oferty i podpis Wykonawcy.</w:t>
      </w:r>
    </w:p>
    <w:p w14:paraId="497AA321" w14:textId="74E3602D" w:rsidR="00E35833" w:rsidRDefault="00E35833" w:rsidP="00967E4F">
      <w:pPr>
        <w:pStyle w:val="Akapitzlist"/>
        <w:numPr>
          <w:ilvl w:val="0"/>
          <w:numId w:val="3"/>
        </w:numPr>
        <w:ind w:left="426"/>
        <w:contextualSpacing w:val="0"/>
      </w:pPr>
      <w:r w:rsidRPr="00E35833">
        <w:t>Cena oferty musi zawierać wszystkie przewidywane koszty niezbędne dla prawidłowego i pełnego wykonania zamówienia oraz obciążenia wynikające z przepisów prawa, w tym wynagrodzenie za przeniesienie autorskich praw majątkowych i praw zależnych, jak również wszelkie koszty, opłaty cywilnoprawne, wydatki Wykonawcy, a także podatki, w tym podatek VAT</w:t>
      </w:r>
      <w:r>
        <w:t>.</w:t>
      </w:r>
    </w:p>
    <w:p w14:paraId="07CA9993" w14:textId="75706589" w:rsidR="50B1616A" w:rsidRDefault="50B1616A" w:rsidP="5E1963A2">
      <w:pPr>
        <w:pStyle w:val="Akapitzlist"/>
        <w:numPr>
          <w:ilvl w:val="0"/>
          <w:numId w:val="3"/>
        </w:numPr>
        <w:ind w:left="426"/>
        <w:contextualSpacing w:val="0"/>
      </w:pPr>
      <w:r w:rsidRPr="5E1963A2">
        <w:rPr>
          <w:rFonts w:eastAsia="Calibri" w:cs="Calibri"/>
        </w:rPr>
        <w:lastRenderedPageBreak/>
        <w:t>Występujące w ofertach oczywiste omyłki pisarskie oraz omyłko rachunkowe zostaną poprawione przez Zamawiającego.</w:t>
      </w:r>
    </w:p>
    <w:p w14:paraId="23715D1E" w14:textId="77777777" w:rsidR="00D520E8" w:rsidRDefault="00D520E8" w:rsidP="00967E4F">
      <w:pPr>
        <w:pStyle w:val="Akapitzlist"/>
        <w:numPr>
          <w:ilvl w:val="0"/>
          <w:numId w:val="3"/>
        </w:numPr>
        <w:ind w:left="426"/>
        <w:contextualSpacing w:val="0"/>
      </w:pPr>
      <w:r w:rsidRPr="00322FC0">
        <w:t>W toku analizy ofert Zamawiający może żądać od Wykonawców wyjaśnień dotyczących treści złożonych ofert</w:t>
      </w:r>
      <w:r w:rsidRPr="002A5612">
        <w:t xml:space="preserve"> bądź uzupełnień dotyczących dokumentów lub oświadczeń.</w:t>
      </w:r>
    </w:p>
    <w:p w14:paraId="4F0E1839" w14:textId="77777777" w:rsidR="00D520E8" w:rsidRPr="00322FC0" w:rsidRDefault="00D520E8" w:rsidP="00967E4F">
      <w:pPr>
        <w:pStyle w:val="Akapitzlist"/>
        <w:numPr>
          <w:ilvl w:val="0"/>
          <w:numId w:val="3"/>
        </w:numPr>
        <w:ind w:left="426"/>
        <w:contextualSpacing w:val="0"/>
      </w:pPr>
      <w:r>
        <w:t>Występujące w ofertach oczywiste omyłki pisarskie oraz omyłko rachunkowe zostaną poprawione przez Zamawiającego.</w:t>
      </w:r>
    </w:p>
    <w:p w14:paraId="6AC411C1" w14:textId="77777777" w:rsidR="00D520E8" w:rsidRPr="00096468" w:rsidRDefault="00D520E8" w:rsidP="00967E4F">
      <w:pPr>
        <w:pStyle w:val="Akapitzlist"/>
        <w:numPr>
          <w:ilvl w:val="0"/>
          <w:numId w:val="3"/>
        </w:numPr>
        <w:ind w:left="426"/>
        <w:contextualSpacing w:val="0"/>
      </w:pPr>
      <w:r w:rsidRPr="00096468">
        <w:t>Zamawiający odrzuci ofertę w przypadku:</w:t>
      </w:r>
    </w:p>
    <w:p w14:paraId="7EEA0B27" w14:textId="77777777" w:rsidR="00D520E8" w:rsidRPr="00096468" w:rsidRDefault="00D520E8" w:rsidP="00967E4F">
      <w:pPr>
        <w:numPr>
          <w:ilvl w:val="1"/>
          <w:numId w:val="5"/>
        </w:numPr>
        <w:ind w:left="850" w:right="-284" w:hanging="425"/>
      </w:pPr>
      <w:r w:rsidRPr="00096468">
        <w:t xml:space="preserve">niezgodności treści oferty z </w:t>
      </w:r>
      <w:r>
        <w:t>z</w:t>
      </w:r>
      <w:r w:rsidRPr="00096468">
        <w:t xml:space="preserve">apytaniem </w:t>
      </w:r>
      <w:r>
        <w:t>of</w:t>
      </w:r>
      <w:r w:rsidRPr="00096468">
        <w:t>ertowym;</w:t>
      </w:r>
    </w:p>
    <w:p w14:paraId="73BAC28A" w14:textId="77777777" w:rsidR="00D520E8" w:rsidRPr="00096468" w:rsidRDefault="00D520E8" w:rsidP="00967E4F">
      <w:pPr>
        <w:numPr>
          <w:ilvl w:val="1"/>
          <w:numId w:val="5"/>
        </w:numPr>
        <w:ind w:left="850" w:right="-284" w:hanging="425"/>
      </w:pPr>
      <w:r w:rsidRPr="00096468">
        <w:t>przedstawienia przez Wykonawcę nieprawdziwych informacji;</w:t>
      </w:r>
    </w:p>
    <w:p w14:paraId="5EC60D36" w14:textId="77777777" w:rsidR="00D520E8" w:rsidRPr="00096468" w:rsidRDefault="00D520E8" w:rsidP="00967E4F">
      <w:pPr>
        <w:numPr>
          <w:ilvl w:val="1"/>
          <w:numId w:val="5"/>
        </w:numPr>
        <w:ind w:left="850" w:right="-284" w:hanging="425"/>
      </w:pPr>
      <w:r w:rsidRPr="00096468">
        <w:t xml:space="preserve">gdy </w:t>
      </w:r>
      <w:r>
        <w:t>f</w:t>
      </w:r>
      <w:r w:rsidRPr="00096468">
        <w:t xml:space="preserve">ormularz </w:t>
      </w:r>
      <w:r>
        <w:t>o</w:t>
      </w:r>
      <w:r w:rsidRPr="00096468">
        <w:t>fertowy będzie niekompletny lub nieczytelny;</w:t>
      </w:r>
    </w:p>
    <w:p w14:paraId="6EF5ABCD" w14:textId="77777777" w:rsidR="00D520E8" w:rsidRDefault="00D520E8" w:rsidP="00967E4F">
      <w:pPr>
        <w:numPr>
          <w:ilvl w:val="1"/>
          <w:numId w:val="5"/>
        </w:numPr>
        <w:ind w:left="850" w:right="-284" w:hanging="425"/>
      </w:pPr>
      <w:r w:rsidRPr="00096468">
        <w:t>gdy oferta została złożona przez Wykonawcę, który posiada zaległości finansowe względem Zamawiającego lub jest z nim w sporze prawnym;</w:t>
      </w:r>
    </w:p>
    <w:p w14:paraId="61CCD9D9" w14:textId="77777777" w:rsidR="00D520E8" w:rsidRPr="00096468" w:rsidRDefault="00D520E8" w:rsidP="00967E4F">
      <w:pPr>
        <w:numPr>
          <w:ilvl w:val="1"/>
          <w:numId w:val="5"/>
        </w:numPr>
        <w:ind w:left="850" w:right="-284" w:hanging="425"/>
      </w:pPr>
      <w:r w:rsidRPr="00096468">
        <w:t xml:space="preserve">gdy oferta wpłynie po terminie wskazanym w </w:t>
      </w:r>
      <w:r>
        <w:t>ustępie</w:t>
      </w:r>
      <w:r w:rsidRPr="00096468">
        <w:t xml:space="preserve"> </w:t>
      </w:r>
      <w:r>
        <w:t>11</w:t>
      </w:r>
      <w:r w:rsidRPr="00096468">
        <w:t>.</w:t>
      </w:r>
    </w:p>
    <w:p w14:paraId="0ACE35C6" w14:textId="77777777" w:rsidR="00D520E8" w:rsidRDefault="00D520E8" w:rsidP="00967E4F">
      <w:pPr>
        <w:numPr>
          <w:ilvl w:val="0"/>
          <w:numId w:val="3"/>
        </w:numPr>
        <w:ind w:left="426" w:right="6"/>
        <w:rPr>
          <w:color w:val="000000" w:themeColor="text1"/>
        </w:rPr>
      </w:pPr>
      <w:r w:rsidRPr="5249F816">
        <w:rPr>
          <w:color w:val="000000" w:themeColor="text1"/>
        </w:rPr>
        <w:t>Oferty nieczytelne lub wariantowe nie będą rozpatrywane.</w:t>
      </w:r>
    </w:p>
    <w:p w14:paraId="23F19B8A" w14:textId="77777777" w:rsidR="00D520E8" w:rsidRPr="00322FC0" w:rsidRDefault="00D520E8" w:rsidP="00967E4F">
      <w:pPr>
        <w:numPr>
          <w:ilvl w:val="0"/>
          <w:numId w:val="3"/>
        </w:numPr>
        <w:ind w:left="426" w:right="6"/>
      </w:pPr>
      <w:r w:rsidRPr="00322FC0">
        <w:t>Zamawiający zastrzega sobie prawo negocjacji ceny oferty z Wykonawcami, którzy złożyli w terminie prawidłowe oferty.</w:t>
      </w:r>
    </w:p>
    <w:p w14:paraId="50BC4137" w14:textId="6A7C593C" w:rsidR="00D520E8" w:rsidRDefault="00D520E8" w:rsidP="5E1963A2">
      <w:pPr>
        <w:pStyle w:val="Akapitzlist"/>
        <w:numPr>
          <w:ilvl w:val="0"/>
          <w:numId w:val="3"/>
        </w:numPr>
        <w:ind w:hanging="427"/>
        <w:contextualSpacing w:val="0"/>
      </w:pPr>
      <w:r>
        <w:t>Wszystkie koszty związane ze sporządzeniem i złożeniem oferty ponosi Wykonawca. Zamawiający nie przewiduje zwrotu kosztów udziału w postępowaniu.</w:t>
      </w:r>
    </w:p>
    <w:p w14:paraId="4D53B7FD" w14:textId="05DDFF71" w:rsidR="00D520E8" w:rsidRDefault="00D520E8" w:rsidP="5E1963A2">
      <w:pPr>
        <w:pStyle w:val="Akapitzlist"/>
        <w:numPr>
          <w:ilvl w:val="0"/>
          <w:numId w:val="3"/>
        </w:numPr>
        <w:ind w:hanging="427"/>
        <w:contextualSpacing w:val="0"/>
        <w:rPr>
          <w:color w:val="000000" w:themeColor="text1"/>
        </w:rPr>
      </w:pPr>
      <w:r>
        <w:t>Zapytanie ofertowe nie stanowi oferty w rozumieniu art. 66 Kodeksu cywilnego.</w:t>
      </w:r>
    </w:p>
    <w:p w14:paraId="4FD134BC" w14:textId="0C85BC3E" w:rsidR="00D520E8" w:rsidRDefault="00D520E8" w:rsidP="5E1963A2">
      <w:pPr>
        <w:pStyle w:val="Akapitzlist"/>
        <w:numPr>
          <w:ilvl w:val="0"/>
          <w:numId w:val="3"/>
        </w:numPr>
        <w:ind w:hanging="427"/>
        <w:contextualSpacing w:val="0"/>
        <w:rPr>
          <w:color w:val="000000" w:themeColor="text1"/>
        </w:rPr>
      </w:pPr>
      <w:r>
        <w:t>Zamawiający zastrzega sobie prawo unieważnienia przedmiotowego postępowania na każdym etapie bez podania przyczyny unieważnienia. W przypadku unieważnienia postępowania Zamawiający nie ponosi kosztów przygotowania i złożenia oferty;</w:t>
      </w:r>
    </w:p>
    <w:p w14:paraId="44594A18" w14:textId="7E27D4D4" w:rsidR="00D520E8" w:rsidRPr="006F3673" w:rsidRDefault="00D520E8" w:rsidP="5E1963A2">
      <w:pPr>
        <w:pStyle w:val="Akapitzlist"/>
        <w:numPr>
          <w:ilvl w:val="0"/>
          <w:numId w:val="3"/>
        </w:numPr>
        <w:ind w:hanging="427"/>
        <w:contextualSpacing w:val="0"/>
        <w:rPr>
          <w:color w:val="000000" w:themeColor="text1"/>
        </w:rPr>
      </w:pPr>
      <w:r>
        <w:t>Wynagrodzenie wykonawców udokumentowane otrzymanymi fakturami, Zamawiający będzie regulował wyłącznie na rachunki bankowe znajdujące się na „białej liście podatników VAT”.</w:t>
      </w:r>
    </w:p>
    <w:p w14:paraId="2292D85F" w14:textId="64A1279B" w:rsidR="00D520E8" w:rsidRDefault="00D520E8" w:rsidP="5E1963A2">
      <w:pPr>
        <w:pStyle w:val="Akapitzlist"/>
        <w:numPr>
          <w:ilvl w:val="0"/>
          <w:numId w:val="3"/>
        </w:numPr>
        <w:ind w:hanging="427"/>
        <w:contextualSpacing w:val="0"/>
        <w:rPr>
          <w:color w:val="000000" w:themeColor="text1"/>
        </w:rPr>
      </w:pPr>
      <w:r>
        <w:t>Projektowane istotne postanowienia umowy mogą ulec zmianie na etapie podpisywania umowy z Wykonawcą.</w:t>
      </w:r>
    </w:p>
    <w:p w14:paraId="2A479CF1" w14:textId="4F30CFA7" w:rsidR="00D520E8" w:rsidRDefault="00DA3EC4" w:rsidP="006006D2">
      <w:pPr>
        <w:pStyle w:val="Nagwek2"/>
      </w:pPr>
      <w:r>
        <w:t xml:space="preserve">14. </w:t>
      </w:r>
      <w:r w:rsidR="00D520E8">
        <w:t>Informacje o przetwarzaniu danych osobowych przez Państwowy Fundusz Rehabilitacji Osób Niepełnosprawnych</w:t>
      </w:r>
    </w:p>
    <w:p w14:paraId="185C856C" w14:textId="77777777" w:rsidR="00D520E8" w:rsidRDefault="00D520E8" w:rsidP="006006D2">
      <w:pPr>
        <w:ind w:hanging="11"/>
        <w:contextualSpacing/>
      </w:pPr>
      <w:r>
        <w:t xml:space="preserve">Działając na podstawie art. 13 i 14 rozporządzenia Parlamentu Europejskiego i Rady (UE) 2016/679 z dnia 27 kwietnia 2016 r. w sprawie ochrony osób fizycznych w związku z przetwarzaniem danych osobowych i w sprawie swobodnego przepływu takich danych oraz </w:t>
      </w:r>
      <w:r>
        <w:lastRenderedPageBreak/>
        <w:t>uchylenia dyrektywy 95/46/WE (ogólne rozporządzenie o ochronie danych) (Dz. Urz. UE L 119 z 04.05.2016, str. 1), dalej „RODO”, w związku z zapytaniem ofertowym (dalej: „Zapytanie”), Zamawiający przekazuje poniżej informacje dotyczące przetwarzania danych osobowych.</w:t>
      </w:r>
    </w:p>
    <w:p w14:paraId="307738BB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Tożsamość administratora</w:t>
      </w:r>
    </w:p>
    <w:p w14:paraId="68C8361F" w14:textId="77777777" w:rsidR="00D520E8" w:rsidRDefault="00D520E8" w:rsidP="006006D2">
      <w:pPr>
        <w:ind w:hanging="11"/>
      </w:pPr>
      <w:r>
        <w:t>Administratorem danych osobowych jest Państwowy Fundusz Rehabilitacji Osób Niepełnosprawnych (PFRON) z siedzibą w Warszawie (00-828), przy al. Jana Pawła II 13.</w:t>
      </w:r>
    </w:p>
    <w:p w14:paraId="63D13B72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Dane kontaktowe administratora</w:t>
      </w:r>
    </w:p>
    <w:p w14:paraId="6CE26BBD" w14:textId="77777777" w:rsidR="00D520E8" w:rsidRDefault="00D520E8" w:rsidP="006006D2">
      <w:pPr>
        <w:ind w:hanging="11"/>
      </w:pPr>
      <w:r>
        <w:t xml:space="preserve">Z administratorem można skontaktować się poprzez adres e-mail: </w:t>
      </w:r>
      <w:hyperlink r:id="rId18" w:history="1">
        <w:r w:rsidRPr="004E695E">
          <w:rPr>
            <w:rStyle w:val="Hipercze"/>
            <w:color w:val="002060"/>
          </w:rPr>
          <w:t>kancelaria@pfron.org.pl</w:t>
        </w:r>
      </w:hyperlink>
      <w:r>
        <w:t>, telefonicznie pod numerem +48 22 50 55 500 lub pisemnie na adres siedziby administratora.</w:t>
      </w:r>
    </w:p>
    <w:p w14:paraId="454C1E02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Dane kontaktowe Inspektora Ochrony Danych</w:t>
      </w:r>
    </w:p>
    <w:p w14:paraId="1427FF62" w14:textId="77777777" w:rsidR="00D520E8" w:rsidRDefault="00D520E8" w:rsidP="006006D2">
      <w:pPr>
        <w:ind w:hanging="11"/>
      </w:pPr>
      <w:r>
        <w:t xml:space="preserve">Administrator wyznaczył inspektora ochrony danych, z którym można skontaktować się poprzez e-mail: </w:t>
      </w:r>
      <w:hyperlink r:id="rId19" w:history="1">
        <w:r w:rsidRPr="004E695E">
          <w:rPr>
            <w:rStyle w:val="Hipercze"/>
            <w:color w:val="002060"/>
          </w:rPr>
          <w:t>iod@pfron.org.pl</w:t>
        </w:r>
      </w:hyperlink>
      <w:r>
        <w:t xml:space="preserve"> we wszystkich sprawach dotyczących przetwarzania danych osobowych oraz korzystania z praw związanych z przetwarzaniem.</w:t>
      </w:r>
    </w:p>
    <w:p w14:paraId="5D7CFF1C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Cele przetwarzania</w:t>
      </w:r>
    </w:p>
    <w:p w14:paraId="1F53AAF8" w14:textId="77777777" w:rsidR="00D520E8" w:rsidRDefault="00D520E8" w:rsidP="006006D2">
      <w:pPr>
        <w:ind w:hanging="11"/>
      </w:pPr>
      <w:r>
        <w:t xml:space="preserve">Celem przetwarzania danych osobowych jest przeprowadzenie Zapytania oraz </w:t>
      </w:r>
      <w:r w:rsidRPr="004E695E">
        <w:t>archiwizacja dokumentacji zgromadzonej w jego wyniku. Dane osobowe mogą być przetwarzane w celu realizacji przez administratora jego uzasadnionego interesu, w tym ustalenia, dochodzenia lub obrony roszczeń.</w:t>
      </w:r>
    </w:p>
    <w:p w14:paraId="67D29EBE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Podstawa prawna przetwarzania</w:t>
      </w:r>
    </w:p>
    <w:p w14:paraId="1620D723" w14:textId="77777777" w:rsidR="00D520E8" w:rsidRDefault="00D520E8" w:rsidP="006006D2">
      <w:pPr>
        <w:ind w:hanging="11"/>
      </w:pPr>
      <w:r>
        <w:t>Podstawą prawną przetwarzania danych osobowych jest art. 6 ust. 1 lit. c RODO (realizacja przez administratora obowiązku prawnego).</w:t>
      </w:r>
      <w:r w:rsidRPr="004E695E">
        <w:t xml:space="preserve"> W przypadku przetwarzania danych osobowych w celu realizacji przez administratora jest prawnie uzasadnionego interesu podstawą prawną przetwarzania jest art. 6 ust. 1 lit. f RODO.</w:t>
      </w:r>
    </w:p>
    <w:p w14:paraId="04EA13B7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Źródło danych osobowych</w:t>
      </w:r>
    </w:p>
    <w:p w14:paraId="2302F739" w14:textId="77777777" w:rsidR="00D520E8" w:rsidRDefault="00D520E8" w:rsidP="006006D2">
      <w:pPr>
        <w:ind w:hanging="11"/>
      </w:pPr>
      <w:r>
        <w:t>Administrator może pozyskiwać dane osobowe przedstawicieli Wykonawcy za jego pośrednictwem.</w:t>
      </w:r>
    </w:p>
    <w:p w14:paraId="43D311D6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Kategorie danych osobowych</w:t>
      </w:r>
    </w:p>
    <w:p w14:paraId="13600733" w14:textId="77777777" w:rsidR="00D520E8" w:rsidRDefault="00D520E8" w:rsidP="006006D2">
      <w:pPr>
        <w:ind w:hanging="11"/>
      </w:pPr>
      <w:r>
        <w:t>Zakres danych dotyczących przedstawicieli Wykonawcy obejmuje dane osobowe przedstawione w związku z udziałem w Zapytaniu, w szczególności imię, nazwisko, stanowisko, adres poczty elektronicznej lub numer telefonu.</w:t>
      </w:r>
    </w:p>
    <w:p w14:paraId="6600FBCD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Okres, przez który dane będą przechowywane</w:t>
      </w:r>
    </w:p>
    <w:p w14:paraId="4EC8E43A" w14:textId="77777777" w:rsidR="00D520E8" w:rsidRDefault="00D520E8" w:rsidP="006006D2">
      <w:pPr>
        <w:ind w:hanging="11"/>
      </w:pPr>
      <w:r w:rsidRPr="004E695E">
        <w:t>Dane osobowe będą przetwarzane przez okres niezbędny do realizacji celu przetwarzania, zgodnie z zasadami archiwizacji dokumentacji obowiązującymi u administratora</w:t>
      </w:r>
      <w:r>
        <w:t xml:space="preserve">. Dane </w:t>
      </w:r>
      <w:r>
        <w:lastRenderedPageBreak/>
        <w:t>osobowe mogą być przechowywane przez okres przedawnienia roszczeń w przypadku ustalania, dochodzenia lub obrony tych roszczeń.</w:t>
      </w:r>
    </w:p>
    <w:p w14:paraId="0BE86F79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Podmioty, którym będą udostępniane dane osobowe</w:t>
      </w:r>
    </w:p>
    <w:p w14:paraId="6F0925BC" w14:textId="77777777" w:rsidR="00D520E8" w:rsidRDefault="00D520E8" w:rsidP="006006D2">
      <w:pPr>
        <w:ind w:hanging="11"/>
      </w:pPr>
      <w:r>
        <w:t>Dostęp do danych osobowych mogą mieć podmioty świadczące na rzecz administratora usługi doradcze, z zakresu pomocy prawnej, pocztowe, dostawy lub utrzymania systemów informatycznych. Dane osobowe mogą być udostępniane przez PFRON podmiotom uprawnionym do ich otrzymania na mocy obowiązujących przepisów prawa, np. organom publicznym.</w:t>
      </w:r>
    </w:p>
    <w:p w14:paraId="4CF980A7" w14:textId="77777777" w:rsidR="00D520E8" w:rsidRDefault="00D520E8" w:rsidP="006006D2">
      <w:pPr>
        <w:ind w:hanging="11"/>
      </w:pPr>
      <w:r>
        <w:t>Niezależnie od powyższego odbiorcami danych osobowych mogą być wszyscy zainteresowani przebiegiem Zapytania, z zastrzeżeniem wyjątków określonych w art. 18 ust. 5 pkt 1 i 2 ustawy – Prawo zamówień publicznych.</w:t>
      </w:r>
    </w:p>
    <w:p w14:paraId="1AC95B1D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Prawa podmiotów danych</w:t>
      </w:r>
    </w:p>
    <w:p w14:paraId="39B93636" w14:textId="77777777" w:rsidR="00D520E8" w:rsidRDefault="00D520E8" w:rsidP="006006D2">
      <w:pPr>
        <w:ind w:hanging="11"/>
      </w:pPr>
      <w:r>
        <w:t>Osobom fizycznym, których dane osobowe przetwarza administrator, przysługuje prawo:</w:t>
      </w:r>
    </w:p>
    <w:p w14:paraId="116184D2" w14:textId="77777777" w:rsidR="00D520E8" w:rsidRDefault="00D520E8" w:rsidP="00967E4F">
      <w:pPr>
        <w:numPr>
          <w:ilvl w:val="0"/>
          <w:numId w:val="8"/>
        </w:numPr>
        <w:ind w:left="426"/>
      </w:pPr>
      <w:r>
        <w:t>na podstawie art. 15 RODO – prawo dostępu do danych osobowych i uzyskania ich kopii;</w:t>
      </w:r>
    </w:p>
    <w:p w14:paraId="65311F8A" w14:textId="77777777" w:rsidR="00D520E8" w:rsidRDefault="00D520E8" w:rsidP="00967E4F">
      <w:pPr>
        <w:numPr>
          <w:ilvl w:val="0"/>
          <w:numId w:val="8"/>
        </w:numPr>
        <w:ind w:left="426"/>
      </w:pPr>
      <w:r>
        <w:t>na podstawie art. 16 RODO – prawo do sprostowania i uzupełnienia danych osobowych;</w:t>
      </w:r>
    </w:p>
    <w:p w14:paraId="2893D444" w14:textId="77777777" w:rsidR="00D520E8" w:rsidRDefault="00D520E8" w:rsidP="00967E4F">
      <w:pPr>
        <w:numPr>
          <w:ilvl w:val="0"/>
          <w:numId w:val="8"/>
        </w:numPr>
        <w:ind w:left="426"/>
      </w:pPr>
      <w:r>
        <w:t xml:space="preserve">na podstawie art. 17 RODO – prawo do usunięcia danych osobowych, </w:t>
      </w:r>
      <w:r w:rsidRPr="004E695E">
        <w:t>z zastrzeżeniem wyjątków przewidzianych w art. 17 ust. 3 lit. b, d oraz e RODO;</w:t>
      </w:r>
    </w:p>
    <w:p w14:paraId="4A42F418" w14:textId="77777777" w:rsidR="00D520E8" w:rsidRDefault="00D520E8" w:rsidP="00967E4F">
      <w:pPr>
        <w:numPr>
          <w:ilvl w:val="0"/>
          <w:numId w:val="8"/>
        </w:numPr>
        <w:ind w:left="426"/>
      </w:pPr>
      <w:r>
        <w:t>na podstawie art. 18 RODO – prawo żądania od administratora ograniczenia przetwarzania danych, z tym zastrzeżeniem, że zgłoszenie tego żądania nie ogranicza przetwarzania danych osobowych do czasu zakończenia postępowania;</w:t>
      </w:r>
    </w:p>
    <w:p w14:paraId="059B09D3" w14:textId="77777777" w:rsidR="00D520E8" w:rsidRDefault="00D520E8" w:rsidP="00967E4F">
      <w:pPr>
        <w:pStyle w:val="Akapitzlist"/>
        <w:numPr>
          <w:ilvl w:val="0"/>
          <w:numId w:val="8"/>
        </w:numPr>
        <w:tabs>
          <w:tab w:val="left" w:pos="330"/>
        </w:tabs>
        <w:ind w:left="426"/>
        <w:contextualSpacing w:val="0"/>
        <w:rPr>
          <w:rFonts w:asciiTheme="minorHAnsi" w:eastAsiaTheme="minorHAnsi" w:hAnsiTheme="minorHAnsi" w:cstheme="minorHAnsi"/>
        </w:rPr>
      </w:pPr>
      <w:r>
        <w:rPr>
          <w:rFonts w:cstheme="minorHAnsi"/>
        </w:rPr>
        <w:t>na podstawie art. 21 RODO – prawo do wniesienia sprzeciwu wobec przetwarzania danych osobowych na podstawie art. 6 ust. 1 lit. f RODO.</w:t>
      </w:r>
    </w:p>
    <w:p w14:paraId="27D4939C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Prawo wniesienia skargi do organu nadzorczego</w:t>
      </w:r>
    </w:p>
    <w:p w14:paraId="212F84BE" w14:textId="77777777" w:rsidR="00D520E8" w:rsidRDefault="00D520E8" w:rsidP="006006D2">
      <w:pPr>
        <w:ind w:hanging="11"/>
      </w:pPr>
      <w:r>
        <w:t xml:space="preserve">Osobom fizycznym, które dane osobowe przetwarza administrator, przysługuje prawo wniesienia skargi do organu nadzorczego, tj. Prezesa Urzędu Ochrony Danych Osobowych, </w:t>
      </w:r>
      <w:r w:rsidRPr="00973D99">
        <w:t>Stanisława Moniuszki 1A, 00-014 Warszawa</w:t>
      </w:r>
      <w:r>
        <w:t>, na niezgodne z prawem przetwarzanie danych osobowych przez administratora.</w:t>
      </w:r>
    </w:p>
    <w:p w14:paraId="370421EC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Informacja o dowolności lub obowiązku podania danych oraz o ewentualnych konsekwencjach niepodania danych</w:t>
      </w:r>
    </w:p>
    <w:p w14:paraId="34963DB7" w14:textId="77777777" w:rsidR="00D520E8" w:rsidRPr="008E2E95" w:rsidRDefault="00D520E8" w:rsidP="006006D2">
      <w:pPr>
        <w:ind w:hanging="11"/>
      </w:pPr>
      <w:r w:rsidRPr="008E2E95">
        <w:t xml:space="preserve">Podanie danych osobowych jest dobrowolne, jednak stanowi warunek umożliwiający udział w </w:t>
      </w:r>
      <w:r>
        <w:t>Z</w:t>
      </w:r>
      <w:r w:rsidRPr="008E2E95">
        <w:t>apytaniu.</w:t>
      </w:r>
    </w:p>
    <w:p w14:paraId="02CA6D4D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Informacja o zautomatyzowanym podejmowaniu decyzji</w:t>
      </w:r>
    </w:p>
    <w:p w14:paraId="2ACFD1F4" w14:textId="77777777" w:rsidR="00D520E8" w:rsidRDefault="00D520E8" w:rsidP="006006D2">
      <w:pPr>
        <w:ind w:hanging="11"/>
      </w:pPr>
      <w:r w:rsidRPr="00311AB8">
        <w:lastRenderedPageBreak/>
        <w:t>Administrator nie będzie podejmował decyzji opartych na zautomatyzowanym przetwarzaniu danych osobowych.</w:t>
      </w:r>
    </w:p>
    <w:p w14:paraId="01B65337" w14:textId="77777777" w:rsidR="00D520E8" w:rsidRPr="00363402" w:rsidRDefault="00D520E8" w:rsidP="006006D2">
      <w:pPr>
        <w:rPr>
          <w:b/>
          <w:bCs/>
        </w:rPr>
      </w:pPr>
      <w:r w:rsidRPr="00363402">
        <w:rPr>
          <w:b/>
          <w:bCs/>
        </w:rPr>
        <w:t>Realizacja obowiązku informacyjnego w imieniu administratora</w:t>
      </w:r>
    </w:p>
    <w:p w14:paraId="4AA319BB" w14:textId="77777777" w:rsidR="00D520E8" w:rsidRPr="00311AB8" w:rsidRDefault="00D520E8" w:rsidP="006006D2">
      <w:pPr>
        <w:ind w:hanging="11"/>
      </w:pPr>
      <w:r w:rsidRPr="00311AB8">
        <w:t xml:space="preserve">Wykonawca jest zobowiązany do przekazania informacji o przetwarzaniu danych osobowych przez administratora osobom, których dane zawarte są w </w:t>
      </w:r>
      <w:r>
        <w:t>formularzu ofertowym i załącznikach składanych wraz z nim</w:t>
      </w:r>
      <w:r w:rsidRPr="00311AB8">
        <w:t>.</w:t>
      </w:r>
    </w:p>
    <w:p w14:paraId="6E1EEFFA" w14:textId="05232034" w:rsidR="00D520E8" w:rsidRDefault="00DA3EC4" w:rsidP="006006D2">
      <w:pPr>
        <w:pStyle w:val="Nagwek2"/>
      </w:pPr>
      <w:r>
        <w:t xml:space="preserve">15. </w:t>
      </w:r>
      <w:r w:rsidR="00D520E8">
        <w:t>Załączniki</w:t>
      </w:r>
    </w:p>
    <w:p w14:paraId="11022795" w14:textId="5940F8D0" w:rsidR="00D520E8" w:rsidRDefault="00D520E8" w:rsidP="5E1963A2">
      <w:pPr>
        <w:ind w:left="68" w:right="6" w:hanging="11"/>
      </w:pPr>
      <w:r>
        <w:t>Załącznik nr 1 – Formularz ofertowy</w:t>
      </w:r>
    </w:p>
    <w:p w14:paraId="149D9D44" w14:textId="1FB017D5" w:rsidR="00D520E8" w:rsidRDefault="00D520E8" w:rsidP="006006D2">
      <w:pPr>
        <w:ind w:left="68" w:right="6" w:hanging="11"/>
      </w:pPr>
      <w:r w:rsidRPr="5E1963A2">
        <w:rPr>
          <w:rFonts w:eastAsia="Calibri" w:cs="Calibri"/>
        </w:rPr>
        <w:t>Załącznik nr 2 – Oświadczenie o braku powiązań osobowych lub kapitałowych</w:t>
      </w:r>
    </w:p>
    <w:p w14:paraId="70642D2A" w14:textId="20107C4E" w:rsidR="00980AF0" w:rsidRDefault="00D520E8" w:rsidP="00476965">
      <w:pPr>
        <w:ind w:left="68" w:right="6" w:hanging="11"/>
      </w:pPr>
      <w:r>
        <w:t>Załącznik nr 3</w:t>
      </w:r>
      <w:r w:rsidR="006B7B62">
        <w:t xml:space="preserve"> </w:t>
      </w:r>
      <w:r w:rsidR="00980AF0">
        <w:t>– Opis przedmiotu Zamówienia</w:t>
      </w:r>
    </w:p>
    <w:p w14:paraId="4DD286BF" w14:textId="2F545591" w:rsidR="00330954" w:rsidRDefault="00330954" w:rsidP="00330954">
      <w:pPr>
        <w:ind w:left="68" w:right="6" w:hanging="11"/>
      </w:pPr>
      <w:r w:rsidRPr="5E1963A2">
        <w:rPr>
          <w:rFonts w:eastAsia="Calibri" w:cs="Calibri"/>
        </w:rPr>
        <w:t xml:space="preserve">Załącznik nr </w:t>
      </w:r>
      <w:r>
        <w:rPr>
          <w:rFonts w:eastAsia="Calibri" w:cs="Calibri"/>
        </w:rPr>
        <w:t>4</w:t>
      </w:r>
      <w:r w:rsidRPr="5E1963A2">
        <w:rPr>
          <w:rFonts w:eastAsia="Calibri" w:cs="Calibri"/>
        </w:rPr>
        <w:t xml:space="preserve"> –</w:t>
      </w:r>
      <w:r>
        <w:rPr>
          <w:rFonts w:eastAsia="Calibri" w:cs="Calibri"/>
        </w:rPr>
        <w:t xml:space="preserve"> </w:t>
      </w:r>
      <w:r w:rsidRPr="00330954">
        <w:rPr>
          <w:rFonts w:eastAsia="Calibri" w:cs="Calibri"/>
        </w:rPr>
        <w:t>Podręcznik użytkownika zewnętrznego</w:t>
      </w:r>
    </w:p>
    <w:p w14:paraId="50E07417" w14:textId="51637537" w:rsidR="00330954" w:rsidRPr="006C360C" w:rsidRDefault="00330954" w:rsidP="00476965">
      <w:pPr>
        <w:ind w:left="68" w:right="6" w:hanging="11"/>
      </w:pPr>
      <w:r>
        <w:t xml:space="preserve">Załącznik nr 5 – </w:t>
      </w:r>
      <w:r w:rsidRPr="00330954">
        <w:t>Podręcznik użytkownika wewnętrznego</w:t>
      </w:r>
    </w:p>
    <w:sectPr w:rsidR="00330954" w:rsidRPr="006C360C" w:rsidSect="00D549E9">
      <w:type w:val="continuous"/>
      <w:pgSz w:w="11906" w:h="16838"/>
      <w:pgMar w:top="1418" w:right="1418" w:bottom="1644" w:left="1418" w:header="510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4D3B7" w14:textId="77777777" w:rsidR="008E54BC" w:rsidRDefault="008E54BC">
      <w:pPr>
        <w:spacing w:after="0" w:line="240" w:lineRule="auto"/>
      </w:pPr>
      <w:r>
        <w:separator/>
      </w:r>
    </w:p>
  </w:endnote>
  <w:endnote w:type="continuationSeparator" w:id="0">
    <w:p w14:paraId="00118767" w14:textId="77777777" w:rsidR="008E54BC" w:rsidRDefault="008E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0A381" w14:textId="77777777" w:rsidR="005553C1" w:rsidRDefault="005553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853" w14:textId="77777777" w:rsidR="005553C1" w:rsidRDefault="00D520E8" w:rsidP="006006D2">
    <w:pPr>
      <w:pStyle w:val="Stopka"/>
      <w:ind w:left="-1418"/>
    </w:pPr>
    <w:r>
      <w:rPr>
        <w:noProof/>
      </w:rPr>
      <w:drawing>
        <wp:anchor distT="0" distB="0" distL="114300" distR="114300" simplePos="0" relativeHeight="251658242" behindDoc="0" locked="1" layoutInCell="1" allowOverlap="1" wp14:anchorId="7D935589" wp14:editId="184568D3">
          <wp:simplePos x="0" y="0"/>
          <wp:positionH relativeFrom="column">
            <wp:align>center</wp:align>
          </wp:positionH>
          <wp:positionV relativeFrom="page">
            <wp:posOffset>9649460</wp:posOffset>
          </wp:positionV>
          <wp:extent cx="5752800" cy="489600"/>
          <wp:effectExtent l="0" t="0" r="635" b="5715"/>
          <wp:wrapSquare wrapText="bothSides"/>
          <wp:docPr id="17234884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488491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2800" cy="48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269AF" w14:textId="77777777" w:rsidR="005553C1" w:rsidRDefault="00D520E8" w:rsidP="006006D2">
    <w:pPr>
      <w:pStyle w:val="Stopka"/>
    </w:pPr>
    <w:r>
      <w:rPr>
        <w:noProof/>
      </w:rPr>
      <w:drawing>
        <wp:anchor distT="0" distB="0" distL="114300" distR="114300" simplePos="0" relativeHeight="251658241" behindDoc="1" locked="1" layoutInCell="1" allowOverlap="1" wp14:anchorId="227399F3" wp14:editId="47E5D286">
          <wp:simplePos x="0" y="0"/>
          <wp:positionH relativeFrom="column">
            <wp:align>center</wp:align>
          </wp:positionH>
          <wp:positionV relativeFrom="page">
            <wp:posOffset>9649460</wp:posOffset>
          </wp:positionV>
          <wp:extent cx="5752800" cy="489600"/>
          <wp:effectExtent l="0" t="0" r="635" b="5715"/>
          <wp:wrapNone/>
          <wp:docPr id="904675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4675594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2800" cy="48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8B23F" w14:textId="77777777" w:rsidR="008E54BC" w:rsidRDefault="008E54BC">
      <w:pPr>
        <w:spacing w:after="0" w:line="240" w:lineRule="auto"/>
      </w:pPr>
      <w:r>
        <w:separator/>
      </w:r>
    </w:p>
  </w:footnote>
  <w:footnote w:type="continuationSeparator" w:id="0">
    <w:p w14:paraId="0FC325DC" w14:textId="77777777" w:rsidR="008E54BC" w:rsidRDefault="008E5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3F88" w14:textId="77777777" w:rsidR="005553C1" w:rsidRDefault="005553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0C8A" w14:textId="77777777" w:rsidR="005553C1" w:rsidRDefault="005553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71E7" w14:textId="77777777" w:rsidR="005553C1" w:rsidRDefault="00D520E8" w:rsidP="006006D2">
    <w:pPr>
      <w:pStyle w:val="Podstawowyakapitowy"/>
      <w:tabs>
        <w:tab w:val="center" w:pos="3826"/>
      </w:tabs>
      <w:ind w:left="-1418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39D32A77" wp14:editId="7510D977">
          <wp:simplePos x="0" y="0"/>
          <wp:positionH relativeFrom="column">
            <wp:align>center</wp:align>
          </wp:positionH>
          <wp:positionV relativeFrom="page">
            <wp:posOffset>431800</wp:posOffset>
          </wp:positionV>
          <wp:extent cx="5760000" cy="864000"/>
          <wp:effectExtent l="0" t="0" r="0" b="0"/>
          <wp:wrapNone/>
          <wp:docPr id="7212982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1298259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tab/>
    </w:r>
  </w:p>
  <w:p w14:paraId="5F366A61" w14:textId="77777777" w:rsidR="005553C1" w:rsidRDefault="005553C1" w:rsidP="006006D2">
    <w:pPr>
      <w:pStyle w:val="Podstawowyakapitowy"/>
      <w:tabs>
        <w:tab w:val="center" w:pos="3826"/>
      </w:tabs>
      <w:ind w:left="-1418"/>
      <w:rPr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2805"/>
    <w:multiLevelType w:val="hybridMultilevel"/>
    <w:tmpl w:val="7CB0D2CA"/>
    <w:lvl w:ilvl="0" w:tplc="F61E70CE">
      <w:numFmt w:val="bullet"/>
      <w:lvlText w:val="•"/>
      <w:lvlJc w:val="left"/>
      <w:pPr>
        <w:ind w:left="712" w:hanging="660"/>
      </w:pPr>
      <w:rPr>
        <w:rFonts w:ascii="Calibri" w:eastAsia="Calibri" w:hAnsi="Calibri" w:cs="Calibri" w:hint="default"/>
      </w:rPr>
    </w:lvl>
    <w:lvl w:ilvl="1" w:tplc="054EC220" w:tentative="1">
      <w:start w:val="1"/>
      <w:numFmt w:val="bullet"/>
      <w:lvlText w:val="o"/>
      <w:lvlJc w:val="left"/>
      <w:pPr>
        <w:ind w:left="1132" w:hanging="360"/>
      </w:pPr>
      <w:rPr>
        <w:rFonts w:ascii="Courier New" w:hAnsi="Courier New" w:cs="Courier New" w:hint="default"/>
      </w:rPr>
    </w:lvl>
    <w:lvl w:ilvl="2" w:tplc="E6E44858" w:tentative="1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B1A0E0B6" w:tentative="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45542E16" w:tentative="1">
      <w:start w:val="1"/>
      <w:numFmt w:val="bullet"/>
      <w:lvlText w:val="o"/>
      <w:lvlJc w:val="left"/>
      <w:pPr>
        <w:ind w:left="3292" w:hanging="360"/>
      </w:pPr>
      <w:rPr>
        <w:rFonts w:ascii="Courier New" w:hAnsi="Courier New" w:cs="Courier New" w:hint="default"/>
      </w:rPr>
    </w:lvl>
    <w:lvl w:ilvl="5" w:tplc="85B882A6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81BC762A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B18CE0AC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cs="Courier New" w:hint="default"/>
      </w:rPr>
    </w:lvl>
    <w:lvl w:ilvl="8" w:tplc="C00C0964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abstractNum w:abstractNumId="1" w15:restartNumberingAfterBreak="0">
    <w:nsid w:val="1A916455"/>
    <w:multiLevelType w:val="hybridMultilevel"/>
    <w:tmpl w:val="3B7EBF86"/>
    <w:lvl w:ilvl="0" w:tplc="13089E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501F66" w:tentative="1">
      <w:start w:val="1"/>
      <w:numFmt w:val="lowerLetter"/>
      <w:lvlText w:val="%2."/>
      <w:lvlJc w:val="left"/>
      <w:pPr>
        <w:ind w:left="1440" w:hanging="360"/>
      </w:pPr>
    </w:lvl>
    <w:lvl w:ilvl="2" w:tplc="CBB0CFBE" w:tentative="1">
      <w:start w:val="1"/>
      <w:numFmt w:val="lowerRoman"/>
      <w:lvlText w:val="%3."/>
      <w:lvlJc w:val="right"/>
      <w:pPr>
        <w:ind w:left="2160" w:hanging="180"/>
      </w:pPr>
    </w:lvl>
    <w:lvl w:ilvl="3" w:tplc="26447F68" w:tentative="1">
      <w:start w:val="1"/>
      <w:numFmt w:val="decimal"/>
      <w:lvlText w:val="%4."/>
      <w:lvlJc w:val="left"/>
      <w:pPr>
        <w:ind w:left="2880" w:hanging="360"/>
      </w:pPr>
    </w:lvl>
    <w:lvl w:ilvl="4" w:tplc="52E0DB0E" w:tentative="1">
      <w:start w:val="1"/>
      <w:numFmt w:val="lowerLetter"/>
      <w:lvlText w:val="%5."/>
      <w:lvlJc w:val="left"/>
      <w:pPr>
        <w:ind w:left="3600" w:hanging="360"/>
      </w:pPr>
    </w:lvl>
    <w:lvl w:ilvl="5" w:tplc="39C0FDE2" w:tentative="1">
      <w:start w:val="1"/>
      <w:numFmt w:val="lowerRoman"/>
      <w:lvlText w:val="%6."/>
      <w:lvlJc w:val="right"/>
      <w:pPr>
        <w:ind w:left="4320" w:hanging="180"/>
      </w:pPr>
    </w:lvl>
    <w:lvl w:ilvl="6" w:tplc="5A6C4D30" w:tentative="1">
      <w:start w:val="1"/>
      <w:numFmt w:val="decimal"/>
      <w:lvlText w:val="%7."/>
      <w:lvlJc w:val="left"/>
      <w:pPr>
        <w:ind w:left="5040" w:hanging="360"/>
      </w:pPr>
    </w:lvl>
    <w:lvl w:ilvl="7" w:tplc="A97C64CA" w:tentative="1">
      <w:start w:val="1"/>
      <w:numFmt w:val="lowerLetter"/>
      <w:lvlText w:val="%8."/>
      <w:lvlJc w:val="left"/>
      <w:pPr>
        <w:ind w:left="5760" w:hanging="360"/>
      </w:pPr>
    </w:lvl>
    <w:lvl w:ilvl="8" w:tplc="F0E08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0094"/>
    <w:multiLevelType w:val="multilevel"/>
    <w:tmpl w:val="5CBC1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FD15CE"/>
    <w:multiLevelType w:val="hybridMultilevel"/>
    <w:tmpl w:val="90F469E0"/>
    <w:lvl w:ilvl="0" w:tplc="0415000F">
      <w:start w:val="1"/>
      <w:numFmt w:val="decimal"/>
      <w:lvlText w:val="%1."/>
      <w:lvlJc w:val="left"/>
      <w:pPr>
        <w:ind w:left="78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1867" w:hanging="360"/>
      </w:pPr>
    </w:lvl>
    <w:lvl w:ilvl="2" w:tplc="FFFFFFFF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42462B1"/>
    <w:multiLevelType w:val="multilevel"/>
    <w:tmpl w:val="5CBC1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BB0A91"/>
    <w:multiLevelType w:val="hybridMultilevel"/>
    <w:tmpl w:val="8C120E3A"/>
    <w:lvl w:ilvl="0" w:tplc="4C6AF9E0">
      <w:start w:val="1"/>
      <w:numFmt w:val="decimal"/>
      <w:lvlText w:val="%1."/>
      <w:lvlJc w:val="left"/>
      <w:pPr>
        <w:ind w:left="78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4607EC">
      <w:start w:val="1"/>
      <w:numFmt w:val="decimal"/>
      <w:lvlText w:val="%2)"/>
      <w:lvlJc w:val="left"/>
      <w:pPr>
        <w:ind w:left="1867" w:hanging="360"/>
      </w:pPr>
    </w:lvl>
    <w:lvl w:ilvl="2" w:tplc="2FCE63B4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0E858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260D4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52EB24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D4D474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BA68C0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C0424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B405D4"/>
    <w:multiLevelType w:val="hybridMultilevel"/>
    <w:tmpl w:val="C6F2EDA8"/>
    <w:lvl w:ilvl="0" w:tplc="F542857E">
      <w:start w:val="1"/>
      <w:numFmt w:val="decimal"/>
      <w:lvlText w:val="%1."/>
      <w:lvlJc w:val="left"/>
      <w:pPr>
        <w:ind w:left="787"/>
      </w:pPr>
      <w:rPr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FCE486">
      <w:start w:val="1"/>
      <w:numFmt w:val="decimal"/>
      <w:lvlText w:val="%2)"/>
      <w:lvlJc w:val="left"/>
      <w:pPr>
        <w:ind w:left="1867" w:hanging="360"/>
      </w:pPr>
    </w:lvl>
    <w:lvl w:ilvl="2" w:tplc="9E2C906E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06489C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6451EC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32B512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8DD28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2F80C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02BA62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E61531"/>
    <w:multiLevelType w:val="hybridMultilevel"/>
    <w:tmpl w:val="78305A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F7311A4"/>
    <w:multiLevelType w:val="hybridMultilevel"/>
    <w:tmpl w:val="64E2BF72"/>
    <w:lvl w:ilvl="0" w:tplc="199A7350">
      <w:start w:val="1"/>
      <w:numFmt w:val="decimal"/>
      <w:lvlText w:val="%1."/>
      <w:lvlJc w:val="left"/>
      <w:pPr>
        <w:ind w:left="772" w:hanging="360"/>
      </w:pPr>
      <w:rPr>
        <w:color w:val="auto"/>
      </w:rPr>
    </w:lvl>
    <w:lvl w:ilvl="1" w:tplc="CD8291E0" w:tentative="1">
      <w:start w:val="1"/>
      <w:numFmt w:val="lowerLetter"/>
      <w:lvlText w:val="%2."/>
      <w:lvlJc w:val="left"/>
      <w:pPr>
        <w:ind w:left="1492" w:hanging="360"/>
      </w:pPr>
    </w:lvl>
    <w:lvl w:ilvl="2" w:tplc="C52CA864" w:tentative="1">
      <w:start w:val="1"/>
      <w:numFmt w:val="lowerRoman"/>
      <w:lvlText w:val="%3."/>
      <w:lvlJc w:val="right"/>
      <w:pPr>
        <w:ind w:left="2212" w:hanging="180"/>
      </w:pPr>
    </w:lvl>
    <w:lvl w:ilvl="3" w:tplc="9CDE576A" w:tentative="1">
      <w:start w:val="1"/>
      <w:numFmt w:val="decimal"/>
      <w:lvlText w:val="%4."/>
      <w:lvlJc w:val="left"/>
      <w:pPr>
        <w:ind w:left="2932" w:hanging="360"/>
      </w:pPr>
    </w:lvl>
    <w:lvl w:ilvl="4" w:tplc="F4F8974E" w:tentative="1">
      <w:start w:val="1"/>
      <w:numFmt w:val="lowerLetter"/>
      <w:lvlText w:val="%5."/>
      <w:lvlJc w:val="left"/>
      <w:pPr>
        <w:ind w:left="3652" w:hanging="360"/>
      </w:pPr>
    </w:lvl>
    <w:lvl w:ilvl="5" w:tplc="21761888" w:tentative="1">
      <w:start w:val="1"/>
      <w:numFmt w:val="lowerRoman"/>
      <w:lvlText w:val="%6."/>
      <w:lvlJc w:val="right"/>
      <w:pPr>
        <w:ind w:left="4372" w:hanging="180"/>
      </w:pPr>
    </w:lvl>
    <w:lvl w:ilvl="6" w:tplc="70423576" w:tentative="1">
      <w:start w:val="1"/>
      <w:numFmt w:val="decimal"/>
      <w:lvlText w:val="%7."/>
      <w:lvlJc w:val="left"/>
      <w:pPr>
        <w:ind w:left="5092" w:hanging="360"/>
      </w:pPr>
    </w:lvl>
    <w:lvl w:ilvl="7" w:tplc="653E7F04" w:tentative="1">
      <w:start w:val="1"/>
      <w:numFmt w:val="lowerLetter"/>
      <w:lvlText w:val="%8."/>
      <w:lvlJc w:val="left"/>
      <w:pPr>
        <w:ind w:left="5812" w:hanging="360"/>
      </w:pPr>
    </w:lvl>
    <w:lvl w:ilvl="8" w:tplc="2ED64496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9" w15:restartNumberingAfterBreak="0">
    <w:nsid w:val="66BA30A8"/>
    <w:multiLevelType w:val="hybridMultilevel"/>
    <w:tmpl w:val="D43C7B30"/>
    <w:lvl w:ilvl="0" w:tplc="8BFCE486">
      <w:start w:val="1"/>
      <w:numFmt w:val="decimal"/>
      <w:lvlText w:val="%1)"/>
      <w:lvlJc w:val="left"/>
      <w:pPr>
        <w:ind w:left="78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1867" w:hanging="360"/>
      </w:pPr>
    </w:lvl>
    <w:lvl w:ilvl="2" w:tplc="FFFFFFFF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743441E"/>
    <w:multiLevelType w:val="hybridMultilevel"/>
    <w:tmpl w:val="B9C40A0A"/>
    <w:lvl w:ilvl="0" w:tplc="0D8291AA">
      <w:start w:val="1"/>
      <w:numFmt w:val="lowerLetter"/>
      <w:lvlText w:val="%1."/>
      <w:lvlJc w:val="left"/>
      <w:pPr>
        <w:ind w:left="1713" w:hanging="360"/>
      </w:pPr>
    </w:lvl>
    <w:lvl w:ilvl="1" w:tplc="B942B0B8">
      <w:start w:val="1"/>
      <w:numFmt w:val="decimal"/>
      <w:lvlText w:val="%2)"/>
      <w:lvlJc w:val="left"/>
      <w:pPr>
        <w:ind w:left="710" w:hanging="360"/>
      </w:pPr>
    </w:lvl>
    <w:lvl w:ilvl="2" w:tplc="1E3084D6" w:tentative="1">
      <w:start w:val="1"/>
      <w:numFmt w:val="lowerRoman"/>
      <w:lvlText w:val="%3."/>
      <w:lvlJc w:val="right"/>
      <w:pPr>
        <w:ind w:left="3153" w:hanging="180"/>
      </w:pPr>
    </w:lvl>
    <w:lvl w:ilvl="3" w:tplc="978ED1E2" w:tentative="1">
      <w:start w:val="1"/>
      <w:numFmt w:val="decimal"/>
      <w:lvlText w:val="%4."/>
      <w:lvlJc w:val="left"/>
      <w:pPr>
        <w:ind w:left="3873" w:hanging="360"/>
      </w:pPr>
    </w:lvl>
    <w:lvl w:ilvl="4" w:tplc="5B88D3CE" w:tentative="1">
      <w:start w:val="1"/>
      <w:numFmt w:val="lowerLetter"/>
      <w:lvlText w:val="%5."/>
      <w:lvlJc w:val="left"/>
      <w:pPr>
        <w:ind w:left="4593" w:hanging="360"/>
      </w:pPr>
    </w:lvl>
    <w:lvl w:ilvl="5" w:tplc="13168C1E" w:tentative="1">
      <w:start w:val="1"/>
      <w:numFmt w:val="lowerRoman"/>
      <w:lvlText w:val="%6."/>
      <w:lvlJc w:val="right"/>
      <w:pPr>
        <w:ind w:left="5313" w:hanging="180"/>
      </w:pPr>
    </w:lvl>
    <w:lvl w:ilvl="6" w:tplc="BED0A696" w:tentative="1">
      <w:start w:val="1"/>
      <w:numFmt w:val="decimal"/>
      <w:lvlText w:val="%7."/>
      <w:lvlJc w:val="left"/>
      <w:pPr>
        <w:ind w:left="6033" w:hanging="360"/>
      </w:pPr>
    </w:lvl>
    <w:lvl w:ilvl="7" w:tplc="484E2E26" w:tentative="1">
      <w:start w:val="1"/>
      <w:numFmt w:val="lowerLetter"/>
      <w:lvlText w:val="%8."/>
      <w:lvlJc w:val="left"/>
      <w:pPr>
        <w:ind w:left="6753" w:hanging="360"/>
      </w:pPr>
    </w:lvl>
    <w:lvl w:ilvl="8" w:tplc="E1B0D176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6B4D452D"/>
    <w:multiLevelType w:val="hybridMultilevel"/>
    <w:tmpl w:val="28DAB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A5441"/>
    <w:multiLevelType w:val="hybridMultilevel"/>
    <w:tmpl w:val="5F781504"/>
    <w:lvl w:ilvl="0" w:tplc="3EE8B66E">
      <w:start w:val="1"/>
      <w:numFmt w:val="decimal"/>
      <w:lvlText w:val="%1)"/>
      <w:lvlJc w:val="left"/>
      <w:pPr>
        <w:ind w:left="710" w:hanging="360"/>
      </w:pPr>
    </w:lvl>
    <w:lvl w:ilvl="1" w:tplc="3E72F394" w:tentative="1">
      <w:start w:val="1"/>
      <w:numFmt w:val="lowerLetter"/>
      <w:lvlText w:val="%2."/>
      <w:lvlJc w:val="left"/>
      <w:pPr>
        <w:ind w:left="1430" w:hanging="360"/>
      </w:pPr>
    </w:lvl>
    <w:lvl w:ilvl="2" w:tplc="28328572" w:tentative="1">
      <w:start w:val="1"/>
      <w:numFmt w:val="lowerRoman"/>
      <w:lvlText w:val="%3."/>
      <w:lvlJc w:val="right"/>
      <w:pPr>
        <w:ind w:left="2150" w:hanging="180"/>
      </w:pPr>
    </w:lvl>
    <w:lvl w:ilvl="3" w:tplc="D0526062" w:tentative="1">
      <w:start w:val="1"/>
      <w:numFmt w:val="decimal"/>
      <w:lvlText w:val="%4."/>
      <w:lvlJc w:val="left"/>
      <w:pPr>
        <w:ind w:left="2870" w:hanging="360"/>
      </w:pPr>
    </w:lvl>
    <w:lvl w:ilvl="4" w:tplc="2D6E5F6C" w:tentative="1">
      <w:start w:val="1"/>
      <w:numFmt w:val="lowerLetter"/>
      <w:lvlText w:val="%5."/>
      <w:lvlJc w:val="left"/>
      <w:pPr>
        <w:ind w:left="3590" w:hanging="360"/>
      </w:pPr>
    </w:lvl>
    <w:lvl w:ilvl="5" w:tplc="38E89F52" w:tentative="1">
      <w:start w:val="1"/>
      <w:numFmt w:val="lowerRoman"/>
      <w:lvlText w:val="%6."/>
      <w:lvlJc w:val="right"/>
      <w:pPr>
        <w:ind w:left="4310" w:hanging="180"/>
      </w:pPr>
    </w:lvl>
    <w:lvl w:ilvl="6" w:tplc="81981B90" w:tentative="1">
      <w:start w:val="1"/>
      <w:numFmt w:val="decimal"/>
      <w:lvlText w:val="%7."/>
      <w:lvlJc w:val="left"/>
      <w:pPr>
        <w:ind w:left="5030" w:hanging="360"/>
      </w:pPr>
    </w:lvl>
    <w:lvl w:ilvl="7" w:tplc="A75AD1D0" w:tentative="1">
      <w:start w:val="1"/>
      <w:numFmt w:val="lowerLetter"/>
      <w:lvlText w:val="%8."/>
      <w:lvlJc w:val="left"/>
      <w:pPr>
        <w:ind w:left="5750" w:hanging="360"/>
      </w:pPr>
    </w:lvl>
    <w:lvl w:ilvl="8" w:tplc="BE147ABC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3" w15:restartNumberingAfterBreak="0">
    <w:nsid w:val="6F0C79DB"/>
    <w:multiLevelType w:val="multilevel"/>
    <w:tmpl w:val="96A4820A"/>
    <w:lvl w:ilvl="0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>
      <w:start w:val="1"/>
      <w:numFmt w:val="lowerLetter"/>
      <w:lvlText w:val="."/>
      <w:lvlJc w:val="left"/>
      <w:pPr>
        <w:ind w:left="3349" w:hanging="360"/>
      </w:pPr>
    </w:lvl>
    <w:lvl w:ilvl="2">
      <w:start w:val="1"/>
      <w:numFmt w:val="lowerRoman"/>
      <w:lvlText w:val="."/>
      <w:lvlJc w:val="right"/>
      <w:pPr>
        <w:ind w:left="4069" w:hanging="180"/>
      </w:pPr>
    </w:lvl>
    <w:lvl w:ilvl="3">
      <w:start w:val="1"/>
      <w:numFmt w:val="decimal"/>
      <w:lvlText w:val="."/>
      <w:lvlJc w:val="left"/>
      <w:pPr>
        <w:ind w:left="4789" w:hanging="360"/>
      </w:pPr>
    </w:lvl>
    <w:lvl w:ilvl="4">
      <w:start w:val="1"/>
      <w:numFmt w:val="lowerLetter"/>
      <w:lvlText w:val="."/>
      <w:lvlJc w:val="left"/>
      <w:pPr>
        <w:ind w:left="5509" w:hanging="360"/>
      </w:pPr>
    </w:lvl>
    <w:lvl w:ilvl="5">
      <w:start w:val="1"/>
      <w:numFmt w:val="lowerRoman"/>
      <w:lvlText w:val="."/>
      <w:lvlJc w:val="right"/>
      <w:pPr>
        <w:ind w:left="6229" w:hanging="180"/>
      </w:pPr>
    </w:lvl>
    <w:lvl w:ilvl="6">
      <w:start w:val="1"/>
      <w:numFmt w:val="decimal"/>
      <w:lvlText w:val="."/>
      <w:lvlJc w:val="left"/>
      <w:pPr>
        <w:ind w:left="6949" w:hanging="360"/>
      </w:pPr>
    </w:lvl>
    <w:lvl w:ilvl="7">
      <w:start w:val="1"/>
      <w:numFmt w:val="lowerLetter"/>
      <w:lvlText w:val="."/>
      <w:lvlJc w:val="left"/>
      <w:pPr>
        <w:ind w:left="7669" w:hanging="360"/>
      </w:pPr>
    </w:lvl>
    <w:lvl w:ilvl="8">
      <w:start w:val="1"/>
      <w:numFmt w:val="lowerRoman"/>
      <w:lvlText w:val="."/>
      <w:lvlJc w:val="right"/>
      <w:pPr>
        <w:ind w:left="8389" w:hanging="180"/>
      </w:pPr>
    </w:lvl>
  </w:abstractNum>
  <w:abstractNum w:abstractNumId="14" w15:restartNumberingAfterBreak="0">
    <w:nsid w:val="73640946"/>
    <w:multiLevelType w:val="hybridMultilevel"/>
    <w:tmpl w:val="4DFE77CA"/>
    <w:lvl w:ilvl="0" w:tplc="51B053D6">
      <w:start w:val="1"/>
      <w:numFmt w:val="decimal"/>
      <w:lvlText w:val="%1)"/>
      <w:lvlJc w:val="left"/>
      <w:pPr>
        <w:ind w:left="34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0AB28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47986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AB0E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B2768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109980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96ACAE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1E6DCC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30E19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84674ED"/>
    <w:multiLevelType w:val="hybridMultilevel"/>
    <w:tmpl w:val="37D42AFE"/>
    <w:lvl w:ilvl="0" w:tplc="EB48C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31C25"/>
    <w:multiLevelType w:val="hybridMultilevel"/>
    <w:tmpl w:val="E26CEA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65551">
    <w:abstractNumId w:val="6"/>
  </w:num>
  <w:num w:numId="2" w16cid:durableId="1980530352">
    <w:abstractNumId w:val="12"/>
  </w:num>
  <w:num w:numId="3" w16cid:durableId="1951080234">
    <w:abstractNumId w:val="5"/>
  </w:num>
  <w:num w:numId="4" w16cid:durableId="1850440735">
    <w:abstractNumId w:val="0"/>
  </w:num>
  <w:num w:numId="5" w16cid:durableId="615334524">
    <w:abstractNumId w:val="10"/>
  </w:num>
  <w:num w:numId="6" w16cid:durableId="1076363283">
    <w:abstractNumId w:val="1"/>
  </w:num>
  <w:num w:numId="7" w16cid:durableId="2029326352">
    <w:abstractNumId w:val="8"/>
  </w:num>
  <w:num w:numId="8" w16cid:durableId="1392115904">
    <w:abstractNumId w:val="14"/>
  </w:num>
  <w:num w:numId="9" w16cid:durableId="1565333022">
    <w:abstractNumId w:val="2"/>
  </w:num>
  <w:num w:numId="10" w16cid:durableId="1111895231">
    <w:abstractNumId w:val="3"/>
  </w:num>
  <w:num w:numId="11" w16cid:durableId="1757434349">
    <w:abstractNumId w:val="9"/>
  </w:num>
  <w:num w:numId="12" w16cid:durableId="1510828031">
    <w:abstractNumId w:val="16"/>
  </w:num>
  <w:num w:numId="13" w16cid:durableId="1910193218">
    <w:abstractNumId w:val="15"/>
  </w:num>
  <w:num w:numId="14" w16cid:durableId="2030178444">
    <w:abstractNumId w:val="4"/>
  </w:num>
  <w:num w:numId="15" w16cid:durableId="463013360">
    <w:abstractNumId w:val="11"/>
  </w:num>
  <w:num w:numId="16" w16cid:durableId="5761369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72010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3C1"/>
    <w:rsid w:val="000B75A7"/>
    <w:rsid w:val="000C5677"/>
    <w:rsid w:val="000C6EC5"/>
    <w:rsid w:val="001244DF"/>
    <w:rsid w:val="00124868"/>
    <w:rsid w:val="00124F9B"/>
    <w:rsid w:val="00133876"/>
    <w:rsid w:val="00172376"/>
    <w:rsid w:val="001A1176"/>
    <w:rsid w:val="001B2381"/>
    <w:rsid w:val="001F4DED"/>
    <w:rsid w:val="002248A8"/>
    <w:rsid w:val="002947C1"/>
    <w:rsid w:val="002A5F7E"/>
    <w:rsid w:val="002E5451"/>
    <w:rsid w:val="00330954"/>
    <w:rsid w:val="00350664"/>
    <w:rsid w:val="003913D7"/>
    <w:rsid w:val="003D0D24"/>
    <w:rsid w:val="003E3F53"/>
    <w:rsid w:val="003F70DB"/>
    <w:rsid w:val="004113D2"/>
    <w:rsid w:val="004328E0"/>
    <w:rsid w:val="004426B4"/>
    <w:rsid w:val="004538EB"/>
    <w:rsid w:val="00476965"/>
    <w:rsid w:val="00491E29"/>
    <w:rsid w:val="004A7911"/>
    <w:rsid w:val="004D49EB"/>
    <w:rsid w:val="00500647"/>
    <w:rsid w:val="00505788"/>
    <w:rsid w:val="00513236"/>
    <w:rsid w:val="00546853"/>
    <w:rsid w:val="00551250"/>
    <w:rsid w:val="005553C1"/>
    <w:rsid w:val="005E3DB6"/>
    <w:rsid w:val="005F103C"/>
    <w:rsid w:val="006006D2"/>
    <w:rsid w:val="0066037C"/>
    <w:rsid w:val="006850C2"/>
    <w:rsid w:val="00696A14"/>
    <w:rsid w:val="006A10B9"/>
    <w:rsid w:val="006B7B62"/>
    <w:rsid w:val="006D399B"/>
    <w:rsid w:val="006F12F3"/>
    <w:rsid w:val="007616A9"/>
    <w:rsid w:val="0076202F"/>
    <w:rsid w:val="007D2F26"/>
    <w:rsid w:val="00807B78"/>
    <w:rsid w:val="008267C2"/>
    <w:rsid w:val="008409DA"/>
    <w:rsid w:val="008B375F"/>
    <w:rsid w:val="008B7A4A"/>
    <w:rsid w:val="008C4327"/>
    <w:rsid w:val="008D42E4"/>
    <w:rsid w:val="008E54BC"/>
    <w:rsid w:val="009309E7"/>
    <w:rsid w:val="00932C6B"/>
    <w:rsid w:val="00967E4F"/>
    <w:rsid w:val="00980AF0"/>
    <w:rsid w:val="009C0C56"/>
    <w:rsid w:val="009E4054"/>
    <w:rsid w:val="00A16303"/>
    <w:rsid w:val="00A20762"/>
    <w:rsid w:val="00A72DB0"/>
    <w:rsid w:val="00A84857"/>
    <w:rsid w:val="00AA282A"/>
    <w:rsid w:val="00AC5DFB"/>
    <w:rsid w:val="00B31150"/>
    <w:rsid w:val="00B63EBD"/>
    <w:rsid w:val="00B87C9E"/>
    <w:rsid w:val="00BA0637"/>
    <w:rsid w:val="00BA0EA1"/>
    <w:rsid w:val="00BB230A"/>
    <w:rsid w:val="00C17946"/>
    <w:rsid w:val="00C2610D"/>
    <w:rsid w:val="00C413CB"/>
    <w:rsid w:val="00C561A7"/>
    <w:rsid w:val="00C721D3"/>
    <w:rsid w:val="00C86559"/>
    <w:rsid w:val="00CA2C92"/>
    <w:rsid w:val="00CB52CE"/>
    <w:rsid w:val="00CC237A"/>
    <w:rsid w:val="00CD371E"/>
    <w:rsid w:val="00CE6D08"/>
    <w:rsid w:val="00D1770D"/>
    <w:rsid w:val="00D20253"/>
    <w:rsid w:val="00D25648"/>
    <w:rsid w:val="00D520E8"/>
    <w:rsid w:val="00D549E9"/>
    <w:rsid w:val="00D64AB4"/>
    <w:rsid w:val="00DA3E01"/>
    <w:rsid w:val="00DA3EC4"/>
    <w:rsid w:val="00DA6526"/>
    <w:rsid w:val="00DA6B4D"/>
    <w:rsid w:val="00DF5DDE"/>
    <w:rsid w:val="00E0056C"/>
    <w:rsid w:val="00E021A6"/>
    <w:rsid w:val="00E13469"/>
    <w:rsid w:val="00E35833"/>
    <w:rsid w:val="00E47FD7"/>
    <w:rsid w:val="00E521D2"/>
    <w:rsid w:val="00E62D5B"/>
    <w:rsid w:val="00E83956"/>
    <w:rsid w:val="00E85191"/>
    <w:rsid w:val="00E97796"/>
    <w:rsid w:val="00EC084F"/>
    <w:rsid w:val="00EC13B4"/>
    <w:rsid w:val="00EE2CD0"/>
    <w:rsid w:val="00EF48D6"/>
    <w:rsid w:val="00F1527D"/>
    <w:rsid w:val="00F23F6E"/>
    <w:rsid w:val="00F5046E"/>
    <w:rsid w:val="00F85DD7"/>
    <w:rsid w:val="00FC09D3"/>
    <w:rsid w:val="00FC0F9B"/>
    <w:rsid w:val="00FD1089"/>
    <w:rsid w:val="00FD44D4"/>
    <w:rsid w:val="00FE0311"/>
    <w:rsid w:val="00FE3A4F"/>
    <w:rsid w:val="04148431"/>
    <w:rsid w:val="06A12997"/>
    <w:rsid w:val="082ECC5D"/>
    <w:rsid w:val="087D93FF"/>
    <w:rsid w:val="0B22E7B9"/>
    <w:rsid w:val="0C6668C1"/>
    <w:rsid w:val="0C9ED9C4"/>
    <w:rsid w:val="138116BF"/>
    <w:rsid w:val="15A5AAC0"/>
    <w:rsid w:val="18ECBA89"/>
    <w:rsid w:val="19513DC5"/>
    <w:rsid w:val="1A84A30F"/>
    <w:rsid w:val="20751110"/>
    <w:rsid w:val="219C0796"/>
    <w:rsid w:val="22AE48F0"/>
    <w:rsid w:val="241EF7C9"/>
    <w:rsid w:val="24C5622C"/>
    <w:rsid w:val="2EC96219"/>
    <w:rsid w:val="303B8445"/>
    <w:rsid w:val="35885785"/>
    <w:rsid w:val="362FCD27"/>
    <w:rsid w:val="381C198D"/>
    <w:rsid w:val="3EC9E890"/>
    <w:rsid w:val="3F228439"/>
    <w:rsid w:val="48896F59"/>
    <w:rsid w:val="4C433142"/>
    <w:rsid w:val="4F986443"/>
    <w:rsid w:val="4FA28765"/>
    <w:rsid w:val="4FB976F4"/>
    <w:rsid w:val="50B1616A"/>
    <w:rsid w:val="5606986F"/>
    <w:rsid w:val="5E1963A2"/>
    <w:rsid w:val="5FC0FF19"/>
    <w:rsid w:val="6087F57E"/>
    <w:rsid w:val="619E8F54"/>
    <w:rsid w:val="647647BB"/>
    <w:rsid w:val="67CBACC5"/>
    <w:rsid w:val="6844C84C"/>
    <w:rsid w:val="6C7BD952"/>
    <w:rsid w:val="6D662124"/>
    <w:rsid w:val="705156C1"/>
    <w:rsid w:val="719126DD"/>
    <w:rsid w:val="737EBBDD"/>
    <w:rsid w:val="73BB6F3B"/>
    <w:rsid w:val="73C8DA90"/>
    <w:rsid w:val="763916D8"/>
    <w:rsid w:val="7A2487B3"/>
    <w:rsid w:val="7AB82DBF"/>
    <w:rsid w:val="7B1A9349"/>
    <w:rsid w:val="7CA8C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4C50D"/>
  <w15:docId w15:val="{A241D5B5-0570-4E0B-9D3C-EE4E0A63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D2F1F"/>
    <w:pPr>
      <w:spacing w:after="12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25CE"/>
    <w:pPr>
      <w:spacing w:before="360"/>
      <w:contextualSpacing/>
      <w:outlineLvl w:val="0"/>
    </w:pPr>
    <w:rPr>
      <w:b/>
      <w:bC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122"/>
    <w:pPr>
      <w:spacing w:before="240"/>
      <w:outlineLvl w:val="1"/>
    </w:pPr>
    <w:rPr>
      <w:b/>
      <w:bCs/>
      <w:sz w:val="32"/>
      <w:szCs w:val="32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2A0122"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0122"/>
    <w:pPr>
      <w:spacing w:before="24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6525CE"/>
    <w:rPr>
      <w:b/>
      <w:bCs/>
      <w:sz w:val="36"/>
      <w:szCs w:val="36"/>
      <w:lang w:eastAsia="en-US"/>
    </w:rPr>
  </w:style>
  <w:style w:type="character" w:customStyle="1" w:styleId="Nagwek2Znak">
    <w:name w:val="Nagłówek 2 Znak"/>
    <w:link w:val="Nagwek2"/>
    <w:uiPriority w:val="9"/>
    <w:rsid w:val="002A0122"/>
    <w:rPr>
      <w:b/>
      <w:bCs/>
      <w:sz w:val="32"/>
      <w:szCs w:val="32"/>
      <w:lang w:eastAsia="en-US"/>
    </w:rPr>
  </w:style>
  <w:style w:type="character" w:customStyle="1" w:styleId="Nagwek3Znak">
    <w:name w:val="Nagłówek 3 Znak"/>
    <w:link w:val="Nagwek3"/>
    <w:uiPriority w:val="9"/>
    <w:rsid w:val="002A0122"/>
    <w:rPr>
      <w:b/>
      <w:b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2A0122"/>
    <w:rPr>
      <w:b/>
      <w:bCs/>
      <w:sz w:val="24"/>
      <w:szCs w:val="24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aliases w:val="Akapit z listą BS,Akapit z listą5,Dot pt,F5 List Paragraph,K-P_odwolanie,Kolorowa lista — akcent 11,L1,List Paragraph11,List Paragraph_0,Nagłowek 3,Numerowanie,Preambuła,Recommendation,T_SZ_List Paragraph,lp1,maz_wyliczenie,opis dzialania"/>
    <w:basedOn w:val="Normalny"/>
    <w:link w:val="AkapitzlistZnak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listy4akcent61">
    <w:name w:val="Tabela listy 4 — akcent 61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z listą BS Znak,Akapit z listą5 Znak,Dot pt Znak,F5 List Paragraph Znak,K-P_odwolanie Znak,Kolorowa lista — akcent 11 Znak,L1 Znak,List Paragraph11 Znak,List Paragraph_0 Znak,Nagłowek 3 Znak,Numerowanie Znak,Preambuła Znak"/>
    <w:link w:val="Akapitzlist"/>
    <w:qFormat/>
    <w:locked/>
    <w:rsid w:val="00E25967"/>
    <w:rPr>
      <w:sz w:val="24"/>
      <w:szCs w:val="24"/>
      <w:lang w:eastAsia="en-US"/>
    </w:rPr>
  </w:style>
  <w:style w:type="paragraph" w:customStyle="1" w:styleId="pkt">
    <w:name w:val="pkt"/>
    <w:basedOn w:val="Normalny"/>
    <w:link w:val="pktZnak"/>
    <w:rsid w:val="00B63EBD"/>
    <w:pPr>
      <w:spacing w:before="60" w:after="60" w:line="240" w:lineRule="auto"/>
      <w:ind w:left="851" w:hanging="295"/>
      <w:jc w:val="both"/>
    </w:pPr>
    <w:rPr>
      <w:rFonts w:ascii="Times New Roman" w:hAnsi="Times New Roman"/>
      <w:lang w:eastAsia="pl-PL"/>
    </w:rPr>
  </w:style>
  <w:style w:type="character" w:customStyle="1" w:styleId="pktZnak">
    <w:name w:val="pkt Znak"/>
    <w:link w:val="pkt"/>
    <w:locked/>
    <w:rsid w:val="00B63EB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kancelaria@pfron.org.pl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monika.staniec@pfron.org.p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iod@pfron.org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!!pfron\2018\kiw%20zmiany\nowy%20papier\rms\po%20prezes%20PFRON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EC9595576B084D975904A3C4E1DAF8" ma:contentTypeVersion="5" ma:contentTypeDescription="Utwórz nowy dokument." ma:contentTypeScope="" ma:versionID="36da7af40c0b24fb58d89db833613df0">
  <xsd:schema xmlns:xsd="http://www.w3.org/2001/XMLSchema" xmlns:xs="http://www.w3.org/2001/XMLSchema" xmlns:p="http://schemas.microsoft.com/office/2006/metadata/properties" xmlns:ns1="http://schemas.microsoft.com/sharepoint/v3" xmlns:ns2="b6d1a871-6ec1-4e5e-8eff-c9b19065f658" targetNamespace="http://schemas.microsoft.com/office/2006/metadata/properties" ma:root="true" ma:fieldsID="86eaea0fc94a8696fa8422ae175fa620" ns1:_="" ns2:_="">
    <xsd:import namespace="http://schemas.microsoft.com/sharepoint/v3"/>
    <xsd:import namespace="b6d1a871-6ec1-4e5e-8eff-c9b19065f6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1a871-6ec1-4e5e-8eff-c9b19065f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253EA-563E-45CB-86BA-06A420A8B4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F6359-98EA-4EB8-AAD5-CD03D334C5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2B49D-BE9D-49B8-A665-7A847BD356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0AEC6D1-5A1E-4D47-8EE3-1BB7D0D04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d1a871-6ec1-4e5e-8eff-c9b19065f6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po prezes PFRON_</Template>
  <TotalTime>14</TotalTime>
  <Pages>10</Pages>
  <Words>2753</Words>
  <Characters>16523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19238</CharactersWithSpaces>
  <SharedDoc>false</SharedDoc>
  <HLinks>
    <vt:vector size="18" baseType="variant">
      <vt:variant>
        <vt:i4>8060958</vt:i4>
      </vt:variant>
      <vt:variant>
        <vt:i4>6</vt:i4>
      </vt:variant>
      <vt:variant>
        <vt:i4>0</vt:i4>
      </vt:variant>
      <vt:variant>
        <vt:i4>5</vt:i4>
      </vt:variant>
      <vt:variant>
        <vt:lpwstr>mailto:iod@pfron.org.pl</vt:lpwstr>
      </vt:variant>
      <vt:variant>
        <vt:lpwstr/>
      </vt:variant>
      <vt:variant>
        <vt:i4>6094883</vt:i4>
      </vt:variant>
      <vt:variant>
        <vt:i4>3</vt:i4>
      </vt:variant>
      <vt:variant>
        <vt:i4>0</vt:i4>
      </vt:variant>
      <vt:variant>
        <vt:i4>5</vt:i4>
      </vt:variant>
      <vt:variant>
        <vt:lpwstr>mailto:kancelaria@pfron.org.pl</vt:lpwstr>
      </vt:variant>
      <vt:variant>
        <vt:lpwstr/>
      </vt:variant>
      <vt:variant>
        <vt:i4>786465</vt:i4>
      </vt:variant>
      <vt:variant>
        <vt:i4>0</vt:i4>
      </vt:variant>
      <vt:variant>
        <vt:i4>0</vt:i4>
      </vt:variant>
      <vt:variant>
        <vt:i4>5</vt:i4>
      </vt:variant>
      <vt:variant>
        <vt:lpwstr>mailto:monika.staniec@pfron.org.pl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subject/>
  <dc:creator>PFRON</dc:creator>
  <cp:keywords/>
  <cp:lastModifiedBy>Gdowska-Truszkowska Sylwia</cp:lastModifiedBy>
  <cp:revision>10</cp:revision>
  <cp:lastPrinted>2018-05-09T10:06:00Z</cp:lastPrinted>
  <dcterms:created xsi:type="dcterms:W3CDTF">2026-04-10T12:55:00Z</dcterms:created>
  <dcterms:modified xsi:type="dcterms:W3CDTF">2026-04-23T08:27:00Z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0x010100AAEC9595576B084D975904A3C4E1DAF8</vt:lpwstr>
  </property>
</Properties>
</file>