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00459" w14:textId="148E9CDA" w:rsidR="002B2CF1" w:rsidRPr="00DE79BD" w:rsidRDefault="00A5111D" w:rsidP="00A3571B">
      <w:pPr>
        <w:pStyle w:val="Akapitzlist"/>
        <w:spacing w:after="0"/>
        <w:ind w:left="1428" w:firstLine="696"/>
        <w:jc w:val="both"/>
        <w:rPr>
          <w:rFonts w:asciiTheme="minorHAnsi" w:hAnsiTheme="minorHAnsi" w:cstheme="minorHAnsi"/>
          <w:b/>
        </w:rPr>
      </w:pPr>
      <w:r w:rsidRPr="00DE79BD">
        <w:rPr>
          <w:rFonts w:asciiTheme="minorHAnsi" w:hAnsiTheme="minorHAnsi" w:cstheme="minorHAnsi"/>
          <w:b/>
        </w:rPr>
        <w:t xml:space="preserve">CZĘŚĆ III SWZ </w:t>
      </w:r>
      <w:r w:rsidR="002B2CF1" w:rsidRPr="00DE79BD">
        <w:rPr>
          <w:rFonts w:asciiTheme="minorHAnsi" w:hAnsiTheme="minorHAnsi" w:cstheme="minorHAnsi"/>
          <w:b/>
        </w:rPr>
        <w:t>OPIS PRZEDMIOTU ZAMÓWIENIA</w:t>
      </w:r>
    </w:p>
    <w:p w14:paraId="335198C1" w14:textId="77777777" w:rsidR="00DC0DC4" w:rsidRPr="00DE79BD" w:rsidRDefault="00DC0DC4" w:rsidP="00A3571B">
      <w:pPr>
        <w:pStyle w:val="Akapitzlist"/>
        <w:spacing w:after="0"/>
        <w:ind w:left="1428" w:firstLine="696"/>
        <w:jc w:val="both"/>
        <w:rPr>
          <w:rFonts w:asciiTheme="minorHAnsi" w:hAnsiTheme="minorHAnsi" w:cstheme="minorHAnsi"/>
          <w:b/>
        </w:rPr>
      </w:pPr>
    </w:p>
    <w:p w14:paraId="5C0BA666" w14:textId="77777777" w:rsidR="00DC0DC4" w:rsidRPr="00DE79BD" w:rsidRDefault="00DC0DC4" w:rsidP="00DC0DC4">
      <w:pPr>
        <w:pStyle w:val="Tekstpodstawowy"/>
        <w:spacing w:before="1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79BD">
        <w:rPr>
          <w:rFonts w:asciiTheme="minorHAnsi" w:hAnsiTheme="minorHAnsi" w:cstheme="minorHAnsi"/>
          <w:sz w:val="22"/>
          <w:szCs w:val="22"/>
        </w:rPr>
        <w:t>Przedmiotem</w:t>
      </w:r>
      <w:r w:rsidRPr="00DE79B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E79BD">
        <w:rPr>
          <w:rFonts w:asciiTheme="minorHAnsi" w:hAnsiTheme="minorHAnsi" w:cstheme="minorHAnsi"/>
          <w:sz w:val="22"/>
          <w:szCs w:val="22"/>
        </w:rPr>
        <w:t>zamówienia</w:t>
      </w:r>
      <w:r w:rsidRPr="00DE79BD">
        <w:rPr>
          <w:rFonts w:asciiTheme="minorHAnsi" w:hAnsiTheme="minorHAnsi" w:cstheme="minorHAnsi"/>
          <w:spacing w:val="-7"/>
          <w:sz w:val="22"/>
          <w:szCs w:val="22"/>
        </w:rPr>
        <w:t xml:space="preserve"> jest </w:t>
      </w:r>
      <w:r w:rsidRPr="00DE79BD">
        <w:rPr>
          <w:rFonts w:asciiTheme="minorHAnsi" w:hAnsiTheme="minorHAnsi" w:cstheme="minorHAnsi"/>
          <w:sz w:val="22"/>
          <w:szCs w:val="22"/>
        </w:rPr>
        <w:t>wykonanie</w:t>
      </w:r>
      <w:r w:rsidRPr="00DE79B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E79BD">
        <w:rPr>
          <w:rFonts w:asciiTheme="minorHAnsi" w:hAnsiTheme="minorHAnsi" w:cstheme="minorHAnsi"/>
          <w:sz w:val="22"/>
          <w:szCs w:val="22"/>
        </w:rPr>
        <w:t>zadania</w:t>
      </w:r>
      <w:r w:rsidRPr="00DE79B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79BD">
        <w:rPr>
          <w:rFonts w:asciiTheme="minorHAnsi" w:hAnsiTheme="minorHAnsi" w:cstheme="minorHAnsi"/>
          <w:spacing w:val="-4"/>
          <w:sz w:val="22"/>
          <w:szCs w:val="22"/>
        </w:rPr>
        <w:t>pn.:</w:t>
      </w:r>
    </w:p>
    <w:p w14:paraId="71308C91" w14:textId="4F298BB0" w:rsidR="0056335C" w:rsidRPr="00DE79BD" w:rsidRDefault="0056335C" w:rsidP="00FC22F0">
      <w:pPr>
        <w:tabs>
          <w:tab w:val="left" w:pos="-2552"/>
        </w:tabs>
        <w:jc w:val="center"/>
        <w:rPr>
          <w:rFonts w:asciiTheme="minorHAnsi" w:eastAsia="Times New Roman" w:hAnsiTheme="minorHAnsi" w:cstheme="minorHAnsi"/>
          <w:lang w:eastAsia="ar-SA"/>
        </w:rPr>
      </w:pPr>
      <w:r w:rsidRPr="00DE79BD">
        <w:rPr>
          <w:rFonts w:asciiTheme="minorHAnsi" w:hAnsiTheme="minorHAnsi" w:cstheme="minorHAnsi"/>
          <w:b/>
        </w:rPr>
        <w:t>„</w:t>
      </w:r>
      <w:r w:rsidR="00580541" w:rsidRPr="00DE79BD">
        <w:rPr>
          <w:rFonts w:asciiTheme="minorHAnsi" w:hAnsiTheme="minorHAnsi" w:cstheme="minorHAnsi"/>
          <w:b/>
        </w:rPr>
        <w:t>W</w:t>
      </w:r>
      <w:r w:rsidRPr="00DE79BD">
        <w:rPr>
          <w:rFonts w:asciiTheme="minorHAnsi" w:hAnsiTheme="minorHAnsi" w:cstheme="minorHAnsi"/>
          <w:b/>
        </w:rPr>
        <w:t>ynajem dwóch</w:t>
      </w:r>
      <w:r w:rsidRPr="00DE79BD">
        <w:rPr>
          <w:rFonts w:asciiTheme="minorHAnsi" w:hAnsiTheme="minorHAnsi" w:cstheme="minorHAnsi"/>
          <w:b/>
          <w:spacing w:val="-10"/>
        </w:rPr>
        <w:t xml:space="preserve"> </w:t>
      </w:r>
      <w:r w:rsidRPr="00DE79BD">
        <w:rPr>
          <w:rFonts w:asciiTheme="minorHAnsi" w:hAnsiTheme="minorHAnsi" w:cstheme="minorHAnsi"/>
          <w:b/>
        </w:rPr>
        <w:t>kotłowni kontenerowych, każda  z kotłem olejowym  o mocy w przedziale 2,69 ÷ 2,85 MW z</w:t>
      </w:r>
      <w:r w:rsidRPr="00DE79BD">
        <w:rPr>
          <w:rFonts w:asciiTheme="minorHAnsi" w:hAnsiTheme="minorHAnsi" w:cstheme="minorHAnsi"/>
          <w:b/>
          <w:spacing w:val="-9"/>
        </w:rPr>
        <w:t xml:space="preserve"> </w:t>
      </w:r>
      <w:r w:rsidRPr="00DE79BD">
        <w:rPr>
          <w:rFonts w:asciiTheme="minorHAnsi" w:hAnsiTheme="minorHAnsi" w:cstheme="minorHAnsi"/>
          <w:b/>
        </w:rPr>
        <w:t>magazynami paliwa"</w:t>
      </w:r>
    </w:p>
    <w:p w14:paraId="6DB65650" w14:textId="77777777" w:rsidR="000969F7" w:rsidRPr="00DE79BD" w:rsidRDefault="009F6092" w:rsidP="00EB78A7">
      <w:pPr>
        <w:spacing w:after="0"/>
        <w:jc w:val="both"/>
        <w:rPr>
          <w:rFonts w:asciiTheme="minorHAnsi" w:hAnsiTheme="minorHAnsi" w:cstheme="minorHAnsi"/>
          <w:b/>
          <w:bCs/>
        </w:rPr>
      </w:pPr>
      <w:bookmarkStart w:id="0" w:name="_Hlk83730916"/>
      <w:r w:rsidRPr="00DE79BD">
        <w:rPr>
          <w:rFonts w:asciiTheme="minorHAnsi" w:hAnsiTheme="minorHAnsi" w:cstheme="minorHAnsi"/>
          <w:b/>
          <w:bCs/>
        </w:rPr>
        <w:t>CZĘŚĆ</w:t>
      </w:r>
      <w:r w:rsidR="00DC0DC4" w:rsidRPr="00DE79BD">
        <w:rPr>
          <w:rFonts w:asciiTheme="minorHAnsi" w:hAnsiTheme="minorHAnsi" w:cstheme="minorHAnsi"/>
          <w:b/>
          <w:bCs/>
        </w:rPr>
        <w:t xml:space="preserve"> I </w:t>
      </w:r>
      <w:r w:rsidRPr="00DE79BD">
        <w:rPr>
          <w:rFonts w:asciiTheme="minorHAnsi" w:hAnsiTheme="minorHAnsi" w:cstheme="minorHAnsi"/>
          <w:b/>
          <w:bCs/>
        </w:rPr>
        <w:t>–</w:t>
      </w:r>
      <w:r w:rsidR="00DC0DC4" w:rsidRPr="00DE79BD">
        <w:rPr>
          <w:rFonts w:asciiTheme="minorHAnsi" w:hAnsiTheme="minorHAnsi" w:cstheme="minorHAnsi"/>
          <w:b/>
          <w:bCs/>
        </w:rPr>
        <w:t xml:space="preserve"> </w:t>
      </w:r>
      <w:r w:rsidRPr="00DE79BD">
        <w:rPr>
          <w:rFonts w:asciiTheme="minorHAnsi" w:hAnsiTheme="minorHAnsi" w:cstheme="minorHAnsi"/>
          <w:b/>
          <w:bCs/>
        </w:rPr>
        <w:t>DOSTAWA I MONTAŻ WRAZ Z URUCHOMIENIEM I PRZEKAZANIEM DO EKSPLOATACJI</w:t>
      </w:r>
    </w:p>
    <w:p w14:paraId="369D2F65" w14:textId="314891D9" w:rsidR="0093115D" w:rsidRPr="00DE79BD" w:rsidRDefault="000969F7" w:rsidP="00EB78A7">
      <w:pPr>
        <w:spacing w:after="0"/>
        <w:jc w:val="both"/>
        <w:rPr>
          <w:rFonts w:asciiTheme="minorHAnsi" w:hAnsiTheme="minorHAnsi" w:cstheme="minorHAnsi"/>
          <w:b/>
          <w:bCs/>
        </w:rPr>
      </w:pPr>
      <w:r w:rsidRPr="00DE79BD">
        <w:rPr>
          <w:rFonts w:asciiTheme="minorHAnsi" w:hAnsiTheme="minorHAnsi" w:cstheme="minorHAnsi"/>
          <w:b/>
          <w:bCs/>
        </w:rPr>
        <w:t xml:space="preserve">             </w:t>
      </w:r>
      <w:r w:rsidR="009F6092" w:rsidRPr="00DE79BD">
        <w:rPr>
          <w:rFonts w:asciiTheme="minorHAnsi" w:hAnsiTheme="minorHAnsi" w:cstheme="minorHAnsi"/>
          <w:b/>
          <w:bCs/>
        </w:rPr>
        <w:t xml:space="preserve"> </w:t>
      </w:r>
      <w:r w:rsidRPr="00DE79BD">
        <w:rPr>
          <w:rFonts w:asciiTheme="minorHAnsi" w:hAnsiTheme="minorHAnsi" w:cstheme="minorHAnsi"/>
          <w:b/>
          <w:bCs/>
        </w:rPr>
        <w:t xml:space="preserve">   </w:t>
      </w:r>
      <w:r w:rsidR="009F6092" w:rsidRPr="00DE79BD">
        <w:rPr>
          <w:rFonts w:asciiTheme="minorHAnsi" w:hAnsiTheme="minorHAnsi" w:cstheme="minorHAnsi"/>
          <w:b/>
          <w:bCs/>
        </w:rPr>
        <w:t>DWÓCH KOTŁOWNI KONTENEROWYCH OLEJOWYCH</w:t>
      </w:r>
      <w:r w:rsidR="00DC0DC4" w:rsidRPr="00DE79BD">
        <w:rPr>
          <w:rFonts w:asciiTheme="minorHAnsi" w:hAnsiTheme="minorHAnsi" w:cstheme="minorHAnsi"/>
          <w:b/>
          <w:bCs/>
        </w:rPr>
        <w:t xml:space="preserve">: </w:t>
      </w:r>
    </w:p>
    <w:p w14:paraId="57290087" w14:textId="45397FFB" w:rsidR="005D4F6F" w:rsidRPr="00DE79BD" w:rsidRDefault="00F4148B">
      <w:pPr>
        <w:pStyle w:val="Akapitzlist"/>
        <w:numPr>
          <w:ilvl w:val="0"/>
          <w:numId w:val="4"/>
        </w:numPr>
        <w:spacing w:after="0"/>
        <w:ind w:left="709"/>
        <w:jc w:val="both"/>
        <w:rPr>
          <w:rFonts w:asciiTheme="minorHAnsi" w:hAnsiTheme="minorHAnsi" w:cstheme="minorHAnsi"/>
          <w:b/>
          <w:bCs/>
          <w:u w:val="single"/>
        </w:rPr>
      </w:pPr>
      <w:r w:rsidRPr="00DE79BD">
        <w:rPr>
          <w:rFonts w:asciiTheme="minorHAnsi" w:hAnsiTheme="minorHAnsi" w:cstheme="minorHAnsi"/>
          <w:b/>
          <w:bCs/>
          <w:u w:val="single"/>
        </w:rPr>
        <w:t>Dostaw</w:t>
      </w:r>
      <w:r w:rsidR="005D4F6F" w:rsidRPr="00DE79BD">
        <w:rPr>
          <w:rFonts w:asciiTheme="minorHAnsi" w:hAnsiTheme="minorHAnsi" w:cstheme="minorHAnsi"/>
          <w:b/>
          <w:bCs/>
          <w:u w:val="single"/>
        </w:rPr>
        <w:t>a</w:t>
      </w:r>
      <w:r w:rsidR="000368CD" w:rsidRPr="00DE79BD">
        <w:rPr>
          <w:rFonts w:asciiTheme="minorHAnsi" w:hAnsiTheme="minorHAnsi" w:cstheme="minorHAnsi"/>
          <w:b/>
          <w:bCs/>
          <w:u w:val="single"/>
        </w:rPr>
        <w:t xml:space="preserve"> dwóch</w:t>
      </w:r>
      <w:r w:rsidR="005D4F6F" w:rsidRPr="00DE79BD">
        <w:rPr>
          <w:rFonts w:asciiTheme="minorHAnsi" w:hAnsiTheme="minorHAnsi" w:cstheme="minorHAnsi"/>
          <w:b/>
          <w:bCs/>
          <w:u w:val="single"/>
        </w:rPr>
        <w:t xml:space="preserve"> kotłów olejowych</w:t>
      </w:r>
      <w:r w:rsidR="000368CD" w:rsidRPr="00DE79BD">
        <w:rPr>
          <w:rFonts w:asciiTheme="minorHAnsi" w:hAnsiTheme="minorHAnsi" w:cstheme="minorHAnsi"/>
          <w:b/>
          <w:bCs/>
          <w:u w:val="single"/>
        </w:rPr>
        <w:t xml:space="preserve"> w zabudowie kontenerowej</w:t>
      </w:r>
      <w:r w:rsidR="00A81AFA" w:rsidRPr="00DE79BD">
        <w:rPr>
          <w:rFonts w:asciiTheme="minorHAnsi" w:hAnsiTheme="minorHAnsi" w:cstheme="minorHAnsi"/>
          <w:b/>
          <w:bCs/>
          <w:u w:val="single"/>
        </w:rPr>
        <w:t>:</w:t>
      </w:r>
    </w:p>
    <w:p w14:paraId="7C2AD50A" w14:textId="6E723D9F" w:rsidR="002D7C27" w:rsidRPr="00DE79BD" w:rsidRDefault="000368CD">
      <w:pPr>
        <w:pStyle w:val="Akapitzlist"/>
        <w:numPr>
          <w:ilvl w:val="1"/>
          <w:numId w:val="4"/>
        </w:numPr>
        <w:spacing w:after="0"/>
        <w:ind w:left="993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 xml:space="preserve">Zakres dostawy obejmuje dostawę dwóch kotłów olejowych wysokotemperaturowych olejowych o mocy </w:t>
      </w:r>
      <w:r w:rsidRPr="00DE79BD">
        <w:rPr>
          <w:rFonts w:asciiTheme="minorHAnsi" w:hAnsiTheme="minorHAnsi" w:cstheme="minorHAnsi"/>
          <w:bCs/>
        </w:rPr>
        <w:t xml:space="preserve">w przedziale </w:t>
      </w:r>
      <w:r w:rsidRPr="00DE79BD">
        <w:rPr>
          <w:rFonts w:asciiTheme="minorHAnsi" w:hAnsiTheme="minorHAnsi" w:cstheme="minorHAnsi"/>
        </w:rPr>
        <w:t xml:space="preserve">2,69 ÷ 2,85 </w:t>
      </w:r>
      <w:r w:rsidRPr="00DE79BD">
        <w:rPr>
          <w:rFonts w:asciiTheme="minorHAnsi" w:hAnsiTheme="minorHAnsi" w:cstheme="minorHAnsi"/>
          <w:bCs/>
        </w:rPr>
        <w:t>MW</w:t>
      </w:r>
      <w:r w:rsidRPr="00DE79BD">
        <w:rPr>
          <w:rFonts w:asciiTheme="minorHAnsi" w:hAnsiTheme="minorHAnsi" w:cstheme="minorHAnsi"/>
        </w:rPr>
        <w:t xml:space="preserve"> każdy</w:t>
      </w:r>
      <w:r w:rsidR="00F64916" w:rsidRPr="00DE79BD">
        <w:rPr>
          <w:rFonts w:asciiTheme="minorHAnsi" w:hAnsiTheme="minorHAnsi" w:cstheme="minorHAnsi"/>
        </w:rPr>
        <w:t>,</w:t>
      </w:r>
      <w:r w:rsidRPr="00DE79BD">
        <w:rPr>
          <w:rFonts w:asciiTheme="minorHAnsi" w:hAnsiTheme="minorHAnsi" w:cstheme="minorHAnsi"/>
        </w:rPr>
        <w:t xml:space="preserve"> w</w:t>
      </w:r>
      <w:r w:rsidR="00785305" w:rsidRPr="00DE79BD">
        <w:rPr>
          <w:rFonts w:asciiTheme="minorHAnsi" w:hAnsiTheme="minorHAnsi" w:cstheme="minorHAnsi"/>
        </w:rPr>
        <w:t xml:space="preserve"> zabudowie </w:t>
      </w:r>
      <w:r w:rsidRPr="00DE79BD">
        <w:rPr>
          <w:rFonts w:asciiTheme="minorHAnsi" w:hAnsiTheme="minorHAnsi" w:cstheme="minorHAnsi"/>
        </w:rPr>
        <w:t>kontenerow</w:t>
      </w:r>
      <w:r w:rsidR="00785305" w:rsidRPr="00DE79BD">
        <w:rPr>
          <w:rFonts w:asciiTheme="minorHAnsi" w:hAnsiTheme="minorHAnsi" w:cstheme="minorHAnsi"/>
        </w:rPr>
        <w:t>ej</w:t>
      </w:r>
      <w:r w:rsidR="00F64916" w:rsidRPr="00DE79BD">
        <w:rPr>
          <w:rFonts w:asciiTheme="minorHAnsi" w:hAnsiTheme="minorHAnsi" w:cstheme="minorHAnsi"/>
        </w:rPr>
        <w:t xml:space="preserve"> oraz</w:t>
      </w:r>
      <w:r w:rsidR="00785305" w:rsidRPr="00DE79BD">
        <w:rPr>
          <w:rFonts w:asciiTheme="minorHAnsi" w:hAnsiTheme="minorHAnsi" w:cstheme="minorHAnsi"/>
        </w:rPr>
        <w:t xml:space="preserve"> dwóch magazynów paliwa w zabudowie kontenerowej po 16 m³ każdy. Zabudowy kontenerowe urządzeń powinny być </w:t>
      </w:r>
      <w:r w:rsidRPr="00DE79BD">
        <w:rPr>
          <w:rFonts w:asciiTheme="minorHAnsi" w:hAnsiTheme="minorHAnsi" w:cstheme="minorHAnsi"/>
        </w:rPr>
        <w:t>przystosowa</w:t>
      </w:r>
      <w:r w:rsidR="00785305" w:rsidRPr="00DE79BD">
        <w:rPr>
          <w:rFonts w:asciiTheme="minorHAnsi" w:hAnsiTheme="minorHAnsi" w:cstheme="minorHAnsi"/>
        </w:rPr>
        <w:t>ne</w:t>
      </w:r>
      <w:r w:rsidRPr="00DE79BD">
        <w:rPr>
          <w:rFonts w:asciiTheme="minorHAnsi" w:hAnsiTheme="minorHAnsi" w:cstheme="minorHAnsi"/>
          <w:spacing w:val="-1"/>
        </w:rPr>
        <w:t xml:space="preserve"> </w:t>
      </w:r>
      <w:r w:rsidRPr="00DE79BD">
        <w:rPr>
          <w:rFonts w:asciiTheme="minorHAnsi" w:hAnsiTheme="minorHAnsi" w:cstheme="minorHAnsi"/>
        </w:rPr>
        <w:t>do</w:t>
      </w:r>
      <w:r w:rsidRPr="00DE79BD">
        <w:rPr>
          <w:rFonts w:asciiTheme="minorHAnsi" w:hAnsiTheme="minorHAnsi" w:cstheme="minorHAnsi"/>
          <w:spacing w:val="-8"/>
        </w:rPr>
        <w:t xml:space="preserve"> </w:t>
      </w:r>
      <w:r w:rsidRPr="00DE79BD">
        <w:rPr>
          <w:rFonts w:asciiTheme="minorHAnsi" w:hAnsiTheme="minorHAnsi" w:cstheme="minorHAnsi"/>
        </w:rPr>
        <w:t>transportu</w:t>
      </w:r>
      <w:r w:rsidRPr="00DE79BD">
        <w:rPr>
          <w:rFonts w:asciiTheme="minorHAnsi" w:hAnsiTheme="minorHAnsi" w:cstheme="minorHAnsi"/>
          <w:spacing w:val="11"/>
        </w:rPr>
        <w:t xml:space="preserve"> </w:t>
      </w:r>
      <w:r w:rsidRPr="00DE79BD">
        <w:rPr>
          <w:rFonts w:asciiTheme="minorHAnsi" w:hAnsiTheme="minorHAnsi" w:cstheme="minorHAnsi"/>
        </w:rPr>
        <w:t>samochodowego</w:t>
      </w:r>
      <w:r w:rsidR="00785305" w:rsidRPr="00DE79BD">
        <w:rPr>
          <w:rFonts w:asciiTheme="minorHAnsi" w:hAnsiTheme="minorHAnsi" w:cstheme="minorHAnsi"/>
        </w:rPr>
        <w:t>.</w:t>
      </w:r>
      <w:r w:rsidRPr="00DE79BD">
        <w:rPr>
          <w:rFonts w:asciiTheme="minorHAnsi" w:hAnsiTheme="minorHAnsi" w:cstheme="minorHAnsi"/>
          <w:spacing w:val="2"/>
        </w:rPr>
        <w:t xml:space="preserve"> </w:t>
      </w:r>
    </w:p>
    <w:p w14:paraId="40E6A5D0" w14:textId="267ADDDA" w:rsidR="000368CD" w:rsidRPr="00DE79BD" w:rsidRDefault="002D7C27" w:rsidP="005C5A99">
      <w:pPr>
        <w:pStyle w:val="Akapitzlist"/>
        <w:numPr>
          <w:ilvl w:val="1"/>
          <w:numId w:val="4"/>
        </w:numPr>
        <w:spacing w:after="0"/>
        <w:ind w:left="993"/>
        <w:jc w:val="both"/>
        <w:rPr>
          <w:rFonts w:asciiTheme="minorHAnsi" w:hAnsiTheme="minorHAnsi" w:cstheme="minorHAnsi"/>
          <w:color w:val="000000" w:themeColor="text1"/>
          <w:spacing w:val="-5"/>
        </w:rPr>
      </w:pPr>
      <w:r w:rsidRPr="00DE79BD">
        <w:rPr>
          <w:rFonts w:asciiTheme="minorHAnsi" w:hAnsiTheme="minorHAnsi" w:cstheme="minorHAnsi"/>
          <w:color w:val="000000" w:themeColor="text1"/>
          <w:spacing w:val="-5"/>
        </w:rPr>
        <w:t xml:space="preserve">Usytuowanie dostarczonych kotłów i magazynów paliwa </w:t>
      </w:r>
      <w:r w:rsidR="00F64916" w:rsidRPr="00DE79BD">
        <w:rPr>
          <w:rFonts w:asciiTheme="minorHAnsi" w:hAnsiTheme="minorHAnsi" w:cstheme="minorHAnsi"/>
          <w:color w:val="000000" w:themeColor="text1"/>
          <w:spacing w:val="-5"/>
        </w:rPr>
        <w:t>nastąpi na odpowiednio utwardzonej powierzchni, wyłożonej płytami Jumbo, znajdującej się na terenie siedziby PEC Sp. z o.o. , przy ul. Maszewska 18 w Goleniowie. Powierzchnię do posadowienia kotłów</w:t>
      </w:r>
      <w:r w:rsidR="00BA665D" w:rsidRPr="00DE79BD">
        <w:rPr>
          <w:rFonts w:asciiTheme="minorHAnsi" w:hAnsiTheme="minorHAnsi" w:cstheme="minorHAnsi"/>
          <w:color w:val="000000" w:themeColor="text1"/>
          <w:spacing w:val="-5"/>
        </w:rPr>
        <w:t xml:space="preserve"> oraz </w:t>
      </w:r>
      <w:r w:rsidR="005C5A99" w:rsidRPr="00DE79BD">
        <w:rPr>
          <w:rFonts w:asciiTheme="minorHAnsi" w:hAnsiTheme="minorHAnsi" w:cstheme="minorHAnsi"/>
          <w:color w:val="000000" w:themeColor="text1"/>
          <w:spacing w:val="-5"/>
        </w:rPr>
        <w:t>połączeni</w:t>
      </w:r>
      <w:r w:rsidR="00BA665D" w:rsidRPr="00DE79BD">
        <w:rPr>
          <w:rFonts w:asciiTheme="minorHAnsi" w:hAnsiTheme="minorHAnsi" w:cstheme="minorHAnsi"/>
          <w:color w:val="000000" w:themeColor="text1"/>
          <w:spacing w:val="-5"/>
        </w:rPr>
        <w:t>e</w:t>
      </w:r>
      <w:r w:rsidR="005C5A99" w:rsidRPr="00DE79BD">
        <w:rPr>
          <w:rFonts w:asciiTheme="minorHAnsi" w:hAnsiTheme="minorHAnsi" w:cstheme="minorHAnsi"/>
          <w:color w:val="000000" w:themeColor="text1"/>
          <w:spacing w:val="-5"/>
        </w:rPr>
        <w:t xml:space="preserve"> króćców przyłączeniowych wyprowadzonych  z</w:t>
      </w:r>
      <w:r w:rsidR="00BA665D" w:rsidRPr="00DE79BD">
        <w:rPr>
          <w:rFonts w:asciiTheme="minorHAnsi" w:hAnsiTheme="minorHAnsi" w:cstheme="minorHAnsi"/>
          <w:color w:val="000000" w:themeColor="text1"/>
          <w:spacing w:val="-5"/>
        </w:rPr>
        <w:t xml:space="preserve"> </w:t>
      </w:r>
      <w:r w:rsidR="005C5A99" w:rsidRPr="00DE79BD">
        <w:rPr>
          <w:rFonts w:asciiTheme="minorHAnsi" w:hAnsiTheme="minorHAnsi" w:cstheme="minorHAnsi"/>
          <w:color w:val="000000" w:themeColor="text1"/>
          <w:spacing w:val="-5"/>
        </w:rPr>
        <w:t>kontenerów  z króćcami istniejącego przyłącza hydraulicznego do Ciepłowni</w:t>
      </w:r>
      <w:r w:rsidR="00943472" w:rsidRPr="00DE79BD">
        <w:rPr>
          <w:rFonts w:asciiTheme="minorHAnsi" w:hAnsiTheme="minorHAnsi" w:cstheme="minorHAnsi"/>
          <w:color w:val="000000" w:themeColor="text1"/>
          <w:spacing w:val="-5"/>
        </w:rPr>
        <w:t xml:space="preserve"> wykona Zamawiający , na własny koszt.</w:t>
      </w:r>
      <w:r w:rsidR="005C5A99" w:rsidRPr="00DE79BD">
        <w:rPr>
          <w:rFonts w:asciiTheme="minorHAnsi" w:hAnsiTheme="minorHAnsi" w:cstheme="minorHAnsi"/>
          <w:color w:val="000000" w:themeColor="text1"/>
          <w:spacing w:val="-5"/>
        </w:rPr>
        <w:t xml:space="preserve">  </w:t>
      </w:r>
    </w:p>
    <w:p w14:paraId="7C7B031E" w14:textId="00BF35B3" w:rsidR="000368CD" w:rsidRPr="00DE79BD" w:rsidRDefault="000368CD">
      <w:pPr>
        <w:pStyle w:val="Akapitzlist"/>
        <w:numPr>
          <w:ilvl w:val="1"/>
          <w:numId w:val="4"/>
        </w:numPr>
        <w:spacing w:after="0"/>
        <w:ind w:left="993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 xml:space="preserve">Wymagania techniczne dostarczonych dwóch kotłów olejowych </w:t>
      </w:r>
    </w:p>
    <w:p w14:paraId="4AB19EEC" w14:textId="394036CC" w:rsidR="002C5545" w:rsidRPr="00DE79BD" w:rsidRDefault="002C5545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Kocioł wodny płomienicowo –</w:t>
      </w:r>
      <w:r w:rsidRPr="00DE79BD">
        <w:rPr>
          <w:rFonts w:asciiTheme="minorHAnsi" w:hAnsiTheme="minorHAnsi" w:cstheme="minorHAnsi"/>
          <w:spacing w:val="-7"/>
        </w:rPr>
        <w:t xml:space="preserve"> </w:t>
      </w:r>
      <w:r w:rsidRPr="00DE79BD">
        <w:rPr>
          <w:rFonts w:asciiTheme="minorHAnsi" w:hAnsiTheme="minorHAnsi" w:cstheme="minorHAnsi"/>
        </w:rPr>
        <w:t>płomieniówkowy wysokotemperaturowy</w:t>
      </w:r>
      <w:r w:rsidRPr="00DE79BD">
        <w:rPr>
          <w:rFonts w:asciiTheme="minorHAnsi" w:hAnsiTheme="minorHAnsi" w:cstheme="minorHAnsi"/>
          <w:spacing w:val="-12"/>
        </w:rPr>
        <w:t xml:space="preserve"> </w:t>
      </w:r>
      <w:r w:rsidRPr="00DE79BD">
        <w:rPr>
          <w:rFonts w:asciiTheme="minorHAnsi" w:hAnsiTheme="minorHAnsi" w:cstheme="minorHAnsi"/>
        </w:rPr>
        <w:t xml:space="preserve">wyposażony </w:t>
      </w:r>
      <w:r w:rsidR="00F64916" w:rsidRPr="00DE79BD">
        <w:rPr>
          <w:rFonts w:asciiTheme="minorHAnsi" w:hAnsiTheme="minorHAnsi" w:cstheme="minorHAnsi"/>
        </w:rPr>
        <w:t xml:space="preserve">w </w:t>
      </w:r>
      <w:r w:rsidRPr="00DE79BD">
        <w:rPr>
          <w:rFonts w:asciiTheme="minorHAnsi" w:hAnsiTheme="minorHAnsi" w:cstheme="minorHAnsi"/>
        </w:rPr>
        <w:t>zawór bezpieczeństwa, zabezpieczenia niskiego poziomu wody w kotle, zabezpieczenie STB przed przekroczeniem</w:t>
      </w:r>
      <w:r w:rsidRPr="00DE79BD">
        <w:rPr>
          <w:rFonts w:asciiTheme="minorHAnsi" w:hAnsiTheme="minorHAnsi" w:cstheme="minorHAnsi"/>
          <w:spacing w:val="-3"/>
        </w:rPr>
        <w:t xml:space="preserve"> </w:t>
      </w:r>
      <w:r w:rsidRPr="00DE79BD">
        <w:rPr>
          <w:rFonts w:asciiTheme="minorHAnsi" w:hAnsiTheme="minorHAnsi" w:cstheme="minorHAnsi"/>
        </w:rPr>
        <w:t>max temperatury kotła oraz inn</w:t>
      </w:r>
      <w:r w:rsidR="00F64916" w:rsidRPr="00DE79BD">
        <w:rPr>
          <w:rFonts w:asciiTheme="minorHAnsi" w:hAnsiTheme="minorHAnsi" w:cstheme="minorHAnsi"/>
        </w:rPr>
        <w:t xml:space="preserve">y osprzęt i urządzenia wynikające z </w:t>
      </w:r>
      <w:r w:rsidRPr="00DE79BD">
        <w:rPr>
          <w:rFonts w:asciiTheme="minorHAnsi" w:hAnsiTheme="minorHAnsi" w:cstheme="minorHAnsi"/>
          <w:spacing w:val="-5"/>
        </w:rPr>
        <w:t xml:space="preserve"> </w:t>
      </w:r>
      <w:r w:rsidRPr="00DE79BD">
        <w:rPr>
          <w:rFonts w:asciiTheme="minorHAnsi" w:hAnsiTheme="minorHAnsi" w:cstheme="minorHAnsi"/>
        </w:rPr>
        <w:t>wymogów i przepisów eksploatacji kotłów.</w:t>
      </w:r>
    </w:p>
    <w:p w14:paraId="1B2AAD9C" w14:textId="75358C2A" w:rsidR="002C5545" w:rsidRPr="00DE79BD" w:rsidRDefault="00BC7FD8">
      <w:pPr>
        <w:pStyle w:val="Akapitzlist"/>
        <w:widowControl w:val="0"/>
        <w:numPr>
          <w:ilvl w:val="0"/>
          <w:numId w:val="1"/>
        </w:numPr>
        <w:tabs>
          <w:tab w:val="left" w:pos="2036"/>
          <w:tab w:val="left" w:pos="2042"/>
        </w:tabs>
        <w:suppressAutoHyphens w:val="0"/>
        <w:autoSpaceDE w:val="0"/>
        <w:autoSpaceDN w:val="0"/>
        <w:spacing w:before="87" w:after="0"/>
        <w:ind w:right="142"/>
        <w:contextualSpacing w:val="0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K</w:t>
      </w:r>
      <w:r w:rsidR="002C5545" w:rsidRPr="00DE79BD">
        <w:rPr>
          <w:rFonts w:asciiTheme="minorHAnsi" w:hAnsiTheme="minorHAnsi" w:cstheme="minorHAnsi"/>
        </w:rPr>
        <w:t>ocioł wraz</w:t>
      </w:r>
      <w:r w:rsidR="002C5545" w:rsidRPr="00DE79BD">
        <w:rPr>
          <w:rFonts w:asciiTheme="minorHAnsi" w:hAnsiTheme="minorHAnsi" w:cstheme="minorHAnsi"/>
          <w:spacing w:val="-2"/>
        </w:rPr>
        <w:t xml:space="preserve"> </w:t>
      </w:r>
      <w:r w:rsidR="002C5545" w:rsidRPr="00DE79BD">
        <w:rPr>
          <w:rFonts w:asciiTheme="minorHAnsi" w:hAnsiTheme="minorHAnsi" w:cstheme="minorHAnsi"/>
        </w:rPr>
        <w:t>z</w:t>
      </w:r>
      <w:r w:rsidR="002C5545" w:rsidRPr="00DE79BD">
        <w:rPr>
          <w:rFonts w:asciiTheme="minorHAnsi" w:hAnsiTheme="minorHAnsi" w:cstheme="minorHAnsi"/>
          <w:spacing w:val="-10"/>
        </w:rPr>
        <w:t xml:space="preserve"> </w:t>
      </w:r>
      <w:r w:rsidR="002C5545" w:rsidRPr="00DE79BD">
        <w:rPr>
          <w:rFonts w:asciiTheme="minorHAnsi" w:hAnsiTheme="minorHAnsi" w:cstheme="minorHAnsi"/>
        </w:rPr>
        <w:t>niezbędną instalacją dla</w:t>
      </w:r>
      <w:r w:rsidR="002C5545" w:rsidRPr="00DE79BD">
        <w:rPr>
          <w:rFonts w:asciiTheme="minorHAnsi" w:hAnsiTheme="minorHAnsi" w:cstheme="minorHAnsi"/>
          <w:spacing w:val="-4"/>
        </w:rPr>
        <w:t xml:space="preserve"> </w:t>
      </w:r>
      <w:r w:rsidR="002C5545" w:rsidRPr="00DE79BD">
        <w:rPr>
          <w:rFonts w:asciiTheme="minorHAnsi" w:hAnsiTheme="minorHAnsi" w:cstheme="minorHAnsi"/>
        </w:rPr>
        <w:t xml:space="preserve">kotła, niezbędną armaturą przyłączeniową                                        i sterowaniem winna mieścić się w jednym kontenerze typu morskiego 20' HC  </w:t>
      </w:r>
      <w:r w:rsidR="0093115D" w:rsidRPr="00DE79BD">
        <w:rPr>
          <w:rFonts w:asciiTheme="minorHAnsi" w:hAnsiTheme="minorHAnsi" w:cstheme="minorHAnsi"/>
        </w:rPr>
        <w:t xml:space="preserve">                                </w:t>
      </w:r>
      <w:r w:rsidR="002C5545" w:rsidRPr="00DE79BD">
        <w:rPr>
          <w:rFonts w:asciiTheme="minorHAnsi" w:hAnsiTheme="minorHAnsi" w:cstheme="minorHAnsi"/>
        </w:rPr>
        <w:t>o wymiarach 2910 x 2450 x 6000 [mm] (wys</w:t>
      </w:r>
      <w:r w:rsidR="001D24A4" w:rsidRPr="00DE79BD">
        <w:rPr>
          <w:rFonts w:asciiTheme="minorHAnsi" w:hAnsiTheme="minorHAnsi" w:cstheme="minorHAnsi"/>
        </w:rPr>
        <w:t>.</w:t>
      </w:r>
      <w:r w:rsidR="002C5545" w:rsidRPr="00DE79BD">
        <w:rPr>
          <w:rFonts w:asciiTheme="minorHAnsi" w:hAnsiTheme="minorHAnsi" w:cstheme="minorHAnsi"/>
        </w:rPr>
        <w:t xml:space="preserve"> x szer</w:t>
      </w:r>
      <w:r w:rsidR="001D24A4" w:rsidRPr="00DE79BD">
        <w:rPr>
          <w:rFonts w:asciiTheme="minorHAnsi" w:hAnsiTheme="minorHAnsi" w:cstheme="minorHAnsi"/>
        </w:rPr>
        <w:t>.</w:t>
      </w:r>
      <w:r w:rsidR="002C5545" w:rsidRPr="00DE79BD">
        <w:rPr>
          <w:rFonts w:asciiTheme="minorHAnsi" w:hAnsiTheme="minorHAnsi" w:cstheme="minorHAnsi"/>
        </w:rPr>
        <w:t xml:space="preserve"> x d</w:t>
      </w:r>
      <w:r w:rsidR="0093115D" w:rsidRPr="00DE79BD">
        <w:rPr>
          <w:rFonts w:asciiTheme="minorHAnsi" w:hAnsiTheme="minorHAnsi" w:cstheme="minorHAnsi"/>
        </w:rPr>
        <w:t>ł</w:t>
      </w:r>
      <w:r w:rsidR="001D24A4" w:rsidRPr="00DE79BD">
        <w:rPr>
          <w:rFonts w:asciiTheme="minorHAnsi" w:hAnsiTheme="minorHAnsi" w:cstheme="minorHAnsi"/>
        </w:rPr>
        <w:t>.</w:t>
      </w:r>
      <w:r w:rsidR="002C5545" w:rsidRPr="00DE79BD">
        <w:rPr>
          <w:rFonts w:asciiTheme="minorHAnsi" w:hAnsiTheme="minorHAnsi" w:cstheme="minorHAnsi"/>
        </w:rPr>
        <w:t xml:space="preserve">).               </w:t>
      </w:r>
    </w:p>
    <w:p w14:paraId="4F530666" w14:textId="4EE0C42B" w:rsidR="002C5545" w:rsidRPr="00DE79BD" w:rsidRDefault="002C5545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Kocioł</w:t>
      </w:r>
      <w:r w:rsidR="005C5A99" w:rsidRPr="00DE79BD">
        <w:rPr>
          <w:rFonts w:asciiTheme="minorHAnsi" w:hAnsiTheme="minorHAnsi" w:cstheme="minorHAnsi"/>
        </w:rPr>
        <w:t xml:space="preserve"> powinien być</w:t>
      </w:r>
      <w:r w:rsidRPr="00DE79BD">
        <w:rPr>
          <w:rFonts w:asciiTheme="minorHAnsi" w:hAnsiTheme="minorHAnsi" w:cstheme="minorHAnsi"/>
          <w:spacing w:val="-2"/>
        </w:rPr>
        <w:t xml:space="preserve"> </w:t>
      </w:r>
      <w:r w:rsidRPr="00DE79BD">
        <w:rPr>
          <w:rFonts w:asciiTheme="minorHAnsi" w:hAnsiTheme="minorHAnsi" w:cstheme="minorHAnsi"/>
        </w:rPr>
        <w:t>wyposażony</w:t>
      </w:r>
      <w:r w:rsidRPr="00DE79BD">
        <w:rPr>
          <w:rFonts w:asciiTheme="minorHAnsi" w:hAnsiTheme="minorHAnsi" w:cstheme="minorHAnsi"/>
          <w:spacing w:val="14"/>
        </w:rPr>
        <w:t xml:space="preserve"> </w:t>
      </w:r>
      <w:r w:rsidRPr="00DE79BD">
        <w:rPr>
          <w:rFonts w:asciiTheme="minorHAnsi" w:hAnsiTheme="minorHAnsi" w:cstheme="minorHAnsi"/>
        </w:rPr>
        <w:t>w</w:t>
      </w:r>
      <w:r w:rsidRPr="00DE79BD">
        <w:rPr>
          <w:rFonts w:asciiTheme="minorHAnsi" w:hAnsiTheme="minorHAnsi" w:cstheme="minorHAnsi"/>
          <w:spacing w:val="-6"/>
        </w:rPr>
        <w:t xml:space="preserve"> </w:t>
      </w:r>
      <w:r w:rsidRPr="00DE79BD">
        <w:rPr>
          <w:rFonts w:asciiTheme="minorHAnsi" w:hAnsiTheme="minorHAnsi" w:cstheme="minorHAnsi"/>
        </w:rPr>
        <w:t>izolację</w:t>
      </w:r>
      <w:r w:rsidRPr="00DE79BD">
        <w:rPr>
          <w:rFonts w:asciiTheme="minorHAnsi" w:hAnsiTheme="minorHAnsi" w:cstheme="minorHAnsi"/>
          <w:spacing w:val="1"/>
        </w:rPr>
        <w:t xml:space="preserve"> </w:t>
      </w:r>
      <w:r w:rsidRPr="00DE79BD">
        <w:rPr>
          <w:rFonts w:asciiTheme="minorHAnsi" w:hAnsiTheme="minorHAnsi" w:cstheme="minorHAnsi"/>
        </w:rPr>
        <w:t>z</w:t>
      </w:r>
      <w:r w:rsidRPr="00DE79BD">
        <w:rPr>
          <w:rFonts w:asciiTheme="minorHAnsi" w:hAnsiTheme="minorHAnsi" w:cstheme="minorHAnsi"/>
          <w:spacing w:val="-3"/>
        </w:rPr>
        <w:t xml:space="preserve"> </w:t>
      </w:r>
      <w:r w:rsidRPr="00DE79BD">
        <w:rPr>
          <w:rFonts w:asciiTheme="minorHAnsi" w:hAnsiTheme="minorHAnsi" w:cstheme="minorHAnsi"/>
        </w:rPr>
        <w:t>wełny</w:t>
      </w:r>
      <w:r w:rsidRPr="00DE79BD">
        <w:rPr>
          <w:rFonts w:asciiTheme="minorHAnsi" w:hAnsiTheme="minorHAnsi" w:cstheme="minorHAnsi"/>
          <w:spacing w:val="-8"/>
        </w:rPr>
        <w:t xml:space="preserve"> </w:t>
      </w:r>
      <w:r w:rsidRPr="00DE79BD">
        <w:rPr>
          <w:rFonts w:asciiTheme="minorHAnsi" w:hAnsiTheme="minorHAnsi" w:cstheme="minorHAnsi"/>
        </w:rPr>
        <w:t>mineralnej</w:t>
      </w:r>
      <w:r w:rsidRPr="00DE79BD">
        <w:rPr>
          <w:rFonts w:asciiTheme="minorHAnsi" w:hAnsiTheme="minorHAnsi" w:cstheme="minorHAnsi"/>
          <w:spacing w:val="-3"/>
        </w:rPr>
        <w:t xml:space="preserve"> </w:t>
      </w:r>
      <w:r w:rsidRPr="00DE79BD">
        <w:rPr>
          <w:rFonts w:asciiTheme="minorHAnsi" w:hAnsiTheme="minorHAnsi" w:cstheme="minorHAnsi"/>
        </w:rPr>
        <w:t>osłoniętą</w:t>
      </w:r>
      <w:r w:rsidRPr="00DE79BD">
        <w:rPr>
          <w:rFonts w:asciiTheme="minorHAnsi" w:hAnsiTheme="minorHAnsi" w:cstheme="minorHAnsi"/>
          <w:spacing w:val="-3"/>
        </w:rPr>
        <w:t xml:space="preserve"> </w:t>
      </w:r>
      <w:r w:rsidRPr="00DE79BD">
        <w:rPr>
          <w:rFonts w:asciiTheme="minorHAnsi" w:hAnsiTheme="minorHAnsi" w:cstheme="minorHAnsi"/>
          <w:spacing w:val="-2"/>
        </w:rPr>
        <w:t>blachą</w:t>
      </w:r>
      <w:r w:rsidR="00785305" w:rsidRPr="00DE79BD">
        <w:rPr>
          <w:rFonts w:asciiTheme="minorHAnsi" w:hAnsiTheme="minorHAnsi" w:cstheme="minorHAnsi"/>
          <w:spacing w:val="-2"/>
        </w:rPr>
        <w:t>.</w:t>
      </w:r>
    </w:p>
    <w:p w14:paraId="3F2950E5" w14:textId="70A06101" w:rsidR="002C5545" w:rsidRPr="00DE79BD" w:rsidRDefault="002C5545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 xml:space="preserve">Kocioł </w:t>
      </w:r>
      <w:bookmarkStart w:id="1" w:name="_Hlk226710411"/>
      <w:r w:rsidR="005C5A99" w:rsidRPr="00DE79BD">
        <w:rPr>
          <w:rFonts w:asciiTheme="minorHAnsi" w:hAnsiTheme="minorHAnsi" w:cstheme="minorHAnsi"/>
        </w:rPr>
        <w:t xml:space="preserve">powinien być </w:t>
      </w:r>
      <w:bookmarkEnd w:id="1"/>
      <w:r w:rsidRPr="00DE79BD">
        <w:rPr>
          <w:rFonts w:asciiTheme="minorHAnsi" w:hAnsiTheme="minorHAnsi" w:cstheme="minorHAnsi"/>
        </w:rPr>
        <w:t>wyposażony w</w:t>
      </w:r>
      <w:r w:rsidRPr="00DE79BD">
        <w:rPr>
          <w:rFonts w:asciiTheme="minorHAnsi" w:hAnsiTheme="minorHAnsi" w:cstheme="minorHAnsi"/>
          <w:spacing w:val="-2"/>
        </w:rPr>
        <w:t xml:space="preserve"> </w:t>
      </w:r>
      <w:r w:rsidRPr="00DE79BD">
        <w:rPr>
          <w:rFonts w:asciiTheme="minorHAnsi" w:hAnsiTheme="minorHAnsi" w:cstheme="minorHAnsi"/>
        </w:rPr>
        <w:t>układ</w:t>
      </w:r>
      <w:r w:rsidRPr="00DE79BD">
        <w:rPr>
          <w:rFonts w:asciiTheme="minorHAnsi" w:hAnsiTheme="minorHAnsi" w:cstheme="minorHAnsi"/>
          <w:spacing w:val="-7"/>
        </w:rPr>
        <w:t xml:space="preserve"> </w:t>
      </w:r>
      <w:r w:rsidRPr="00DE79BD">
        <w:rPr>
          <w:rFonts w:asciiTheme="minorHAnsi" w:hAnsiTheme="minorHAnsi" w:cstheme="minorHAnsi"/>
        </w:rPr>
        <w:t>zabezpieczający</w:t>
      </w:r>
      <w:r w:rsidRPr="00DE79BD">
        <w:rPr>
          <w:rFonts w:asciiTheme="minorHAnsi" w:hAnsiTheme="minorHAnsi" w:cstheme="minorHAnsi"/>
          <w:spacing w:val="-13"/>
        </w:rPr>
        <w:t xml:space="preserve"> </w:t>
      </w:r>
      <w:r w:rsidRPr="00DE79BD">
        <w:rPr>
          <w:rFonts w:asciiTheme="minorHAnsi" w:hAnsiTheme="minorHAnsi" w:cstheme="minorHAnsi"/>
        </w:rPr>
        <w:t>minimalną temperaturę do</w:t>
      </w:r>
      <w:r w:rsidRPr="00DE79BD">
        <w:rPr>
          <w:rFonts w:asciiTheme="minorHAnsi" w:hAnsiTheme="minorHAnsi" w:cstheme="minorHAnsi"/>
          <w:spacing w:val="-9"/>
        </w:rPr>
        <w:t xml:space="preserve"> </w:t>
      </w:r>
      <w:r w:rsidRPr="00DE79BD">
        <w:rPr>
          <w:rFonts w:asciiTheme="minorHAnsi" w:hAnsiTheme="minorHAnsi" w:cstheme="minorHAnsi"/>
        </w:rPr>
        <w:t>kotła (zawór trójdrożny)</w:t>
      </w:r>
      <w:r w:rsidR="00BC7FD8" w:rsidRPr="00DE79BD">
        <w:rPr>
          <w:rFonts w:asciiTheme="minorHAnsi" w:hAnsiTheme="minorHAnsi" w:cstheme="minorHAnsi"/>
        </w:rPr>
        <w:t>.</w:t>
      </w:r>
    </w:p>
    <w:p w14:paraId="4F94A9E2" w14:textId="75D33564" w:rsidR="00E30BED" w:rsidRPr="00DE79BD" w:rsidRDefault="00BC7FD8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Kocioł</w:t>
      </w:r>
      <w:r w:rsidR="005C5A99" w:rsidRPr="00DE79BD">
        <w:t xml:space="preserve"> </w:t>
      </w:r>
      <w:r w:rsidR="005C5A99" w:rsidRPr="00DE79BD">
        <w:rPr>
          <w:rFonts w:asciiTheme="minorHAnsi" w:hAnsiTheme="minorHAnsi" w:cstheme="minorHAnsi"/>
        </w:rPr>
        <w:t>powinien być</w:t>
      </w:r>
      <w:r w:rsidRPr="00DE79BD">
        <w:rPr>
          <w:rFonts w:asciiTheme="minorHAnsi" w:hAnsiTheme="minorHAnsi" w:cstheme="minorHAnsi"/>
        </w:rPr>
        <w:t xml:space="preserve"> wyposażony</w:t>
      </w:r>
      <w:r w:rsidRPr="00DE79BD">
        <w:rPr>
          <w:rFonts w:asciiTheme="minorHAnsi" w:hAnsiTheme="minorHAnsi" w:cstheme="minorHAnsi"/>
          <w:spacing w:val="17"/>
        </w:rPr>
        <w:t xml:space="preserve"> </w:t>
      </w:r>
      <w:r w:rsidRPr="00DE79BD">
        <w:rPr>
          <w:rFonts w:asciiTheme="minorHAnsi" w:hAnsiTheme="minorHAnsi" w:cstheme="minorHAnsi"/>
        </w:rPr>
        <w:t>w</w:t>
      </w:r>
      <w:r w:rsidRPr="00DE79BD">
        <w:rPr>
          <w:rFonts w:asciiTheme="minorHAnsi" w:hAnsiTheme="minorHAnsi" w:cstheme="minorHAnsi"/>
          <w:spacing w:val="-4"/>
        </w:rPr>
        <w:t xml:space="preserve"> </w:t>
      </w:r>
      <w:r w:rsidRPr="00DE79BD">
        <w:rPr>
          <w:rFonts w:asciiTheme="minorHAnsi" w:hAnsiTheme="minorHAnsi" w:cstheme="minorHAnsi"/>
        </w:rPr>
        <w:t>palnik</w:t>
      </w:r>
      <w:r w:rsidRPr="00DE79BD">
        <w:rPr>
          <w:rFonts w:asciiTheme="minorHAnsi" w:hAnsiTheme="minorHAnsi" w:cstheme="minorHAnsi"/>
          <w:spacing w:val="2"/>
        </w:rPr>
        <w:t xml:space="preserve"> </w:t>
      </w:r>
      <w:r w:rsidRPr="00DE79BD">
        <w:rPr>
          <w:rFonts w:asciiTheme="minorHAnsi" w:hAnsiTheme="minorHAnsi" w:cstheme="minorHAnsi"/>
        </w:rPr>
        <w:t>olejowy</w:t>
      </w:r>
      <w:r w:rsidRPr="00DE79BD">
        <w:rPr>
          <w:rFonts w:asciiTheme="minorHAnsi" w:hAnsiTheme="minorHAnsi" w:cstheme="minorHAnsi"/>
          <w:spacing w:val="6"/>
        </w:rPr>
        <w:t xml:space="preserve"> </w:t>
      </w:r>
      <w:r w:rsidRPr="00DE79BD">
        <w:rPr>
          <w:rFonts w:asciiTheme="minorHAnsi" w:hAnsiTheme="minorHAnsi" w:cstheme="minorHAnsi"/>
          <w:spacing w:val="-2"/>
        </w:rPr>
        <w:t>modulowany.</w:t>
      </w:r>
      <w:r w:rsidR="00E30BED" w:rsidRPr="00DE79BD">
        <w:rPr>
          <w:rFonts w:asciiTheme="minorHAnsi" w:hAnsiTheme="minorHAnsi" w:cstheme="minorHAnsi"/>
          <w:spacing w:val="-2"/>
        </w:rPr>
        <w:t xml:space="preserve"> </w:t>
      </w:r>
      <w:r w:rsidR="00E30BED" w:rsidRPr="00DE79BD">
        <w:rPr>
          <w:rFonts w:asciiTheme="minorHAnsi" w:hAnsiTheme="minorHAnsi" w:cstheme="minorHAnsi"/>
        </w:rPr>
        <w:t>Dla</w:t>
      </w:r>
      <w:r w:rsidR="00E30BED" w:rsidRPr="00DE79BD">
        <w:rPr>
          <w:rFonts w:asciiTheme="minorHAnsi" w:hAnsiTheme="minorHAnsi" w:cstheme="minorHAnsi"/>
          <w:spacing w:val="-9"/>
        </w:rPr>
        <w:t xml:space="preserve"> </w:t>
      </w:r>
      <w:r w:rsidR="00E30BED" w:rsidRPr="00DE79BD">
        <w:rPr>
          <w:rFonts w:asciiTheme="minorHAnsi" w:hAnsiTheme="minorHAnsi" w:cstheme="minorHAnsi"/>
        </w:rPr>
        <w:t>części</w:t>
      </w:r>
      <w:r w:rsidR="00E30BED" w:rsidRPr="00DE79BD">
        <w:rPr>
          <w:rFonts w:asciiTheme="minorHAnsi" w:hAnsiTheme="minorHAnsi" w:cstheme="minorHAnsi"/>
          <w:spacing w:val="-6"/>
        </w:rPr>
        <w:t xml:space="preserve"> </w:t>
      </w:r>
      <w:r w:rsidR="00E30BED" w:rsidRPr="00DE79BD">
        <w:rPr>
          <w:rFonts w:asciiTheme="minorHAnsi" w:hAnsiTheme="minorHAnsi" w:cstheme="minorHAnsi"/>
        </w:rPr>
        <w:t>ciśnieniowej</w:t>
      </w:r>
      <w:r w:rsidR="00E30BED" w:rsidRPr="00DE79BD">
        <w:rPr>
          <w:rFonts w:asciiTheme="minorHAnsi" w:hAnsiTheme="minorHAnsi" w:cstheme="minorHAnsi"/>
          <w:spacing w:val="-10"/>
        </w:rPr>
        <w:t xml:space="preserve"> </w:t>
      </w:r>
      <w:r w:rsidR="00E30BED" w:rsidRPr="00DE79BD">
        <w:rPr>
          <w:rFonts w:asciiTheme="minorHAnsi" w:hAnsiTheme="minorHAnsi" w:cstheme="minorHAnsi"/>
        </w:rPr>
        <w:t>i</w:t>
      </w:r>
      <w:r w:rsidR="00E30BED" w:rsidRPr="00DE79BD">
        <w:rPr>
          <w:rFonts w:asciiTheme="minorHAnsi" w:hAnsiTheme="minorHAnsi" w:cstheme="minorHAnsi"/>
          <w:spacing w:val="-7"/>
        </w:rPr>
        <w:t xml:space="preserve"> </w:t>
      </w:r>
      <w:r w:rsidR="00E30BED" w:rsidRPr="00DE79BD">
        <w:rPr>
          <w:rFonts w:asciiTheme="minorHAnsi" w:hAnsiTheme="minorHAnsi" w:cstheme="minorHAnsi"/>
        </w:rPr>
        <w:t>palnika</w:t>
      </w:r>
      <w:r w:rsidR="00E30BED" w:rsidRPr="00DE79BD">
        <w:rPr>
          <w:rFonts w:asciiTheme="minorHAnsi" w:hAnsiTheme="minorHAnsi" w:cstheme="minorHAnsi"/>
          <w:spacing w:val="-1"/>
        </w:rPr>
        <w:t xml:space="preserve"> </w:t>
      </w:r>
      <w:r w:rsidR="00E30BED" w:rsidRPr="00DE79BD">
        <w:rPr>
          <w:rFonts w:asciiTheme="minorHAnsi" w:hAnsiTheme="minorHAnsi" w:cstheme="minorHAnsi"/>
        </w:rPr>
        <w:t>rok</w:t>
      </w:r>
      <w:r w:rsidR="00E30BED" w:rsidRPr="00DE79BD">
        <w:rPr>
          <w:rFonts w:asciiTheme="minorHAnsi" w:hAnsiTheme="minorHAnsi" w:cstheme="minorHAnsi"/>
          <w:spacing w:val="-12"/>
        </w:rPr>
        <w:t xml:space="preserve"> </w:t>
      </w:r>
      <w:r w:rsidR="00E30BED" w:rsidRPr="00DE79BD">
        <w:rPr>
          <w:rFonts w:asciiTheme="minorHAnsi" w:hAnsiTheme="minorHAnsi" w:cstheme="minorHAnsi"/>
        </w:rPr>
        <w:t>produkcji</w:t>
      </w:r>
      <w:r w:rsidR="00E30BED" w:rsidRPr="00DE79BD">
        <w:rPr>
          <w:rFonts w:asciiTheme="minorHAnsi" w:hAnsiTheme="minorHAnsi" w:cstheme="minorHAnsi"/>
          <w:spacing w:val="-8"/>
        </w:rPr>
        <w:t xml:space="preserve"> </w:t>
      </w:r>
      <w:r w:rsidR="00E30BED" w:rsidRPr="00DE79BD">
        <w:rPr>
          <w:rFonts w:asciiTheme="minorHAnsi" w:hAnsiTheme="minorHAnsi" w:cstheme="minorHAnsi"/>
        </w:rPr>
        <w:t>powinien</w:t>
      </w:r>
      <w:r w:rsidR="00E30BED" w:rsidRPr="00DE79BD">
        <w:rPr>
          <w:rFonts w:asciiTheme="minorHAnsi" w:hAnsiTheme="minorHAnsi" w:cstheme="minorHAnsi"/>
          <w:spacing w:val="-9"/>
        </w:rPr>
        <w:t xml:space="preserve"> </w:t>
      </w:r>
      <w:r w:rsidR="00E30BED" w:rsidRPr="00DE79BD">
        <w:rPr>
          <w:rFonts w:asciiTheme="minorHAnsi" w:hAnsiTheme="minorHAnsi" w:cstheme="minorHAnsi"/>
        </w:rPr>
        <w:t>być</w:t>
      </w:r>
      <w:r w:rsidR="00E30BED" w:rsidRPr="00DE79BD">
        <w:rPr>
          <w:rFonts w:asciiTheme="minorHAnsi" w:hAnsiTheme="minorHAnsi" w:cstheme="minorHAnsi"/>
          <w:spacing w:val="-11"/>
        </w:rPr>
        <w:t xml:space="preserve"> </w:t>
      </w:r>
      <w:r w:rsidR="00E30BED" w:rsidRPr="00DE79BD">
        <w:rPr>
          <w:rFonts w:asciiTheme="minorHAnsi" w:hAnsiTheme="minorHAnsi" w:cstheme="minorHAnsi"/>
        </w:rPr>
        <w:t>nie</w:t>
      </w:r>
      <w:r w:rsidR="00E30BED" w:rsidRPr="00DE79BD">
        <w:rPr>
          <w:rFonts w:asciiTheme="minorHAnsi" w:hAnsiTheme="minorHAnsi" w:cstheme="minorHAnsi"/>
          <w:spacing w:val="-14"/>
        </w:rPr>
        <w:t xml:space="preserve"> </w:t>
      </w:r>
      <w:r w:rsidR="00E30BED" w:rsidRPr="00DE79BD">
        <w:rPr>
          <w:rFonts w:asciiTheme="minorHAnsi" w:hAnsiTheme="minorHAnsi" w:cstheme="minorHAnsi"/>
        </w:rPr>
        <w:t>wcześniejszy</w:t>
      </w:r>
      <w:r w:rsidR="00E30BED" w:rsidRPr="00DE79BD">
        <w:rPr>
          <w:rFonts w:asciiTheme="minorHAnsi" w:hAnsiTheme="minorHAnsi" w:cstheme="minorHAnsi"/>
          <w:spacing w:val="-4"/>
        </w:rPr>
        <w:t xml:space="preserve"> </w:t>
      </w:r>
      <w:r w:rsidR="00E30BED" w:rsidRPr="00DE79BD">
        <w:rPr>
          <w:rFonts w:asciiTheme="minorHAnsi" w:hAnsiTheme="minorHAnsi" w:cstheme="minorHAnsi"/>
        </w:rPr>
        <w:t>niż</w:t>
      </w:r>
      <w:r w:rsidR="00E30BED" w:rsidRPr="00DE79BD">
        <w:rPr>
          <w:rFonts w:asciiTheme="minorHAnsi" w:hAnsiTheme="minorHAnsi" w:cstheme="minorHAnsi"/>
          <w:spacing w:val="-13"/>
        </w:rPr>
        <w:t xml:space="preserve"> </w:t>
      </w:r>
      <w:r w:rsidR="00E30BED" w:rsidRPr="00DE79BD">
        <w:rPr>
          <w:rFonts w:asciiTheme="minorHAnsi" w:hAnsiTheme="minorHAnsi" w:cstheme="minorHAnsi"/>
          <w:spacing w:val="-2"/>
        </w:rPr>
        <w:t xml:space="preserve">2022 r. </w:t>
      </w:r>
    </w:p>
    <w:p w14:paraId="2F1132DD" w14:textId="637E7B0D" w:rsidR="002C5545" w:rsidRPr="00DE79BD" w:rsidRDefault="002C5545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 xml:space="preserve">Zadeklarowana przez producenta sprawność eksploatacyjna kotłowni nie </w:t>
      </w:r>
      <w:r w:rsidR="005C5A99" w:rsidRPr="00DE79BD">
        <w:rPr>
          <w:rFonts w:asciiTheme="minorHAnsi" w:hAnsiTheme="minorHAnsi" w:cstheme="minorHAnsi"/>
        </w:rPr>
        <w:t xml:space="preserve">może być </w:t>
      </w:r>
      <w:r w:rsidRPr="00DE79BD">
        <w:rPr>
          <w:rFonts w:asciiTheme="minorHAnsi" w:hAnsiTheme="minorHAnsi" w:cstheme="minorHAnsi"/>
        </w:rPr>
        <w:t>mniejsza niż</w:t>
      </w:r>
      <w:r w:rsidR="00785305" w:rsidRPr="00DE79BD">
        <w:rPr>
          <w:rFonts w:asciiTheme="minorHAnsi" w:hAnsiTheme="minorHAnsi" w:cstheme="minorHAnsi"/>
        </w:rPr>
        <w:t xml:space="preserve"> </w:t>
      </w:r>
      <w:r w:rsidRPr="00DE79BD">
        <w:rPr>
          <w:rFonts w:asciiTheme="minorHAnsi" w:hAnsiTheme="minorHAnsi" w:cstheme="minorHAnsi"/>
        </w:rPr>
        <w:t>90%</w:t>
      </w:r>
      <w:r w:rsidRPr="00DE79BD">
        <w:rPr>
          <w:rFonts w:asciiTheme="minorHAnsi" w:hAnsiTheme="minorHAnsi" w:cstheme="minorHAnsi"/>
          <w:spacing w:val="-14"/>
        </w:rPr>
        <w:t xml:space="preserve"> </w:t>
      </w:r>
      <w:r w:rsidRPr="00DE79BD">
        <w:rPr>
          <w:rFonts w:asciiTheme="minorHAnsi" w:hAnsiTheme="minorHAnsi" w:cstheme="minorHAnsi"/>
        </w:rPr>
        <w:t>przy</w:t>
      </w:r>
      <w:r w:rsidRPr="00DE79BD">
        <w:rPr>
          <w:rFonts w:asciiTheme="minorHAnsi" w:hAnsiTheme="minorHAnsi" w:cstheme="minorHAnsi"/>
          <w:spacing w:val="-1"/>
        </w:rPr>
        <w:t xml:space="preserve"> </w:t>
      </w:r>
      <w:r w:rsidRPr="00DE79BD">
        <w:rPr>
          <w:rFonts w:asciiTheme="minorHAnsi" w:hAnsiTheme="minorHAnsi" w:cstheme="minorHAnsi"/>
        </w:rPr>
        <w:t>nominalnym</w:t>
      </w:r>
      <w:r w:rsidRPr="00DE79BD">
        <w:rPr>
          <w:rFonts w:asciiTheme="minorHAnsi" w:hAnsiTheme="minorHAnsi" w:cstheme="minorHAnsi"/>
          <w:spacing w:val="12"/>
        </w:rPr>
        <w:t xml:space="preserve"> </w:t>
      </w:r>
      <w:r w:rsidRPr="00DE79BD">
        <w:rPr>
          <w:rFonts w:asciiTheme="minorHAnsi" w:hAnsiTheme="minorHAnsi" w:cstheme="minorHAnsi"/>
          <w:spacing w:val="-2"/>
        </w:rPr>
        <w:t>obciążeniu</w:t>
      </w:r>
      <w:r w:rsidR="005C5A99" w:rsidRPr="00DE79BD">
        <w:rPr>
          <w:rFonts w:asciiTheme="minorHAnsi" w:hAnsiTheme="minorHAnsi" w:cstheme="minorHAnsi"/>
          <w:spacing w:val="-2"/>
        </w:rPr>
        <w:t xml:space="preserve"> kotłów</w:t>
      </w:r>
      <w:r w:rsidR="00BC7FD8" w:rsidRPr="00DE79BD">
        <w:rPr>
          <w:rFonts w:asciiTheme="minorHAnsi" w:hAnsiTheme="minorHAnsi" w:cstheme="minorHAnsi"/>
          <w:spacing w:val="-2"/>
        </w:rPr>
        <w:t>.</w:t>
      </w:r>
    </w:p>
    <w:p w14:paraId="41EDB813" w14:textId="586FB04E" w:rsidR="002C5545" w:rsidRPr="00DE79BD" w:rsidRDefault="005C5A99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  <w:spacing w:val="-2"/>
        </w:rPr>
        <w:t xml:space="preserve">Kocioł </w:t>
      </w:r>
      <w:r w:rsidR="00785305" w:rsidRPr="00DE79BD">
        <w:rPr>
          <w:rFonts w:asciiTheme="minorHAnsi" w:hAnsiTheme="minorHAnsi" w:cstheme="minorHAnsi"/>
          <w:spacing w:val="-2"/>
        </w:rPr>
        <w:t xml:space="preserve"> </w:t>
      </w:r>
      <w:r w:rsidRPr="00DE79BD">
        <w:rPr>
          <w:rFonts w:asciiTheme="minorHAnsi" w:hAnsiTheme="minorHAnsi" w:cstheme="minorHAnsi"/>
          <w:spacing w:val="-2"/>
        </w:rPr>
        <w:t xml:space="preserve">powinien mieć </w:t>
      </w:r>
      <w:r w:rsidR="00785305" w:rsidRPr="00DE79BD">
        <w:rPr>
          <w:rFonts w:asciiTheme="minorHAnsi" w:hAnsiTheme="minorHAnsi" w:cstheme="minorHAnsi"/>
          <w:spacing w:val="-2"/>
        </w:rPr>
        <w:t>zakres regulacji mocy</w:t>
      </w:r>
      <w:r w:rsidRPr="00DE79BD">
        <w:rPr>
          <w:rFonts w:asciiTheme="minorHAnsi" w:hAnsiTheme="minorHAnsi" w:cstheme="minorHAnsi"/>
          <w:spacing w:val="-12"/>
        </w:rPr>
        <w:t xml:space="preserve"> </w:t>
      </w:r>
      <w:r w:rsidR="002C5545" w:rsidRPr="00DE79BD">
        <w:rPr>
          <w:rFonts w:asciiTheme="minorHAnsi" w:hAnsiTheme="minorHAnsi" w:cstheme="minorHAnsi"/>
          <w:spacing w:val="-12"/>
        </w:rPr>
        <w:t xml:space="preserve"> </w:t>
      </w:r>
      <w:r w:rsidR="002C5545" w:rsidRPr="00DE79BD">
        <w:rPr>
          <w:rFonts w:asciiTheme="minorHAnsi" w:hAnsiTheme="minorHAnsi" w:cstheme="minorHAnsi"/>
          <w:spacing w:val="-2"/>
        </w:rPr>
        <w:t>w</w:t>
      </w:r>
      <w:r w:rsidR="002C5545" w:rsidRPr="00DE79BD">
        <w:rPr>
          <w:rFonts w:asciiTheme="minorHAnsi" w:hAnsiTheme="minorHAnsi" w:cstheme="minorHAnsi"/>
          <w:spacing w:val="-12"/>
        </w:rPr>
        <w:t xml:space="preserve"> </w:t>
      </w:r>
      <w:r w:rsidR="002C5545" w:rsidRPr="00DE79BD">
        <w:rPr>
          <w:rFonts w:asciiTheme="minorHAnsi" w:hAnsiTheme="minorHAnsi" w:cstheme="minorHAnsi"/>
          <w:spacing w:val="-2"/>
        </w:rPr>
        <w:t>zakresie</w:t>
      </w:r>
      <w:r w:rsidR="002C5545" w:rsidRPr="00DE79BD">
        <w:rPr>
          <w:rFonts w:asciiTheme="minorHAnsi" w:hAnsiTheme="minorHAnsi" w:cstheme="minorHAnsi"/>
          <w:spacing w:val="-6"/>
        </w:rPr>
        <w:t xml:space="preserve"> </w:t>
      </w:r>
      <w:r w:rsidR="002C5545" w:rsidRPr="00DE79BD">
        <w:rPr>
          <w:rFonts w:asciiTheme="minorHAnsi" w:hAnsiTheme="minorHAnsi" w:cstheme="minorHAnsi"/>
          <w:spacing w:val="-2"/>
        </w:rPr>
        <w:t>20-100</w:t>
      </w:r>
      <w:r w:rsidR="00580742" w:rsidRPr="00DE79BD">
        <w:rPr>
          <w:rFonts w:asciiTheme="minorHAnsi" w:hAnsiTheme="minorHAnsi" w:cstheme="minorHAnsi"/>
          <w:spacing w:val="-2"/>
        </w:rPr>
        <w:t xml:space="preserve"> </w:t>
      </w:r>
      <w:r w:rsidR="002C5545" w:rsidRPr="00DE79BD">
        <w:rPr>
          <w:rFonts w:asciiTheme="minorHAnsi" w:hAnsiTheme="minorHAnsi" w:cstheme="minorHAnsi"/>
          <w:spacing w:val="-2"/>
        </w:rPr>
        <w:t>%</w:t>
      </w:r>
      <w:r w:rsidR="002C5545" w:rsidRPr="00DE79BD">
        <w:rPr>
          <w:rFonts w:asciiTheme="minorHAnsi" w:hAnsiTheme="minorHAnsi" w:cstheme="minorHAnsi"/>
          <w:spacing w:val="-12"/>
        </w:rPr>
        <w:t xml:space="preserve"> </w:t>
      </w:r>
      <w:r w:rsidR="002C5545" w:rsidRPr="00DE79BD">
        <w:rPr>
          <w:rFonts w:asciiTheme="minorHAnsi" w:hAnsiTheme="minorHAnsi" w:cstheme="minorHAnsi"/>
          <w:spacing w:val="-2"/>
        </w:rPr>
        <w:t>obciążenia</w:t>
      </w:r>
      <w:r w:rsidR="00BC7FD8" w:rsidRPr="00DE79BD">
        <w:rPr>
          <w:rFonts w:asciiTheme="minorHAnsi" w:hAnsiTheme="minorHAnsi" w:cstheme="minorHAnsi"/>
          <w:spacing w:val="-2"/>
        </w:rPr>
        <w:t>.</w:t>
      </w:r>
    </w:p>
    <w:p w14:paraId="18D55ED6" w14:textId="4CA3EA9E" w:rsidR="00E635FA" w:rsidRPr="00DE79BD" w:rsidRDefault="002C5545" w:rsidP="00671056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Kocioł</w:t>
      </w:r>
      <w:r w:rsidRPr="00DE79BD">
        <w:rPr>
          <w:rFonts w:asciiTheme="minorHAnsi" w:hAnsiTheme="minorHAnsi" w:cstheme="minorHAnsi"/>
          <w:spacing w:val="26"/>
        </w:rPr>
        <w:t xml:space="preserve"> </w:t>
      </w:r>
      <w:r w:rsidRPr="00DE79BD">
        <w:rPr>
          <w:rFonts w:asciiTheme="minorHAnsi" w:hAnsiTheme="minorHAnsi" w:cstheme="minorHAnsi"/>
        </w:rPr>
        <w:t>musi spełniać</w:t>
      </w:r>
      <w:r w:rsidRPr="00DE79BD">
        <w:rPr>
          <w:rFonts w:asciiTheme="minorHAnsi" w:hAnsiTheme="minorHAnsi" w:cstheme="minorHAnsi"/>
          <w:spacing w:val="30"/>
        </w:rPr>
        <w:t xml:space="preserve"> </w:t>
      </w:r>
      <w:r w:rsidRPr="00DE79BD">
        <w:rPr>
          <w:rFonts w:asciiTheme="minorHAnsi" w:hAnsiTheme="minorHAnsi" w:cstheme="minorHAnsi"/>
        </w:rPr>
        <w:t>wymogi</w:t>
      </w:r>
      <w:r w:rsidRPr="00DE79BD">
        <w:rPr>
          <w:rFonts w:asciiTheme="minorHAnsi" w:hAnsiTheme="minorHAnsi" w:cstheme="minorHAnsi"/>
          <w:spacing w:val="18"/>
        </w:rPr>
        <w:t xml:space="preserve"> </w:t>
      </w:r>
      <w:r w:rsidRPr="00DE79BD">
        <w:rPr>
          <w:rFonts w:asciiTheme="minorHAnsi" w:hAnsiTheme="minorHAnsi" w:cstheme="minorHAnsi"/>
        </w:rPr>
        <w:t>dyrektywy</w:t>
      </w:r>
      <w:r w:rsidRPr="00DE79BD">
        <w:rPr>
          <w:rFonts w:asciiTheme="minorHAnsi" w:hAnsiTheme="minorHAnsi" w:cstheme="minorHAnsi"/>
          <w:spacing w:val="23"/>
        </w:rPr>
        <w:t xml:space="preserve"> </w:t>
      </w:r>
      <w:r w:rsidRPr="00DE79BD">
        <w:rPr>
          <w:rFonts w:asciiTheme="minorHAnsi" w:hAnsiTheme="minorHAnsi" w:cstheme="minorHAnsi"/>
        </w:rPr>
        <w:t>MCP</w:t>
      </w:r>
      <w:r w:rsidR="00785305" w:rsidRPr="00DE79BD">
        <w:rPr>
          <w:rFonts w:asciiTheme="minorHAnsi" w:hAnsiTheme="minorHAnsi" w:cstheme="minorHAnsi"/>
        </w:rPr>
        <w:t xml:space="preserve"> </w:t>
      </w:r>
      <w:r w:rsidRPr="00DE79BD">
        <w:rPr>
          <w:rFonts w:asciiTheme="minorHAnsi" w:hAnsiTheme="minorHAnsi" w:cstheme="minorHAnsi"/>
        </w:rPr>
        <w:t>oraz</w:t>
      </w:r>
      <w:r w:rsidR="00785305" w:rsidRPr="00DE79BD">
        <w:rPr>
          <w:rFonts w:asciiTheme="minorHAnsi" w:hAnsiTheme="minorHAnsi" w:cstheme="minorHAnsi"/>
        </w:rPr>
        <w:t xml:space="preserve"> normy</w:t>
      </w:r>
      <w:r w:rsidRPr="00DE79BD">
        <w:rPr>
          <w:rFonts w:asciiTheme="minorHAnsi" w:hAnsiTheme="minorHAnsi" w:cstheme="minorHAnsi"/>
          <w:spacing w:val="20"/>
        </w:rPr>
        <w:t xml:space="preserve"> </w:t>
      </w:r>
      <w:r w:rsidRPr="00DE79BD">
        <w:rPr>
          <w:rFonts w:asciiTheme="minorHAnsi" w:hAnsiTheme="minorHAnsi" w:cstheme="minorHAnsi"/>
        </w:rPr>
        <w:t xml:space="preserve">EN </w:t>
      </w:r>
      <w:r w:rsidRPr="00DE79BD">
        <w:rPr>
          <w:rFonts w:asciiTheme="minorHAnsi" w:hAnsiTheme="minorHAnsi" w:cstheme="minorHAnsi"/>
          <w:spacing w:val="-2"/>
        </w:rPr>
        <w:t>12953</w:t>
      </w:r>
      <w:r w:rsidR="00E635FA" w:rsidRPr="00DE79BD">
        <w:rPr>
          <w:rFonts w:asciiTheme="minorHAnsi" w:hAnsiTheme="minorHAnsi" w:cstheme="minorHAnsi"/>
          <w:spacing w:val="-2"/>
        </w:rPr>
        <w:t>,</w:t>
      </w:r>
      <w:r w:rsidR="00785305" w:rsidRPr="00DE79BD">
        <w:rPr>
          <w:rFonts w:asciiTheme="minorHAnsi" w:hAnsiTheme="minorHAnsi" w:cstheme="minorHAnsi"/>
          <w:spacing w:val="-2"/>
        </w:rPr>
        <w:t xml:space="preserve"> przez cały </w:t>
      </w:r>
      <w:r w:rsidR="00E635FA" w:rsidRPr="00DE79BD">
        <w:rPr>
          <w:rFonts w:asciiTheme="minorHAnsi" w:hAnsiTheme="minorHAnsi" w:cstheme="minorHAnsi"/>
          <w:spacing w:val="-2"/>
        </w:rPr>
        <w:t>dwudziesto</w:t>
      </w:r>
      <w:r w:rsidR="00785305" w:rsidRPr="00DE79BD">
        <w:rPr>
          <w:rFonts w:asciiTheme="minorHAnsi" w:hAnsiTheme="minorHAnsi" w:cstheme="minorHAnsi"/>
          <w:spacing w:val="-2"/>
        </w:rPr>
        <w:t>tygodniowy okres dzierżawy.</w:t>
      </w:r>
    </w:p>
    <w:p w14:paraId="2FFB8FC9" w14:textId="3541C233" w:rsidR="00D748CD" w:rsidRPr="00DE79BD" w:rsidRDefault="00785305" w:rsidP="00012E2B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Ko</w:t>
      </w:r>
      <w:r w:rsidR="002376C3" w:rsidRPr="00DE79BD">
        <w:rPr>
          <w:rFonts w:asciiTheme="minorHAnsi" w:hAnsiTheme="minorHAnsi" w:cstheme="minorHAnsi"/>
        </w:rPr>
        <w:t xml:space="preserve">tły </w:t>
      </w:r>
      <w:r w:rsidR="00E635FA" w:rsidRPr="00DE79BD">
        <w:rPr>
          <w:rFonts w:asciiTheme="minorHAnsi" w:hAnsiTheme="minorHAnsi" w:cstheme="minorHAnsi"/>
        </w:rPr>
        <w:t>powin</w:t>
      </w:r>
      <w:r w:rsidR="002376C3" w:rsidRPr="00DE79BD">
        <w:rPr>
          <w:rFonts w:asciiTheme="minorHAnsi" w:hAnsiTheme="minorHAnsi" w:cstheme="minorHAnsi"/>
        </w:rPr>
        <w:t>ny</w:t>
      </w:r>
      <w:r w:rsidR="00E635FA" w:rsidRPr="00DE79BD">
        <w:rPr>
          <w:rFonts w:asciiTheme="minorHAnsi" w:hAnsiTheme="minorHAnsi" w:cstheme="minorHAnsi"/>
        </w:rPr>
        <w:t xml:space="preserve"> posiadać możliwość ręcznego i zdalnego sterowania parametrami </w:t>
      </w:r>
      <w:r w:rsidR="002376C3" w:rsidRPr="00DE79BD">
        <w:rPr>
          <w:rFonts w:asciiTheme="minorHAnsi" w:hAnsiTheme="minorHAnsi" w:cstheme="minorHAnsi"/>
        </w:rPr>
        <w:t xml:space="preserve">ich </w:t>
      </w:r>
      <w:r w:rsidR="00E635FA" w:rsidRPr="00DE79BD">
        <w:rPr>
          <w:rFonts w:asciiTheme="minorHAnsi" w:hAnsiTheme="minorHAnsi" w:cstheme="minorHAnsi"/>
        </w:rPr>
        <w:t>pracy</w:t>
      </w:r>
      <w:r w:rsidR="002376C3" w:rsidRPr="00DE79BD">
        <w:rPr>
          <w:rFonts w:asciiTheme="minorHAnsi" w:hAnsiTheme="minorHAnsi" w:cstheme="minorHAnsi"/>
        </w:rPr>
        <w:t xml:space="preserve"> i urządzeń z nimi współpracujących.</w:t>
      </w:r>
    </w:p>
    <w:p w14:paraId="13802B45" w14:textId="77777777" w:rsidR="00347874" w:rsidRPr="00DE79BD" w:rsidRDefault="00347874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Monitoring</w:t>
      </w:r>
      <w:r w:rsidRPr="00DE79BD">
        <w:rPr>
          <w:rFonts w:asciiTheme="minorHAnsi" w:hAnsiTheme="minorHAnsi" w:cstheme="minorHAnsi"/>
          <w:spacing w:val="1"/>
        </w:rPr>
        <w:t xml:space="preserve"> </w:t>
      </w:r>
      <w:r w:rsidRPr="00DE79BD">
        <w:rPr>
          <w:rFonts w:asciiTheme="minorHAnsi" w:hAnsiTheme="minorHAnsi" w:cstheme="minorHAnsi"/>
        </w:rPr>
        <w:t>kotłowni</w:t>
      </w:r>
      <w:r w:rsidRPr="00DE79BD">
        <w:rPr>
          <w:rFonts w:asciiTheme="minorHAnsi" w:hAnsiTheme="minorHAnsi" w:cstheme="minorHAnsi"/>
          <w:spacing w:val="-4"/>
        </w:rPr>
        <w:t xml:space="preserve"> </w:t>
      </w:r>
      <w:r w:rsidRPr="00DE79BD">
        <w:rPr>
          <w:rFonts w:asciiTheme="minorHAnsi" w:hAnsiTheme="minorHAnsi" w:cstheme="minorHAnsi"/>
        </w:rPr>
        <w:t>-</w:t>
      </w:r>
      <w:r w:rsidRPr="00DE79BD">
        <w:rPr>
          <w:rFonts w:asciiTheme="minorHAnsi" w:hAnsiTheme="minorHAnsi" w:cstheme="minorHAnsi"/>
          <w:spacing w:val="46"/>
        </w:rPr>
        <w:t xml:space="preserve"> </w:t>
      </w:r>
      <w:r w:rsidRPr="00DE79BD">
        <w:rPr>
          <w:rFonts w:asciiTheme="minorHAnsi" w:hAnsiTheme="minorHAnsi" w:cstheme="minorHAnsi"/>
        </w:rPr>
        <w:t>logowanie</w:t>
      </w:r>
      <w:r w:rsidRPr="00DE79BD">
        <w:rPr>
          <w:rFonts w:asciiTheme="minorHAnsi" w:hAnsiTheme="minorHAnsi" w:cstheme="minorHAnsi"/>
          <w:spacing w:val="15"/>
        </w:rPr>
        <w:t xml:space="preserve"> </w:t>
      </w:r>
      <w:r w:rsidRPr="00DE79BD">
        <w:rPr>
          <w:rFonts w:asciiTheme="minorHAnsi" w:hAnsiTheme="minorHAnsi" w:cstheme="minorHAnsi"/>
        </w:rPr>
        <w:t>z przeglądarki</w:t>
      </w:r>
      <w:r w:rsidRPr="00DE79BD">
        <w:rPr>
          <w:rFonts w:asciiTheme="minorHAnsi" w:hAnsiTheme="minorHAnsi" w:cstheme="minorHAnsi"/>
          <w:spacing w:val="11"/>
        </w:rPr>
        <w:t xml:space="preserve"> </w:t>
      </w:r>
      <w:r w:rsidRPr="00DE79BD">
        <w:rPr>
          <w:rFonts w:asciiTheme="minorHAnsi" w:hAnsiTheme="minorHAnsi" w:cstheme="minorHAnsi"/>
        </w:rPr>
        <w:t>internetowej</w:t>
      </w:r>
      <w:r w:rsidRPr="00DE79BD">
        <w:rPr>
          <w:rFonts w:asciiTheme="minorHAnsi" w:hAnsiTheme="minorHAnsi" w:cstheme="minorHAnsi"/>
          <w:spacing w:val="11"/>
        </w:rPr>
        <w:t xml:space="preserve"> </w:t>
      </w:r>
      <w:r w:rsidRPr="00DE79BD">
        <w:rPr>
          <w:rFonts w:asciiTheme="minorHAnsi" w:hAnsiTheme="minorHAnsi" w:cstheme="minorHAnsi"/>
        </w:rPr>
        <w:t>za</w:t>
      </w:r>
      <w:r w:rsidRPr="00DE79BD">
        <w:rPr>
          <w:rFonts w:asciiTheme="minorHAnsi" w:hAnsiTheme="minorHAnsi" w:cstheme="minorHAnsi"/>
          <w:spacing w:val="4"/>
        </w:rPr>
        <w:t xml:space="preserve"> </w:t>
      </w:r>
      <w:r w:rsidRPr="00DE79BD">
        <w:rPr>
          <w:rFonts w:asciiTheme="minorHAnsi" w:hAnsiTheme="minorHAnsi" w:cstheme="minorHAnsi"/>
        </w:rPr>
        <w:t>pomocą</w:t>
      </w:r>
      <w:r w:rsidRPr="00DE79BD">
        <w:rPr>
          <w:rFonts w:asciiTheme="minorHAnsi" w:hAnsiTheme="minorHAnsi" w:cstheme="minorHAnsi"/>
          <w:spacing w:val="8"/>
        </w:rPr>
        <w:t xml:space="preserve"> </w:t>
      </w:r>
      <w:r w:rsidRPr="00DE79BD">
        <w:rPr>
          <w:rFonts w:asciiTheme="minorHAnsi" w:hAnsiTheme="minorHAnsi" w:cstheme="minorHAnsi"/>
        </w:rPr>
        <w:t>login</w:t>
      </w:r>
      <w:r w:rsidRPr="00DE79BD">
        <w:rPr>
          <w:rFonts w:asciiTheme="minorHAnsi" w:hAnsiTheme="minorHAnsi" w:cstheme="minorHAnsi"/>
          <w:spacing w:val="-1"/>
        </w:rPr>
        <w:t xml:space="preserve"> </w:t>
      </w:r>
      <w:r w:rsidRPr="00DE79BD">
        <w:rPr>
          <w:rFonts w:asciiTheme="minorHAnsi" w:hAnsiTheme="minorHAnsi" w:cstheme="minorHAnsi"/>
        </w:rPr>
        <w:t>oraz</w:t>
      </w:r>
      <w:r w:rsidRPr="00DE79BD">
        <w:rPr>
          <w:rFonts w:asciiTheme="minorHAnsi" w:hAnsiTheme="minorHAnsi" w:cstheme="minorHAnsi"/>
          <w:spacing w:val="3"/>
        </w:rPr>
        <w:t xml:space="preserve"> </w:t>
      </w:r>
      <w:r w:rsidRPr="00DE79BD">
        <w:rPr>
          <w:rFonts w:asciiTheme="minorHAnsi" w:hAnsiTheme="minorHAnsi" w:cstheme="minorHAnsi"/>
          <w:spacing w:val="-2"/>
        </w:rPr>
        <w:t>hasło.</w:t>
      </w:r>
    </w:p>
    <w:p w14:paraId="259070B5" w14:textId="4048F613" w:rsidR="000230C5" w:rsidRPr="00DE79BD" w:rsidRDefault="000230C5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Kotłownie olejowe i zbiorniki  powinny być wyposażone w urz</w:t>
      </w:r>
      <w:r w:rsidR="00A11DAD" w:rsidRPr="00DE79BD">
        <w:rPr>
          <w:rFonts w:asciiTheme="minorHAnsi" w:hAnsiTheme="minorHAnsi" w:cstheme="minorHAnsi"/>
        </w:rPr>
        <w:t>ą</w:t>
      </w:r>
      <w:r w:rsidRPr="00DE79BD">
        <w:rPr>
          <w:rFonts w:asciiTheme="minorHAnsi" w:hAnsiTheme="minorHAnsi" w:cstheme="minorHAnsi"/>
        </w:rPr>
        <w:t>dzenia do zdalnego monitorowania ich pracy.</w:t>
      </w:r>
    </w:p>
    <w:p w14:paraId="4706FC99" w14:textId="23853031" w:rsidR="0093115D" w:rsidRPr="00DE79BD" w:rsidRDefault="002C5545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Praca kotłowni</w:t>
      </w:r>
      <w:r w:rsidR="002376C3" w:rsidRPr="00DE79BD">
        <w:rPr>
          <w:rFonts w:asciiTheme="minorHAnsi" w:hAnsiTheme="minorHAnsi" w:cstheme="minorHAnsi"/>
        </w:rPr>
        <w:t xml:space="preserve"> kontenerowych będzie realizowana na </w:t>
      </w:r>
      <w:r w:rsidRPr="00DE79BD">
        <w:rPr>
          <w:rFonts w:asciiTheme="minorHAnsi" w:hAnsiTheme="minorHAnsi" w:cstheme="minorHAnsi"/>
        </w:rPr>
        <w:t>potrzeb</w:t>
      </w:r>
      <w:r w:rsidR="002376C3" w:rsidRPr="00DE79BD">
        <w:rPr>
          <w:rFonts w:asciiTheme="minorHAnsi" w:hAnsiTheme="minorHAnsi" w:cstheme="minorHAnsi"/>
        </w:rPr>
        <w:t xml:space="preserve">y dostawy energii cieplnej do </w:t>
      </w:r>
      <w:r w:rsidRPr="00DE79BD">
        <w:rPr>
          <w:rFonts w:asciiTheme="minorHAnsi" w:hAnsiTheme="minorHAnsi" w:cstheme="minorHAnsi"/>
        </w:rPr>
        <w:t>sieci ciepłowniczej</w:t>
      </w:r>
      <w:r w:rsidR="002376C3" w:rsidRPr="00DE79BD">
        <w:rPr>
          <w:rFonts w:asciiTheme="minorHAnsi" w:hAnsiTheme="minorHAnsi" w:cstheme="minorHAnsi"/>
        </w:rPr>
        <w:t xml:space="preserve"> PEC Goleniów. </w:t>
      </w:r>
      <w:r w:rsidR="002F5DA5" w:rsidRPr="00DE79BD">
        <w:rPr>
          <w:rFonts w:asciiTheme="minorHAnsi" w:hAnsiTheme="minorHAnsi" w:cstheme="minorHAnsi"/>
        </w:rPr>
        <w:t>S</w:t>
      </w:r>
      <w:r w:rsidR="002376C3" w:rsidRPr="00DE79BD">
        <w:rPr>
          <w:rFonts w:asciiTheme="minorHAnsi" w:hAnsiTheme="minorHAnsi" w:cstheme="minorHAnsi"/>
        </w:rPr>
        <w:t>ie</w:t>
      </w:r>
      <w:r w:rsidR="002F5DA5" w:rsidRPr="00DE79BD">
        <w:rPr>
          <w:rFonts w:asciiTheme="minorHAnsi" w:hAnsiTheme="minorHAnsi" w:cstheme="minorHAnsi"/>
        </w:rPr>
        <w:t xml:space="preserve">ć </w:t>
      </w:r>
      <w:r w:rsidR="002376C3" w:rsidRPr="00DE79BD">
        <w:rPr>
          <w:rFonts w:asciiTheme="minorHAnsi" w:hAnsiTheme="minorHAnsi" w:cstheme="minorHAnsi"/>
        </w:rPr>
        <w:t>ciepłownic</w:t>
      </w:r>
      <w:r w:rsidR="002F5DA5" w:rsidRPr="00DE79BD">
        <w:rPr>
          <w:rFonts w:asciiTheme="minorHAnsi" w:hAnsiTheme="minorHAnsi" w:cstheme="minorHAnsi"/>
        </w:rPr>
        <w:t xml:space="preserve">za pracuje w zakresie </w:t>
      </w:r>
      <w:r w:rsidRPr="00DE79BD">
        <w:rPr>
          <w:rFonts w:asciiTheme="minorHAnsi" w:hAnsiTheme="minorHAnsi" w:cstheme="minorHAnsi"/>
        </w:rPr>
        <w:lastRenderedPageBreak/>
        <w:t>temp</w:t>
      </w:r>
      <w:r w:rsidR="002F5DA5" w:rsidRPr="00DE79BD">
        <w:rPr>
          <w:rFonts w:asciiTheme="minorHAnsi" w:hAnsiTheme="minorHAnsi" w:cstheme="minorHAnsi"/>
        </w:rPr>
        <w:t>eratur czynnika</w:t>
      </w:r>
      <w:r w:rsidRPr="00DE79BD">
        <w:rPr>
          <w:rFonts w:asciiTheme="minorHAnsi" w:hAnsiTheme="minorHAnsi" w:cstheme="minorHAnsi"/>
          <w:spacing w:val="-5"/>
        </w:rPr>
        <w:t xml:space="preserve"> </w:t>
      </w:r>
      <w:r w:rsidRPr="00DE79BD">
        <w:rPr>
          <w:rFonts w:asciiTheme="minorHAnsi" w:hAnsiTheme="minorHAnsi" w:cstheme="minorHAnsi"/>
        </w:rPr>
        <w:t>135</w:t>
      </w:r>
      <w:r w:rsidRPr="00DE79BD">
        <w:rPr>
          <w:rFonts w:asciiTheme="minorHAnsi" w:hAnsiTheme="minorHAnsi" w:cstheme="minorHAnsi"/>
          <w:vertAlign w:val="superscript"/>
        </w:rPr>
        <w:t>0</w:t>
      </w:r>
      <w:r w:rsidRPr="00DE79BD">
        <w:rPr>
          <w:rFonts w:asciiTheme="minorHAnsi" w:hAnsiTheme="minorHAnsi" w:cstheme="minorHAnsi"/>
        </w:rPr>
        <w:t>C</w:t>
      </w:r>
      <w:r w:rsidRPr="00DE79BD">
        <w:rPr>
          <w:rFonts w:asciiTheme="minorHAnsi" w:hAnsiTheme="minorHAnsi" w:cstheme="minorHAnsi"/>
          <w:spacing w:val="-3"/>
        </w:rPr>
        <w:t xml:space="preserve"> </w:t>
      </w:r>
      <w:r w:rsidRPr="00DE79BD">
        <w:rPr>
          <w:rFonts w:asciiTheme="minorHAnsi" w:hAnsiTheme="minorHAnsi" w:cstheme="minorHAnsi"/>
        </w:rPr>
        <w:t>/80</w:t>
      </w:r>
      <w:r w:rsidRPr="00DE79BD">
        <w:rPr>
          <w:rFonts w:asciiTheme="minorHAnsi" w:hAnsiTheme="minorHAnsi" w:cstheme="minorHAnsi"/>
          <w:vertAlign w:val="superscript"/>
        </w:rPr>
        <w:t>0</w:t>
      </w:r>
      <w:r w:rsidRPr="00DE79BD">
        <w:rPr>
          <w:rFonts w:asciiTheme="minorHAnsi" w:hAnsiTheme="minorHAnsi" w:cstheme="minorHAnsi"/>
        </w:rPr>
        <w:t>C</w:t>
      </w:r>
      <w:r w:rsidR="002F5DA5" w:rsidRPr="00DE79BD">
        <w:rPr>
          <w:rFonts w:asciiTheme="minorHAnsi" w:hAnsiTheme="minorHAnsi" w:cstheme="minorHAnsi"/>
        </w:rPr>
        <w:t xml:space="preserve"> i ciśnienia dopuszczalnego 1,6 </w:t>
      </w:r>
      <w:proofErr w:type="spellStart"/>
      <w:r w:rsidR="002F5DA5" w:rsidRPr="00DE79BD">
        <w:rPr>
          <w:rFonts w:asciiTheme="minorHAnsi" w:hAnsiTheme="minorHAnsi" w:cstheme="minorHAnsi"/>
        </w:rPr>
        <w:t>MPa</w:t>
      </w:r>
      <w:proofErr w:type="spellEnd"/>
      <w:r w:rsidR="002F5DA5" w:rsidRPr="00DE79BD">
        <w:rPr>
          <w:rFonts w:asciiTheme="minorHAnsi" w:hAnsiTheme="minorHAnsi" w:cstheme="minorHAnsi"/>
        </w:rPr>
        <w:t>.</w:t>
      </w:r>
    </w:p>
    <w:p w14:paraId="6B8EFE9B" w14:textId="52AC683A" w:rsidR="002C5545" w:rsidRPr="00DE79BD" w:rsidRDefault="002C5545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 xml:space="preserve"> </w:t>
      </w:r>
      <w:r w:rsidR="002F5DA5" w:rsidRPr="00DE79BD">
        <w:rPr>
          <w:rFonts w:asciiTheme="minorHAnsi" w:hAnsiTheme="minorHAnsi" w:cstheme="minorHAnsi"/>
        </w:rPr>
        <w:t>Kotły powinny być wyposażone w o</w:t>
      </w:r>
      <w:r w:rsidRPr="00DE79BD">
        <w:rPr>
          <w:rFonts w:asciiTheme="minorHAnsi" w:hAnsiTheme="minorHAnsi" w:cstheme="minorHAnsi"/>
        </w:rPr>
        <w:t>granicznik</w:t>
      </w:r>
      <w:r w:rsidR="002F5DA5" w:rsidRPr="00DE79BD">
        <w:rPr>
          <w:rFonts w:asciiTheme="minorHAnsi" w:hAnsiTheme="minorHAnsi" w:cstheme="minorHAnsi"/>
        </w:rPr>
        <w:t>i</w:t>
      </w:r>
      <w:r w:rsidRPr="00DE79BD">
        <w:rPr>
          <w:rFonts w:asciiTheme="minorHAnsi" w:hAnsiTheme="minorHAnsi" w:cstheme="minorHAnsi"/>
        </w:rPr>
        <w:t xml:space="preserve"> temperatury</w:t>
      </w:r>
      <w:r w:rsidR="002F5DA5" w:rsidRPr="00DE79BD">
        <w:rPr>
          <w:rFonts w:asciiTheme="minorHAnsi" w:hAnsiTheme="minorHAnsi" w:cstheme="minorHAnsi"/>
        </w:rPr>
        <w:t>, z nastawą na</w:t>
      </w:r>
      <w:r w:rsidRPr="00DE79BD">
        <w:rPr>
          <w:rFonts w:asciiTheme="minorHAnsi" w:hAnsiTheme="minorHAnsi" w:cstheme="minorHAnsi"/>
        </w:rPr>
        <w:t xml:space="preserve"> 139 </w:t>
      </w:r>
      <w:r w:rsidRPr="00DE79BD">
        <w:rPr>
          <w:rFonts w:asciiTheme="minorHAnsi" w:hAnsiTheme="minorHAnsi" w:cstheme="minorHAnsi"/>
          <w:vertAlign w:val="superscript"/>
        </w:rPr>
        <w:t>0</w:t>
      </w:r>
      <w:r w:rsidRPr="00DE79BD">
        <w:rPr>
          <w:rFonts w:asciiTheme="minorHAnsi" w:hAnsiTheme="minorHAnsi" w:cstheme="minorHAnsi"/>
        </w:rPr>
        <w:t>C</w:t>
      </w:r>
      <w:r w:rsidR="00BC7FD8" w:rsidRPr="00DE79BD">
        <w:rPr>
          <w:rFonts w:asciiTheme="minorHAnsi" w:hAnsiTheme="minorHAnsi" w:cstheme="minorHAnsi"/>
        </w:rPr>
        <w:t>.</w:t>
      </w:r>
    </w:p>
    <w:p w14:paraId="67CA7B30" w14:textId="6B5A8BA6" w:rsidR="002C5545" w:rsidRPr="00DE79BD" w:rsidRDefault="002C5545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Instalacja</w:t>
      </w:r>
      <w:r w:rsidRPr="00DE79BD">
        <w:rPr>
          <w:rFonts w:asciiTheme="minorHAnsi" w:hAnsiTheme="minorHAnsi" w:cstheme="minorHAnsi"/>
          <w:spacing w:val="-3"/>
        </w:rPr>
        <w:t xml:space="preserve"> </w:t>
      </w:r>
      <w:r w:rsidRPr="00DE79BD">
        <w:rPr>
          <w:rFonts w:asciiTheme="minorHAnsi" w:hAnsiTheme="minorHAnsi" w:cstheme="minorHAnsi"/>
        </w:rPr>
        <w:t>elektryczna wewnątrz</w:t>
      </w:r>
      <w:r w:rsidRPr="00DE79BD">
        <w:rPr>
          <w:rFonts w:asciiTheme="minorHAnsi" w:hAnsiTheme="minorHAnsi" w:cstheme="minorHAnsi"/>
          <w:spacing w:val="-7"/>
        </w:rPr>
        <w:t xml:space="preserve"> </w:t>
      </w:r>
      <w:r w:rsidRPr="00DE79BD">
        <w:rPr>
          <w:rFonts w:asciiTheme="minorHAnsi" w:hAnsiTheme="minorHAnsi" w:cstheme="minorHAnsi"/>
          <w:spacing w:val="-2"/>
        </w:rPr>
        <w:t>kontenera</w:t>
      </w:r>
      <w:r w:rsidR="002F5DA5" w:rsidRPr="00DE79BD">
        <w:rPr>
          <w:rFonts w:asciiTheme="minorHAnsi" w:hAnsiTheme="minorHAnsi" w:cstheme="minorHAnsi"/>
          <w:spacing w:val="-2"/>
        </w:rPr>
        <w:t xml:space="preserve"> powinna spełniać wymagania ochrony przeciwporażeniowej.</w:t>
      </w:r>
    </w:p>
    <w:p w14:paraId="5DE4DC71" w14:textId="39344719" w:rsidR="002C5545" w:rsidRPr="00DE79BD" w:rsidRDefault="00A4763E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  <w:spacing w:val="-2"/>
        </w:rPr>
        <w:t>Kontenery powinny być wyposażone w o</w:t>
      </w:r>
      <w:r w:rsidR="002C5545" w:rsidRPr="00DE79BD">
        <w:rPr>
          <w:rFonts w:asciiTheme="minorHAnsi" w:hAnsiTheme="minorHAnsi" w:cstheme="minorHAnsi"/>
          <w:spacing w:val="-2"/>
        </w:rPr>
        <w:t>świetlenie</w:t>
      </w:r>
      <w:r w:rsidR="002C5545" w:rsidRPr="00DE79BD">
        <w:rPr>
          <w:rFonts w:asciiTheme="minorHAnsi" w:hAnsiTheme="minorHAnsi" w:cstheme="minorHAnsi"/>
        </w:rPr>
        <w:t xml:space="preserve"> </w:t>
      </w:r>
      <w:r w:rsidRPr="00DE79BD">
        <w:rPr>
          <w:rFonts w:asciiTheme="minorHAnsi" w:hAnsiTheme="minorHAnsi" w:cstheme="minorHAnsi"/>
          <w:spacing w:val="-2"/>
        </w:rPr>
        <w:t>w</w:t>
      </w:r>
      <w:r w:rsidR="002C5545" w:rsidRPr="00DE79BD">
        <w:rPr>
          <w:rFonts w:asciiTheme="minorHAnsi" w:hAnsiTheme="minorHAnsi" w:cstheme="minorHAnsi"/>
          <w:spacing w:val="-2"/>
        </w:rPr>
        <w:t>ewnętrzne</w:t>
      </w:r>
      <w:r w:rsidR="002C5545" w:rsidRPr="00DE79BD">
        <w:rPr>
          <w:rFonts w:asciiTheme="minorHAnsi" w:hAnsiTheme="minorHAnsi" w:cstheme="minorHAnsi"/>
          <w:spacing w:val="4"/>
        </w:rPr>
        <w:t xml:space="preserve"> </w:t>
      </w:r>
      <w:r w:rsidRPr="00DE79BD">
        <w:rPr>
          <w:rFonts w:asciiTheme="minorHAnsi" w:hAnsiTheme="minorHAnsi" w:cstheme="minorHAnsi"/>
          <w:spacing w:val="4"/>
        </w:rPr>
        <w:t>.</w:t>
      </w:r>
    </w:p>
    <w:p w14:paraId="3756D7C3" w14:textId="2BC9F3B7" w:rsidR="002C5545" w:rsidRPr="00DE79BD" w:rsidRDefault="00A4763E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  <w:spacing w:val="-4"/>
        </w:rPr>
        <w:t>Kotły powinny posiadać s</w:t>
      </w:r>
      <w:r w:rsidR="002C5545" w:rsidRPr="00DE79BD">
        <w:rPr>
          <w:rFonts w:asciiTheme="minorHAnsi" w:hAnsiTheme="minorHAnsi" w:cstheme="minorHAnsi"/>
          <w:spacing w:val="-4"/>
        </w:rPr>
        <w:t>ystem</w:t>
      </w:r>
      <w:r w:rsidR="002C5545" w:rsidRPr="00DE79BD">
        <w:rPr>
          <w:rFonts w:asciiTheme="minorHAnsi" w:hAnsiTheme="minorHAnsi" w:cstheme="minorHAnsi"/>
          <w:spacing w:val="2"/>
        </w:rPr>
        <w:t xml:space="preserve"> </w:t>
      </w:r>
      <w:r w:rsidR="002C5545" w:rsidRPr="00DE79BD">
        <w:rPr>
          <w:rFonts w:asciiTheme="minorHAnsi" w:hAnsiTheme="minorHAnsi" w:cstheme="minorHAnsi"/>
          <w:spacing w:val="-4"/>
        </w:rPr>
        <w:t>wyłączenia</w:t>
      </w:r>
      <w:r w:rsidR="002C5545" w:rsidRPr="00DE79BD">
        <w:rPr>
          <w:rFonts w:asciiTheme="minorHAnsi" w:hAnsiTheme="minorHAnsi" w:cstheme="minorHAnsi"/>
          <w:spacing w:val="6"/>
        </w:rPr>
        <w:t xml:space="preserve"> </w:t>
      </w:r>
      <w:r w:rsidR="002C5545" w:rsidRPr="00DE79BD">
        <w:rPr>
          <w:rFonts w:asciiTheme="minorHAnsi" w:hAnsiTheme="minorHAnsi" w:cstheme="minorHAnsi"/>
          <w:spacing w:val="-4"/>
        </w:rPr>
        <w:t>awaryjnego</w:t>
      </w:r>
      <w:r w:rsidR="002C5545" w:rsidRPr="00DE79BD">
        <w:rPr>
          <w:rFonts w:asciiTheme="minorHAnsi" w:hAnsiTheme="minorHAnsi" w:cstheme="minorHAnsi"/>
          <w:spacing w:val="7"/>
        </w:rPr>
        <w:t xml:space="preserve"> </w:t>
      </w:r>
      <w:r w:rsidR="002C5545" w:rsidRPr="00DE79BD">
        <w:rPr>
          <w:rFonts w:asciiTheme="minorHAnsi" w:hAnsiTheme="minorHAnsi" w:cstheme="minorHAnsi"/>
          <w:spacing w:val="-4"/>
        </w:rPr>
        <w:t>w</w:t>
      </w:r>
      <w:r w:rsidR="002C5545" w:rsidRPr="00DE79BD">
        <w:rPr>
          <w:rFonts w:asciiTheme="minorHAnsi" w:hAnsiTheme="minorHAnsi" w:cstheme="minorHAnsi"/>
          <w:spacing w:val="-10"/>
        </w:rPr>
        <w:t xml:space="preserve"> </w:t>
      </w:r>
      <w:r w:rsidR="002C5545" w:rsidRPr="00DE79BD">
        <w:rPr>
          <w:rFonts w:asciiTheme="minorHAnsi" w:hAnsiTheme="minorHAnsi" w:cstheme="minorHAnsi"/>
          <w:spacing w:val="-4"/>
        </w:rPr>
        <w:t>sytuacjach</w:t>
      </w:r>
      <w:r w:rsidR="002C5545" w:rsidRPr="00DE79BD">
        <w:rPr>
          <w:rFonts w:asciiTheme="minorHAnsi" w:hAnsiTheme="minorHAnsi" w:cstheme="minorHAnsi"/>
          <w:spacing w:val="4"/>
        </w:rPr>
        <w:t xml:space="preserve"> </w:t>
      </w:r>
      <w:r w:rsidR="002C5545" w:rsidRPr="00DE79BD">
        <w:rPr>
          <w:rFonts w:asciiTheme="minorHAnsi" w:hAnsiTheme="minorHAnsi" w:cstheme="minorHAnsi"/>
          <w:spacing w:val="-4"/>
        </w:rPr>
        <w:t>zagrażających</w:t>
      </w:r>
      <w:r w:rsidR="002C5545" w:rsidRPr="00DE79BD">
        <w:rPr>
          <w:rFonts w:asciiTheme="minorHAnsi" w:hAnsiTheme="minorHAnsi" w:cstheme="minorHAnsi"/>
          <w:spacing w:val="23"/>
        </w:rPr>
        <w:t xml:space="preserve"> </w:t>
      </w:r>
      <w:r w:rsidR="002C5545" w:rsidRPr="00DE79BD">
        <w:rPr>
          <w:rFonts w:asciiTheme="minorHAnsi" w:hAnsiTheme="minorHAnsi" w:cstheme="minorHAnsi"/>
          <w:spacing w:val="-4"/>
        </w:rPr>
        <w:t>zniszczeniem</w:t>
      </w:r>
      <w:r w:rsidR="002C5545" w:rsidRPr="00DE79BD">
        <w:rPr>
          <w:rFonts w:asciiTheme="minorHAnsi" w:hAnsiTheme="minorHAnsi" w:cstheme="minorHAnsi"/>
          <w:spacing w:val="10"/>
        </w:rPr>
        <w:t xml:space="preserve"> </w:t>
      </w:r>
      <w:r w:rsidR="002C5545" w:rsidRPr="00DE79BD">
        <w:rPr>
          <w:rFonts w:asciiTheme="minorHAnsi" w:hAnsiTheme="minorHAnsi" w:cstheme="minorHAnsi"/>
          <w:spacing w:val="-4"/>
        </w:rPr>
        <w:t>urządzeń</w:t>
      </w:r>
      <w:r w:rsidR="00BC7FD8" w:rsidRPr="00DE79BD">
        <w:rPr>
          <w:rFonts w:asciiTheme="minorHAnsi" w:hAnsiTheme="minorHAnsi" w:cstheme="minorHAnsi"/>
          <w:spacing w:val="-4"/>
        </w:rPr>
        <w:t>.</w:t>
      </w:r>
    </w:p>
    <w:p w14:paraId="31E293ED" w14:textId="75699AE4" w:rsidR="002C5545" w:rsidRPr="00DE79BD" w:rsidRDefault="002C5545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Króćce</w:t>
      </w:r>
      <w:r w:rsidRPr="00DE79BD">
        <w:rPr>
          <w:rFonts w:asciiTheme="minorHAnsi" w:hAnsiTheme="minorHAnsi" w:cstheme="minorHAnsi"/>
          <w:spacing w:val="-11"/>
        </w:rPr>
        <w:t xml:space="preserve"> </w:t>
      </w:r>
      <w:r w:rsidRPr="00DE79BD">
        <w:rPr>
          <w:rFonts w:asciiTheme="minorHAnsi" w:hAnsiTheme="minorHAnsi" w:cstheme="minorHAnsi"/>
        </w:rPr>
        <w:t>zasilania</w:t>
      </w:r>
      <w:r w:rsidRPr="00DE79BD">
        <w:rPr>
          <w:rFonts w:asciiTheme="minorHAnsi" w:hAnsiTheme="minorHAnsi" w:cstheme="minorHAnsi"/>
          <w:spacing w:val="-6"/>
        </w:rPr>
        <w:t xml:space="preserve"> </w:t>
      </w:r>
      <w:r w:rsidRPr="00DE79BD">
        <w:rPr>
          <w:rFonts w:asciiTheme="minorHAnsi" w:hAnsiTheme="minorHAnsi" w:cstheme="minorHAnsi"/>
        </w:rPr>
        <w:t>i</w:t>
      </w:r>
      <w:r w:rsidRPr="00DE79BD">
        <w:rPr>
          <w:rFonts w:asciiTheme="minorHAnsi" w:hAnsiTheme="minorHAnsi" w:cstheme="minorHAnsi"/>
          <w:spacing w:val="-11"/>
        </w:rPr>
        <w:t xml:space="preserve"> </w:t>
      </w:r>
      <w:r w:rsidRPr="00DE79BD">
        <w:rPr>
          <w:rFonts w:asciiTheme="minorHAnsi" w:hAnsiTheme="minorHAnsi" w:cstheme="minorHAnsi"/>
        </w:rPr>
        <w:t>powrotu</w:t>
      </w:r>
      <w:r w:rsidRPr="00DE79BD">
        <w:rPr>
          <w:rFonts w:asciiTheme="minorHAnsi" w:hAnsiTheme="minorHAnsi" w:cstheme="minorHAnsi"/>
          <w:spacing w:val="-14"/>
        </w:rPr>
        <w:t xml:space="preserve"> </w:t>
      </w:r>
      <w:r w:rsidRPr="00DE79BD">
        <w:rPr>
          <w:rFonts w:asciiTheme="minorHAnsi" w:hAnsiTheme="minorHAnsi" w:cstheme="minorHAnsi"/>
        </w:rPr>
        <w:t>instalacji</w:t>
      </w:r>
      <w:r w:rsidRPr="00DE79BD">
        <w:rPr>
          <w:rFonts w:asciiTheme="minorHAnsi" w:hAnsiTheme="minorHAnsi" w:cstheme="minorHAnsi"/>
          <w:spacing w:val="-14"/>
        </w:rPr>
        <w:t xml:space="preserve"> </w:t>
      </w:r>
      <w:r w:rsidRPr="00DE79BD">
        <w:rPr>
          <w:rFonts w:asciiTheme="minorHAnsi" w:hAnsiTheme="minorHAnsi" w:cstheme="minorHAnsi"/>
        </w:rPr>
        <w:t>grzewczej</w:t>
      </w:r>
      <w:r w:rsidR="00182733" w:rsidRPr="00DE79BD">
        <w:rPr>
          <w:rFonts w:asciiTheme="minorHAnsi" w:hAnsiTheme="minorHAnsi" w:cstheme="minorHAnsi"/>
        </w:rPr>
        <w:t xml:space="preserve"> </w:t>
      </w:r>
      <w:r w:rsidR="00A4763E" w:rsidRPr="00DE79BD">
        <w:rPr>
          <w:rFonts w:asciiTheme="minorHAnsi" w:hAnsiTheme="minorHAnsi" w:cstheme="minorHAnsi"/>
        </w:rPr>
        <w:t xml:space="preserve">kotłowni </w:t>
      </w:r>
      <w:r w:rsidR="00182733" w:rsidRPr="00DE79BD">
        <w:rPr>
          <w:rFonts w:asciiTheme="minorHAnsi" w:hAnsiTheme="minorHAnsi" w:cstheme="minorHAnsi"/>
        </w:rPr>
        <w:t>powinny być</w:t>
      </w:r>
      <w:r w:rsidRPr="00DE79BD">
        <w:rPr>
          <w:rFonts w:asciiTheme="minorHAnsi" w:hAnsiTheme="minorHAnsi" w:cstheme="minorHAnsi"/>
          <w:spacing w:val="-14"/>
        </w:rPr>
        <w:t xml:space="preserve"> </w:t>
      </w:r>
      <w:r w:rsidRPr="00DE79BD">
        <w:rPr>
          <w:rFonts w:asciiTheme="minorHAnsi" w:hAnsiTheme="minorHAnsi" w:cstheme="minorHAnsi"/>
        </w:rPr>
        <w:t>usytuowane</w:t>
      </w:r>
      <w:r w:rsidRPr="00DE79BD">
        <w:rPr>
          <w:rFonts w:asciiTheme="minorHAnsi" w:hAnsiTheme="minorHAnsi" w:cstheme="minorHAnsi"/>
          <w:spacing w:val="-2"/>
        </w:rPr>
        <w:t xml:space="preserve"> </w:t>
      </w:r>
      <w:r w:rsidRPr="00DE79BD">
        <w:rPr>
          <w:rFonts w:asciiTheme="minorHAnsi" w:hAnsiTheme="minorHAnsi" w:cstheme="minorHAnsi"/>
        </w:rPr>
        <w:t>na</w:t>
      </w:r>
      <w:r w:rsidRPr="00DE79BD">
        <w:rPr>
          <w:rFonts w:asciiTheme="minorHAnsi" w:hAnsiTheme="minorHAnsi" w:cstheme="minorHAnsi"/>
          <w:spacing w:val="-13"/>
        </w:rPr>
        <w:t xml:space="preserve"> </w:t>
      </w:r>
      <w:r w:rsidRPr="00DE79BD">
        <w:rPr>
          <w:rFonts w:asciiTheme="minorHAnsi" w:hAnsiTheme="minorHAnsi" w:cstheme="minorHAnsi"/>
        </w:rPr>
        <w:t>zewnątrz</w:t>
      </w:r>
      <w:r w:rsidRPr="00DE79BD">
        <w:rPr>
          <w:rFonts w:asciiTheme="minorHAnsi" w:hAnsiTheme="minorHAnsi" w:cstheme="minorHAnsi"/>
          <w:spacing w:val="-9"/>
        </w:rPr>
        <w:t xml:space="preserve"> </w:t>
      </w:r>
      <w:r w:rsidRPr="00DE79BD">
        <w:rPr>
          <w:rFonts w:asciiTheme="minorHAnsi" w:hAnsiTheme="minorHAnsi" w:cstheme="minorHAnsi"/>
          <w:spacing w:val="-2"/>
        </w:rPr>
        <w:t>kontenera</w:t>
      </w:r>
      <w:r w:rsidR="00BC7FD8" w:rsidRPr="00DE79BD">
        <w:rPr>
          <w:rFonts w:asciiTheme="minorHAnsi" w:hAnsiTheme="minorHAnsi" w:cstheme="minorHAnsi"/>
          <w:spacing w:val="-2"/>
        </w:rPr>
        <w:t>.</w:t>
      </w:r>
    </w:p>
    <w:p w14:paraId="33613AF7" w14:textId="5A70F2E5" w:rsidR="00926824" w:rsidRPr="00DE79BD" w:rsidRDefault="002C5545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K</w:t>
      </w:r>
      <w:r w:rsidR="00A4763E" w:rsidRPr="00DE79BD">
        <w:rPr>
          <w:rFonts w:asciiTheme="minorHAnsi" w:hAnsiTheme="minorHAnsi" w:cstheme="minorHAnsi"/>
        </w:rPr>
        <w:t>otłownie kontenerowe powinny być</w:t>
      </w:r>
      <w:r w:rsidR="002376C3" w:rsidRPr="00DE79BD">
        <w:rPr>
          <w:rFonts w:asciiTheme="minorHAnsi" w:hAnsiTheme="minorHAnsi" w:cstheme="minorHAnsi"/>
        </w:rPr>
        <w:t xml:space="preserve"> wyposażone w kominy wykonane </w:t>
      </w:r>
      <w:r w:rsidRPr="00DE79BD">
        <w:rPr>
          <w:rFonts w:asciiTheme="minorHAnsi" w:hAnsiTheme="minorHAnsi" w:cstheme="minorHAnsi"/>
        </w:rPr>
        <w:t>ze stali</w:t>
      </w:r>
      <w:r w:rsidRPr="00DE79BD">
        <w:rPr>
          <w:rFonts w:asciiTheme="minorHAnsi" w:hAnsiTheme="minorHAnsi" w:cstheme="minorHAnsi"/>
          <w:spacing w:val="-5"/>
        </w:rPr>
        <w:t xml:space="preserve"> </w:t>
      </w:r>
      <w:r w:rsidRPr="00DE79BD">
        <w:rPr>
          <w:rFonts w:asciiTheme="minorHAnsi" w:hAnsiTheme="minorHAnsi" w:cstheme="minorHAnsi"/>
        </w:rPr>
        <w:t>nierdzewnej</w:t>
      </w:r>
      <w:r w:rsidR="002376C3" w:rsidRPr="00DE79BD">
        <w:rPr>
          <w:rFonts w:asciiTheme="minorHAnsi" w:hAnsiTheme="minorHAnsi" w:cstheme="minorHAnsi"/>
        </w:rPr>
        <w:t>,</w:t>
      </w:r>
      <w:r w:rsidRPr="00DE79BD">
        <w:rPr>
          <w:rFonts w:asciiTheme="minorHAnsi" w:hAnsiTheme="minorHAnsi" w:cstheme="minorHAnsi"/>
        </w:rPr>
        <w:t xml:space="preserve"> o wysokości potrzebnej do</w:t>
      </w:r>
      <w:r w:rsidRPr="00DE79BD">
        <w:rPr>
          <w:rFonts w:asciiTheme="minorHAnsi" w:hAnsiTheme="minorHAnsi" w:cstheme="minorHAnsi"/>
          <w:spacing w:val="-2"/>
        </w:rPr>
        <w:t xml:space="preserve"> </w:t>
      </w:r>
      <w:r w:rsidRPr="00DE79BD">
        <w:rPr>
          <w:rFonts w:asciiTheme="minorHAnsi" w:hAnsiTheme="minorHAnsi" w:cstheme="minorHAnsi"/>
        </w:rPr>
        <w:t>prawidłowej pracy kotła oraz spełnienia norm emisyjnych</w:t>
      </w:r>
      <w:r w:rsidR="00BC7FD8" w:rsidRPr="00DE79BD">
        <w:rPr>
          <w:rFonts w:asciiTheme="minorHAnsi" w:hAnsiTheme="minorHAnsi" w:cstheme="minorHAnsi"/>
        </w:rPr>
        <w:t>.</w:t>
      </w:r>
      <w:r w:rsidR="00926824" w:rsidRPr="00DE79BD">
        <w:rPr>
          <w:rFonts w:asciiTheme="minorHAnsi" w:hAnsiTheme="minorHAnsi" w:cstheme="minorHAnsi"/>
          <w:spacing w:val="-2"/>
        </w:rPr>
        <w:t xml:space="preserve"> </w:t>
      </w:r>
      <w:r w:rsidR="00926824" w:rsidRPr="00DE79BD">
        <w:rPr>
          <w:rFonts w:asciiTheme="minorHAnsi" w:hAnsiTheme="minorHAnsi" w:cstheme="minorHAnsi"/>
        </w:rPr>
        <w:t>Umiejscowienie</w:t>
      </w:r>
      <w:r w:rsidR="00926824" w:rsidRPr="00DE79BD">
        <w:rPr>
          <w:rFonts w:asciiTheme="minorHAnsi" w:hAnsiTheme="minorHAnsi" w:cstheme="minorHAnsi"/>
          <w:spacing w:val="-1"/>
        </w:rPr>
        <w:t xml:space="preserve"> </w:t>
      </w:r>
      <w:r w:rsidR="00926824" w:rsidRPr="00DE79BD">
        <w:rPr>
          <w:rFonts w:asciiTheme="minorHAnsi" w:hAnsiTheme="minorHAnsi" w:cstheme="minorHAnsi"/>
        </w:rPr>
        <w:t>komina</w:t>
      </w:r>
      <w:r w:rsidR="00926824" w:rsidRPr="00DE79BD">
        <w:rPr>
          <w:rFonts w:asciiTheme="minorHAnsi" w:hAnsiTheme="minorHAnsi" w:cstheme="minorHAnsi"/>
          <w:spacing w:val="-1"/>
        </w:rPr>
        <w:t xml:space="preserve"> </w:t>
      </w:r>
      <w:r w:rsidR="002376C3" w:rsidRPr="00DE79BD">
        <w:rPr>
          <w:rFonts w:asciiTheme="minorHAnsi" w:hAnsiTheme="minorHAnsi" w:cstheme="minorHAnsi"/>
          <w:spacing w:val="-1"/>
        </w:rPr>
        <w:t xml:space="preserve"> powinno znajdować się </w:t>
      </w:r>
      <w:r w:rsidR="00926824" w:rsidRPr="00DE79BD">
        <w:rPr>
          <w:rFonts w:asciiTheme="minorHAnsi" w:hAnsiTheme="minorHAnsi" w:cstheme="minorHAnsi"/>
        </w:rPr>
        <w:t>na</w:t>
      </w:r>
      <w:r w:rsidR="00926824" w:rsidRPr="00DE79BD">
        <w:rPr>
          <w:rFonts w:asciiTheme="minorHAnsi" w:hAnsiTheme="minorHAnsi" w:cstheme="minorHAnsi"/>
          <w:spacing w:val="-2"/>
        </w:rPr>
        <w:t xml:space="preserve"> </w:t>
      </w:r>
      <w:r w:rsidR="00926824" w:rsidRPr="00DE79BD">
        <w:rPr>
          <w:rFonts w:asciiTheme="minorHAnsi" w:hAnsiTheme="minorHAnsi" w:cstheme="minorHAnsi"/>
        </w:rPr>
        <w:t>kontenerze</w:t>
      </w:r>
      <w:r w:rsidR="00926824" w:rsidRPr="00DE79BD">
        <w:rPr>
          <w:rFonts w:asciiTheme="minorHAnsi" w:hAnsiTheme="minorHAnsi" w:cstheme="minorHAnsi"/>
          <w:spacing w:val="-1"/>
        </w:rPr>
        <w:t xml:space="preserve"> </w:t>
      </w:r>
      <w:r w:rsidR="00926824" w:rsidRPr="00DE79BD">
        <w:rPr>
          <w:rFonts w:asciiTheme="minorHAnsi" w:hAnsiTheme="minorHAnsi" w:cstheme="minorHAnsi"/>
          <w:spacing w:val="-2"/>
        </w:rPr>
        <w:t>kotłowni.</w:t>
      </w:r>
    </w:p>
    <w:p w14:paraId="599B632A" w14:textId="701A4558" w:rsidR="002C5545" w:rsidRPr="00DE79BD" w:rsidRDefault="00182733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 xml:space="preserve">Kontenery powinny być wyposażone w </w:t>
      </w:r>
      <w:r w:rsidR="002C5545" w:rsidRPr="00DE79BD">
        <w:rPr>
          <w:rFonts w:asciiTheme="minorHAnsi" w:hAnsiTheme="minorHAnsi" w:cstheme="minorHAnsi"/>
        </w:rPr>
        <w:t>ogrzewanie</w:t>
      </w:r>
      <w:r w:rsidR="002C5545" w:rsidRPr="00DE79BD">
        <w:rPr>
          <w:rFonts w:asciiTheme="minorHAnsi" w:hAnsiTheme="minorHAnsi" w:cstheme="minorHAnsi"/>
          <w:spacing w:val="40"/>
        </w:rPr>
        <w:t xml:space="preserve"> </w:t>
      </w:r>
      <w:r w:rsidR="002C5545" w:rsidRPr="00DE79BD">
        <w:rPr>
          <w:rFonts w:asciiTheme="minorHAnsi" w:hAnsiTheme="minorHAnsi" w:cstheme="minorHAnsi"/>
        </w:rPr>
        <w:t>elektryczne</w:t>
      </w:r>
      <w:r w:rsidRPr="00DE79BD">
        <w:rPr>
          <w:rFonts w:asciiTheme="minorHAnsi" w:hAnsiTheme="minorHAnsi" w:cstheme="minorHAnsi"/>
        </w:rPr>
        <w:t xml:space="preserve">, </w:t>
      </w:r>
      <w:r w:rsidR="002C5545" w:rsidRPr="00DE79BD">
        <w:rPr>
          <w:rFonts w:asciiTheme="minorHAnsi" w:hAnsiTheme="minorHAnsi" w:cstheme="minorHAnsi"/>
        </w:rPr>
        <w:t>zabezpieczające</w:t>
      </w:r>
      <w:r w:rsidRPr="00DE79BD">
        <w:rPr>
          <w:rFonts w:asciiTheme="minorHAnsi" w:hAnsiTheme="minorHAnsi" w:cstheme="minorHAnsi"/>
        </w:rPr>
        <w:t xml:space="preserve"> umieszczone w nich </w:t>
      </w:r>
      <w:r w:rsidR="002C5545" w:rsidRPr="00DE79BD">
        <w:rPr>
          <w:rFonts w:asciiTheme="minorHAnsi" w:hAnsiTheme="minorHAnsi" w:cstheme="minorHAnsi"/>
        </w:rPr>
        <w:t>urządzeni</w:t>
      </w:r>
      <w:r w:rsidRPr="00DE79BD">
        <w:rPr>
          <w:rFonts w:asciiTheme="minorHAnsi" w:hAnsiTheme="minorHAnsi" w:cstheme="minorHAnsi"/>
        </w:rPr>
        <w:t>a</w:t>
      </w:r>
      <w:r w:rsidR="0093115D" w:rsidRPr="00DE79BD">
        <w:rPr>
          <w:rFonts w:asciiTheme="minorHAnsi" w:hAnsiTheme="minorHAnsi" w:cstheme="minorHAnsi"/>
        </w:rPr>
        <w:t xml:space="preserve"> </w:t>
      </w:r>
      <w:r w:rsidR="002C5545" w:rsidRPr="00DE79BD">
        <w:rPr>
          <w:rFonts w:asciiTheme="minorHAnsi" w:hAnsiTheme="minorHAnsi" w:cstheme="minorHAnsi"/>
        </w:rPr>
        <w:t>w</w:t>
      </w:r>
      <w:r w:rsidR="002C5545" w:rsidRPr="00DE79BD">
        <w:rPr>
          <w:rFonts w:asciiTheme="minorHAnsi" w:hAnsiTheme="minorHAnsi" w:cstheme="minorHAnsi"/>
          <w:spacing w:val="18"/>
        </w:rPr>
        <w:t xml:space="preserve"> </w:t>
      </w:r>
      <w:r w:rsidR="002C5545" w:rsidRPr="00DE79BD">
        <w:rPr>
          <w:rFonts w:asciiTheme="minorHAnsi" w:hAnsiTheme="minorHAnsi" w:cstheme="minorHAnsi"/>
        </w:rPr>
        <w:t>okresie postoju przed zamarznięciem</w:t>
      </w:r>
      <w:r w:rsidR="00BC7FD8" w:rsidRPr="00DE79BD">
        <w:rPr>
          <w:rFonts w:asciiTheme="minorHAnsi" w:hAnsiTheme="minorHAnsi" w:cstheme="minorHAnsi"/>
        </w:rPr>
        <w:t>.</w:t>
      </w:r>
    </w:p>
    <w:p w14:paraId="393826E3" w14:textId="3D933200" w:rsidR="002C5545" w:rsidRPr="00DE79BD" w:rsidRDefault="002C5545">
      <w:pPr>
        <w:pStyle w:val="Akapitzlist"/>
        <w:widowControl w:val="0"/>
        <w:numPr>
          <w:ilvl w:val="0"/>
          <w:numId w:val="1"/>
        </w:numPr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Kontene</w:t>
      </w:r>
      <w:r w:rsidR="002376C3" w:rsidRPr="00DE79BD">
        <w:rPr>
          <w:rFonts w:asciiTheme="minorHAnsi" w:hAnsiTheme="minorHAnsi" w:cstheme="minorHAnsi"/>
        </w:rPr>
        <w:t>ry powinny być</w:t>
      </w:r>
      <w:r w:rsidRPr="00DE79BD">
        <w:rPr>
          <w:rFonts w:asciiTheme="minorHAnsi" w:hAnsiTheme="minorHAnsi" w:cstheme="minorHAnsi"/>
          <w:spacing w:val="6"/>
        </w:rPr>
        <w:t xml:space="preserve"> </w:t>
      </w:r>
      <w:r w:rsidRPr="00DE79BD">
        <w:rPr>
          <w:rFonts w:asciiTheme="minorHAnsi" w:hAnsiTheme="minorHAnsi" w:cstheme="minorHAnsi"/>
        </w:rPr>
        <w:t>przystosowan</w:t>
      </w:r>
      <w:r w:rsidR="002376C3" w:rsidRPr="00DE79BD">
        <w:rPr>
          <w:rFonts w:asciiTheme="minorHAnsi" w:hAnsiTheme="minorHAnsi" w:cstheme="minorHAnsi"/>
        </w:rPr>
        <w:t>e</w:t>
      </w:r>
      <w:r w:rsidRPr="00DE79BD">
        <w:rPr>
          <w:rFonts w:asciiTheme="minorHAnsi" w:hAnsiTheme="minorHAnsi" w:cstheme="minorHAnsi"/>
          <w:spacing w:val="15"/>
        </w:rPr>
        <w:t xml:space="preserve"> </w:t>
      </w:r>
      <w:r w:rsidRPr="00DE79BD">
        <w:rPr>
          <w:rFonts w:asciiTheme="minorHAnsi" w:hAnsiTheme="minorHAnsi" w:cstheme="minorHAnsi"/>
        </w:rPr>
        <w:t>do</w:t>
      </w:r>
      <w:r w:rsidRPr="00DE79BD">
        <w:rPr>
          <w:rFonts w:asciiTheme="minorHAnsi" w:hAnsiTheme="minorHAnsi" w:cstheme="minorHAnsi"/>
          <w:spacing w:val="-4"/>
        </w:rPr>
        <w:t xml:space="preserve"> </w:t>
      </w:r>
      <w:r w:rsidRPr="00DE79BD">
        <w:rPr>
          <w:rFonts w:asciiTheme="minorHAnsi" w:hAnsiTheme="minorHAnsi" w:cstheme="minorHAnsi"/>
        </w:rPr>
        <w:t>załadunku</w:t>
      </w:r>
      <w:r w:rsidRPr="00DE79BD">
        <w:rPr>
          <w:rFonts w:asciiTheme="minorHAnsi" w:hAnsiTheme="minorHAnsi" w:cstheme="minorHAnsi"/>
          <w:spacing w:val="-5"/>
        </w:rPr>
        <w:t xml:space="preserve"> </w:t>
      </w:r>
      <w:r w:rsidRPr="00DE79BD">
        <w:rPr>
          <w:rFonts w:asciiTheme="minorHAnsi" w:hAnsiTheme="minorHAnsi" w:cstheme="minorHAnsi"/>
        </w:rPr>
        <w:t>i</w:t>
      </w:r>
      <w:r w:rsidRPr="00DE79BD">
        <w:rPr>
          <w:rFonts w:asciiTheme="minorHAnsi" w:hAnsiTheme="minorHAnsi" w:cstheme="minorHAnsi"/>
          <w:spacing w:val="-3"/>
        </w:rPr>
        <w:t xml:space="preserve"> </w:t>
      </w:r>
      <w:r w:rsidRPr="00DE79BD">
        <w:rPr>
          <w:rFonts w:asciiTheme="minorHAnsi" w:hAnsiTheme="minorHAnsi" w:cstheme="minorHAnsi"/>
        </w:rPr>
        <w:t>rozładunku</w:t>
      </w:r>
      <w:r w:rsidRPr="00DE79BD">
        <w:rPr>
          <w:rFonts w:asciiTheme="minorHAnsi" w:hAnsiTheme="minorHAnsi" w:cstheme="minorHAnsi"/>
          <w:spacing w:val="6"/>
        </w:rPr>
        <w:t xml:space="preserve"> </w:t>
      </w:r>
      <w:r w:rsidRPr="00DE79BD">
        <w:rPr>
          <w:rFonts w:asciiTheme="minorHAnsi" w:hAnsiTheme="minorHAnsi" w:cstheme="minorHAnsi"/>
        </w:rPr>
        <w:t>z</w:t>
      </w:r>
      <w:r w:rsidRPr="00DE79BD">
        <w:rPr>
          <w:rFonts w:asciiTheme="minorHAnsi" w:hAnsiTheme="minorHAnsi" w:cstheme="minorHAnsi"/>
          <w:spacing w:val="-9"/>
        </w:rPr>
        <w:t xml:space="preserve"> </w:t>
      </w:r>
      <w:r w:rsidRPr="00DE79BD">
        <w:rPr>
          <w:rFonts w:asciiTheme="minorHAnsi" w:hAnsiTheme="minorHAnsi" w:cstheme="minorHAnsi"/>
        </w:rPr>
        <w:t>platformy</w:t>
      </w:r>
      <w:r w:rsidRPr="00DE79BD">
        <w:rPr>
          <w:rFonts w:asciiTheme="minorHAnsi" w:hAnsiTheme="minorHAnsi" w:cstheme="minorHAnsi"/>
          <w:spacing w:val="4"/>
        </w:rPr>
        <w:t xml:space="preserve"> </w:t>
      </w:r>
      <w:r w:rsidRPr="00DE79BD">
        <w:rPr>
          <w:rFonts w:asciiTheme="minorHAnsi" w:hAnsiTheme="minorHAnsi" w:cstheme="minorHAnsi"/>
          <w:spacing w:val="-2"/>
        </w:rPr>
        <w:t>samochodowej</w:t>
      </w:r>
      <w:r w:rsidR="00BC7FD8" w:rsidRPr="00DE79BD">
        <w:rPr>
          <w:rFonts w:asciiTheme="minorHAnsi" w:hAnsiTheme="minorHAnsi" w:cstheme="minorHAnsi"/>
          <w:spacing w:val="-2"/>
        </w:rPr>
        <w:t>.</w:t>
      </w:r>
    </w:p>
    <w:p w14:paraId="504BE889" w14:textId="6D10C410" w:rsidR="007A71AF" w:rsidRPr="00DE79BD" w:rsidRDefault="007A71AF" w:rsidP="000969F7">
      <w:pPr>
        <w:pStyle w:val="Akapitzlist"/>
        <w:widowControl w:val="0"/>
        <w:numPr>
          <w:ilvl w:val="0"/>
          <w:numId w:val="4"/>
        </w:numPr>
        <w:tabs>
          <w:tab w:val="left" w:pos="851"/>
        </w:tabs>
        <w:suppressAutoHyphens w:val="0"/>
        <w:autoSpaceDE w:val="0"/>
        <w:autoSpaceDN w:val="0"/>
        <w:spacing w:after="0"/>
        <w:ind w:left="567" w:right="142" w:hanging="141"/>
        <w:jc w:val="both"/>
        <w:rPr>
          <w:rFonts w:asciiTheme="minorHAnsi" w:hAnsiTheme="minorHAnsi" w:cstheme="minorHAnsi"/>
          <w:b/>
          <w:bCs/>
          <w:u w:val="single"/>
        </w:rPr>
      </w:pPr>
      <w:r w:rsidRPr="00DE79BD">
        <w:rPr>
          <w:rFonts w:asciiTheme="minorHAnsi" w:hAnsiTheme="minorHAnsi" w:cstheme="minorHAnsi"/>
          <w:b/>
          <w:bCs/>
          <w:u w:val="single"/>
        </w:rPr>
        <w:t>Montaż dwóch kotłowni kontenerowych olejowych:</w:t>
      </w:r>
    </w:p>
    <w:p w14:paraId="79941EE4" w14:textId="0BAC5B51" w:rsidR="000C1C2A" w:rsidRPr="00DE79BD" w:rsidRDefault="007A71AF" w:rsidP="003F07E0">
      <w:pPr>
        <w:pStyle w:val="Akapitzlist"/>
        <w:widowControl w:val="0"/>
        <w:numPr>
          <w:ilvl w:val="1"/>
          <w:numId w:val="4"/>
        </w:numPr>
        <w:tabs>
          <w:tab w:val="left" w:pos="1134"/>
        </w:tabs>
        <w:suppressAutoHyphens w:val="0"/>
        <w:autoSpaceDE w:val="0"/>
        <w:autoSpaceDN w:val="0"/>
        <w:spacing w:after="0"/>
        <w:ind w:left="720" w:right="142" w:firstLine="131"/>
        <w:jc w:val="both"/>
        <w:rPr>
          <w:rFonts w:asciiTheme="minorHAnsi" w:hAnsiTheme="minorHAnsi" w:cstheme="minorHAnsi"/>
          <w:b/>
          <w:bCs/>
        </w:rPr>
      </w:pPr>
      <w:r w:rsidRPr="00DE79BD">
        <w:rPr>
          <w:rFonts w:asciiTheme="minorHAnsi" w:hAnsiTheme="minorHAnsi" w:cstheme="minorHAnsi"/>
          <w:b/>
          <w:bCs/>
        </w:rPr>
        <w:t>Zakres czynności montażowych realizowanych na koszt Wykonawcy obejmuje:</w:t>
      </w:r>
    </w:p>
    <w:p w14:paraId="4272026B" w14:textId="40E387D3" w:rsidR="000C1C2A" w:rsidRPr="00DE79BD" w:rsidRDefault="000C1C2A" w:rsidP="003F07E0">
      <w:pPr>
        <w:pStyle w:val="Nagwek1"/>
        <w:numPr>
          <w:ilvl w:val="0"/>
          <w:numId w:val="2"/>
        </w:numPr>
        <w:spacing w:before="1" w:line="276" w:lineRule="auto"/>
        <w:ind w:left="851" w:right="142" w:firstLine="142"/>
        <w:jc w:val="both"/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</w:pP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Wyznaczenie</w:t>
      </w:r>
      <w:r w:rsidRPr="00DE79BD">
        <w:rPr>
          <w:rFonts w:asciiTheme="minorHAnsi" w:hAnsiTheme="minorHAnsi" w:cstheme="minorHAnsi"/>
          <w:b w:val="0"/>
          <w:bCs w:val="0"/>
          <w:spacing w:val="-3"/>
          <w:sz w:val="22"/>
          <w:szCs w:val="22"/>
          <w:u w:val="none"/>
        </w:rPr>
        <w:t xml:space="preserve">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osoby</w:t>
      </w:r>
      <w:r w:rsidRPr="00DE79BD">
        <w:rPr>
          <w:rFonts w:asciiTheme="minorHAnsi" w:hAnsiTheme="minorHAnsi" w:cstheme="minorHAnsi"/>
          <w:b w:val="0"/>
          <w:bCs w:val="0"/>
          <w:spacing w:val="-1"/>
          <w:sz w:val="22"/>
          <w:szCs w:val="22"/>
          <w:u w:val="none"/>
        </w:rPr>
        <w:t xml:space="preserve">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odpowiedzialnej</w:t>
      </w:r>
      <w:r w:rsidRPr="00DE79BD">
        <w:rPr>
          <w:rFonts w:asciiTheme="minorHAnsi" w:hAnsiTheme="minorHAnsi" w:cstheme="minorHAnsi"/>
          <w:b w:val="0"/>
          <w:bCs w:val="0"/>
          <w:spacing w:val="-1"/>
          <w:sz w:val="22"/>
          <w:szCs w:val="22"/>
          <w:u w:val="none"/>
        </w:rPr>
        <w:t xml:space="preserve">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za</w:t>
      </w:r>
      <w:r w:rsidRPr="00DE79BD">
        <w:rPr>
          <w:rFonts w:asciiTheme="minorHAnsi" w:hAnsiTheme="minorHAnsi" w:cstheme="minorHAnsi"/>
          <w:b w:val="0"/>
          <w:bCs w:val="0"/>
          <w:spacing w:val="-1"/>
          <w:sz w:val="22"/>
          <w:szCs w:val="22"/>
          <w:u w:val="none"/>
        </w:rPr>
        <w:t xml:space="preserve">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rozładunek</w:t>
      </w:r>
      <w:r w:rsidRPr="00DE79BD">
        <w:rPr>
          <w:rFonts w:asciiTheme="minorHAnsi" w:hAnsiTheme="minorHAnsi" w:cstheme="minorHAnsi"/>
          <w:b w:val="0"/>
          <w:bCs w:val="0"/>
          <w:spacing w:val="-1"/>
          <w:sz w:val="22"/>
          <w:szCs w:val="22"/>
          <w:u w:val="none"/>
        </w:rPr>
        <w:t xml:space="preserve">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i</w:t>
      </w:r>
      <w:r w:rsidRPr="00DE79BD">
        <w:rPr>
          <w:rFonts w:asciiTheme="minorHAnsi" w:hAnsiTheme="minorHAnsi" w:cstheme="minorHAnsi"/>
          <w:b w:val="0"/>
          <w:bCs w:val="0"/>
          <w:spacing w:val="-1"/>
          <w:sz w:val="22"/>
          <w:szCs w:val="22"/>
          <w:u w:val="none"/>
        </w:rPr>
        <w:t xml:space="preserve">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umiejscowienie </w:t>
      </w:r>
      <w:r w:rsidRPr="00DE79BD">
        <w:rPr>
          <w:rFonts w:asciiTheme="minorHAnsi" w:hAnsiTheme="minorHAnsi" w:cstheme="minorHAnsi"/>
          <w:b w:val="0"/>
          <w:bCs w:val="0"/>
          <w:spacing w:val="-2"/>
          <w:sz w:val="22"/>
          <w:szCs w:val="22"/>
          <w:u w:val="none"/>
        </w:rPr>
        <w:t>kontener</w:t>
      </w:r>
      <w:r w:rsidR="002F5DA5" w:rsidRPr="00DE79BD">
        <w:rPr>
          <w:rFonts w:asciiTheme="minorHAnsi" w:hAnsiTheme="minorHAnsi" w:cstheme="minorHAnsi"/>
          <w:b w:val="0"/>
          <w:bCs w:val="0"/>
          <w:spacing w:val="-2"/>
          <w:sz w:val="22"/>
          <w:szCs w:val="22"/>
          <w:u w:val="none"/>
        </w:rPr>
        <w:t>ów</w:t>
      </w:r>
      <w:r w:rsidR="00D748CD" w:rsidRPr="00DE79BD">
        <w:rPr>
          <w:rFonts w:asciiTheme="minorHAnsi" w:hAnsiTheme="minorHAnsi" w:cstheme="minorHAnsi"/>
          <w:b w:val="0"/>
          <w:bCs w:val="0"/>
          <w:spacing w:val="-2"/>
          <w:sz w:val="22"/>
          <w:szCs w:val="22"/>
          <w:u w:val="none"/>
        </w:rPr>
        <w:t>.</w:t>
      </w:r>
    </w:p>
    <w:p w14:paraId="4762CECE" w14:textId="77777777" w:rsidR="002F5DA5" w:rsidRPr="00DE79BD" w:rsidRDefault="00D748CD" w:rsidP="003F07E0">
      <w:pPr>
        <w:pStyle w:val="Nagwek1"/>
        <w:numPr>
          <w:ilvl w:val="0"/>
          <w:numId w:val="2"/>
        </w:numPr>
        <w:spacing w:before="1" w:line="276" w:lineRule="auto"/>
        <w:ind w:left="1418" w:right="142" w:hanging="425"/>
        <w:jc w:val="both"/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</w:pP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Posadowienie</w:t>
      </w:r>
      <w:r w:rsidRPr="00DE79BD">
        <w:rPr>
          <w:rFonts w:asciiTheme="minorHAnsi" w:hAnsiTheme="minorHAnsi" w:cstheme="minorHAnsi"/>
          <w:b w:val="0"/>
          <w:bCs w:val="0"/>
          <w:spacing w:val="7"/>
          <w:sz w:val="22"/>
          <w:szCs w:val="22"/>
          <w:u w:val="none"/>
        </w:rPr>
        <w:t xml:space="preserve">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kontenerów</w:t>
      </w:r>
      <w:r w:rsidRPr="00DE79BD">
        <w:rPr>
          <w:rFonts w:asciiTheme="minorHAnsi" w:hAnsiTheme="minorHAnsi" w:cstheme="minorHAnsi"/>
          <w:b w:val="0"/>
          <w:bCs w:val="0"/>
          <w:spacing w:val="1"/>
          <w:sz w:val="22"/>
          <w:szCs w:val="22"/>
          <w:u w:val="none"/>
        </w:rPr>
        <w:t xml:space="preserve">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z</w:t>
      </w:r>
      <w:r w:rsidRPr="00DE79BD">
        <w:rPr>
          <w:rFonts w:asciiTheme="minorHAnsi" w:hAnsiTheme="minorHAnsi" w:cstheme="minorHAnsi"/>
          <w:b w:val="0"/>
          <w:bCs w:val="0"/>
          <w:spacing w:val="-14"/>
          <w:sz w:val="22"/>
          <w:szCs w:val="22"/>
          <w:u w:val="none"/>
        </w:rPr>
        <w:t xml:space="preserve"> </w:t>
      </w:r>
      <w:r w:rsidR="00D06941" w:rsidRPr="00DE79BD">
        <w:rPr>
          <w:rFonts w:asciiTheme="minorHAnsi" w:hAnsiTheme="minorHAnsi" w:cstheme="minorHAnsi"/>
          <w:b w:val="0"/>
          <w:bCs w:val="0"/>
          <w:spacing w:val="-14"/>
          <w:sz w:val="22"/>
          <w:szCs w:val="22"/>
          <w:u w:val="none"/>
        </w:rPr>
        <w:t xml:space="preserve">dwoma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kotłami</w:t>
      </w:r>
      <w:r w:rsidRPr="00DE79BD">
        <w:rPr>
          <w:rFonts w:asciiTheme="minorHAnsi" w:hAnsiTheme="minorHAnsi" w:cstheme="minorHAnsi"/>
          <w:b w:val="0"/>
          <w:bCs w:val="0"/>
          <w:spacing w:val="-15"/>
          <w:sz w:val="22"/>
          <w:szCs w:val="22"/>
          <w:u w:val="none"/>
        </w:rPr>
        <w:t xml:space="preserve">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oraz</w:t>
      </w:r>
      <w:r w:rsidRPr="00DE79BD">
        <w:rPr>
          <w:rFonts w:asciiTheme="minorHAnsi" w:hAnsiTheme="minorHAnsi" w:cstheme="minorHAnsi"/>
          <w:b w:val="0"/>
          <w:bCs w:val="0"/>
          <w:spacing w:val="-13"/>
          <w:sz w:val="22"/>
          <w:szCs w:val="22"/>
          <w:u w:val="none"/>
        </w:rPr>
        <w:t xml:space="preserve">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zbiornikami</w:t>
      </w:r>
      <w:r w:rsidRPr="00DE79BD">
        <w:rPr>
          <w:rFonts w:asciiTheme="minorHAnsi" w:hAnsiTheme="minorHAnsi" w:cstheme="minorHAnsi"/>
          <w:b w:val="0"/>
          <w:bCs w:val="0"/>
          <w:spacing w:val="-13"/>
          <w:sz w:val="22"/>
          <w:szCs w:val="22"/>
          <w:u w:val="none"/>
        </w:rPr>
        <w:t xml:space="preserve">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olejowymi</w:t>
      </w:r>
      <w:r w:rsidRPr="00DE79BD">
        <w:rPr>
          <w:rFonts w:asciiTheme="minorHAnsi" w:hAnsiTheme="minorHAnsi" w:cstheme="minorHAnsi"/>
          <w:b w:val="0"/>
          <w:bCs w:val="0"/>
          <w:spacing w:val="-10"/>
          <w:sz w:val="22"/>
          <w:szCs w:val="22"/>
          <w:u w:val="none"/>
        </w:rPr>
        <w:t xml:space="preserve"> </w:t>
      </w:r>
      <w:r w:rsidR="002F5DA5" w:rsidRPr="00DE79BD">
        <w:rPr>
          <w:rFonts w:asciiTheme="minorHAnsi" w:hAnsiTheme="minorHAnsi" w:cstheme="minorHAnsi"/>
          <w:b w:val="0"/>
          <w:bCs w:val="0"/>
          <w:spacing w:val="-10"/>
          <w:sz w:val="22"/>
          <w:szCs w:val="22"/>
          <w:u w:val="none"/>
        </w:rPr>
        <w:t>.</w:t>
      </w:r>
    </w:p>
    <w:p w14:paraId="612F78B1" w14:textId="52EAE005" w:rsidR="003F07E0" w:rsidRPr="00DE79BD" w:rsidRDefault="000C1C2A" w:rsidP="003F07E0">
      <w:pPr>
        <w:pStyle w:val="Nagwek1"/>
        <w:numPr>
          <w:ilvl w:val="0"/>
          <w:numId w:val="2"/>
        </w:numPr>
        <w:spacing w:before="1" w:line="276" w:lineRule="auto"/>
        <w:ind w:left="1068" w:right="142" w:hanging="75"/>
        <w:jc w:val="both"/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</w:pP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Rozładunek</w:t>
      </w:r>
      <w:r w:rsidRPr="00DE79BD">
        <w:rPr>
          <w:rFonts w:asciiTheme="minorHAnsi" w:hAnsiTheme="minorHAnsi" w:cstheme="minorHAnsi"/>
          <w:b w:val="0"/>
          <w:bCs w:val="0"/>
          <w:spacing w:val="-3"/>
          <w:sz w:val="22"/>
          <w:szCs w:val="22"/>
          <w:u w:val="none"/>
        </w:rPr>
        <w:t xml:space="preserve">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kotłowni</w:t>
      </w:r>
      <w:r w:rsidRPr="00DE79BD">
        <w:rPr>
          <w:rFonts w:asciiTheme="minorHAnsi" w:hAnsiTheme="minorHAnsi" w:cstheme="minorHAnsi"/>
          <w:b w:val="0"/>
          <w:bCs w:val="0"/>
          <w:spacing w:val="-5"/>
          <w:sz w:val="22"/>
          <w:szCs w:val="22"/>
          <w:u w:val="none"/>
        </w:rPr>
        <w:t xml:space="preserve">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kontenerow</w:t>
      </w:r>
      <w:r w:rsidR="004C0A1F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ych i kontenerów ze</w:t>
      </w:r>
      <w:r w:rsidRPr="00DE79BD">
        <w:rPr>
          <w:rFonts w:asciiTheme="minorHAnsi" w:hAnsiTheme="minorHAnsi" w:cstheme="minorHAnsi"/>
          <w:b w:val="0"/>
          <w:bCs w:val="0"/>
          <w:spacing w:val="-3"/>
          <w:sz w:val="22"/>
          <w:szCs w:val="22"/>
          <w:u w:val="none"/>
        </w:rPr>
        <w:t xml:space="preserve">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zbiornika</w:t>
      </w:r>
      <w:r w:rsidR="004C0A1F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mi</w:t>
      </w:r>
      <w:r w:rsidRPr="00DE79BD">
        <w:rPr>
          <w:rFonts w:asciiTheme="minorHAnsi" w:hAnsiTheme="minorHAnsi" w:cstheme="minorHAnsi"/>
          <w:b w:val="0"/>
          <w:bCs w:val="0"/>
          <w:spacing w:val="-6"/>
          <w:sz w:val="22"/>
          <w:szCs w:val="22"/>
          <w:u w:val="none"/>
        </w:rPr>
        <w:t xml:space="preserve">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oleju </w:t>
      </w:r>
      <w:r w:rsidR="004C0A1F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wraz z </w:t>
      </w:r>
      <w:r w:rsidR="002F5DA5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ich</w:t>
      </w:r>
    </w:p>
    <w:p w14:paraId="2AD3AACC" w14:textId="3DEF4DAF" w:rsidR="000C1C2A" w:rsidRPr="00DE79BD" w:rsidRDefault="003F07E0" w:rsidP="003F07E0">
      <w:pPr>
        <w:pStyle w:val="Nagwek1"/>
        <w:spacing w:before="1" w:line="276" w:lineRule="auto"/>
        <w:ind w:left="1068" w:right="142"/>
        <w:jc w:val="both"/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</w:pP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      </w:t>
      </w:r>
      <w:r w:rsidR="004C0A1F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osprzętem.</w:t>
      </w:r>
    </w:p>
    <w:p w14:paraId="7C24492A" w14:textId="77777777" w:rsidR="00AE4B15" w:rsidRPr="00DE79BD" w:rsidRDefault="00A3571B" w:rsidP="008E14C2">
      <w:pPr>
        <w:pStyle w:val="Tekstpodstawowy"/>
        <w:numPr>
          <w:ilvl w:val="0"/>
          <w:numId w:val="2"/>
        </w:numPr>
        <w:spacing w:line="276" w:lineRule="auto"/>
        <w:ind w:left="1068" w:right="142" w:hanging="75"/>
        <w:jc w:val="both"/>
        <w:rPr>
          <w:rFonts w:asciiTheme="minorHAnsi" w:hAnsiTheme="minorHAnsi" w:cstheme="minorHAnsi"/>
          <w:sz w:val="22"/>
          <w:szCs w:val="22"/>
        </w:rPr>
      </w:pPr>
      <w:r w:rsidRPr="00DE79BD">
        <w:rPr>
          <w:rFonts w:asciiTheme="minorHAnsi" w:hAnsiTheme="minorHAnsi" w:cstheme="minorHAnsi"/>
          <w:sz w:val="22"/>
          <w:szCs w:val="22"/>
        </w:rPr>
        <w:t>Wykonanie połączeń hydraulicznych</w:t>
      </w:r>
      <w:r w:rsidRPr="00DE79B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E79BD">
        <w:rPr>
          <w:rFonts w:asciiTheme="minorHAnsi" w:hAnsiTheme="minorHAnsi" w:cstheme="minorHAnsi"/>
          <w:sz w:val="22"/>
          <w:szCs w:val="22"/>
        </w:rPr>
        <w:t>w</w:t>
      </w:r>
      <w:r w:rsidRPr="00DE79BD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E79BD">
        <w:rPr>
          <w:rFonts w:asciiTheme="minorHAnsi" w:hAnsiTheme="minorHAnsi" w:cstheme="minorHAnsi"/>
          <w:sz w:val="22"/>
          <w:szCs w:val="22"/>
        </w:rPr>
        <w:t>obrębie</w:t>
      </w:r>
      <w:r w:rsidRPr="00DE79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E79BD">
        <w:rPr>
          <w:rFonts w:asciiTheme="minorHAnsi" w:hAnsiTheme="minorHAnsi" w:cstheme="minorHAnsi"/>
          <w:sz w:val="22"/>
          <w:szCs w:val="22"/>
        </w:rPr>
        <w:t>kotła</w:t>
      </w:r>
      <w:r w:rsidRPr="00DE79B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E79BD">
        <w:rPr>
          <w:rFonts w:asciiTheme="minorHAnsi" w:hAnsiTheme="minorHAnsi" w:cstheme="minorHAnsi"/>
          <w:sz w:val="22"/>
          <w:szCs w:val="22"/>
        </w:rPr>
        <w:t>i</w:t>
      </w:r>
      <w:r w:rsidRPr="00DE79B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E79BD">
        <w:rPr>
          <w:rFonts w:asciiTheme="minorHAnsi" w:hAnsiTheme="minorHAnsi" w:cstheme="minorHAnsi"/>
          <w:sz w:val="22"/>
          <w:szCs w:val="22"/>
        </w:rPr>
        <w:t>wyp</w:t>
      </w:r>
      <w:r w:rsidR="005C5A99" w:rsidRPr="00DE79BD">
        <w:rPr>
          <w:rFonts w:asciiTheme="minorHAnsi" w:hAnsiTheme="minorHAnsi" w:cstheme="minorHAnsi"/>
          <w:sz w:val="22"/>
          <w:szCs w:val="22"/>
        </w:rPr>
        <w:t>rowadzenie</w:t>
      </w:r>
      <w:r w:rsidRPr="00DE79BD">
        <w:rPr>
          <w:rFonts w:asciiTheme="minorHAnsi" w:hAnsiTheme="minorHAnsi" w:cstheme="minorHAnsi"/>
          <w:sz w:val="22"/>
          <w:szCs w:val="22"/>
        </w:rPr>
        <w:t xml:space="preserve"> króćców</w:t>
      </w:r>
      <w:r w:rsidR="005C5A99" w:rsidRPr="00DE79BD">
        <w:rPr>
          <w:rFonts w:asciiTheme="minorHAnsi" w:hAnsiTheme="minorHAnsi" w:cstheme="minorHAnsi"/>
          <w:sz w:val="22"/>
          <w:szCs w:val="22"/>
        </w:rPr>
        <w:t xml:space="preserve"> do</w:t>
      </w:r>
    </w:p>
    <w:p w14:paraId="27371EB0" w14:textId="7E99E158" w:rsidR="003A4786" w:rsidRPr="00DE79BD" w:rsidRDefault="00AE4B15" w:rsidP="00AE4B15">
      <w:pPr>
        <w:pStyle w:val="Tekstpodstawowy"/>
        <w:spacing w:line="276" w:lineRule="auto"/>
        <w:ind w:left="1068" w:right="142"/>
        <w:jc w:val="both"/>
        <w:rPr>
          <w:rFonts w:asciiTheme="minorHAnsi" w:hAnsiTheme="minorHAnsi" w:cstheme="minorHAnsi"/>
          <w:sz w:val="22"/>
          <w:szCs w:val="22"/>
        </w:rPr>
      </w:pPr>
      <w:r w:rsidRPr="00DE79BD">
        <w:rPr>
          <w:rFonts w:asciiTheme="minorHAnsi" w:hAnsiTheme="minorHAnsi" w:cstheme="minorHAnsi"/>
          <w:sz w:val="22"/>
          <w:szCs w:val="22"/>
        </w:rPr>
        <w:t xml:space="preserve">     </w:t>
      </w:r>
      <w:r w:rsidR="005C5A99" w:rsidRPr="00DE79BD">
        <w:rPr>
          <w:rFonts w:asciiTheme="minorHAnsi" w:hAnsiTheme="minorHAnsi" w:cstheme="minorHAnsi"/>
          <w:sz w:val="22"/>
          <w:szCs w:val="22"/>
        </w:rPr>
        <w:t xml:space="preserve"> </w:t>
      </w:r>
      <w:r w:rsidRPr="00DE79BD">
        <w:rPr>
          <w:rFonts w:asciiTheme="minorHAnsi" w:hAnsiTheme="minorHAnsi" w:cstheme="minorHAnsi"/>
          <w:sz w:val="22"/>
          <w:szCs w:val="22"/>
        </w:rPr>
        <w:t xml:space="preserve"> </w:t>
      </w:r>
      <w:r w:rsidR="005C5A99" w:rsidRPr="00DE79BD">
        <w:rPr>
          <w:rFonts w:asciiTheme="minorHAnsi" w:hAnsiTheme="minorHAnsi" w:cstheme="minorHAnsi"/>
          <w:sz w:val="22"/>
          <w:szCs w:val="22"/>
        </w:rPr>
        <w:t xml:space="preserve">przyłączenia kotłowni </w:t>
      </w:r>
      <w:r w:rsidR="00A3571B" w:rsidRPr="00DE79BD">
        <w:rPr>
          <w:rFonts w:asciiTheme="minorHAnsi" w:hAnsiTheme="minorHAnsi" w:cstheme="minorHAnsi"/>
          <w:sz w:val="22"/>
          <w:szCs w:val="22"/>
        </w:rPr>
        <w:t>poza</w:t>
      </w:r>
      <w:r w:rsidR="005C5A99" w:rsidRPr="00DE79BD">
        <w:rPr>
          <w:rFonts w:asciiTheme="minorHAnsi" w:hAnsiTheme="minorHAnsi" w:cstheme="minorHAnsi"/>
          <w:sz w:val="22"/>
          <w:szCs w:val="22"/>
        </w:rPr>
        <w:t xml:space="preserve"> </w:t>
      </w:r>
      <w:r w:rsidR="00A3571B" w:rsidRPr="00DE79BD">
        <w:rPr>
          <w:rFonts w:asciiTheme="minorHAnsi" w:hAnsiTheme="minorHAnsi" w:cstheme="minorHAnsi"/>
          <w:sz w:val="22"/>
          <w:szCs w:val="22"/>
        </w:rPr>
        <w:t>kontener</w:t>
      </w:r>
      <w:r w:rsidR="005C5A99" w:rsidRPr="00DE79BD">
        <w:rPr>
          <w:rFonts w:asciiTheme="minorHAnsi" w:hAnsiTheme="minorHAnsi" w:cstheme="minorHAnsi"/>
          <w:sz w:val="22"/>
          <w:szCs w:val="22"/>
        </w:rPr>
        <w:t>y</w:t>
      </w:r>
      <w:r w:rsidR="000935AF" w:rsidRPr="00DE79BD">
        <w:rPr>
          <w:rFonts w:asciiTheme="minorHAnsi" w:hAnsiTheme="minorHAnsi" w:cstheme="minorHAnsi"/>
          <w:sz w:val="22"/>
          <w:szCs w:val="22"/>
        </w:rPr>
        <w:t>.</w:t>
      </w:r>
    </w:p>
    <w:p w14:paraId="42364298" w14:textId="21611895" w:rsidR="00A3571B" w:rsidRPr="00DE79BD" w:rsidRDefault="00A3571B" w:rsidP="003F07E0">
      <w:pPr>
        <w:pStyle w:val="Tekstpodstawowy"/>
        <w:numPr>
          <w:ilvl w:val="0"/>
          <w:numId w:val="2"/>
        </w:numPr>
        <w:spacing w:line="276" w:lineRule="auto"/>
        <w:ind w:left="1068" w:right="142" w:hanging="75"/>
        <w:jc w:val="both"/>
        <w:rPr>
          <w:rFonts w:asciiTheme="minorHAnsi" w:hAnsiTheme="minorHAnsi" w:cstheme="minorHAnsi"/>
          <w:sz w:val="22"/>
          <w:szCs w:val="22"/>
        </w:rPr>
      </w:pPr>
      <w:r w:rsidRPr="00DE79BD">
        <w:rPr>
          <w:rFonts w:asciiTheme="minorHAnsi" w:hAnsiTheme="minorHAnsi" w:cstheme="minorHAnsi"/>
          <w:sz w:val="22"/>
          <w:szCs w:val="22"/>
        </w:rPr>
        <w:t>Wykonanie instalacji elektrycznej wewnątrz kontener</w:t>
      </w:r>
      <w:r w:rsidR="005C5A99" w:rsidRPr="00DE79BD">
        <w:rPr>
          <w:rFonts w:asciiTheme="minorHAnsi" w:hAnsiTheme="minorHAnsi" w:cstheme="minorHAnsi"/>
          <w:sz w:val="22"/>
          <w:szCs w:val="22"/>
        </w:rPr>
        <w:t>ów</w:t>
      </w:r>
      <w:r w:rsidR="00D748CD" w:rsidRPr="00DE79BD">
        <w:rPr>
          <w:rFonts w:asciiTheme="minorHAnsi" w:hAnsiTheme="minorHAnsi" w:cstheme="minorHAnsi"/>
          <w:sz w:val="22"/>
          <w:szCs w:val="22"/>
        </w:rPr>
        <w:t>.</w:t>
      </w:r>
    </w:p>
    <w:p w14:paraId="0FEE6C9F" w14:textId="3D69172F" w:rsidR="00BA665D" w:rsidRPr="00DE79BD" w:rsidRDefault="005C5A99" w:rsidP="00F53282">
      <w:pPr>
        <w:pStyle w:val="Tekstpodstawowy"/>
        <w:numPr>
          <w:ilvl w:val="0"/>
          <w:numId w:val="2"/>
        </w:numPr>
        <w:spacing w:line="276" w:lineRule="auto"/>
        <w:ind w:left="1068" w:right="142" w:hanging="75"/>
        <w:jc w:val="both"/>
        <w:rPr>
          <w:rFonts w:asciiTheme="minorHAnsi" w:hAnsiTheme="minorHAnsi" w:cstheme="minorHAnsi"/>
          <w:sz w:val="22"/>
          <w:szCs w:val="22"/>
        </w:rPr>
      </w:pPr>
      <w:r w:rsidRPr="00DE79BD">
        <w:rPr>
          <w:rFonts w:asciiTheme="minorHAnsi" w:hAnsiTheme="minorHAnsi" w:cstheme="minorHAnsi"/>
          <w:sz w:val="22"/>
          <w:szCs w:val="22"/>
        </w:rPr>
        <w:t>Wykonanie m</w:t>
      </w:r>
      <w:r w:rsidR="00A3571B" w:rsidRPr="00DE79BD">
        <w:rPr>
          <w:rFonts w:asciiTheme="minorHAnsi" w:hAnsiTheme="minorHAnsi" w:cstheme="minorHAnsi"/>
          <w:sz w:val="22"/>
          <w:szCs w:val="22"/>
        </w:rPr>
        <w:t>ontaż</w:t>
      </w:r>
      <w:r w:rsidRPr="00DE79BD">
        <w:rPr>
          <w:rFonts w:asciiTheme="minorHAnsi" w:hAnsiTheme="minorHAnsi" w:cstheme="minorHAnsi"/>
          <w:sz w:val="22"/>
          <w:szCs w:val="22"/>
        </w:rPr>
        <w:t>u</w:t>
      </w:r>
      <w:r w:rsidR="00A3571B" w:rsidRPr="00DE79BD">
        <w:rPr>
          <w:rFonts w:asciiTheme="minorHAnsi" w:hAnsiTheme="minorHAnsi" w:cstheme="minorHAnsi"/>
          <w:sz w:val="22"/>
          <w:szCs w:val="22"/>
        </w:rPr>
        <w:t xml:space="preserve"> szaf elektrycznych</w:t>
      </w:r>
      <w:r w:rsidR="007942ED" w:rsidRPr="00DE79BD">
        <w:rPr>
          <w:rFonts w:asciiTheme="minorHAnsi" w:hAnsiTheme="minorHAnsi" w:cstheme="minorHAnsi"/>
          <w:sz w:val="22"/>
          <w:szCs w:val="22"/>
        </w:rPr>
        <w:t xml:space="preserve"> </w:t>
      </w:r>
      <w:r w:rsidR="00BA665D" w:rsidRPr="00DE79BD">
        <w:rPr>
          <w:rFonts w:asciiTheme="minorHAnsi" w:hAnsiTheme="minorHAnsi" w:cstheme="minorHAnsi"/>
          <w:sz w:val="22"/>
          <w:szCs w:val="22"/>
        </w:rPr>
        <w:t>wraz z</w:t>
      </w:r>
      <w:r w:rsidR="00C37C4B" w:rsidRPr="00DE79BD">
        <w:rPr>
          <w:rFonts w:asciiTheme="minorHAnsi" w:hAnsiTheme="minorHAnsi" w:cstheme="minorHAnsi"/>
          <w:sz w:val="22"/>
          <w:szCs w:val="22"/>
        </w:rPr>
        <w:t xml:space="preserve"> wszystkimi</w:t>
      </w:r>
      <w:r w:rsidR="007942ED" w:rsidRPr="00DE79BD">
        <w:rPr>
          <w:rFonts w:asciiTheme="minorHAnsi" w:hAnsiTheme="minorHAnsi" w:cstheme="minorHAnsi"/>
          <w:sz w:val="22"/>
          <w:szCs w:val="22"/>
        </w:rPr>
        <w:t xml:space="preserve"> instalacj</w:t>
      </w:r>
      <w:r w:rsidR="00BA665D" w:rsidRPr="00DE79BD">
        <w:rPr>
          <w:rFonts w:asciiTheme="minorHAnsi" w:hAnsiTheme="minorHAnsi" w:cstheme="minorHAnsi"/>
          <w:sz w:val="22"/>
          <w:szCs w:val="22"/>
        </w:rPr>
        <w:t>ami</w:t>
      </w:r>
      <w:r w:rsidR="007942ED" w:rsidRPr="00DE79BD">
        <w:rPr>
          <w:rFonts w:asciiTheme="minorHAnsi" w:hAnsiTheme="minorHAnsi" w:cstheme="minorHAnsi"/>
          <w:sz w:val="22"/>
          <w:szCs w:val="22"/>
        </w:rPr>
        <w:t xml:space="preserve"> </w:t>
      </w:r>
      <w:r w:rsidR="00B90A1A" w:rsidRPr="00DE79BD">
        <w:rPr>
          <w:rFonts w:asciiTheme="minorHAnsi" w:hAnsiTheme="minorHAnsi" w:cstheme="minorHAnsi"/>
          <w:sz w:val="22"/>
          <w:szCs w:val="22"/>
        </w:rPr>
        <w:t>elektryczny</w:t>
      </w:r>
      <w:r w:rsidR="00BA665D" w:rsidRPr="00DE79BD">
        <w:rPr>
          <w:rFonts w:asciiTheme="minorHAnsi" w:hAnsiTheme="minorHAnsi" w:cstheme="minorHAnsi"/>
          <w:sz w:val="22"/>
          <w:szCs w:val="22"/>
        </w:rPr>
        <w:t>mi</w:t>
      </w:r>
    </w:p>
    <w:p w14:paraId="7DCC317C" w14:textId="03AB44B6" w:rsidR="00BA665D" w:rsidRPr="00DE79BD" w:rsidRDefault="00BA665D" w:rsidP="00BA665D">
      <w:pPr>
        <w:pStyle w:val="Tekstpodstawowy"/>
        <w:spacing w:line="276" w:lineRule="auto"/>
        <w:ind w:left="1068" w:right="142"/>
        <w:jc w:val="both"/>
        <w:rPr>
          <w:rFonts w:asciiTheme="minorHAnsi" w:hAnsiTheme="minorHAnsi" w:cstheme="minorHAnsi"/>
          <w:sz w:val="22"/>
          <w:szCs w:val="22"/>
        </w:rPr>
      </w:pPr>
      <w:r w:rsidRPr="00DE79BD">
        <w:rPr>
          <w:rFonts w:asciiTheme="minorHAnsi" w:hAnsiTheme="minorHAnsi" w:cstheme="minorHAnsi"/>
          <w:sz w:val="22"/>
          <w:szCs w:val="22"/>
        </w:rPr>
        <w:t xml:space="preserve">       za</w:t>
      </w:r>
      <w:r w:rsidR="00B90A1A" w:rsidRPr="00DE79BD">
        <w:rPr>
          <w:rFonts w:asciiTheme="minorHAnsi" w:hAnsiTheme="minorHAnsi" w:cstheme="minorHAnsi"/>
          <w:sz w:val="22"/>
          <w:szCs w:val="22"/>
        </w:rPr>
        <w:t>silający</w:t>
      </w:r>
      <w:r w:rsidRPr="00DE79BD">
        <w:rPr>
          <w:rFonts w:asciiTheme="minorHAnsi" w:hAnsiTheme="minorHAnsi" w:cstheme="minorHAnsi"/>
          <w:sz w:val="22"/>
          <w:szCs w:val="22"/>
        </w:rPr>
        <w:t xml:space="preserve">mi kotły i urządzenia </w:t>
      </w:r>
      <w:proofErr w:type="spellStart"/>
      <w:r w:rsidR="00B90A1A" w:rsidRPr="00DE79BD">
        <w:rPr>
          <w:rFonts w:asciiTheme="minorHAnsi" w:hAnsiTheme="minorHAnsi" w:cstheme="minorHAnsi"/>
          <w:sz w:val="22"/>
          <w:szCs w:val="22"/>
        </w:rPr>
        <w:t>AKPiA</w:t>
      </w:r>
      <w:proofErr w:type="spellEnd"/>
      <w:r w:rsidR="00B90A1A" w:rsidRPr="00DE79BD">
        <w:rPr>
          <w:rFonts w:asciiTheme="minorHAnsi" w:hAnsiTheme="minorHAnsi" w:cstheme="minorHAnsi"/>
          <w:sz w:val="22"/>
          <w:szCs w:val="22"/>
        </w:rPr>
        <w:t xml:space="preserve"> </w:t>
      </w:r>
      <w:r w:rsidR="00C37C4B" w:rsidRPr="00DE79BD">
        <w:rPr>
          <w:rFonts w:asciiTheme="minorHAnsi" w:hAnsiTheme="minorHAnsi" w:cstheme="minorHAnsi"/>
          <w:sz w:val="22"/>
          <w:szCs w:val="22"/>
        </w:rPr>
        <w:t>,</w:t>
      </w:r>
      <w:r w:rsidRPr="00DE79BD">
        <w:rPr>
          <w:rFonts w:asciiTheme="minorHAnsi" w:hAnsiTheme="minorHAnsi" w:cstheme="minorHAnsi"/>
          <w:sz w:val="22"/>
          <w:szCs w:val="22"/>
        </w:rPr>
        <w:t xml:space="preserve"> w sposób zapewniający </w:t>
      </w:r>
      <w:r w:rsidR="00B90A1A" w:rsidRPr="00DE79BD">
        <w:rPr>
          <w:rFonts w:asciiTheme="minorHAnsi" w:hAnsiTheme="minorHAnsi" w:cstheme="minorHAnsi"/>
          <w:sz w:val="22"/>
          <w:szCs w:val="22"/>
        </w:rPr>
        <w:t>możliwoś</w:t>
      </w:r>
      <w:r w:rsidRPr="00DE79BD">
        <w:rPr>
          <w:rFonts w:asciiTheme="minorHAnsi" w:hAnsiTheme="minorHAnsi" w:cstheme="minorHAnsi"/>
          <w:sz w:val="22"/>
          <w:szCs w:val="22"/>
        </w:rPr>
        <w:t xml:space="preserve">ć </w:t>
      </w:r>
      <w:r w:rsidR="00B90A1A" w:rsidRPr="00DE79BD">
        <w:rPr>
          <w:rFonts w:asciiTheme="minorHAnsi" w:hAnsiTheme="minorHAnsi" w:cstheme="minorHAnsi"/>
          <w:sz w:val="22"/>
          <w:szCs w:val="22"/>
        </w:rPr>
        <w:t xml:space="preserve">ich zdalnego </w:t>
      </w:r>
    </w:p>
    <w:p w14:paraId="3CFB0BE3" w14:textId="77777777" w:rsidR="000230C5" w:rsidRPr="00DE79BD" w:rsidRDefault="00BA665D" w:rsidP="00BA665D">
      <w:pPr>
        <w:pStyle w:val="Tekstpodstawowy"/>
        <w:spacing w:line="276" w:lineRule="auto"/>
        <w:ind w:left="1068" w:right="142"/>
        <w:jc w:val="both"/>
        <w:rPr>
          <w:rFonts w:asciiTheme="minorHAnsi" w:hAnsiTheme="minorHAnsi" w:cstheme="minorHAnsi"/>
          <w:sz w:val="22"/>
          <w:szCs w:val="22"/>
        </w:rPr>
      </w:pPr>
      <w:r w:rsidRPr="00DE79BD">
        <w:rPr>
          <w:rFonts w:asciiTheme="minorHAnsi" w:hAnsiTheme="minorHAnsi" w:cstheme="minorHAnsi"/>
          <w:sz w:val="22"/>
          <w:szCs w:val="22"/>
        </w:rPr>
        <w:t xml:space="preserve">       </w:t>
      </w:r>
      <w:r w:rsidR="00B90A1A" w:rsidRPr="00DE79BD">
        <w:rPr>
          <w:rFonts w:asciiTheme="minorHAnsi" w:hAnsiTheme="minorHAnsi" w:cstheme="minorHAnsi"/>
          <w:sz w:val="22"/>
          <w:szCs w:val="22"/>
        </w:rPr>
        <w:t xml:space="preserve">sterowania </w:t>
      </w:r>
      <w:r w:rsidR="000230C5" w:rsidRPr="00DE79BD">
        <w:rPr>
          <w:rFonts w:asciiTheme="minorHAnsi" w:hAnsiTheme="minorHAnsi" w:cstheme="minorHAnsi"/>
          <w:sz w:val="22"/>
          <w:szCs w:val="22"/>
        </w:rPr>
        <w:t xml:space="preserve"> </w:t>
      </w:r>
      <w:r w:rsidR="00B90A1A" w:rsidRPr="00DE79BD">
        <w:rPr>
          <w:rFonts w:asciiTheme="minorHAnsi" w:hAnsiTheme="minorHAnsi" w:cstheme="minorHAnsi"/>
          <w:sz w:val="22"/>
          <w:szCs w:val="22"/>
        </w:rPr>
        <w:t>za</w:t>
      </w:r>
      <w:r w:rsidR="000230C5" w:rsidRPr="00DE79BD">
        <w:rPr>
          <w:rFonts w:asciiTheme="minorHAnsi" w:hAnsiTheme="minorHAnsi" w:cstheme="minorHAnsi"/>
          <w:sz w:val="22"/>
          <w:szCs w:val="22"/>
        </w:rPr>
        <w:t xml:space="preserve"> </w:t>
      </w:r>
      <w:r w:rsidR="00B90A1A" w:rsidRPr="00DE79BD">
        <w:rPr>
          <w:rFonts w:asciiTheme="minorHAnsi" w:hAnsiTheme="minorHAnsi" w:cstheme="minorHAnsi"/>
          <w:sz w:val="22"/>
          <w:szCs w:val="22"/>
        </w:rPr>
        <w:t xml:space="preserve"> pośrednictwem</w:t>
      </w:r>
      <w:r w:rsidR="000230C5" w:rsidRPr="00DE79BD">
        <w:rPr>
          <w:rFonts w:asciiTheme="minorHAnsi" w:hAnsiTheme="minorHAnsi" w:cstheme="minorHAnsi"/>
          <w:sz w:val="22"/>
          <w:szCs w:val="22"/>
        </w:rPr>
        <w:t xml:space="preserve"> </w:t>
      </w:r>
      <w:r w:rsidR="00B90A1A" w:rsidRPr="00DE79BD">
        <w:rPr>
          <w:rFonts w:asciiTheme="minorHAnsi" w:hAnsiTheme="minorHAnsi" w:cstheme="minorHAnsi"/>
          <w:sz w:val="22"/>
          <w:szCs w:val="22"/>
        </w:rPr>
        <w:t>zdalnego</w:t>
      </w:r>
      <w:r w:rsidR="000230C5" w:rsidRPr="00DE79BD">
        <w:rPr>
          <w:rFonts w:asciiTheme="minorHAnsi" w:hAnsiTheme="minorHAnsi" w:cstheme="minorHAnsi"/>
          <w:sz w:val="22"/>
          <w:szCs w:val="22"/>
        </w:rPr>
        <w:t xml:space="preserve"> </w:t>
      </w:r>
      <w:r w:rsidR="00B90A1A" w:rsidRPr="00DE79BD">
        <w:rPr>
          <w:rFonts w:asciiTheme="minorHAnsi" w:hAnsiTheme="minorHAnsi" w:cstheme="minorHAnsi"/>
          <w:sz w:val="22"/>
          <w:szCs w:val="22"/>
        </w:rPr>
        <w:t xml:space="preserve"> pulpitu</w:t>
      </w:r>
      <w:r w:rsidR="000230C5" w:rsidRPr="00DE79BD">
        <w:rPr>
          <w:rFonts w:asciiTheme="minorHAnsi" w:hAnsiTheme="minorHAnsi" w:cstheme="minorHAnsi"/>
          <w:sz w:val="22"/>
          <w:szCs w:val="22"/>
        </w:rPr>
        <w:t xml:space="preserve"> obsługi </w:t>
      </w:r>
      <w:r w:rsidRPr="00DE79BD">
        <w:rPr>
          <w:rFonts w:asciiTheme="minorHAnsi" w:hAnsiTheme="minorHAnsi" w:cstheme="minorHAnsi"/>
          <w:sz w:val="22"/>
          <w:szCs w:val="22"/>
        </w:rPr>
        <w:t>/</w:t>
      </w:r>
      <w:r w:rsidR="000230C5" w:rsidRPr="00DE79BD">
        <w:rPr>
          <w:rFonts w:asciiTheme="minorHAnsi" w:hAnsiTheme="minorHAnsi" w:cstheme="minorHAnsi"/>
          <w:sz w:val="22"/>
          <w:szCs w:val="22"/>
        </w:rPr>
        <w:t xml:space="preserve"> </w:t>
      </w:r>
      <w:r w:rsidRPr="00DE79BD">
        <w:rPr>
          <w:rFonts w:asciiTheme="minorHAnsi" w:hAnsiTheme="minorHAnsi" w:cstheme="minorHAnsi"/>
          <w:sz w:val="22"/>
          <w:szCs w:val="22"/>
        </w:rPr>
        <w:t>aplikacji,</w:t>
      </w:r>
      <w:r w:rsidR="00B90A1A" w:rsidRPr="00DE79BD">
        <w:rPr>
          <w:rFonts w:asciiTheme="minorHAnsi" w:hAnsiTheme="minorHAnsi" w:cstheme="minorHAnsi"/>
          <w:sz w:val="22"/>
          <w:szCs w:val="22"/>
        </w:rPr>
        <w:t xml:space="preserve"> zainstalowanego</w:t>
      </w:r>
    </w:p>
    <w:p w14:paraId="3D517C1E" w14:textId="21F9FD1F" w:rsidR="00B90A1A" w:rsidRPr="00DE79BD" w:rsidRDefault="000230C5" w:rsidP="00C37C4B">
      <w:pPr>
        <w:pStyle w:val="Tekstpodstawowy"/>
        <w:spacing w:line="276" w:lineRule="auto"/>
        <w:ind w:left="1068" w:right="142"/>
        <w:jc w:val="both"/>
        <w:rPr>
          <w:rFonts w:asciiTheme="minorHAnsi" w:hAnsiTheme="minorHAnsi" w:cstheme="minorHAnsi"/>
          <w:sz w:val="22"/>
          <w:szCs w:val="22"/>
        </w:rPr>
      </w:pPr>
      <w:r w:rsidRPr="00DE79BD">
        <w:rPr>
          <w:rFonts w:asciiTheme="minorHAnsi" w:hAnsiTheme="minorHAnsi" w:cstheme="minorHAnsi"/>
          <w:sz w:val="22"/>
          <w:szCs w:val="22"/>
        </w:rPr>
        <w:t xml:space="preserve">     </w:t>
      </w:r>
      <w:r w:rsidR="00A6023A" w:rsidRPr="00DE79BD">
        <w:rPr>
          <w:rFonts w:asciiTheme="minorHAnsi" w:hAnsiTheme="minorHAnsi" w:cstheme="minorHAnsi"/>
          <w:sz w:val="22"/>
          <w:szCs w:val="22"/>
        </w:rPr>
        <w:t xml:space="preserve"> </w:t>
      </w:r>
      <w:r w:rsidR="00B90A1A" w:rsidRPr="00DE79BD">
        <w:rPr>
          <w:rFonts w:asciiTheme="minorHAnsi" w:hAnsiTheme="minorHAnsi" w:cstheme="minorHAnsi"/>
          <w:sz w:val="22"/>
          <w:szCs w:val="22"/>
        </w:rPr>
        <w:t>w</w:t>
      </w:r>
      <w:r w:rsidR="003F07E0" w:rsidRPr="00DE79BD">
        <w:rPr>
          <w:rFonts w:asciiTheme="minorHAnsi" w:hAnsiTheme="minorHAnsi" w:cstheme="minorHAnsi"/>
          <w:sz w:val="22"/>
          <w:szCs w:val="22"/>
        </w:rPr>
        <w:t xml:space="preserve"> </w:t>
      </w:r>
      <w:r w:rsidR="00B90A1A" w:rsidRPr="00DE79BD">
        <w:rPr>
          <w:rFonts w:asciiTheme="minorHAnsi" w:hAnsiTheme="minorHAnsi" w:cstheme="minorHAnsi"/>
          <w:sz w:val="22"/>
          <w:szCs w:val="22"/>
        </w:rPr>
        <w:t>pomieszczeniu</w:t>
      </w:r>
      <w:r w:rsidR="00C37C4B" w:rsidRPr="00DE79BD">
        <w:rPr>
          <w:rFonts w:asciiTheme="minorHAnsi" w:hAnsiTheme="minorHAnsi" w:cstheme="minorHAnsi"/>
          <w:sz w:val="22"/>
          <w:szCs w:val="22"/>
        </w:rPr>
        <w:t xml:space="preserve"> sterowni</w:t>
      </w:r>
      <w:r w:rsidR="00B90A1A" w:rsidRPr="00DE79BD">
        <w:rPr>
          <w:rFonts w:asciiTheme="minorHAnsi" w:hAnsiTheme="minorHAnsi" w:cstheme="minorHAnsi"/>
          <w:sz w:val="22"/>
          <w:szCs w:val="22"/>
        </w:rPr>
        <w:t xml:space="preserve"> głównej </w:t>
      </w:r>
      <w:r w:rsidR="00C37C4B" w:rsidRPr="00DE79BD">
        <w:rPr>
          <w:rFonts w:asciiTheme="minorHAnsi" w:hAnsiTheme="minorHAnsi" w:cstheme="minorHAnsi"/>
          <w:sz w:val="22"/>
          <w:szCs w:val="22"/>
        </w:rPr>
        <w:t>Palacza</w:t>
      </w:r>
      <w:r w:rsidR="00B90A1A" w:rsidRPr="00DE79BD">
        <w:rPr>
          <w:rFonts w:asciiTheme="minorHAnsi" w:hAnsiTheme="minorHAnsi" w:cstheme="minorHAnsi"/>
          <w:sz w:val="22"/>
          <w:szCs w:val="22"/>
        </w:rPr>
        <w:t xml:space="preserve"> w Ciepłowni</w:t>
      </w:r>
      <w:r w:rsidR="00C37C4B" w:rsidRPr="00DE79BD">
        <w:rPr>
          <w:rFonts w:asciiTheme="minorHAnsi" w:hAnsiTheme="minorHAnsi" w:cstheme="minorHAnsi"/>
          <w:spacing w:val="17"/>
          <w:sz w:val="22"/>
          <w:szCs w:val="22"/>
        </w:rPr>
        <w:t>.</w:t>
      </w:r>
    </w:p>
    <w:p w14:paraId="083BE873" w14:textId="0E091BF3" w:rsidR="00AE4B15" w:rsidRPr="00DE79BD" w:rsidRDefault="00BA665D" w:rsidP="00FE3DC4">
      <w:pPr>
        <w:pStyle w:val="Nagwek1"/>
        <w:numPr>
          <w:ilvl w:val="0"/>
          <w:numId w:val="2"/>
        </w:numPr>
        <w:spacing w:before="1" w:line="276" w:lineRule="auto"/>
        <w:ind w:left="1068" w:right="142" w:hanging="75"/>
        <w:jc w:val="both"/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</w:pP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Wykonanie m</w:t>
      </w:r>
      <w:r w:rsidR="000C1C2A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ontaż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u</w:t>
      </w:r>
      <w:r w:rsidR="00C37C4B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układu</w:t>
      </w:r>
      <w:r w:rsidR="000C1C2A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kabli elektrycznych do wyłącznika awaryjnego wewnątrz</w:t>
      </w:r>
    </w:p>
    <w:p w14:paraId="1CCA6147" w14:textId="3AA99BB0" w:rsidR="000C1C2A" w:rsidRPr="00DE79BD" w:rsidRDefault="00AE4B15" w:rsidP="00AE4B15">
      <w:pPr>
        <w:pStyle w:val="Nagwek1"/>
        <w:spacing w:before="1" w:line="276" w:lineRule="auto"/>
        <w:ind w:left="1068" w:right="142"/>
        <w:jc w:val="both"/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</w:pP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  </w:t>
      </w:r>
      <w:r w:rsidR="000C1C2A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  </w:t>
      </w:r>
      <w:r w:rsidR="000C1C2A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kontenera, 3 x 400V, do uziemienia</w:t>
      </w:r>
      <w:r w:rsidR="000C1C2A" w:rsidRPr="00DE79BD">
        <w:rPr>
          <w:rFonts w:asciiTheme="minorHAnsi" w:hAnsiTheme="minorHAnsi" w:cstheme="minorHAnsi"/>
          <w:b w:val="0"/>
          <w:bCs w:val="0"/>
          <w:spacing w:val="-2"/>
          <w:sz w:val="22"/>
          <w:szCs w:val="22"/>
          <w:u w:val="none"/>
        </w:rPr>
        <w:t xml:space="preserve"> </w:t>
      </w:r>
      <w:r w:rsidR="000C1C2A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(bieżąca</w:t>
      </w:r>
      <w:r w:rsidR="000C1C2A" w:rsidRPr="00DE79BD">
        <w:rPr>
          <w:rFonts w:asciiTheme="minorHAnsi" w:hAnsiTheme="minorHAnsi" w:cstheme="minorHAnsi"/>
          <w:b w:val="0"/>
          <w:bCs w:val="0"/>
          <w:spacing w:val="-2"/>
          <w:sz w:val="22"/>
          <w:szCs w:val="22"/>
          <w:u w:val="none"/>
        </w:rPr>
        <w:t xml:space="preserve"> </w:t>
      </w:r>
      <w:r w:rsidR="000C1C2A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moc ok. 20</w:t>
      </w:r>
      <w:r w:rsidR="000C1C2A" w:rsidRPr="00DE79BD">
        <w:rPr>
          <w:rFonts w:asciiTheme="minorHAnsi" w:hAnsiTheme="minorHAnsi" w:cstheme="minorHAnsi"/>
          <w:b w:val="0"/>
          <w:bCs w:val="0"/>
          <w:spacing w:val="-1"/>
          <w:sz w:val="22"/>
          <w:szCs w:val="22"/>
          <w:u w:val="none"/>
        </w:rPr>
        <w:t xml:space="preserve"> </w:t>
      </w:r>
      <w:proofErr w:type="spellStart"/>
      <w:r w:rsidR="000C1C2A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kW</w:t>
      </w:r>
      <w:r w:rsidR="003F07E0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.</w:t>
      </w:r>
      <w:proofErr w:type="spellEnd"/>
      <w:r w:rsidR="000C1C2A" w:rsidRPr="00DE79BD">
        <w:rPr>
          <w:rFonts w:asciiTheme="minorHAnsi" w:hAnsiTheme="minorHAnsi" w:cstheme="minorHAnsi"/>
          <w:b w:val="0"/>
          <w:bCs w:val="0"/>
          <w:spacing w:val="-1"/>
          <w:sz w:val="22"/>
          <w:szCs w:val="22"/>
          <w:u w:val="none"/>
        </w:rPr>
        <w:t xml:space="preserve"> </w:t>
      </w:r>
    </w:p>
    <w:p w14:paraId="41A3BB46" w14:textId="2E06B986" w:rsidR="003F07E0" w:rsidRPr="00DE79BD" w:rsidRDefault="00D32705" w:rsidP="003F07E0">
      <w:pPr>
        <w:pStyle w:val="Tekstpodstawowy"/>
        <w:numPr>
          <w:ilvl w:val="0"/>
          <w:numId w:val="2"/>
        </w:numPr>
        <w:spacing w:line="276" w:lineRule="auto"/>
        <w:ind w:left="1068" w:right="142" w:hanging="75"/>
        <w:jc w:val="both"/>
        <w:rPr>
          <w:rFonts w:asciiTheme="minorHAnsi" w:hAnsiTheme="minorHAnsi" w:cstheme="minorHAnsi"/>
          <w:sz w:val="22"/>
          <w:szCs w:val="22"/>
        </w:rPr>
      </w:pPr>
      <w:r w:rsidRPr="00DE79BD">
        <w:rPr>
          <w:rFonts w:asciiTheme="minorHAnsi" w:hAnsiTheme="minorHAnsi" w:cstheme="minorHAnsi"/>
          <w:spacing w:val="-2"/>
          <w:sz w:val="22"/>
          <w:szCs w:val="22"/>
        </w:rPr>
        <w:t xml:space="preserve">Wykonanie </w:t>
      </w:r>
      <w:r w:rsidR="004C0A1F" w:rsidRPr="00DE79BD">
        <w:rPr>
          <w:rFonts w:asciiTheme="minorHAnsi" w:hAnsiTheme="minorHAnsi" w:cstheme="minorHAnsi"/>
          <w:spacing w:val="-2"/>
          <w:sz w:val="22"/>
          <w:szCs w:val="22"/>
        </w:rPr>
        <w:t xml:space="preserve">podłączenia kotłowni do </w:t>
      </w:r>
      <w:r w:rsidRPr="00DE79BD">
        <w:rPr>
          <w:rFonts w:asciiTheme="minorHAnsi" w:hAnsiTheme="minorHAnsi" w:cstheme="minorHAnsi"/>
          <w:spacing w:val="-2"/>
          <w:sz w:val="22"/>
          <w:szCs w:val="22"/>
        </w:rPr>
        <w:t>przyłącza kanalizacyjnego</w:t>
      </w:r>
      <w:r w:rsidR="00C37C4B" w:rsidRPr="00DE79BD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DE79BD">
        <w:rPr>
          <w:rFonts w:asciiTheme="minorHAnsi" w:hAnsiTheme="minorHAnsi" w:cstheme="minorHAnsi"/>
          <w:spacing w:val="-2"/>
          <w:sz w:val="22"/>
          <w:szCs w:val="22"/>
        </w:rPr>
        <w:t xml:space="preserve"> najbliższej studzie</w:t>
      </w:r>
      <w:r w:rsidR="00C37C4B" w:rsidRPr="00DE79BD">
        <w:rPr>
          <w:rFonts w:asciiTheme="minorHAnsi" w:hAnsiTheme="minorHAnsi" w:cstheme="minorHAnsi"/>
          <w:spacing w:val="-2"/>
          <w:sz w:val="22"/>
          <w:szCs w:val="22"/>
        </w:rPr>
        <w:t>nce</w:t>
      </w:r>
    </w:p>
    <w:p w14:paraId="08428C25" w14:textId="5BDC5E14" w:rsidR="003F07E0" w:rsidRPr="00DE79BD" w:rsidRDefault="003F07E0" w:rsidP="003F07E0">
      <w:pPr>
        <w:pStyle w:val="Tekstpodstawowy"/>
        <w:spacing w:line="276" w:lineRule="auto"/>
        <w:ind w:left="1068" w:right="142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DE79BD">
        <w:rPr>
          <w:rFonts w:asciiTheme="minorHAnsi" w:hAnsiTheme="minorHAnsi" w:cstheme="minorHAnsi"/>
          <w:spacing w:val="-2"/>
          <w:sz w:val="22"/>
          <w:szCs w:val="22"/>
        </w:rPr>
        <w:t xml:space="preserve">      </w:t>
      </w:r>
      <w:r w:rsidR="00D32705" w:rsidRPr="00DE79BD">
        <w:rPr>
          <w:rFonts w:asciiTheme="minorHAnsi" w:hAnsiTheme="minorHAnsi" w:cstheme="minorHAnsi"/>
          <w:spacing w:val="-2"/>
          <w:sz w:val="22"/>
          <w:szCs w:val="22"/>
        </w:rPr>
        <w:t xml:space="preserve"> kanalizacyjnej wraz  </w:t>
      </w:r>
      <w:r w:rsidR="004C0A1F" w:rsidRPr="00DE79BD">
        <w:rPr>
          <w:rFonts w:asciiTheme="minorHAnsi" w:hAnsiTheme="minorHAnsi" w:cstheme="minorHAnsi"/>
          <w:spacing w:val="-2"/>
          <w:sz w:val="22"/>
          <w:szCs w:val="22"/>
        </w:rPr>
        <w:t xml:space="preserve"> z </w:t>
      </w:r>
      <w:r w:rsidR="00D32705" w:rsidRPr="00DE79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32705" w:rsidRPr="00DE79BD">
        <w:rPr>
          <w:rFonts w:asciiTheme="minorHAnsi" w:hAnsiTheme="minorHAnsi" w:cstheme="minorHAnsi"/>
          <w:sz w:val="22"/>
          <w:szCs w:val="22"/>
        </w:rPr>
        <w:t>p</w:t>
      </w:r>
      <w:r w:rsidR="000C1C2A" w:rsidRPr="00DE79BD">
        <w:rPr>
          <w:rFonts w:asciiTheme="minorHAnsi" w:hAnsiTheme="minorHAnsi" w:cstheme="minorHAnsi"/>
          <w:sz w:val="22"/>
          <w:szCs w:val="22"/>
        </w:rPr>
        <w:t>odłączenie</w:t>
      </w:r>
      <w:r w:rsidR="00D32705" w:rsidRPr="00DE79BD">
        <w:rPr>
          <w:rFonts w:asciiTheme="minorHAnsi" w:hAnsiTheme="minorHAnsi" w:cstheme="minorHAnsi"/>
          <w:sz w:val="22"/>
          <w:szCs w:val="22"/>
        </w:rPr>
        <w:t>m</w:t>
      </w:r>
      <w:r w:rsidR="000C1C2A" w:rsidRPr="00DE79B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0C1C2A" w:rsidRPr="00DE79BD">
        <w:rPr>
          <w:rFonts w:asciiTheme="minorHAnsi" w:hAnsiTheme="minorHAnsi" w:cstheme="minorHAnsi"/>
          <w:sz w:val="22"/>
          <w:szCs w:val="22"/>
        </w:rPr>
        <w:t>niezbędnego</w:t>
      </w:r>
      <w:r w:rsidR="000C1C2A" w:rsidRPr="00DE79B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0C1C2A" w:rsidRPr="00DE79BD">
        <w:rPr>
          <w:rFonts w:asciiTheme="minorHAnsi" w:hAnsiTheme="minorHAnsi" w:cstheme="minorHAnsi"/>
          <w:sz w:val="22"/>
          <w:szCs w:val="22"/>
        </w:rPr>
        <w:t>orurowania</w:t>
      </w:r>
      <w:r w:rsidR="000C1C2A" w:rsidRPr="00DE79B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0C1C2A" w:rsidRPr="00DE79BD">
        <w:rPr>
          <w:rFonts w:asciiTheme="minorHAnsi" w:hAnsiTheme="minorHAnsi" w:cstheme="minorHAnsi"/>
          <w:sz w:val="22"/>
          <w:szCs w:val="22"/>
        </w:rPr>
        <w:t>ze</w:t>
      </w:r>
      <w:r w:rsidR="000C1C2A" w:rsidRPr="00DE79B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="000C1C2A" w:rsidRPr="00DE79BD">
        <w:rPr>
          <w:rFonts w:asciiTheme="minorHAnsi" w:hAnsiTheme="minorHAnsi" w:cstheme="minorHAnsi"/>
          <w:sz w:val="22"/>
          <w:szCs w:val="22"/>
        </w:rPr>
        <w:t>złączy</w:t>
      </w:r>
      <w:r w:rsidR="00C37C4B" w:rsidRPr="00DE79BD">
        <w:rPr>
          <w:rFonts w:asciiTheme="minorHAnsi" w:hAnsiTheme="minorHAnsi" w:cstheme="minorHAnsi"/>
          <w:sz w:val="22"/>
          <w:szCs w:val="22"/>
        </w:rPr>
        <w:t xml:space="preserve"> pary wodnej</w:t>
      </w:r>
    </w:p>
    <w:p w14:paraId="392DD9AC" w14:textId="77777777" w:rsidR="003F07E0" w:rsidRPr="00DE79BD" w:rsidRDefault="003F07E0" w:rsidP="003F07E0">
      <w:pPr>
        <w:pStyle w:val="Tekstpodstawowy"/>
        <w:spacing w:line="276" w:lineRule="auto"/>
        <w:ind w:left="1068" w:right="142"/>
        <w:jc w:val="both"/>
        <w:rPr>
          <w:rFonts w:asciiTheme="minorHAnsi" w:hAnsiTheme="minorHAnsi" w:cstheme="minorHAnsi"/>
          <w:sz w:val="22"/>
          <w:szCs w:val="22"/>
        </w:rPr>
      </w:pPr>
      <w:r w:rsidRPr="00DE79BD">
        <w:rPr>
          <w:rFonts w:asciiTheme="minorHAnsi" w:hAnsiTheme="minorHAnsi" w:cstheme="minorHAnsi"/>
          <w:spacing w:val="-4"/>
          <w:sz w:val="22"/>
          <w:szCs w:val="22"/>
        </w:rPr>
        <w:t xml:space="preserve">       </w:t>
      </w:r>
      <w:r w:rsidR="000C1C2A" w:rsidRPr="00DE79BD">
        <w:rPr>
          <w:rFonts w:asciiTheme="minorHAnsi" w:hAnsiTheme="minorHAnsi" w:cstheme="minorHAnsi"/>
          <w:sz w:val="22"/>
          <w:szCs w:val="22"/>
        </w:rPr>
        <w:t>kondensatu,</w:t>
      </w:r>
      <w:r w:rsidR="000C1C2A" w:rsidRPr="00DE79B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0C1C2A" w:rsidRPr="00DE79BD">
        <w:rPr>
          <w:rFonts w:asciiTheme="minorHAnsi" w:hAnsiTheme="minorHAnsi" w:cstheme="minorHAnsi"/>
          <w:sz w:val="22"/>
          <w:szCs w:val="22"/>
        </w:rPr>
        <w:t>świeżej</w:t>
      </w:r>
      <w:r w:rsidR="000C1C2A" w:rsidRPr="00DE79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0C1C2A" w:rsidRPr="00DE79BD">
        <w:rPr>
          <w:rFonts w:asciiTheme="minorHAnsi" w:hAnsiTheme="minorHAnsi" w:cstheme="minorHAnsi"/>
          <w:sz w:val="22"/>
          <w:szCs w:val="22"/>
        </w:rPr>
        <w:t>wody,</w:t>
      </w:r>
      <w:r w:rsidR="000C1C2A" w:rsidRPr="00DE79B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0C1C2A" w:rsidRPr="00DE79BD">
        <w:rPr>
          <w:rFonts w:asciiTheme="minorHAnsi" w:hAnsiTheme="minorHAnsi" w:cstheme="minorHAnsi"/>
          <w:sz w:val="22"/>
          <w:szCs w:val="22"/>
        </w:rPr>
        <w:t>odprowadzania</w:t>
      </w:r>
      <w:r w:rsidR="000C1C2A" w:rsidRPr="00DE79B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0C1C2A" w:rsidRPr="00DE79BD">
        <w:rPr>
          <w:rFonts w:asciiTheme="minorHAnsi" w:hAnsiTheme="minorHAnsi" w:cstheme="minorHAnsi"/>
          <w:sz w:val="22"/>
          <w:szCs w:val="22"/>
        </w:rPr>
        <w:t>z kontenera do instalacji i w razie potrzeby</w:t>
      </w:r>
    </w:p>
    <w:p w14:paraId="49D9DAD0" w14:textId="362E4160" w:rsidR="003F07E0" w:rsidRPr="00DE79BD" w:rsidRDefault="003F07E0" w:rsidP="003F07E0">
      <w:pPr>
        <w:pStyle w:val="Tekstpodstawowy"/>
        <w:spacing w:line="276" w:lineRule="auto"/>
        <w:ind w:left="1068" w:right="142"/>
        <w:jc w:val="both"/>
        <w:rPr>
          <w:rFonts w:asciiTheme="minorHAnsi" w:hAnsiTheme="minorHAnsi" w:cstheme="minorHAnsi"/>
          <w:sz w:val="22"/>
          <w:szCs w:val="22"/>
        </w:rPr>
      </w:pPr>
      <w:r w:rsidRPr="00DE79BD">
        <w:rPr>
          <w:rFonts w:asciiTheme="minorHAnsi" w:hAnsiTheme="minorHAnsi" w:cstheme="minorHAnsi"/>
          <w:sz w:val="22"/>
          <w:szCs w:val="22"/>
        </w:rPr>
        <w:t xml:space="preserve">     </w:t>
      </w:r>
      <w:r w:rsidR="000C1C2A" w:rsidRPr="00DE79BD">
        <w:rPr>
          <w:rFonts w:asciiTheme="minorHAnsi" w:hAnsiTheme="minorHAnsi" w:cstheme="minorHAnsi"/>
          <w:sz w:val="22"/>
          <w:szCs w:val="22"/>
        </w:rPr>
        <w:t xml:space="preserve"> </w:t>
      </w:r>
      <w:r w:rsidR="00AE4B15" w:rsidRPr="00DE79BD">
        <w:rPr>
          <w:rFonts w:asciiTheme="minorHAnsi" w:hAnsiTheme="minorHAnsi" w:cstheme="minorHAnsi"/>
          <w:sz w:val="22"/>
          <w:szCs w:val="22"/>
        </w:rPr>
        <w:t xml:space="preserve"> </w:t>
      </w:r>
      <w:r w:rsidR="000C1C2A" w:rsidRPr="00DE79BD">
        <w:rPr>
          <w:rFonts w:asciiTheme="minorHAnsi" w:hAnsiTheme="minorHAnsi" w:cstheme="minorHAnsi"/>
          <w:sz w:val="22"/>
          <w:szCs w:val="22"/>
        </w:rPr>
        <w:t xml:space="preserve">zaizolowanie tego orurowania lub podłączenie przewodów giętkich, jeżeli to możliwe </w:t>
      </w:r>
    </w:p>
    <w:p w14:paraId="1B02A2A8" w14:textId="278EC3E9" w:rsidR="000C1C2A" w:rsidRPr="00DE79BD" w:rsidRDefault="003F07E0" w:rsidP="003F07E0">
      <w:pPr>
        <w:pStyle w:val="Tekstpodstawowy"/>
        <w:spacing w:line="276" w:lineRule="auto"/>
        <w:ind w:left="1068" w:right="142"/>
        <w:jc w:val="both"/>
        <w:rPr>
          <w:rFonts w:asciiTheme="minorHAnsi" w:hAnsiTheme="minorHAnsi" w:cstheme="minorHAnsi"/>
          <w:sz w:val="22"/>
          <w:szCs w:val="22"/>
        </w:rPr>
      </w:pPr>
      <w:r w:rsidRPr="00DE79BD">
        <w:rPr>
          <w:rFonts w:asciiTheme="minorHAnsi" w:hAnsiTheme="minorHAnsi" w:cstheme="minorHAnsi"/>
          <w:sz w:val="22"/>
          <w:szCs w:val="22"/>
        </w:rPr>
        <w:t xml:space="preserve">     </w:t>
      </w:r>
      <w:r w:rsidR="00AE4B15" w:rsidRPr="00DE79BD">
        <w:rPr>
          <w:rFonts w:asciiTheme="minorHAnsi" w:hAnsiTheme="minorHAnsi" w:cstheme="minorHAnsi"/>
          <w:sz w:val="22"/>
          <w:szCs w:val="22"/>
        </w:rPr>
        <w:t xml:space="preserve"> </w:t>
      </w:r>
      <w:r w:rsidRPr="00DE79BD">
        <w:rPr>
          <w:rFonts w:asciiTheme="minorHAnsi" w:hAnsiTheme="minorHAnsi" w:cstheme="minorHAnsi"/>
          <w:sz w:val="22"/>
          <w:szCs w:val="22"/>
        </w:rPr>
        <w:t xml:space="preserve"> </w:t>
      </w:r>
      <w:r w:rsidR="000C1C2A" w:rsidRPr="00DE79BD">
        <w:rPr>
          <w:rFonts w:asciiTheme="minorHAnsi" w:hAnsiTheme="minorHAnsi" w:cstheme="minorHAnsi"/>
          <w:sz w:val="22"/>
          <w:szCs w:val="22"/>
        </w:rPr>
        <w:t>i są one dostępne.</w:t>
      </w:r>
    </w:p>
    <w:p w14:paraId="08FDA56C" w14:textId="77777777" w:rsidR="00AE4B15" w:rsidRPr="00DE79BD" w:rsidRDefault="00BA665D" w:rsidP="00216C71">
      <w:pPr>
        <w:pStyle w:val="Nagwek1"/>
        <w:numPr>
          <w:ilvl w:val="0"/>
          <w:numId w:val="2"/>
        </w:numPr>
        <w:spacing w:before="1" w:line="276" w:lineRule="auto"/>
        <w:ind w:left="1068" w:right="142" w:hanging="75"/>
        <w:jc w:val="both"/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</w:pP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Wykonanie m</w:t>
      </w:r>
      <w:r w:rsidR="000C1C2A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ontaż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u</w:t>
      </w:r>
      <w:r w:rsidR="000C1C2A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rur lub przewodów olej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owych</w:t>
      </w:r>
      <w:r w:rsidR="000C1C2A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pomiędzy złączami zbiornik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ów</w:t>
      </w:r>
    </w:p>
    <w:p w14:paraId="4F26D3E8" w14:textId="37F11137" w:rsidR="000C1C2A" w:rsidRPr="00DE79BD" w:rsidRDefault="00AE4B15" w:rsidP="00AE4B15">
      <w:pPr>
        <w:pStyle w:val="Nagwek1"/>
        <w:spacing w:before="1" w:line="276" w:lineRule="auto"/>
        <w:ind w:left="1068" w:right="142"/>
        <w:jc w:val="both"/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</w:pP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  </w:t>
      </w:r>
      <w:r w:rsidR="00BA665D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</w:t>
      </w:r>
      <w:r w:rsidR="000C1C2A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</w:t>
      </w: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 </w:t>
      </w:r>
      <w:r w:rsidR="000C1C2A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oleju i palnik</w:t>
      </w:r>
      <w:r w:rsidR="00BA665D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ów</w:t>
      </w:r>
      <w:r w:rsidR="000C1C2A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w</w:t>
      </w:r>
      <w:r w:rsidR="003F07E0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</w:t>
      </w:r>
      <w:r w:rsidR="000C1C2A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kotłowni</w:t>
      </w:r>
      <w:r w:rsidR="00BA665D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ach</w:t>
      </w:r>
      <w:r w:rsidR="000C1C2A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kontenerow</w:t>
      </w:r>
      <w:r w:rsidR="00BA665D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ych.</w:t>
      </w:r>
    </w:p>
    <w:p w14:paraId="4CD39EFA" w14:textId="77777777" w:rsidR="00AD233F" w:rsidRPr="00DE79BD" w:rsidRDefault="00AD233F" w:rsidP="00AD233F">
      <w:pPr>
        <w:pStyle w:val="Nagwek1"/>
        <w:spacing w:before="1" w:line="276" w:lineRule="auto"/>
        <w:ind w:left="1068" w:right="142"/>
        <w:jc w:val="both"/>
        <w:rPr>
          <w:rFonts w:asciiTheme="minorHAnsi" w:hAnsiTheme="minorHAnsi" w:cstheme="minorHAnsi"/>
          <w:sz w:val="22"/>
          <w:szCs w:val="22"/>
        </w:rPr>
      </w:pPr>
    </w:p>
    <w:p w14:paraId="6371B48E" w14:textId="77777777" w:rsidR="00CA452E" w:rsidRPr="00DE79BD" w:rsidRDefault="00BA73F6" w:rsidP="000969F7">
      <w:pPr>
        <w:pStyle w:val="Nagwek1"/>
        <w:numPr>
          <w:ilvl w:val="0"/>
          <w:numId w:val="4"/>
        </w:numPr>
        <w:tabs>
          <w:tab w:val="left" w:pos="709"/>
        </w:tabs>
        <w:spacing w:before="1" w:line="276" w:lineRule="auto"/>
        <w:ind w:right="142" w:hanging="76"/>
        <w:jc w:val="both"/>
        <w:rPr>
          <w:rFonts w:asciiTheme="minorHAnsi" w:hAnsiTheme="minorHAnsi" w:cstheme="minorHAnsi"/>
          <w:sz w:val="22"/>
          <w:szCs w:val="22"/>
        </w:rPr>
      </w:pPr>
      <w:r w:rsidRPr="00DE79BD">
        <w:rPr>
          <w:rFonts w:asciiTheme="minorHAnsi" w:hAnsiTheme="minorHAnsi" w:cstheme="minorHAnsi"/>
          <w:sz w:val="22"/>
          <w:szCs w:val="22"/>
        </w:rPr>
        <w:t>Uruchomienie i przekazanie do eksploatacji dwóch kotłów olejowych:</w:t>
      </w:r>
    </w:p>
    <w:p w14:paraId="0E3025D0" w14:textId="61D70A1F" w:rsidR="00B90A1A" w:rsidRPr="00DE79BD" w:rsidRDefault="00BA73F6" w:rsidP="000969F7">
      <w:pPr>
        <w:pStyle w:val="Nagwek1"/>
        <w:numPr>
          <w:ilvl w:val="1"/>
          <w:numId w:val="4"/>
        </w:numPr>
        <w:tabs>
          <w:tab w:val="left" w:pos="993"/>
        </w:tabs>
        <w:spacing w:before="1" w:line="276" w:lineRule="auto"/>
        <w:ind w:left="851" w:right="142" w:hanging="142"/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DE79BD">
        <w:rPr>
          <w:rFonts w:asciiTheme="minorHAnsi" w:hAnsiTheme="minorHAnsi" w:cstheme="minorHAnsi"/>
          <w:spacing w:val="-4"/>
          <w:sz w:val="22"/>
          <w:szCs w:val="22"/>
          <w:u w:val="none"/>
        </w:rPr>
        <w:t>Uruchomienie dwóch</w:t>
      </w:r>
      <w:r w:rsidR="00B90A1A" w:rsidRPr="00DE79BD">
        <w:rPr>
          <w:rFonts w:asciiTheme="minorHAnsi" w:hAnsiTheme="minorHAnsi" w:cstheme="minorHAnsi"/>
          <w:spacing w:val="-4"/>
          <w:sz w:val="22"/>
          <w:szCs w:val="22"/>
          <w:u w:val="none"/>
        </w:rPr>
        <w:t xml:space="preserve"> kotłowni </w:t>
      </w:r>
      <w:r w:rsidRPr="00DE79BD">
        <w:rPr>
          <w:rFonts w:asciiTheme="minorHAnsi" w:hAnsiTheme="minorHAnsi" w:cstheme="minorHAnsi"/>
          <w:spacing w:val="-4"/>
          <w:sz w:val="22"/>
          <w:szCs w:val="22"/>
          <w:u w:val="none"/>
        </w:rPr>
        <w:t>olejowych</w:t>
      </w:r>
      <w:r w:rsidR="00671C4F" w:rsidRPr="00DE79BD">
        <w:rPr>
          <w:rFonts w:asciiTheme="minorHAnsi" w:hAnsiTheme="minorHAnsi" w:cstheme="minorHAnsi"/>
          <w:spacing w:val="-4"/>
          <w:sz w:val="22"/>
          <w:szCs w:val="22"/>
          <w:u w:val="none"/>
        </w:rPr>
        <w:t xml:space="preserve"> obejmuje swoim zakresem</w:t>
      </w:r>
      <w:r w:rsidR="002C5545" w:rsidRPr="00DE79BD">
        <w:rPr>
          <w:rFonts w:asciiTheme="minorHAnsi" w:hAnsiTheme="minorHAnsi" w:cstheme="minorHAnsi"/>
          <w:spacing w:val="-4"/>
          <w:sz w:val="22"/>
          <w:szCs w:val="22"/>
          <w:u w:val="none"/>
        </w:rPr>
        <w:t>:</w:t>
      </w:r>
    </w:p>
    <w:p w14:paraId="46767098" w14:textId="77777777" w:rsidR="006A3E57" w:rsidRPr="00DE79BD" w:rsidRDefault="009F5A40" w:rsidP="006A3E57">
      <w:pPr>
        <w:pStyle w:val="Nagwek1"/>
        <w:numPr>
          <w:ilvl w:val="0"/>
          <w:numId w:val="3"/>
        </w:numPr>
        <w:spacing w:before="1" w:line="276" w:lineRule="auto"/>
        <w:ind w:right="142" w:hanging="75"/>
        <w:jc w:val="both"/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</w:pPr>
      <w:r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Przygotowanie kotłów do rozruchu poprzez n</w:t>
      </w:r>
      <w:r w:rsidR="00C22919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apełnienie</w:t>
      </w:r>
      <w:r w:rsidR="00C22919" w:rsidRPr="00DE79BD">
        <w:rPr>
          <w:rFonts w:asciiTheme="minorHAnsi" w:hAnsiTheme="minorHAnsi" w:cstheme="minorHAnsi"/>
          <w:b w:val="0"/>
          <w:bCs w:val="0"/>
          <w:spacing w:val="-2"/>
          <w:sz w:val="22"/>
          <w:szCs w:val="22"/>
          <w:u w:val="none"/>
        </w:rPr>
        <w:t xml:space="preserve"> </w:t>
      </w:r>
      <w:r w:rsidR="00C22919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instalacji</w:t>
      </w:r>
      <w:r w:rsidR="00C22919" w:rsidRPr="00DE79BD">
        <w:rPr>
          <w:rFonts w:asciiTheme="minorHAnsi" w:hAnsiTheme="minorHAnsi" w:cstheme="minorHAnsi"/>
          <w:b w:val="0"/>
          <w:bCs w:val="0"/>
          <w:spacing w:val="-1"/>
          <w:sz w:val="22"/>
          <w:szCs w:val="22"/>
          <w:u w:val="none"/>
        </w:rPr>
        <w:t xml:space="preserve"> </w:t>
      </w:r>
      <w:r w:rsidR="00C22919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i</w:t>
      </w:r>
      <w:r w:rsidR="00C22919" w:rsidRPr="00DE79BD">
        <w:rPr>
          <w:rFonts w:asciiTheme="minorHAnsi" w:hAnsiTheme="minorHAnsi" w:cstheme="minorHAnsi"/>
          <w:b w:val="0"/>
          <w:bCs w:val="0"/>
          <w:spacing w:val="-1"/>
          <w:sz w:val="22"/>
          <w:szCs w:val="22"/>
          <w:u w:val="none"/>
        </w:rPr>
        <w:t xml:space="preserve"> </w:t>
      </w:r>
      <w:r w:rsidR="00BB71BA" w:rsidRPr="00DE79BD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kotłów</w:t>
      </w:r>
      <w:r w:rsidR="00C22919" w:rsidRPr="00DE79BD">
        <w:rPr>
          <w:rFonts w:asciiTheme="minorHAnsi" w:hAnsiTheme="minorHAnsi" w:cstheme="minorHAnsi"/>
          <w:b w:val="0"/>
          <w:bCs w:val="0"/>
          <w:spacing w:val="-1"/>
          <w:sz w:val="22"/>
          <w:szCs w:val="22"/>
          <w:u w:val="none"/>
        </w:rPr>
        <w:t xml:space="preserve"> </w:t>
      </w:r>
      <w:r w:rsidR="00C22919" w:rsidRPr="00DE79BD">
        <w:rPr>
          <w:rFonts w:asciiTheme="minorHAnsi" w:hAnsiTheme="minorHAnsi" w:cstheme="minorHAnsi"/>
          <w:b w:val="0"/>
          <w:bCs w:val="0"/>
          <w:spacing w:val="-4"/>
          <w:sz w:val="22"/>
          <w:szCs w:val="22"/>
          <w:u w:val="none"/>
        </w:rPr>
        <w:t>wodą</w:t>
      </w:r>
      <w:r w:rsidR="00BB71BA" w:rsidRPr="00DE79BD">
        <w:rPr>
          <w:rFonts w:asciiTheme="minorHAnsi" w:hAnsiTheme="minorHAnsi" w:cstheme="minorHAnsi"/>
          <w:b w:val="0"/>
          <w:bCs w:val="0"/>
          <w:spacing w:val="-4"/>
          <w:sz w:val="22"/>
          <w:szCs w:val="22"/>
          <w:u w:val="none"/>
        </w:rPr>
        <w:t xml:space="preserve"> wraz </w:t>
      </w:r>
      <w:r w:rsidRPr="00DE79BD">
        <w:rPr>
          <w:rFonts w:asciiTheme="minorHAnsi" w:hAnsiTheme="minorHAnsi" w:cstheme="minorHAnsi"/>
          <w:b w:val="0"/>
          <w:bCs w:val="0"/>
          <w:spacing w:val="-4"/>
          <w:sz w:val="22"/>
          <w:szCs w:val="22"/>
          <w:u w:val="none"/>
        </w:rPr>
        <w:t xml:space="preserve"> </w:t>
      </w:r>
    </w:p>
    <w:p w14:paraId="640CA740" w14:textId="262954D6" w:rsidR="00C22919" w:rsidRPr="00DE79BD" w:rsidRDefault="009F5A40" w:rsidP="006A3E57">
      <w:pPr>
        <w:pStyle w:val="Nagwek1"/>
        <w:spacing w:before="1" w:line="276" w:lineRule="auto"/>
        <w:ind w:left="1068" w:right="142"/>
        <w:jc w:val="both"/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</w:pPr>
      <w:r w:rsidRPr="00DE79BD">
        <w:rPr>
          <w:rFonts w:asciiTheme="minorHAnsi" w:hAnsiTheme="minorHAnsi" w:cstheme="minorHAnsi"/>
          <w:b w:val="0"/>
          <w:bCs w:val="0"/>
          <w:spacing w:val="-4"/>
          <w:sz w:val="22"/>
          <w:szCs w:val="22"/>
          <w:u w:val="none"/>
        </w:rPr>
        <w:t xml:space="preserve">       </w:t>
      </w:r>
      <w:r w:rsidR="00BB71BA" w:rsidRPr="00DE79BD">
        <w:rPr>
          <w:rFonts w:asciiTheme="minorHAnsi" w:hAnsiTheme="minorHAnsi" w:cstheme="minorHAnsi"/>
          <w:b w:val="0"/>
          <w:bCs w:val="0"/>
          <w:spacing w:val="-4"/>
          <w:sz w:val="22"/>
          <w:szCs w:val="22"/>
          <w:u w:val="none"/>
        </w:rPr>
        <w:t>z ich odpowietrzeniem</w:t>
      </w:r>
      <w:r w:rsidR="00C22919" w:rsidRPr="00DE79BD">
        <w:rPr>
          <w:rFonts w:asciiTheme="minorHAnsi" w:hAnsiTheme="minorHAnsi" w:cstheme="minorHAnsi"/>
          <w:b w:val="0"/>
          <w:bCs w:val="0"/>
          <w:spacing w:val="-4"/>
          <w:sz w:val="22"/>
          <w:szCs w:val="22"/>
          <w:u w:val="none"/>
        </w:rPr>
        <w:t>.</w:t>
      </w:r>
    </w:p>
    <w:p w14:paraId="4801B901" w14:textId="69019F2A" w:rsidR="006A3E57" w:rsidRPr="00DE79BD" w:rsidRDefault="003A6A05" w:rsidP="006A3E57">
      <w:pPr>
        <w:pStyle w:val="Akapitzlist"/>
        <w:widowControl w:val="0"/>
        <w:numPr>
          <w:ilvl w:val="0"/>
          <w:numId w:val="3"/>
        </w:numPr>
        <w:suppressAutoHyphens w:val="0"/>
        <w:autoSpaceDE w:val="0"/>
        <w:autoSpaceDN w:val="0"/>
        <w:spacing w:before="10" w:after="0"/>
        <w:ind w:right="142" w:hanging="75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U</w:t>
      </w:r>
      <w:r w:rsidR="00B90A1A" w:rsidRPr="00DE79BD">
        <w:rPr>
          <w:rFonts w:asciiTheme="minorHAnsi" w:hAnsiTheme="minorHAnsi" w:cstheme="minorHAnsi"/>
        </w:rPr>
        <w:t>ruchomienie</w:t>
      </w:r>
      <w:r w:rsidRPr="00DE79BD">
        <w:rPr>
          <w:rFonts w:asciiTheme="minorHAnsi" w:hAnsiTheme="minorHAnsi" w:cstheme="minorHAnsi"/>
        </w:rPr>
        <w:t xml:space="preserve"> innych niezbędnych </w:t>
      </w:r>
      <w:r w:rsidR="00B90A1A" w:rsidRPr="00DE79BD">
        <w:rPr>
          <w:rFonts w:asciiTheme="minorHAnsi" w:hAnsiTheme="minorHAnsi" w:cstheme="minorHAnsi"/>
        </w:rPr>
        <w:t>układów</w:t>
      </w:r>
      <w:r w:rsidRPr="00DE79BD">
        <w:rPr>
          <w:rFonts w:asciiTheme="minorHAnsi" w:hAnsiTheme="minorHAnsi" w:cstheme="minorHAnsi"/>
        </w:rPr>
        <w:t xml:space="preserve"> </w:t>
      </w:r>
      <w:r w:rsidR="00B90A1A" w:rsidRPr="00DE79BD">
        <w:rPr>
          <w:rFonts w:asciiTheme="minorHAnsi" w:hAnsiTheme="minorHAnsi" w:cstheme="minorHAnsi"/>
        </w:rPr>
        <w:t>i instalacji, zapewniających</w:t>
      </w:r>
      <w:r w:rsidR="00B90A1A" w:rsidRPr="00DE79BD">
        <w:rPr>
          <w:rFonts w:asciiTheme="minorHAnsi" w:hAnsiTheme="minorHAnsi" w:cstheme="minorHAnsi"/>
          <w:spacing w:val="-9"/>
        </w:rPr>
        <w:t xml:space="preserve"> </w:t>
      </w:r>
      <w:r w:rsidR="00943472" w:rsidRPr="00DE79BD">
        <w:rPr>
          <w:rFonts w:asciiTheme="minorHAnsi" w:hAnsiTheme="minorHAnsi" w:cstheme="minorHAnsi"/>
          <w:spacing w:val="-9"/>
        </w:rPr>
        <w:t>prawidłową</w:t>
      </w:r>
    </w:p>
    <w:p w14:paraId="7687FE10" w14:textId="1EDB60A0" w:rsidR="00B90A1A" w:rsidRPr="00DE79BD" w:rsidRDefault="000969F7" w:rsidP="000969F7">
      <w:pPr>
        <w:pStyle w:val="Akapitzlist"/>
        <w:widowControl w:val="0"/>
        <w:suppressAutoHyphens w:val="0"/>
        <w:autoSpaceDE w:val="0"/>
        <w:autoSpaceDN w:val="0"/>
        <w:spacing w:before="10" w:after="0"/>
        <w:ind w:left="1068"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  <w:spacing w:val="-9"/>
        </w:rPr>
        <w:lastRenderedPageBreak/>
        <w:t xml:space="preserve">         </w:t>
      </w:r>
      <w:r w:rsidR="00B90A1A" w:rsidRPr="00DE79BD">
        <w:rPr>
          <w:rFonts w:asciiTheme="minorHAnsi" w:hAnsiTheme="minorHAnsi" w:cstheme="minorHAnsi"/>
        </w:rPr>
        <w:t>funkcjonalność działania</w:t>
      </w:r>
      <w:r w:rsidR="00C71C91" w:rsidRPr="00DE79BD">
        <w:rPr>
          <w:rFonts w:asciiTheme="minorHAnsi" w:hAnsiTheme="minorHAnsi" w:cstheme="minorHAnsi"/>
        </w:rPr>
        <w:t xml:space="preserve"> dwóch</w:t>
      </w:r>
      <w:r w:rsidR="00B90A1A" w:rsidRPr="00DE79BD">
        <w:rPr>
          <w:rFonts w:asciiTheme="minorHAnsi" w:hAnsiTheme="minorHAnsi" w:cstheme="minorHAnsi"/>
          <w:spacing w:val="40"/>
        </w:rPr>
        <w:t xml:space="preserve"> </w:t>
      </w:r>
      <w:r w:rsidR="00B90A1A" w:rsidRPr="00DE79BD">
        <w:rPr>
          <w:rFonts w:asciiTheme="minorHAnsi" w:hAnsiTheme="minorHAnsi" w:cstheme="minorHAnsi"/>
        </w:rPr>
        <w:t>kotłów olejowych.</w:t>
      </w:r>
    </w:p>
    <w:p w14:paraId="304B35AC" w14:textId="38F67F41" w:rsidR="00F11766" w:rsidRPr="00DE79BD" w:rsidRDefault="00F11766" w:rsidP="006A3E57">
      <w:pPr>
        <w:pStyle w:val="Akapitzlist"/>
        <w:widowControl w:val="0"/>
        <w:numPr>
          <w:ilvl w:val="0"/>
          <w:numId w:val="3"/>
        </w:numPr>
        <w:suppressAutoHyphens w:val="0"/>
        <w:autoSpaceDE w:val="0"/>
        <w:autoSpaceDN w:val="0"/>
        <w:spacing w:before="10" w:after="0"/>
        <w:ind w:right="142" w:hanging="75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Przeprowadzenie procesu optymalizacji pracy dwóch kotłów olejowych.</w:t>
      </w:r>
    </w:p>
    <w:p w14:paraId="31A8AC1E" w14:textId="4B3A3116" w:rsidR="00B90A1A" w:rsidRPr="00DE79BD" w:rsidRDefault="00B90A1A" w:rsidP="000969F7">
      <w:pPr>
        <w:pStyle w:val="Akapitzlist"/>
        <w:widowControl w:val="0"/>
        <w:numPr>
          <w:ilvl w:val="0"/>
          <w:numId w:val="3"/>
        </w:numPr>
        <w:suppressAutoHyphens w:val="0"/>
        <w:autoSpaceDE w:val="0"/>
        <w:autoSpaceDN w:val="0"/>
        <w:spacing w:before="10" w:after="0"/>
        <w:ind w:right="142" w:hanging="75"/>
        <w:jc w:val="both"/>
        <w:rPr>
          <w:rFonts w:asciiTheme="minorHAnsi" w:hAnsiTheme="minorHAnsi" w:cstheme="minorHAnsi"/>
          <w:spacing w:val="-2"/>
        </w:rPr>
      </w:pPr>
      <w:r w:rsidRPr="00DE79BD">
        <w:rPr>
          <w:rFonts w:asciiTheme="minorHAnsi" w:hAnsiTheme="minorHAnsi" w:cstheme="minorHAnsi"/>
        </w:rPr>
        <w:t>Dokonanie</w:t>
      </w:r>
      <w:r w:rsidRPr="00DE79BD">
        <w:rPr>
          <w:rFonts w:asciiTheme="minorHAnsi" w:hAnsiTheme="minorHAnsi" w:cstheme="minorHAnsi"/>
          <w:spacing w:val="12"/>
        </w:rPr>
        <w:t xml:space="preserve"> </w:t>
      </w:r>
      <w:r w:rsidRPr="00DE79BD">
        <w:rPr>
          <w:rFonts w:asciiTheme="minorHAnsi" w:hAnsiTheme="minorHAnsi" w:cstheme="minorHAnsi"/>
        </w:rPr>
        <w:t>rozruchu i</w:t>
      </w:r>
      <w:r w:rsidRPr="00DE79BD">
        <w:rPr>
          <w:rFonts w:asciiTheme="minorHAnsi" w:hAnsiTheme="minorHAnsi" w:cstheme="minorHAnsi"/>
          <w:spacing w:val="-7"/>
        </w:rPr>
        <w:t xml:space="preserve"> </w:t>
      </w:r>
      <w:r w:rsidRPr="00DE79BD">
        <w:rPr>
          <w:rFonts w:asciiTheme="minorHAnsi" w:hAnsiTheme="minorHAnsi" w:cstheme="minorHAnsi"/>
        </w:rPr>
        <w:t>ruchu</w:t>
      </w:r>
      <w:r w:rsidRPr="00DE79BD">
        <w:rPr>
          <w:rFonts w:asciiTheme="minorHAnsi" w:hAnsiTheme="minorHAnsi" w:cstheme="minorHAnsi"/>
          <w:spacing w:val="-6"/>
        </w:rPr>
        <w:t xml:space="preserve"> </w:t>
      </w:r>
      <w:r w:rsidRPr="00DE79BD">
        <w:rPr>
          <w:rFonts w:asciiTheme="minorHAnsi" w:hAnsiTheme="minorHAnsi" w:cstheme="minorHAnsi"/>
        </w:rPr>
        <w:t>próbnego</w:t>
      </w:r>
      <w:r w:rsidRPr="00DE79BD">
        <w:rPr>
          <w:rFonts w:asciiTheme="minorHAnsi" w:hAnsiTheme="minorHAnsi" w:cstheme="minorHAnsi"/>
          <w:spacing w:val="13"/>
        </w:rPr>
        <w:t xml:space="preserve"> </w:t>
      </w:r>
      <w:r w:rsidRPr="00DE79BD">
        <w:rPr>
          <w:rFonts w:asciiTheme="minorHAnsi" w:hAnsiTheme="minorHAnsi" w:cstheme="minorHAnsi"/>
        </w:rPr>
        <w:t>pracy</w:t>
      </w:r>
      <w:r w:rsidRPr="00DE79BD">
        <w:rPr>
          <w:rFonts w:asciiTheme="minorHAnsi" w:hAnsiTheme="minorHAnsi" w:cstheme="minorHAnsi"/>
          <w:spacing w:val="2"/>
        </w:rPr>
        <w:t xml:space="preserve"> </w:t>
      </w:r>
      <w:r w:rsidRPr="00DE79BD">
        <w:rPr>
          <w:rFonts w:asciiTheme="minorHAnsi" w:hAnsiTheme="minorHAnsi" w:cstheme="minorHAnsi"/>
        </w:rPr>
        <w:t xml:space="preserve">dwóch </w:t>
      </w:r>
      <w:r w:rsidRPr="00DE79BD">
        <w:rPr>
          <w:rFonts w:asciiTheme="minorHAnsi" w:hAnsiTheme="minorHAnsi" w:cstheme="minorHAnsi"/>
          <w:spacing w:val="-15"/>
        </w:rPr>
        <w:t xml:space="preserve"> </w:t>
      </w:r>
      <w:r w:rsidRPr="00DE79BD">
        <w:rPr>
          <w:rFonts w:asciiTheme="minorHAnsi" w:hAnsiTheme="minorHAnsi" w:cstheme="minorHAnsi"/>
          <w:spacing w:val="-2"/>
        </w:rPr>
        <w:t>kotłów</w:t>
      </w:r>
      <w:r w:rsidR="00C71C91" w:rsidRPr="00DE79BD">
        <w:rPr>
          <w:rFonts w:asciiTheme="minorHAnsi" w:hAnsiTheme="minorHAnsi" w:cstheme="minorHAnsi"/>
          <w:spacing w:val="-2"/>
        </w:rPr>
        <w:t xml:space="preserve"> olejowych</w:t>
      </w:r>
      <w:r w:rsidRPr="00DE79BD">
        <w:rPr>
          <w:rFonts w:asciiTheme="minorHAnsi" w:hAnsiTheme="minorHAnsi" w:cstheme="minorHAnsi"/>
          <w:spacing w:val="-2"/>
        </w:rPr>
        <w:t>.</w:t>
      </w:r>
    </w:p>
    <w:p w14:paraId="60C0B02E" w14:textId="29AED872" w:rsidR="000969F7" w:rsidRPr="00DE79BD" w:rsidRDefault="00B90A1A" w:rsidP="00943472">
      <w:pPr>
        <w:pStyle w:val="Akapitzlist"/>
        <w:widowControl w:val="0"/>
        <w:numPr>
          <w:ilvl w:val="0"/>
          <w:numId w:val="3"/>
        </w:numPr>
        <w:suppressAutoHyphens w:val="0"/>
        <w:autoSpaceDE w:val="0"/>
        <w:autoSpaceDN w:val="0"/>
        <w:spacing w:before="10" w:after="0"/>
        <w:ind w:right="142" w:hanging="75"/>
        <w:jc w:val="both"/>
        <w:rPr>
          <w:rFonts w:asciiTheme="minorHAnsi" w:hAnsiTheme="minorHAnsi" w:cstheme="minorHAnsi"/>
          <w:spacing w:val="-2"/>
        </w:rPr>
      </w:pPr>
      <w:r w:rsidRPr="00DE79BD">
        <w:rPr>
          <w:rFonts w:asciiTheme="minorHAnsi" w:hAnsiTheme="minorHAnsi" w:cstheme="minorHAnsi"/>
        </w:rPr>
        <w:t>Opracowanie</w:t>
      </w:r>
      <w:r w:rsidRPr="00DE79BD">
        <w:rPr>
          <w:rFonts w:asciiTheme="minorHAnsi" w:hAnsiTheme="minorHAnsi" w:cstheme="minorHAnsi"/>
          <w:spacing w:val="4"/>
        </w:rPr>
        <w:t xml:space="preserve"> </w:t>
      </w:r>
      <w:r w:rsidRPr="00DE79BD">
        <w:rPr>
          <w:rFonts w:asciiTheme="minorHAnsi" w:hAnsiTheme="minorHAnsi" w:cstheme="minorHAnsi"/>
        </w:rPr>
        <w:t>wytycznych</w:t>
      </w:r>
      <w:r w:rsidRPr="00DE79BD">
        <w:rPr>
          <w:rFonts w:asciiTheme="minorHAnsi" w:hAnsiTheme="minorHAnsi" w:cstheme="minorHAnsi"/>
          <w:spacing w:val="-2"/>
        </w:rPr>
        <w:t xml:space="preserve"> </w:t>
      </w:r>
      <w:r w:rsidRPr="00DE79BD">
        <w:rPr>
          <w:rFonts w:asciiTheme="minorHAnsi" w:hAnsiTheme="minorHAnsi" w:cstheme="minorHAnsi"/>
        </w:rPr>
        <w:t>eksploatacji</w:t>
      </w:r>
      <w:r w:rsidRPr="00DE79BD">
        <w:rPr>
          <w:rFonts w:asciiTheme="minorHAnsi" w:hAnsiTheme="minorHAnsi" w:cstheme="minorHAnsi"/>
          <w:spacing w:val="-3"/>
        </w:rPr>
        <w:t xml:space="preserve"> </w:t>
      </w:r>
      <w:r w:rsidRPr="00DE79BD">
        <w:rPr>
          <w:rFonts w:asciiTheme="minorHAnsi" w:hAnsiTheme="minorHAnsi" w:cstheme="minorHAnsi"/>
        </w:rPr>
        <w:t>urządzeń</w:t>
      </w:r>
      <w:r w:rsidRPr="00DE79BD">
        <w:rPr>
          <w:rFonts w:asciiTheme="minorHAnsi" w:hAnsiTheme="minorHAnsi" w:cstheme="minorHAnsi"/>
          <w:spacing w:val="-4"/>
        </w:rPr>
        <w:t xml:space="preserve"> </w:t>
      </w:r>
      <w:r w:rsidRPr="00DE79BD">
        <w:rPr>
          <w:rFonts w:asciiTheme="minorHAnsi" w:hAnsiTheme="minorHAnsi" w:cstheme="minorHAnsi"/>
        </w:rPr>
        <w:t>i</w:t>
      </w:r>
      <w:r w:rsidRPr="00DE79BD">
        <w:rPr>
          <w:rFonts w:asciiTheme="minorHAnsi" w:hAnsiTheme="minorHAnsi" w:cstheme="minorHAnsi"/>
          <w:spacing w:val="-6"/>
        </w:rPr>
        <w:t xml:space="preserve"> </w:t>
      </w:r>
      <w:r w:rsidRPr="00DE79BD">
        <w:rPr>
          <w:rFonts w:asciiTheme="minorHAnsi" w:hAnsiTheme="minorHAnsi" w:cstheme="minorHAnsi"/>
          <w:spacing w:val="-2"/>
        </w:rPr>
        <w:t>instalacji</w:t>
      </w:r>
      <w:r w:rsidR="00067F7C" w:rsidRPr="00DE79BD">
        <w:rPr>
          <w:rFonts w:asciiTheme="minorHAnsi" w:hAnsiTheme="minorHAnsi" w:cstheme="minorHAnsi"/>
          <w:spacing w:val="-2"/>
        </w:rPr>
        <w:t xml:space="preserve"> </w:t>
      </w:r>
      <w:r w:rsidR="00943472" w:rsidRPr="00DE79BD">
        <w:rPr>
          <w:rFonts w:asciiTheme="minorHAnsi" w:hAnsiTheme="minorHAnsi" w:cstheme="minorHAnsi"/>
          <w:spacing w:val="-2"/>
        </w:rPr>
        <w:t xml:space="preserve">  </w:t>
      </w:r>
      <w:r w:rsidR="00067F7C" w:rsidRPr="00DE79BD">
        <w:rPr>
          <w:rFonts w:asciiTheme="minorHAnsi" w:hAnsiTheme="minorHAnsi" w:cstheme="minorHAnsi"/>
          <w:spacing w:val="-2"/>
        </w:rPr>
        <w:t xml:space="preserve">oraz </w:t>
      </w:r>
      <w:r w:rsidR="00943472" w:rsidRPr="00DE79BD">
        <w:rPr>
          <w:rFonts w:asciiTheme="minorHAnsi" w:hAnsiTheme="minorHAnsi" w:cstheme="minorHAnsi"/>
          <w:spacing w:val="-2"/>
        </w:rPr>
        <w:t xml:space="preserve">  </w:t>
      </w:r>
      <w:r w:rsidR="00067F7C" w:rsidRPr="00DE79BD">
        <w:rPr>
          <w:rFonts w:asciiTheme="minorHAnsi" w:hAnsiTheme="minorHAnsi" w:cstheme="minorHAnsi"/>
        </w:rPr>
        <w:t xml:space="preserve">wykonanie </w:t>
      </w:r>
      <w:r w:rsidR="00943472" w:rsidRPr="00DE79BD">
        <w:rPr>
          <w:rFonts w:asciiTheme="minorHAnsi" w:hAnsiTheme="minorHAnsi" w:cstheme="minorHAnsi"/>
        </w:rPr>
        <w:t xml:space="preserve">  </w:t>
      </w:r>
      <w:r w:rsidR="00067F7C" w:rsidRPr="00DE79BD">
        <w:rPr>
          <w:rFonts w:asciiTheme="minorHAnsi" w:hAnsiTheme="minorHAnsi" w:cstheme="minorHAnsi"/>
        </w:rPr>
        <w:t>pełnej</w:t>
      </w:r>
    </w:p>
    <w:p w14:paraId="287586E3" w14:textId="77777777" w:rsidR="000969F7" w:rsidRPr="00DE79BD" w:rsidRDefault="000969F7" w:rsidP="00943472">
      <w:pPr>
        <w:pStyle w:val="Akapitzlist"/>
        <w:widowControl w:val="0"/>
        <w:suppressAutoHyphens w:val="0"/>
        <w:autoSpaceDE w:val="0"/>
        <w:autoSpaceDN w:val="0"/>
        <w:spacing w:before="10" w:after="0"/>
        <w:ind w:left="1068"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 xml:space="preserve">      </w:t>
      </w:r>
      <w:r w:rsidR="00067F7C" w:rsidRPr="00DE79BD">
        <w:rPr>
          <w:rFonts w:asciiTheme="minorHAnsi" w:hAnsiTheme="minorHAnsi" w:cstheme="minorHAnsi"/>
        </w:rPr>
        <w:t xml:space="preserve"> dokumentacji w języku</w:t>
      </w:r>
      <w:r w:rsidR="00067F7C" w:rsidRPr="00DE79BD">
        <w:rPr>
          <w:rFonts w:asciiTheme="minorHAnsi" w:hAnsiTheme="minorHAnsi" w:cstheme="minorHAnsi"/>
          <w:spacing w:val="29"/>
        </w:rPr>
        <w:t xml:space="preserve"> </w:t>
      </w:r>
      <w:r w:rsidR="00067F7C" w:rsidRPr="00DE79BD">
        <w:rPr>
          <w:rFonts w:asciiTheme="minorHAnsi" w:hAnsiTheme="minorHAnsi" w:cstheme="minorHAnsi"/>
        </w:rPr>
        <w:t>polskim, m.in schematy</w:t>
      </w:r>
      <w:r w:rsidR="00067F7C" w:rsidRPr="00DE79BD">
        <w:rPr>
          <w:rFonts w:asciiTheme="minorHAnsi" w:hAnsiTheme="minorHAnsi" w:cstheme="minorHAnsi"/>
          <w:spacing w:val="29"/>
        </w:rPr>
        <w:t xml:space="preserve"> </w:t>
      </w:r>
      <w:r w:rsidR="00067F7C" w:rsidRPr="00DE79BD">
        <w:rPr>
          <w:rFonts w:asciiTheme="minorHAnsi" w:hAnsiTheme="minorHAnsi" w:cstheme="minorHAnsi"/>
        </w:rPr>
        <w:t>elektryczne,</w:t>
      </w:r>
      <w:r w:rsidR="00067F7C" w:rsidRPr="00DE79BD">
        <w:rPr>
          <w:rFonts w:asciiTheme="minorHAnsi" w:hAnsiTheme="minorHAnsi" w:cstheme="minorHAnsi"/>
          <w:spacing w:val="40"/>
        </w:rPr>
        <w:t xml:space="preserve"> </w:t>
      </w:r>
      <w:r w:rsidR="00067F7C" w:rsidRPr="00DE79BD">
        <w:rPr>
          <w:rFonts w:asciiTheme="minorHAnsi" w:hAnsiTheme="minorHAnsi" w:cstheme="minorHAnsi"/>
        </w:rPr>
        <w:t>dziennik z instrukcjami,</w:t>
      </w:r>
    </w:p>
    <w:p w14:paraId="635B0DA1" w14:textId="41384404" w:rsidR="00B90A1A" w:rsidRPr="00DE79BD" w:rsidRDefault="00CE0CA9" w:rsidP="00943472">
      <w:pPr>
        <w:pStyle w:val="Akapitzlist"/>
        <w:widowControl w:val="0"/>
        <w:suppressAutoHyphens w:val="0"/>
        <w:autoSpaceDE w:val="0"/>
        <w:autoSpaceDN w:val="0"/>
        <w:spacing w:before="10" w:after="0"/>
        <w:ind w:left="1068" w:right="142"/>
        <w:jc w:val="both"/>
        <w:rPr>
          <w:rFonts w:asciiTheme="minorHAnsi" w:hAnsiTheme="minorHAnsi" w:cstheme="minorHAnsi"/>
          <w:spacing w:val="-2"/>
        </w:rPr>
      </w:pPr>
      <w:r w:rsidRPr="00DE79BD">
        <w:rPr>
          <w:rFonts w:asciiTheme="minorHAnsi" w:hAnsiTheme="minorHAnsi" w:cstheme="minorHAnsi"/>
        </w:rPr>
        <w:t xml:space="preserve">       </w:t>
      </w:r>
      <w:r w:rsidR="00067F7C" w:rsidRPr="00DE79BD">
        <w:rPr>
          <w:rFonts w:asciiTheme="minorHAnsi" w:hAnsiTheme="minorHAnsi" w:cstheme="minorHAnsi"/>
        </w:rPr>
        <w:t>w którym opisane będzie funkcjonowanie różnych komponentów, etc.</w:t>
      </w:r>
    </w:p>
    <w:p w14:paraId="3726D1AD" w14:textId="15ED667B" w:rsidR="00B90A1A" w:rsidRPr="00DE79BD" w:rsidRDefault="00B90A1A" w:rsidP="000230C5">
      <w:pPr>
        <w:pStyle w:val="Akapitzlist"/>
        <w:widowControl w:val="0"/>
        <w:numPr>
          <w:ilvl w:val="0"/>
          <w:numId w:val="3"/>
        </w:numPr>
        <w:suppressAutoHyphens w:val="0"/>
        <w:autoSpaceDE w:val="0"/>
        <w:autoSpaceDN w:val="0"/>
        <w:spacing w:before="10" w:after="0"/>
        <w:ind w:right="142" w:hanging="75"/>
        <w:jc w:val="both"/>
        <w:rPr>
          <w:rFonts w:asciiTheme="minorHAnsi" w:hAnsiTheme="minorHAnsi" w:cstheme="minorHAnsi"/>
          <w:spacing w:val="-2"/>
        </w:rPr>
      </w:pPr>
      <w:r w:rsidRPr="00DE79BD">
        <w:rPr>
          <w:rFonts w:asciiTheme="minorHAnsi" w:hAnsiTheme="minorHAnsi" w:cstheme="minorHAnsi"/>
        </w:rPr>
        <w:t>Opracowanie</w:t>
      </w:r>
      <w:r w:rsidRPr="00DE79BD">
        <w:rPr>
          <w:rFonts w:asciiTheme="minorHAnsi" w:hAnsiTheme="minorHAnsi" w:cstheme="minorHAnsi"/>
          <w:spacing w:val="17"/>
        </w:rPr>
        <w:t xml:space="preserve"> </w:t>
      </w:r>
      <w:r w:rsidRPr="00DE79BD">
        <w:rPr>
          <w:rFonts w:asciiTheme="minorHAnsi" w:hAnsiTheme="minorHAnsi" w:cstheme="minorHAnsi"/>
        </w:rPr>
        <w:t>instrukcji</w:t>
      </w:r>
      <w:r w:rsidRPr="00DE79BD">
        <w:rPr>
          <w:rFonts w:asciiTheme="minorHAnsi" w:hAnsiTheme="minorHAnsi" w:cstheme="minorHAnsi"/>
          <w:spacing w:val="1"/>
        </w:rPr>
        <w:t xml:space="preserve"> </w:t>
      </w:r>
      <w:r w:rsidRPr="00DE79BD">
        <w:rPr>
          <w:rFonts w:asciiTheme="minorHAnsi" w:hAnsiTheme="minorHAnsi" w:cstheme="minorHAnsi"/>
          <w:spacing w:val="-2"/>
        </w:rPr>
        <w:t>eksploatacji</w:t>
      </w:r>
      <w:r w:rsidR="00943472" w:rsidRPr="00DE79BD">
        <w:rPr>
          <w:rFonts w:asciiTheme="minorHAnsi" w:hAnsiTheme="minorHAnsi" w:cstheme="minorHAnsi"/>
          <w:spacing w:val="-2"/>
        </w:rPr>
        <w:t xml:space="preserve"> </w:t>
      </w:r>
      <w:r w:rsidR="000230C5" w:rsidRPr="00DE79BD">
        <w:rPr>
          <w:rFonts w:asciiTheme="minorHAnsi" w:hAnsiTheme="minorHAnsi" w:cstheme="minorHAnsi"/>
          <w:spacing w:val="-2"/>
        </w:rPr>
        <w:t xml:space="preserve"> </w:t>
      </w:r>
      <w:r w:rsidR="00943472" w:rsidRPr="00DE79BD">
        <w:rPr>
          <w:rFonts w:asciiTheme="minorHAnsi" w:hAnsiTheme="minorHAnsi" w:cstheme="minorHAnsi"/>
          <w:spacing w:val="-2"/>
        </w:rPr>
        <w:t xml:space="preserve">i </w:t>
      </w:r>
      <w:r w:rsidR="000230C5" w:rsidRPr="00DE79BD">
        <w:rPr>
          <w:rFonts w:asciiTheme="minorHAnsi" w:hAnsiTheme="minorHAnsi" w:cstheme="minorHAnsi"/>
          <w:spacing w:val="-2"/>
        </w:rPr>
        <w:t xml:space="preserve"> </w:t>
      </w:r>
      <w:r w:rsidR="00943472" w:rsidRPr="00DE79BD">
        <w:rPr>
          <w:rFonts w:asciiTheme="minorHAnsi" w:hAnsiTheme="minorHAnsi" w:cstheme="minorHAnsi"/>
          <w:spacing w:val="-2"/>
        </w:rPr>
        <w:t xml:space="preserve">przeprowadzenie </w:t>
      </w:r>
      <w:r w:rsidR="000230C5" w:rsidRPr="00DE79BD">
        <w:rPr>
          <w:rFonts w:asciiTheme="minorHAnsi" w:hAnsiTheme="minorHAnsi" w:cstheme="minorHAnsi"/>
          <w:spacing w:val="-2"/>
        </w:rPr>
        <w:t xml:space="preserve"> </w:t>
      </w:r>
      <w:r w:rsidR="00943472" w:rsidRPr="00DE79BD">
        <w:rPr>
          <w:rFonts w:asciiTheme="minorHAnsi" w:hAnsiTheme="minorHAnsi" w:cstheme="minorHAnsi"/>
          <w:spacing w:val="-2"/>
        </w:rPr>
        <w:t>szkolenia</w:t>
      </w:r>
      <w:r w:rsidR="000230C5" w:rsidRPr="00DE79BD">
        <w:rPr>
          <w:rFonts w:asciiTheme="minorHAnsi" w:hAnsiTheme="minorHAnsi" w:cstheme="minorHAnsi"/>
          <w:spacing w:val="-2"/>
        </w:rPr>
        <w:t xml:space="preserve"> </w:t>
      </w:r>
      <w:r w:rsidR="00943472" w:rsidRPr="00DE79BD">
        <w:rPr>
          <w:rFonts w:asciiTheme="minorHAnsi" w:hAnsiTheme="minorHAnsi" w:cstheme="minorHAnsi"/>
          <w:spacing w:val="-2"/>
        </w:rPr>
        <w:t xml:space="preserve"> personelu</w:t>
      </w:r>
      <w:r w:rsidR="000230C5" w:rsidRPr="00DE79BD">
        <w:rPr>
          <w:rFonts w:asciiTheme="minorHAnsi" w:hAnsiTheme="minorHAnsi" w:cstheme="minorHAnsi"/>
          <w:spacing w:val="-2"/>
        </w:rPr>
        <w:t xml:space="preserve">  PEC – u.</w:t>
      </w:r>
    </w:p>
    <w:p w14:paraId="1AADE38C" w14:textId="25F5AC98" w:rsidR="00B90A1A" w:rsidRPr="00DE79BD" w:rsidRDefault="00943472" w:rsidP="000969F7">
      <w:pPr>
        <w:pStyle w:val="Akapitzlist"/>
        <w:widowControl w:val="0"/>
        <w:numPr>
          <w:ilvl w:val="0"/>
          <w:numId w:val="3"/>
        </w:numPr>
        <w:suppressAutoHyphens w:val="0"/>
        <w:autoSpaceDE w:val="0"/>
        <w:autoSpaceDN w:val="0"/>
        <w:spacing w:before="10" w:after="0"/>
        <w:ind w:right="142" w:hanging="75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  <w:spacing w:val="-2"/>
        </w:rPr>
        <w:t xml:space="preserve"> </w:t>
      </w:r>
      <w:r w:rsidR="00B90A1A" w:rsidRPr="00DE79BD">
        <w:rPr>
          <w:rFonts w:asciiTheme="minorHAnsi" w:hAnsiTheme="minorHAnsi" w:cstheme="minorHAnsi"/>
          <w:spacing w:val="-2"/>
        </w:rPr>
        <w:t>Przekazanie całości instalacji  i obiektów do eksploatacji.</w:t>
      </w:r>
    </w:p>
    <w:p w14:paraId="538525B9" w14:textId="13B5CDB4" w:rsidR="00067F7C" w:rsidRPr="00DE79BD" w:rsidRDefault="00067F7C" w:rsidP="000969F7">
      <w:pPr>
        <w:pStyle w:val="Akapitzlist"/>
        <w:widowControl w:val="0"/>
        <w:numPr>
          <w:ilvl w:val="1"/>
          <w:numId w:val="4"/>
        </w:numPr>
        <w:tabs>
          <w:tab w:val="left" w:pos="709"/>
          <w:tab w:val="left" w:pos="993"/>
        </w:tabs>
        <w:suppressAutoHyphens w:val="0"/>
        <w:autoSpaceDE w:val="0"/>
        <w:autoSpaceDN w:val="0"/>
        <w:spacing w:after="0"/>
        <w:ind w:left="426" w:right="142" w:firstLine="141"/>
        <w:jc w:val="both"/>
        <w:rPr>
          <w:rFonts w:asciiTheme="minorHAnsi" w:hAnsiTheme="minorHAnsi" w:cstheme="minorHAnsi"/>
          <w:b/>
          <w:bCs/>
          <w:spacing w:val="-2"/>
        </w:rPr>
      </w:pPr>
      <w:r w:rsidRPr="00DE79BD">
        <w:rPr>
          <w:rFonts w:asciiTheme="minorHAnsi" w:hAnsiTheme="minorHAnsi" w:cstheme="minorHAnsi"/>
          <w:b/>
          <w:bCs/>
          <w:spacing w:val="-2"/>
        </w:rPr>
        <w:t xml:space="preserve">Opracowanie zgłoszeń administracyjnych: </w:t>
      </w:r>
    </w:p>
    <w:p w14:paraId="3BFA01A1" w14:textId="4118AC25" w:rsidR="00DE336F" w:rsidRPr="00DE79BD" w:rsidRDefault="00F102E9" w:rsidP="00DE336F">
      <w:pPr>
        <w:pStyle w:val="Akapitzlist"/>
        <w:widowControl w:val="0"/>
        <w:numPr>
          <w:ilvl w:val="0"/>
          <w:numId w:val="11"/>
        </w:numPr>
        <w:tabs>
          <w:tab w:val="left" w:pos="709"/>
          <w:tab w:val="left" w:pos="1418"/>
        </w:tabs>
        <w:suppressAutoHyphens w:val="0"/>
        <w:autoSpaceDE w:val="0"/>
        <w:autoSpaceDN w:val="0"/>
        <w:spacing w:after="0"/>
        <w:ind w:right="142" w:hanging="153"/>
        <w:jc w:val="both"/>
        <w:rPr>
          <w:rFonts w:asciiTheme="minorHAnsi" w:hAnsiTheme="minorHAnsi" w:cstheme="minorHAnsi"/>
          <w:spacing w:val="-2"/>
        </w:rPr>
      </w:pPr>
      <w:r w:rsidRPr="00DE79BD">
        <w:rPr>
          <w:rFonts w:asciiTheme="minorHAnsi" w:hAnsiTheme="minorHAnsi" w:cstheme="minorHAnsi"/>
          <w:spacing w:val="-2"/>
        </w:rPr>
        <w:t xml:space="preserve">Opracowanie i złożenie zgłoszenia </w:t>
      </w:r>
      <w:r w:rsidRPr="00DE79BD">
        <w:rPr>
          <w:rFonts w:asciiTheme="minorHAnsi" w:eastAsia="Times New Roman" w:hAnsiTheme="minorHAnsi" w:cstheme="minorHAnsi"/>
          <w:kern w:val="0"/>
          <w:lang w:eastAsia="pl-PL"/>
        </w:rPr>
        <w:t xml:space="preserve">dwóch kotłowni kontenerowych, każda z  kotłem </w:t>
      </w:r>
    </w:p>
    <w:p w14:paraId="254427C6" w14:textId="6C182B39" w:rsidR="00F102E9" w:rsidRPr="00DE79BD" w:rsidRDefault="00F102E9" w:rsidP="000969F7">
      <w:pPr>
        <w:pStyle w:val="Akapitzlist"/>
        <w:widowControl w:val="0"/>
        <w:tabs>
          <w:tab w:val="left" w:pos="709"/>
          <w:tab w:val="left" w:pos="1418"/>
        </w:tabs>
        <w:suppressAutoHyphens w:val="0"/>
        <w:autoSpaceDE w:val="0"/>
        <w:autoSpaceDN w:val="0"/>
        <w:spacing w:after="0"/>
        <w:ind w:left="1146" w:right="142"/>
        <w:jc w:val="both"/>
        <w:rPr>
          <w:rFonts w:asciiTheme="minorHAnsi" w:hAnsiTheme="minorHAnsi" w:cstheme="minorHAnsi"/>
          <w:spacing w:val="-2"/>
        </w:rPr>
      </w:pPr>
      <w:r w:rsidRPr="00DE79BD">
        <w:rPr>
          <w:rFonts w:asciiTheme="minorHAnsi" w:eastAsia="Times New Roman" w:hAnsiTheme="minorHAnsi" w:cstheme="minorHAnsi"/>
          <w:kern w:val="0"/>
          <w:lang w:eastAsia="pl-PL"/>
        </w:rPr>
        <w:t xml:space="preserve">olejowym o mocy </w:t>
      </w:r>
      <w:r w:rsidRPr="00DE79BD">
        <w:rPr>
          <w:rFonts w:asciiTheme="minorHAnsi" w:hAnsiTheme="minorHAnsi" w:cstheme="minorHAnsi"/>
          <w:bCs/>
        </w:rPr>
        <w:t xml:space="preserve">w przedziale </w:t>
      </w:r>
      <w:r w:rsidRPr="00DE79BD">
        <w:rPr>
          <w:rFonts w:asciiTheme="minorHAnsi" w:hAnsiTheme="minorHAnsi" w:cstheme="minorHAnsi"/>
        </w:rPr>
        <w:t xml:space="preserve">2,69 ÷ 2,85 </w:t>
      </w:r>
      <w:r w:rsidRPr="00DE79BD">
        <w:rPr>
          <w:rFonts w:asciiTheme="minorHAnsi" w:hAnsiTheme="minorHAnsi" w:cstheme="minorHAnsi"/>
          <w:bCs/>
        </w:rPr>
        <w:t>MW z magazynami paliwa</w:t>
      </w:r>
      <w:r w:rsidRPr="00DE79BD">
        <w:rPr>
          <w:rFonts w:asciiTheme="minorHAnsi" w:eastAsia="Times New Roman" w:hAnsiTheme="minorHAnsi" w:cstheme="minorHAnsi"/>
          <w:kern w:val="0"/>
          <w:lang w:eastAsia="pl-PL"/>
        </w:rPr>
        <w:t xml:space="preserve"> do UDT Szczecin.</w:t>
      </w:r>
    </w:p>
    <w:p w14:paraId="1E54F972" w14:textId="7042F874" w:rsidR="00067F7C" w:rsidRPr="00DE79BD" w:rsidRDefault="00067F7C" w:rsidP="00067F7C">
      <w:pPr>
        <w:pStyle w:val="Akapitzlist"/>
        <w:widowControl w:val="0"/>
        <w:suppressAutoHyphens w:val="0"/>
        <w:autoSpaceDE w:val="0"/>
        <w:autoSpaceDN w:val="0"/>
        <w:spacing w:before="10" w:after="0"/>
        <w:ind w:left="426" w:right="142"/>
        <w:jc w:val="both"/>
        <w:rPr>
          <w:rFonts w:asciiTheme="minorHAnsi" w:hAnsiTheme="minorHAnsi" w:cstheme="minorHAnsi"/>
        </w:rPr>
      </w:pPr>
    </w:p>
    <w:p w14:paraId="76DDA109" w14:textId="463E27CA" w:rsidR="00BB1AA5" w:rsidRPr="00DE79BD" w:rsidRDefault="0040142B" w:rsidP="00EB78A7">
      <w:pPr>
        <w:widowControl w:val="0"/>
        <w:suppressAutoHyphens w:val="0"/>
        <w:autoSpaceDE w:val="0"/>
        <w:autoSpaceDN w:val="0"/>
        <w:spacing w:before="10" w:after="0"/>
        <w:ind w:right="142"/>
        <w:jc w:val="both"/>
        <w:rPr>
          <w:rFonts w:asciiTheme="minorHAnsi" w:hAnsiTheme="minorHAnsi" w:cstheme="minorHAnsi"/>
          <w:b/>
          <w:bCs/>
        </w:rPr>
      </w:pPr>
      <w:r w:rsidRPr="00DE79BD">
        <w:rPr>
          <w:rFonts w:asciiTheme="minorHAnsi" w:hAnsiTheme="minorHAnsi" w:cstheme="minorHAnsi"/>
          <w:b/>
          <w:bCs/>
        </w:rPr>
        <w:t>C</w:t>
      </w:r>
      <w:r w:rsidR="00EB78A7" w:rsidRPr="00DE79BD">
        <w:rPr>
          <w:rFonts w:asciiTheme="minorHAnsi" w:hAnsiTheme="minorHAnsi" w:cstheme="minorHAnsi"/>
          <w:b/>
          <w:bCs/>
        </w:rPr>
        <w:t>ZĘŚĆ</w:t>
      </w:r>
      <w:r w:rsidRPr="00DE79BD">
        <w:rPr>
          <w:rFonts w:asciiTheme="minorHAnsi" w:hAnsiTheme="minorHAnsi" w:cstheme="minorHAnsi"/>
          <w:b/>
          <w:bCs/>
        </w:rPr>
        <w:t xml:space="preserve"> II - 2</w:t>
      </w:r>
      <w:r w:rsidR="00134111" w:rsidRPr="00DE79BD">
        <w:rPr>
          <w:rFonts w:asciiTheme="minorHAnsi" w:hAnsiTheme="minorHAnsi" w:cstheme="minorHAnsi"/>
          <w:b/>
          <w:bCs/>
        </w:rPr>
        <w:t>0</w:t>
      </w:r>
      <w:r w:rsidRPr="00DE79BD">
        <w:rPr>
          <w:rFonts w:asciiTheme="minorHAnsi" w:hAnsiTheme="minorHAnsi" w:cstheme="minorHAnsi"/>
          <w:b/>
          <w:bCs/>
        </w:rPr>
        <w:t xml:space="preserve"> </w:t>
      </w:r>
      <w:r w:rsidR="00F11A61" w:rsidRPr="00DE79BD">
        <w:rPr>
          <w:rFonts w:asciiTheme="minorHAnsi" w:hAnsiTheme="minorHAnsi" w:cstheme="minorHAnsi"/>
          <w:b/>
          <w:bCs/>
        </w:rPr>
        <w:t xml:space="preserve">TYGODNI WYNAJMU DWÓCH KOTŁOWNI KONTENEROWYCH OLEJOWYCH: </w:t>
      </w:r>
    </w:p>
    <w:p w14:paraId="1B5C031E" w14:textId="67DBF301" w:rsidR="000969F7" w:rsidRPr="00DE79BD" w:rsidRDefault="00CA452E" w:rsidP="000969F7">
      <w:pPr>
        <w:pStyle w:val="Tekstpodstawowy"/>
        <w:numPr>
          <w:ilvl w:val="0"/>
          <w:numId w:val="8"/>
        </w:numPr>
        <w:tabs>
          <w:tab w:val="left" w:pos="993"/>
        </w:tabs>
        <w:spacing w:line="276" w:lineRule="auto"/>
        <w:ind w:right="142" w:hanging="294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E79BD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Obsługa </w:t>
      </w:r>
      <w:proofErr w:type="spellStart"/>
      <w:r w:rsidRPr="00DE79BD">
        <w:rPr>
          <w:rFonts w:asciiTheme="minorHAnsi" w:hAnsiTheme="minorHAnsi" w:cstheme="minorHAnsi"/>
          <w:b/>
          <w:bCs/>
          <w:sz w:val="22"/>
          <w:szCs w:val="22"/>
          <w:u w:val="single"/>
        </w:rPr>
        <w:t>techniczno</w:t>
      </w:r>
      <w:proofErr w:type="spellEnd"/>
      <w:r w:rsidRPr="00DE79BD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– serwisowa wynajmowanych dwóch kotłowni kontenerowych </w:t>
      </w:r>
    </w:p>
    <w:p w14:paraId="0C1143CB" w14:textId="55CF0F27" w:rsidR="0047365A" w:rsidRPr="00DE79BD" w:rsidRDefault="000969F7" w:rsidP="000969F7">
      <w:pPr>
        <w:pStyle w:val="Tekstpodstawowy"/>
        <w:tabs>
          <w:tab w:val="left" w:pos="993"/>
        </w:tabs>
        <w:spacing w:line="276" w:lineRule="auto"/>
        <w:ind w:left="720" w:right="142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E79BD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    </w:t>
      </w:r>
      <w:r w:rsidR="00CA452E" w:rsidRPr="00DE79BD">
        <w:rPr>
          <w:rFonts w:asciiTheme="minorHAnsi" w:hAnsiTheme="minorHAnsi" w:cstheme="minorHAnsi"/>
          <w:b/>
          <w:bCs/>
          <w:sz w:val="22"/>
          <w:szCs w:val="22"/>
          <w:u w:val="single"/>
        </w:rPr>
        <w:t>olejowych</w:t>
      </w:r>
      <w:r w:rsidR="0047365A" w:rsidRPr="00DE79BD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152ECC84" w14:textId="364F2818" w:rsidR="0047365A" w:rsidRPr="00DE79BD" w:rsidRDefault="0047365A">
      <w:pPr>
        <w:pStyle w:val="Akapitzlist"/>
        <w:widowControl w:val="0"/>
        <w:numPr>
          <w:ilvl w:val="0"/>
          <w:numId w:val="9"/>
        </w:numPr>
        <w:tabs>
          <w:tab w:val="left" w:pos="254"/>
        </w:tabs>
        <w:suppressAutoHyphens w:val="0"/>
        <w:autoSpaceDE w:val="0"/>
        <w:autoSpaceDN w:val="0"/>
        <w:spacing w:after="0"/>
        <w:ind w:right="142"/>
        <w:contextualSpacing w:val="0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W</w:t>
      </w:r>
      <w:r w:rsidR="004A5C2C" w:rsidRPr="00DE79BD">
        <w:rPr>
          <w:rFonts w:asciiTheme="minorHAnsi" w:hAnsiTheme="minorHAnsi" w:cstheme="minorHAnsi"/>
        </w:rPr>
        <w:t>ykonawca</w:t>
      </w:r>
      <w:r w:rsidRPr="00DE79BD">
        <w:rPr>
          <w:rFonts w:asciiTheme="minorHAnsi" w:hAnsiTheme="minorHAnsi" w:cstheme="minorHAnsi"/>
        </w:rPr>
        <w:t xml:space="preserve"> przeprowadzi nieodpłatnie dwa przeglądy serwisowe, każdy po kolejnych </w:t>
      </w:r>
      <w:r w:rsidR="00CA452E" w:rsidRPr="00DE79BD">
        <w:rPr>
          <w:rFonts w:asciiTheme="minorHAnsi" w:hAnsiTheme="minorHAnsi" w:cstheme="minorHAnsi"/>
        </w:rPr>
        <w:t xml:space="preserve"> </w:t>
      </w:r>
      <w:r w:rsidRPr="00DE79BD">
        <w:rPr>
          <w:rFonts w:asciiTheme="minorHAnsi" w:hAnsiTheme="minorHAnsi" w:cstheme="minorHAnsi"/>
        </w:rPr>
        <w:t>8 tygodniach najmu kotłowni kontenerowych</w:t>
      </w:r>
      <w:r w:rsidR="000230C5" w:rsidRPr="00DE79BD">
        <w:rPr>
          <w:rFonts w:asciiTheme="minorHAnsi" w:hAnsiTheme="minorHAnsi" w:cstheme="minorHAnsi"/>
        </w:rPr>
        <w:t>.</w:t>
      </w:r>
    </w:p>
    <w:p w14:paraId="3F68A16F" w14:textId="0A25A759" w:rsidR="0047365A" w:rsidRPr="00DE79BD" w:rsidRDefault="0047365A">
      <w:pPr>
        <w:pStyle w:val="Akapitzlist"/>
        <w:widowControl w:val="0"/>
        <w:numPr>
          <w:ilvl w:val="0"/>
          <w:numId w:val="9"/>
        </w:numPr>
        <w:tabs>
          <w:tab w:val="left" w:pos="254"/>
        </w:tabs>
        <w:suppressAutoHyphens w:val="0"/>
        <w:autoSpaceDE w:val="0"/>
        <w:autoSpaceDN w:val="0"/>
        <w:spacing w:after="0"/>
        <w:ind w:right="142"/>
        <w:contextualSpacing w:val="0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  <w:spacing w:val="-2"/>
        </w:rPr>
        <w:t>W przypadku wystąpienia awarii każdego z kotłów oraz ich palników olejowych                               w okresie najmu, Wy</w:t>
      </w:r>
      <w:r w:rsidR="004A5C2C" w:rsidRPr="00DE79BD">
        <w:rPr>
          <w:rFonts w:asciiTheme="minorHAnsi" w:hAnsiTheme="minorHAnsi" w:cstheme="minorHAnsi"/>
          <w:spacing w:val="-2"/>
        </w:rPr>
        <w:t>konawca</w:t>
      </w:r>
      <w:r w:rsidRPr="00DE79BD">
        <w:rPr>
          <w:rFonts w:asciiTheme="minorHAnsi" w:hAnsiTheme="minorHAnsi" w:cstheme="minorHAnsi"/>
          <w:spacing w:val="-2"/>
        </w:rPr>
        <w:t xml:space="preserve"> dokona ich usunięcia na własny koszt, w możliwie najkrótszym terminie od momentu uzyskania od </w:t>
      </w:r>
      <w:r w:rsidR="009837C0" w:rsidRPr="00DE79BD">
        <w:rPr>
          <w:rFonts w:asciiTheme="minorHAnsi" w:hAnsiTheme="minorHAnsi" w:cstheme="minorHAnsi"/>
          <w:spacing w:val="-2"/>
        </w:rPr>
        <w:t>Zamawia</w:t>
      </w:r>
      <w:r w:rsidR="004A5C2C" w:rsidRPr="00DE79BD">
        <w:rPr>
          <w:rFonts w:asciiTheme="minorHAnsi" w:hAnsiTheme="minorHAnsi" w:cstheme="minorHAnsi"/>
          <w:spacing w:val="-2"/>
        </w:rPr>
        <w:t>jącego</w:t>
      </w:r>
      <w:r w:rsidRPr="00DE79BD">
        <w:rPr>
          <w:rFonts w:asciiTheme="minorHAnsi" w:hAnsiTheme="minorHAnsi" w:cstheme="minorHAnsi"/>
          <w:spacing w:val="-2"/>
        </w:rPr>
        <w:t xml:space="preserve"> informacji o awarii.</w:t>
      </w:r>
    </w:p>
    <w:p w14:paraId="03FB6F65" w14:textId="77777777" w:rsidR="0040142B" w:rsidRPr="00DE79BD" w:rsidRDefault="0040142B" w:rsidP="0040142B">
      <w:pPr>
        <w:pStyle w:val="Akapitzlist"/>
        <w:widowControl w:val="0"/>
        <w:tabs>
          <w:tab w:val="left" w:pos="254"/>
        </w:tabs>
        <w:suppressAutoHyphens w:val="0"/>
        <w:autoSpaceDE w:val="0"/>
        <w:autoSpaceDN w:val="0"/>
        <w:spacing w:after="0"/>
        <w:ind w:left="1068" w:right="142"/>
        <w:jc w:val="both"/>
        <w:rPr>
          <w:rFonts w:asciiTheme="minorHAnsi" w:hAnsiTheme="minorHAnsi" w:cstheme="minorHAnsi"/>
        </w:rPr>
      </w:pPr>
    </w:p>
    <w:p w14:paraId="30241C5A" w14:textId="64953E13" w:rsidR="00F11A61" w:rsidRPr="00DE79BD" w:rsidRDefault="0040142B" w:rsidP="00EB78A7">
      <w:pPr>
        <w:widowControl w:val="0"/>
        <w:tabs>
          <w:tab w:val="left" w:pos="254"/>
        </w:tabs>
        <w:suppressAutoHyphens w:val="0"/>
        <w:autoSpaceDE w:val="0"/>
        <w:autoSpaceDN w:val="0"/>
        <w:spacing w:before="10"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  <w:b/>
          <w:bCs/>
        </w:rPr>
        <w:t>C</w:t>
      </w:r>
      <w:r w:rsidR="00EB78A7" w:rsidRPr="00DE79BD">
        <w:rPr>
          <w:rFonts w:asciiTheme="minorHAnsi" w:hAnsiTheme="minorHAnsi" w:cstheme="minorHAnsi"/>
          <w:b/>
          <w:bCs/>
        </w:rPr>
        <w:t>ZĘŚĆ</w:t>
      </w:r>
      <w:r w:rsidRPr="00DE79BD">
        <w:rPr>
          <w:rFonts w:asciiTheme="minorHAnsi" w:hAnsiTheme="minorHAnsi" w:cstheme="minorHAnsi"/>
          <w:b/>
          <w:bCs/>
        </w:rPr>
        <w:t xml:space="preserve"> III – D</w:t>
      </w:r>
      <w:r w:rsidR="00F11A61" w:rsidRPr="00DE79BD">
        <w:rPr>
          <w:rFonts w:asciiTheme="minorHAnsi" w:hAnsiTheme="minorHAnsi" w:cstheme="minorHAnsi"/>
          <w:b/>
          <w:bCs/>
        </w:rPr>
        <w:t xml:space="preserve">EMONTAŻ DWÓCH KOTŁOWNI KONTENEROWYCH OLEJOWYCH: </w:t>
      </w:r>
    </w:p>
    <w:p w14:paraId="1ED2C270" w14:textId="363CE52E" w:rsidR="00853E2B" w:rsidRPr="00DE79BD" w:rsidRDefault="00CA452E">
      <w:pPr>
        <w:pStyle w:val="Akapitzlist"/>
        <w:widowControl w:val="0"/>
        <w:numPr>
          <w:ilvl w:val="0"/>
          <w:numId w:val="6"/>
        </w:numPr>
        <w:tabs>
          <w:tab w:val="left" w:pos="254"/>
        </w:tabs>
        <w:suppressAutoHyphens w:val="0"/>
        <w:autoSpaceDE w:val="0"/>
        <w:autoSpaceDN w:val="0"/>
        <w:spacing w:before="10" w:after="0"/>
        <w:ind w:right="142"/>
        <w:jc w:val="both"/>
        <w:rPr>
          <w:rFonts w:asciiTheme="minorHAnsi" w:hAnsiTheme="minorHAnsi" w:cstheme="minorHAnsi"/>
          <w:b/>
          <w:bCs/>
          <w:u w:val="single"/>
        </w:rPr>
      </w:pPr>
      <w:r w:rsidRPr="00DE79BD">
        <w:rPr>
          <w:rFonts w:asciiTheme="minorHAnsi" w:hAnsiTheme="minorHAnsi" w:cstheme="minorHAnsi"/>
          <w:b/>
          <w:bCs/>
          <w:u w:val="single"/>
        </w:rPr>
        <w:t>Demontaż dwóch kotłowni kontenerowych olejowych:</w:t>
      </w:r>
    </w:p>
    <w:p w14:paraId="5719EF6B" w14:textId="6252A96B" w:rsidR="0040142B" w:rsidRPr="00DE79BD" w:rsidRDefault="0040142B">
      <w:pPr>
        <w:pStyle w:val="Akapitzlist"/>
        <w:widowControl w:val="0"/>
        <w:numPr>
          <w:ilvl w:val="0"/>
          <w:numId w:val="10"/>
        </w:numPr>
        <w:tabs>
          <w:tab w:val="left" w:pos="254"/>
        </w:tabs>
        <w:suppressAutoHyphens w:val="0"/>
        <w:autoSpaceDE w:val="0"/>
        <w:autoSpaceDN w:val="0"/>
        <w:spacing w:before="10"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Po</w:t>
      </w:r>
      <w:r w:rsidRPr="00DE79BD">
        <w:rPr>
          <w:rFonts w:asciiTheme="minorHAnsi" w:hAnsiTheme="minorHAnsi" w:cstheme="minorHAnsi"/>
          <w:spacing w:val="40"/>
        </w:rPr>
        <w:t xml:space="preserve"> </w:t>
      </w:r>
      <w:r w:rsidRPr="00DE79BD">
        <w:rPr>
          <w:rFonts w:asciiTheme="minorHAnsi" w:hAnsiTheme="minorHAnsi" w:cstheme="minorHAnsi"/>
        </w:rPr>
        <w:t>zakończeniu</w:t>
      </w:r>
      <w:r w:rsidRPr="00DE79BD">
        <w:rPr>
          <w:rFonts w:asciiTheme="minorHAnsi" w:hAnsiTheme="minorHAnsi" w:cstheme="minorHAnsi"/>
          <w:spacing w:val="40"/>
        </w:rPr>
        <w:t xml:space="preserve"> </w:t>
      </w:r>
      <w:r w:rsidRPr="00DE79BD">
        <w:rPr>
          <w:rFonts w:asciiTheme="minorHAnsi" w:hAnsiTheme="minorHAnsi" w:cstheme="minorHAnsi"/>
        </w:rPr>
        <w:t>okresu</w:t>
      </w:r>
      <w:r w:rsidRPr="00DE79BD">
        <w:rPr>
          <w:rFonts w:asciiTheme="minorHAnsi" w:hAnsiTheme="minorHAnsi" w:cstheme="minorHAnsi"/>
          <w:spacing w:val="40"/>
        </w:rPr>
        <w:t xml:space="preserve"> </w:t>
      </w:r>
      <w:r w:rsidRPr="00DE79BD">
        <w:rPr>
          <w:rFonts w:asciiTheme="minorHAnsi" w:hAnsiTheme="minorHAnsi" w:cstheme="minorHAnsi"/>
        </w:rPr>
        <w:t>wynajmu Wykonawca</w:t>
      </w:r>
      <w:r w:rsidRPr="00DE79BD">
        <w:rPr>
          <w:rFonts w:asciiTheme="minorHAnsi" w:hAnsiTheme="minorHAnsi" w:cstheme="minorHAnsi"/>
          <w:spacing w:val="37"/>
        </w:rPr>
        <w:t xml:space="preserve"> </w:t>
      </w:r>
      <w:r w:rsidRPr="00DE79BD">
        <w:rPr>
          <w:rFonts w:asciiTheme="minorHAnsi" w:hAnsiTheme="minorHAnsi" w:cstheme="minorHAnsi"/>
        </w:rPr>
        <w:t>zobowiązany</w:t>
      </w:r>
      <w:r w:rsidRPr="00DE79BD">
        <w:rPr>
          <w:rFonts w:asciiTheme="minorHAnsi" w:hAnsiTheme="minorHAnsi" w:cstheme="minorHAnsi"/>
          <w:spacing w:val="27"/>
        </w:rPr>
        <w:t xml:space="preserve"> </w:t>
      </w:r>
      <w:r w:rsidRPr="00DE79BD">
        <w:rPr>
          <w:rFonts w:asciiTheme="minorHAnsi" w:hAnsiTheme="minorHAnsi" w:cstheme="minorHAnsi"/>
        </w:rPr>
        <w:t>jest do usunięcia</w:t>
      </w:r>
      <w:r w:rsidRPr="00DE79BD">
        <w:rPr>
          <w:rFonts w:asciiTheme="minorHAnsi" w:hAnsiTheme="minorHAnsi" w:cstheme="minorHAnsi"/>
          <w:spacing w:val="26"/>
        </w:rPr>
        <w:t xml:space="preserve"> </w:t>
      </w:r>
      <w:r w:rsidRPr="00DE79BD">
        <w:rPr>
          <w:rFonts w:asciiTheme="minorHAnsi" w:hAnsiTheme="minorHAnsi" w:cstheme="minorHAnsi"/>
        </w:rPr>
        <w:t>z terenu Ciepłowni Rejonowej w terminie nie dłuższym niż 1</w:t>
      </w:r>
      <w:r w:rsidR="00DE336F" w:rsidRPr="00DE79BD">
        <w:rPr>
          <w:rFonts w:asciiTheme="minorHAnsi" w:hAnsiTheme="minorHAnsi" w:cstheme="minorHAnsi"/>
        </w:rPr>
        <w:t>0</w:t>
      </w:r>
      <w:r w:rsidRPr="00DE79BD">
        <w:rPr>
          <w:rFonts w:asciiTheme="minorHAnsi" w:hAnsiTheme="minorHAnsi" w:cstheme="minorHAnsi"/>
        </w:rPr>
        <w:t xml:space="preserve"> dni wynajmowanych dwóch kotłowni kontenerowych</w:t>
      </w:r>
      <w:r w:rsidR="00DE336F" w:rsidRPr="00DE79BD">
        <w:rPr>
          <w:rFonts w:asciiTheme="minorHAnsi" w:hAnsiTheme="minorHAnsi" w:cstheme="minorHAnsi"/>
        </w:rPr>
        <w:t xml:space="preserve"> wraz ze zbiornikami oleju.</w:t>
      </w:r>
    </w:p>
    <w:p w14:paraId="6664299B" w14:textId="66464831" w:rsidR="0040142B" w:rsidRPr="00DE79BD" w:rsidRDefault="0040142B">
      <w:pPr>
        <w:pStyle w:val="Akapitzlist"/>
        <w:widowControl w:val="0"/>
        <w:numPr>
          <w:ilvl w:val="0"/>
          <w:numId w:val="10"/>
        </w:numPr>
        <w:suppressAutoHyphens w:val="0"/>
        <w:autoSpaceDE w:val="0"/>
        <w:autoSpaceDN w:val="0"/>
        <w:spacing w:before="10"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 xml:space="preserve">Zakres demontażu i odbioru obejmuje: </w:t>
      </w:r>
    </w:p>
    <w:p w14:paraId="2B9D1FAA" w14:textId="002BA148" w:rsidR="0040142B" w:rsidRPr="00DE79BD" w:rsidRDefault="0040142B">
      <w:pPr>
        <w:pStyle w:val="Akapitzlist"/>
        <w:widowControl w:val="0"/>
        <w:numPr>
          <w:ilvl w:val="0"/>
          <w:numId w:val="5"/>
        </w:numPr>
        <w:suppressAutoHyphens w:val="0"/>
        <w:autoSpaceDE w:val="0"/>
        <w:autoSpaceDN w:val="0"/>
        <w:spacing w:before="10"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Demontaż wynajmowanych dwóch kotłowni kontenerowy</w:t>
      </w:r>
      <w:r w:rsidR="00E70399" w:rsidRPr="00DE79BD">
        <w:rPr>
          <w:rFonts w:asciiTheme="minorHAnsi" w:hAnsiTheme="minorHAnsi" w:cstheme="minorHAnsi"/>
        </w:rPr>
        <w:t xml:space="preserve"> o</w:t>
      </w:r>
      <w:r w:rsidR="00DE336F" w:rsidRPr="00DE79BD">
        <w:rPr>
          <w:rFonts w:asciiTheme="minorHAnsi" w:hAnsiTheme="minorHAnsi" w:cstheme="minorHAnsi"/>
        </w:rPr>
        <w:t>raz zbiornikó</w:t>
      </w:r>
      <w:r w:rsidR="00B04475" w:rsidRPr="00DE79BD">
        <w:rPr>
          <w:rFonts w:asciiTheme="minorHAnsi" w:hAnsiTheme="minorHAnsi" w:cstheme="minorHAnsi"/>
        </w:rPr>
        <w:t>w</w:t>
      </w:r>
      <w:r w:rsidR="00E70399" w:rsidRPr="00DE79BD">
        <w:rPr>
          <w:rFonts w:asciiTheme="minorHAnsi" w:hAnsiTheme="minorHAnsi" w:cstheme="minorHAnsi"/>
        </w:rPr>
        <w:t xml:space="preserve"> na olej opałowy wraz z</w:t>
      </w:r>
      <w:r w:rsidR="00B04475" w:rsidRPr="00DE79BD">
        <w:rPr>
          <w:rFonts w:asciiTheme="minorHAnsi" w:hAnsiTheme="minorHAnsi" w:cstheme="minorHAnsi"/>
        </w:rPr>
        <w:t xml:space="preserve"> dostarczonym na etapie montażu osprzętem</w:t>
      </w:r>
      <w:r w:rsidRPr="00DE79BD">
        <w:rPr>
          <w:rFonts w:asciiTheme="minorHAnsi" w:hAnsiTheme="minorHAnsi" w:cstheme="minorHAnsi"/>
        </w:rPr>
        <w:t>.</w:t>
      </w:r>
    </w:p>
    <w:p w14:paraId="488E5C84" w14:textId="3E6184C9" w:rsidR="0040142B" w:rsidRPr="00DE79BD" w:rsidRDefault="0040142B">
      <w:pPr>
        <w:pStyle w:val="Akapitzlist"/>
        <w:widowControl w:val="0"/>
        <w:numPr>
          <w:ilvl w:val="0"/>
          <w:numId w:val="5"/>
        </w:numPr>
        <w:suppressAutoHyphens w:val="0"/>
        <w:autoSpaceDE w:val="0"/>
        <w:autoSpaceDN w:val="0"/>
        <w:spacing w:before="10"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 xml:space="preserve">Załadunek i transport </w:t>
      </w:r>
      <w:r w:rsidR="00892AA7" w:rsidRPr="00DE79BD">
        <w:rPr>
          <w:rFonts w:asciiTheme="minorHAnsi" w:hAnsiTheme="minorHAnsi" w:cstheme="minorHAnsi"/>
        </w:rPr>
        <w:t>demontowanych kotłowni</w:t>
      </w:r>
      <w:r w:rsidR="00E70399" w:rsidRPr="00DE79BD">
        <w:rPr>
          <w:rFonts w:asciiTheme="minorHAnsi" w:hAnsiTheme="minorHAnsi" w:cstheme="minorHAnsi"/>
        </w:rPr>
        <w:t xml:space="preserve"> i zbiorników</w:t>
      </w:r>
      <w:r w:rsidR="00892AA7" w:rsidRPr="00DE79BD">
        <w:rPr>
          <w:rFonts w:asciiTheme="minorHAnsi" w:hAnsiTheme="minorHAnsi" w:cstheme="minorHAnsi"/>
        </w:rPr>
        <w:t xml:space="preserve"> ponosi Wykonawca.</w:t>
      </w:r>
    </w:p>
    <w:p w14:paraId="714ECC9E" w14:textId="72628D95" w:rsidR="00CD286B" w:rsidRPr="00DE79BD" w:rsidRDefault="0040142B" w:rsidP="000969F7">
      <w:pPr>
        <w:pStyle w:val="Akapitzlist"/>
        <w:widowControl w:val="0"/>
        <w:numPr>
          <w:ilvl w:val="0"/>
          <w:numId w:val="5"/>
        </w:numPr>
        <w:suppressAutoHyphens w:val="0"/>
        <w:autoSpaceDE w:val="0"/>
        <w:autoSpaceDN w:val="0"/>
        <w:spacing w:before="10" w:after="0"/>
        <w:ind w:right="142"/>
        <w:jc w:val="both"/>
        <w:rPr>
          <w:rFonts w:asciiTheme="minorHAnsi" w:hAnsiTheme="minorHAnsi" w:cstheme="minorHAnsi"/>
        </w:rPr>
      </w:pPr>
      <w:r w:rsidRPr="00DE79BD">
        <w:rPr>
          <w:rFonts w:asciiTheme="minorHAnsi" w:hAnsiTheme="minorHAnsi" w:cstheme="minorHAnsi"/>
        </w:rPr>
        <w:t>Przywrócenie do stanu pierwotnego terenu po zdemontowanych kotłach.</w:t>
      </w:r>
    </w:p>
    <w:p w14:paraId="510C1B2C" w14:textId="77777777" w:rsidR="00CD286B" w:rsidRPr="00DE79BD" w:rsidRDefault="00CD286B" w:rsidP="0040142B">
      <w:pPr>
        <w:pStyle w:val="Akapitzlist"/>
        <w:widowControl w:val="0"/>
        <w:suppressAutoHyphens w:val="0"/>
        <w:autoSpaceDE w:val="0"/>
        <w:autoSpaceDN w:val="0"/>
        <w:spacing w:before="10" w:after="0"/>
        <w:ind w:left="1068" w:right="142"/>
        <w:jc w:val="both"/>
        <w:rPr>
          <w:rFonts w:asciiTheme="minorHAnsi" w:hAnsiTheme="minorHAnsi" w:cstheme="minorHAnsi"/>
        </w:rPr>
      </w:pPr>
    </w:p>
    <w:bookmarkEnd w:id="0"/>
    <w:p w14:paraId="43CFA2F2" w14:textId="6CB7C0A8" w:rsidR="00DD3210" w:rsidRPr="00A6023A" w:rsidRDefault="00DD3210" w:rsidP="00D31487">
      <w:pPr>
        <w:widowControl w:val="0"/>
        <w:tabs>
          <w:tab w:val="left" w:pos="1614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  <w:b/>
          <w:bCs/>
        </w:rPr>
      </w:pPr>
      <w:r w:rsidRPr="00DE79BD">
        <w:rPr>
          <w:rFonts w:asciiTheme="minorHAnsi" w:eastAsia="Times New Roman" w:hAnsiTheme="minorHAnsi" w:cstheme="minorHAnsi"/>
          <w:b/>
          <w:bCs/>
          <w:kern w:val="0"/>
          <w:lang w:eastAsia="pl-PL"/>
        </w:rPr>
        <w:t>Przed złożeniem oferty</w:t>
      </w:r>
      <w:r w:rsidR="00D31487" w:rsidRPr="00DE79BD">
        <w:rPr>
          <w:rFonts w:asciiTheme="minorHAnsi" w:eastAsia="Times New Roman" w:hAnsiTheme="minorHAnsi" w:cstheme="minorHAnsi"/>
          <w:b/>
          <w:bCs/>
          <w:kern w:val="0"/>
          <w:lang w:eastAsia="pl-PL"/>
        </w:rPr>
        <w:t xml:space="preserve"> Zamawiający </w:t>
      </w:r>
      <w:r w:rsidR="00402AF5" w:rsidRPr="00DE79BD">
        <w:rPr>
          <w:rFonts w:asciiTheme="minorHAnsi" w:eastAsia="Times New Roman" w:hAnsiTheme="minorHAnsi" w:cstheme="minorHAnsi"/>
          <w:b/>
          <w:bCs/>
          <w:kern w:val="0"/>
          <w:lang w:eastAsia="pl-PL"/>
        </w:rPr>
        <w:t>umożliwia</w:t>
      </w:r>
      <w:r w:rsidRPr="00DE79BD">
        <w:rPr>
          <w:rFonts w:asciiTheme="minorHAnsi" w:eastAsia="Times New Roman" w:hAnsiTheme="minorHAnsi" w:cstheme="minorHAnsi"/>
          <w:b/>
          <w:bCs/>
          <w:kern w:val="0"/>
          <w:lang w:eastAsia="pl-PL"/>
        </w:rPr>
        <w:t xml:space="preserve"> </w:t>
      </w:r>
      <w:r w:rsidR="00D31487" w:rsidRPr="00DE79BD">
        <w:rPr>
          <w:rFonts w:asciiTheme="minorHAnsi" w:eastAsia="Times New Roman" w:hAnsiTheme="minorHAnsi" w:cstheme="minorHAnsi"/>
          <w:b/>
          <w:bCs/>
          <w:kern w:val="0"/>
          <w:lang w:eastAsia="pl-PL"/>
        </w:rPr>
        <w:t>przeprowadzenie wizji lokalnej</w:t>
      </w:r>
      <w:r w:rsidRPr="00DE79BD">
        <w:rPr>
          <w:rFonts w:asciiTheme="minorHAnsi" w:eastAsia="Times New Roman" w:hAnsiTheme="minorHAnsi" w:cstheme="minorHAnsi"/>
          <w:b/>
          <w:bCs/>
          <w:kern w:val="0"/>
          <w:lang w:eastAsia="pl-PL"/>
        </w:rPr>
        <w:t xml:space="preserve"> na obiekcie.</w:t>
      </w:r>
      <w:r w:rsidRPr="00A6023A">
        <w:rPr>
          <w:rFonts w:asciiTheme="minorHAnsi" w:eastAsia="Times New Roman" w:hAnsiTheme="minorHAnsi" w:cstheme="minorHAnsi"/>
          <w:b/>
          <w:bCs/>
          <w:kern w:val="0"/>
          <w:lang w:eastAsia="pl-PL"/>
        </w:rPr>
        <w:t xml:space="preserve"> </w:t>
      </w:r>
    </w:p>
    <w:p w14:paraId="641B8236" w14:textId="77777777" w:rsidR="0001612C" w:rsidRDefault="0001612C" w:rsidP="0001612C">
      <w:pPr>
        <w:pStyle w:val="Akapitzlist"/>
        <w:spacing w:after="0"/>
        <w:ind w:left="360"/>
        <w:jc w:val="both"/>
        <w:rPr>
          <w:rFonts w:cstheme="minorHAnsi"/>
          <w:bCs/>
          <w:color w:val="C00000"/>
        </w:rPr>
      </w:pPr>
    </w:p>
    <w:p w14:paraId="79685BBE" w14:textId="77777777" w:rsidR="0001612C" w:rsidRDefault="0001612C" w:rsidP="0001612C">
      <w:pPr>
        <w:pStyle w:val="Akapitzlist"/>
        <w:spacing w:after="0"/>
        <w:ind w:left="360"/>
        <w:jc w:val="both"/>
        <w:rPr>
          <w:rFonts w:cstheme="minorHAnsi"/>
          <w:bCs/>
          <w:color w:val="C00000"/>
        </w:rPr>
      </w:pPr>
    </w:p>
    <w:p w14:paraId="23A540E2" w14:textId="77777777" w:rsidR="0001612C" w:rsidRDefault="0001612C" w:rsidP="0001612C">
      <w:pPr>
        <w:pStyle w:val="Akapitzlist"/>
        <w:spacing w:after="0"/>
        <w:ind w:left="360"/>
        <w:jc w:val="both"/>
        <w:rPr>
          <w:rFonts w:cstheme="minorHAnsi"/>
          <w:bCs/>
          <w:color w:val="C00000"/>
        </w:rPr>
      </w:pPr>
    </w:p>
    <w:p w14:paraId="0079DD90" w14:textId="789F8ED7" w:rsidR="00BD534A" w:rsidRPr="009F6092" w:rsidRDefault="00BD534A" w:rsidP="0040142B">
      <w:pPr>
        <w:widowControl w:val="0"/>
        <w:tabs>
          <w:tab w:val="left" w:pos="2029"/>
          <w:tab w:val="left" w:pos="2031"/>
        </w:tabs>
        <w:suppressAutoHyphens w:val="0"/>
        <w:autoSpaceDE w:val="0"/>
        <w:autoSpaceDN w:val="0"/>
        <w:spacing w:after="0"/>
        <w:ind w:right="142"/>
        <w:jc w:val="both"/>
        <w:rPr>
          <w:rFonts w:asciiTheme="minorHAnsi" w:hAnsiTheme="minorHAnsi" w:cstheme="minorHAnsi"/>
          <w:b/>
        </w:rPr>
      </w:pPr>
    </w:p>
    <w:sectPr w:rsidR="00BD534A" w:rsidRPr="009F6092" w:rsidSect="006E109E">
      <w:footerReference w:type="default" r:id="rId8"/>
      <w:pgSz w:w="11906" w:h="16838"/>
      <w:pgMar w:top="1417" w:right="1416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CA12F" w14:textId="77777777" w:rsidR="00400EE1" w:rsidRDefault="00400EE1" w:rsidP="002B2CF1">
      <w:pPr>
        <w:spacing w:after="0" w:line="240" w:lineRule="auto"/>
      </w:pPr>
      <w:r>
        <w:separator/>
      </w:r>
    </w:p>
  </w:endnote>
  <w:endnote w:type="continuationSeparator" w:id="0">
    <w:p w14:paraId="0A4EB5D0" w14:textId="77777777" w:rsidR="00400EE1" w:rsidRDefault="00400EE1" w:rsidP="002B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B8983" w14:textId="30851B4E" w:rsidR="002C5545" w:rsidRPr="00972231" w:rsidRDefault="002C5545" w:rsidP="002C5545">
    <w:pPr>
      <w:pStyle w:val="Stopka"/>
      <w:rPr>
        <w:rFonts w:asciiTheme="minorHAnsi" w:hAnsiTheme="minorHAnsi" w:cstheme="minorHAnsi"/>
      </w:rPr>
    </w:pPr>
    <w:r w:rsidRPr="00972231">
      <w:rPr>
        <w:rFonts w:asciiTheme="minorHAnsi" w:hAnsiTheme="minorHAnsi"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57710F" wp14:editId="7360E2DD">
              <wp:simplePos x="0" y="0"/>
              <wp:positionH relativeFrom="column">
                <wp:posOffset>-471170</wp:posOffset>
              </wp:positionH>
              <wp:positionV relativeFrom="paragraph">
                <wp:posOffset>-12811</wp:posOffset>
              </wp:positionV>
              <wp:extent cx="6734175" cy="0"/>
              <wp:effectExtent l="0" t="0" r="28575" b="19050"/>
              <wp:wrapNone/>
              <wp:docPr id="1599590861" name="Łącznik prosty 15995908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3417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F8F215" id="Łącznik prosty 159959086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1pt,-1pt" to="493.1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" strokecolor="black [3200]" strokeweight="1.5pt">
              <v:stroke joinstyle="miter"/>
            </v:line>
          </w:pict>
        </mc:Fallback>
      </mc:AlternateContent>
    </w:r>
    <w:r>
      <w:rPr>
        <w:rFonts w:asciiTheme="minorHAnsi" w:hAnsiTheme="minorHAnsi" w:cstheme="minorHAnsi"/>
      </w:rPr>
      <w:t>N</w:t>
    </w:r>
    <w:r w:rsidRPr="00972231">
      <w:rPr>
        <w:rFonts w:asciiTheme="minorHAnsi" w:hAnsiTheme="minorHAnsi" w:cstheme="minorHAnsi"/>
      </w:rPr>
      <w:t xml:space="preserve">r postępowania: </w:t>
    </w:r>
    <w:r>
      <w:rPr>
        <w:rFonts w:asciiTheme="minorHAnsi" w:hAnsiTheme="minorHAnsi" w:cstheme="minorHAnsi"/>
      </w:rPr>
      <w:t>CR</w:t>
    </w:r>
    <w:r w:rsidRPr="00972231">
      <w:rPr>
        <w:rFonts w:asciiTheme="minorHAnsi" w:hAnsiTheme="minorHAnsi" w:cstheme="minorHAnsi"/>
      </w:rPr>
      <w:t>/</w:t>
    </w:r>
    <w:r w:rsidR="00557645">
      <w:rPr>
        <w:rFonts w:asciiTheme="minorHAnsi" w:hAnsiTheme="minorHAnsi" w:cstheme="minorHAnsi"/>
      </w:rPr>
      <w:t>4</w:t>
    </w:r>
    <w:r>
      <w:rPr>
        <w:rFonts w:asciiTheme="minorHAnsi" w:hAnsiTheme="minorHAnsi" w:cstheme="minorHAnsi"/>
      </w:rPr>
      <w:t>/202</w:t>
    </w:r>
    <w:r w:rsidR="00557645">
      <w:rPr>
        <w:rFonts w:asciiTheme="minorHAnsi" w:hAnsiTheme="minorHAnsi" w:cstheme="minorHAnsi"/>
      </w:rPr>
      <w:t>6</w:t>
    </w:r>
    <w:r>
      <w:rPr>
        <w:rFonts w:asciiTheme="minorHAnsi" w:hAnsiTheme="minorHAnsi" w:cstheme="minorHAnsi"/>
      </w:rPr>
      <w:t xml:space="preserve">                                 </w:t>
    </w:r>
  </w:p>
  <w:sdt>
    <w:sdtPr>
      <w:id w:val="1477650913"/>
      <w:docPartObj>
        <w:docPartGallery w:val="Page Numbers (Bottom of Page)"/>
        <w:docPartUnique/>
      </w:docPartObj>
    </w:sdtPr>
    <w:sdtContent>
      <w:p w14:paraId="60C535B6" w14:textId="3E307E29" w:rsidR="002C5545" w:rsidRDefault="002C554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CC04BD" w14:textId="7218B126" w:rsidR="000711C9" w:rsidRDefault="000711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167F6" w14:textId="77777777" w:rsidR="00400EE1" w:rsidRDefault="00400EE1" w:rsidP="002B2CF1">
      <w:pPr>
        <w:spacing w:after="0" w:line="240" w:lineRule="auto"/>
      </w:pPr>
      <w:r>
        <w:separator/>
      </w:r>
    </w:p>
  </w:footnote>
  <w:footnote w:type="continuationSeparator" w:id="0">
    <w:p w14:paraId="06490E55" w14:textId="77777777" w:rsidR="00400EE1" w:rsidRDefault="00400EE1" w:rsidP="002B2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1473C"/>
    <w:multiLevelType w:val="hybridMultilevel"/>
    <w:tmpl w:val="FCBC7D44"/>
    <w:lvl w:ilvl="0" w:tplc="FC9EFBC8">
      <w:start w:val="1"/>
      <w:numFmt w:val="upperRoman"/>
      <w:lvlText w:val="%1."/>
      <w:lvlJc w:val="left"/>
      <w:pPr>
        <w:ind w:left="720" w:hanging="360"/>
      </w:pPr>
      <w:rPr>
        <w:rFonts w:asciiTheme="minorHAnsi" w:eastAsia="Calibri" w:hAnsiTheme="minorHAnsi" w:cstheme="minorHAnsi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75A8A"/>
    <w:multiLevelType w:val="multilevel"/>
    <w:tmpl w:val="308E3160"/>
    <w:lvl w:ilvl="0">
      <w:start w:val="1"/>
      <w:numFmt w:val="upperRoman"/>
      <w:lvlText w:val="%1."/>
      <w:lvlJc w:val="left"/>
      <w:pPr>
        <w:ind w:left="360" w:hanging="360"/>
      </w:pPr>
      <w:rPr>
        <w:rFonts w:asciiTheme="minorHAnsi" w:eastAsia="Calibri" w:hAnsiTheme="minorHAnsi" w:cstheme="minorHAnsi"/>
        <w:b/>
        <w:color w:val="auto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Theme="minorHAnsi" w:eastAsia="Calibri" w:hAnsiTheme="minorHAnsi" w:cstheme="minorHAnsi"/>
        <w:b w:val="0"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Calibri" w:hAnsi="Calibri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Calibri" w:hAnsi="Calibri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Calibri" w:hAnsi="Calibri"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Calibri" w:hAnsi="Calibri"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Calibri" w:hAnsi="Calibri"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Calibri" w:hAnsi="Calibri"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Calibri" w:hAnsi="Calibri" w:hint="default"/>
        <w:b/>
        <w:color w:val="auto"/>
      </w:rPr>
    </w:lvl>
  </w:abstractNum>
  <w:abstractNum w:abstractNumId="2" w15:restartNumberingAfterBreak="0">
    <w:nsid w:val="1D132680"/>
    <w:multiLevelType w:val="hybridMultilevel"/>
    <w:tmpl w:val="8EF27B12"/>
    <w:lvl w:ilvl="0" w:tplc="04150017">
      <w:start w:val="1"/>
      <w:numFmt w:val="lowerLetter"/>
      <w:lvlText w:val="%1)"/>
      <w:lvlJc w:val="left"/>
      <w:pPr>
        <w:ind w:left="724" w:hanging="360"/>
      </w:pPr>
    </w:lvl>
    <w:lvl w:ilvl="1" w:tplc="04150019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" w15:restartNumberingAfterBreak="0">
    <w:nsid w:val="26E14633"/>
    <w:multiLevelType w:val="hybridMultilevel"/>
    <w:tmpl w:val="8CD06FC6"/>
    <w:lvl w:ilvl="0" w:tplc="3C3C3A3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3AC12BC8"/>
    <w:multiLevelType w:val="hybridMultilevel"/>
    <w:tmpl w:val="D4C2C410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30B3295"/>
    <w:multiLevelType w:val="hybridMultilevel"/>
    <w:tmpl w:val="EBA848C2"/>
    <w:lvl w:ilvl="0" w:tplc="A29EF7E8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33870AF"/>
    <w:multiLevelType w:val="hybridMultilevel"/>
    <w:tmpl w:val="5B16BD1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3E71C0D"/>
    <w:multiLevelType w:val="hybridMultilevel"/>
    <w:tmpl w:val="25F6B96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97A6AB7"/>
    <w:multiLevelType w:val="hybridMultilevel"/>
    <w:tmpl w:val="14AE95BA"/>
    <w:lvl w:ilvl="0" w:tplc="3DD8E7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8EC6E87"/>
    <w:multiLevelType w:val="hybridMultilevel"/>
    <w:tmpl w:val="7D163DB0"/>
    <w:lvl w:ilvl="0" w:tplc="FD2AC01C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7275A7B"/>
    <w:multiLevelType w:val="hybridMultilevel"/>
    <w:tmpl w:val="5FEC6AD4"/>
    <w:lvl w:ilvl="0" w:tplc="E0BC1E2A">
      <w:start w:val="9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424395">
    <w:abstractNumId w:val="3"/>
  </w:num>
  <w:num w:numId="2" w16cid:durableId="2140999450">
    <w:abstractNumId w:val="2"/>
  </w:num>
  <w:num w:numId="3" w16cid:durableId="1585450676">
    <w:abstractNumId w:val="6"/>
  </w:num>
  <w:num w:numId="4" w16cid:durableId="423377051">
    <w:abstractNumId w:val="1"/>
  </w:num>
  <w:num w:numId="5" w16cid:durableId="519974798">
    <w:abstractNumId w:val="7"/>
  </w:num>
  <w:num w:numId="6" w16cid:durableId="492330446">
    <w:abstractNumId w:val="0"/>
  </w:num>
  <w:num w:numId="7" w16cid:durableId="1032728999">
    <w:abstractNumId w:val="9"/>
  </w:num>
  <w:num w:numId="8" w16cid:durableId="797644760">
    <w:abstractNumId w:val="10"/>
  </w:num>
  <w:num w:numId="9" w16cid:durableId="1441684872">
    <w:abstractNumId w:val="4"/>
  </w:num>
  <w:num w:numId="10" w16cid:durableId="536966796">
    <w:abstractNumId w:val="8"/>
  </w:num>
  <w:num w:numId="11" w16cid:durableId="2143303434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E9"/>
    <w:rsid w:val="00011549"/>
    <w:rsid w:val="00012E2B"/>
    <w:rsid w:val="0001359F"/>
    <w:rsid w:val="0001612C"/>
    <w:rsid w:val="000230C5"/>
    <w:rsid w:val="000368CD"/>
    <w:rsid w:val="00061070"/>
    <w:rsid w:val="00061E2D"/>
    <w:rsid w:val="00063C09"/>
    <w:rsid w:val="00064D3F"/>
    <w:rsid w:val="00067F7C"/>
    <w:rsid w:val="000711C9"/>
    <w:rsid w:val="00071212"/>
    <w:rsid w:val="00080D50"/>
    <w:rsid w:val="00084938"/>
    <w:rsid w:val="000903A0"/>
    <w:rsid w:val="000935AF"/>
    <w:rsid w:val="0009647D"/>
    <w:rsid w:val="000969F7"/>
    <w:rsid w:val="000A1703"/>
    <w:rsid w:val="000B1B5E"/>
    <w:rsid w:val="000C1C2A"/>
    <w:rsid w:val="000C7D37"/>
    <w:rsid w:val="000D798C"/>
    <w:rsid w:val="000E79CA"/>
    <w:rsid w:val="000F485E"/>
    <w:rsid w:val="000F6383"/>
    <w:rsid w:val="000F660B"/>
    <w:rsid w:val="001122E4"/>
    <w:rsid w:val="00114CD6"/>
    <w:rsid w:val="00117150"/>
    <w:rsid w:val="00117A52"/>
    <w:rsid w:val="00124AEA"/>
    <w:rsid w:val="00130DD3"/>
    <w:rsid w:val="001310DA"/>
    <w:rsid w:val="00134111"/>
    <w:rsid w:val="00136361"/>
    <w:rsid w:val="001423C8"/>
    <w:rsid w:val="0014407B"/>
    <w:rsid w:val="0014586A"/>
    <w:rsid w:val="00151182"/>
    <w:rsid w:val="00156780"/>
    <w:rsid w:val="001621E1"/>
    <w:rsid w:val="00167824"/>
    <w:rsid w:val="001705B0"/>
    <w:rsid w:val="00182733"/>
    <w:rsid w:val="00184250"/>
    <w:rsid w:val="0019530E"/>
    <w:rsid w:val="0019574C"/>
    <w:rsid w:val="001D09F7"/>
    <w:rsid w:val="001D24A4"/>
    <w:rsid w:val="001E4318"/>
    <w:rsid w:val="001F171E"/>
    <w:rsid w:val="001F19FF"/>
    <w:rsid w:val="001F6688"/>
    <w:rsid w:val="0021154B"/>
    <w:rsid w:val="00211805"/>
    <w:rsid w:val="002156C3"/>
    <w:rsid w:val="00220EFB"/>
    <w:rsid w:val="00223371"/>
    <w:rsid w:val="002268C5"/>
    <w:rsid w:val="002300A7"/>
    <w:rsid w:val="0023483B"/>
    <w:rsid w:val="002376C3"/>
    <w:rsid w:val="00250A92"/>
    <w:rsid w:val="00274FD6"/>
    <w:rsid w:val="00291910"/>
    <w:rsid w:val="00294FE1"/>
    <w:rsid w:val="002A7E05"/>
    <w:rsid w:val="002B2CF1"/>
    <w:rsid w:val="002C5545"/>
    <w:rsid w:val="002C621C"/>
    <w:rsid w:val="002C7D7D"/>
    <w:rsid w:val="002D04B8"/>
    <w:rsid w:val="002D7C27"/>
    <w:rsid w:val="002E0220"/>
    <w:rsid w:val="002E7C61"/>
    <w:rsid w:val="002F5DA5"/>
    <w:rsid w:val="002F61E9"/>
    <w:rsid w:val="0030773A"/>
    <w:rsid w:val="00341ED7"/>
    <w:rsid w:val="00347874"/>
    <w:rsid w:val="00350D67"/>
    <w:rsid w:val="00355334"/>
    <w:rsid w:val="00362A53"/>
    <w:rsid w:val="0039033C"/>
    <w:rsid w:val="00390EB1"/>
    <w:rsid w:val="003A3B00"/>
    <w:rsid w:val="003A4786"/>
    <w:rsid w:val="003A6463"/>
    <w:rsid w:val="003A6A05"/>
    <w:rsid w:val="003C2186"/>
    <w:rsid w:val="003C38E0"/>
    <w:rsid w:val="003E2734"/>
    <w:rsid w:val="003E2E54"/>
    <w:rsid w:val="003F0197"/>
    <w:rsid w:val="003F07E0"/>
    <w:rsid w:val="00400EE1"/>
    <w:rsid w:val="0040142B"/>
    <w:rsid w:val="0040224E"/>
    <w:rsid w:val="004025B4"/>
    <w:rsid w:val="00402AF5"/>
    <w:rsid w:val="0040599A"/>
    <w:rsid w:val="00411D71"/>
    <w:rsid w:val="0041561A"/>
    <w:rsid w:val="004162A1"/>
    <w:rsid w:val="00420CB1"/>
    <w:rsid w:val="00435540"/>
    <w:rsid w:val="00441B5C"/>
    <w:rsid w:val="00445099"/>
    <w:rsid w:val="004462F1"/>
    <w:rsid w:val="0047365A"/>
    <w:rsid w:val="00474E95"/>
    <w:rsid w:val="004769FB"/>
    <w:rsid w:val="00480427"/>
    <w:rsid w:val="0049069A"/>
    <w:rsid w:val="004915E1"/>
    <w:rsid w:val="00492A51"/>
    <w:rsid w:val="004961A3"/>
    <w:rsid w:val="004A5C2C"/>
    <w:rsid w:val="004B10F0"/>
    <w:rsid w:val="004B1C13"/>
    <w:rsid w:val="004B25FD"/>
    <w:rsid w:val="004C0A1F"/>
    <w:rsid w:val="004D3618"/>
    <w:rsid w:val="004E14AB"/>
    <w:rsid w:val="004F262F"/>
    <w:rsid w:val="005066F1"/>
    <w:rsid w:val="00510ADD"/>
    <w:rsid w:val="00515333"/>
    <w:rsid w:val="00515F5C"/>
    <w:rsid w:val="00535ABF"/>
    <w:rsid w:val="00540024"/>
    <w:rsid w:val="00550C8D"/>
    <w:rsid w:val="00557645"/>
    <w:rsid w:val="0056335C"/>
    <w:rsid w:val="00580541"/>
    <w:rsid w:val="00580742"/>
    <w:rsid w:val="00584097"/>
    <w:rsid w:val="005861F3"/>
    <w:rsid w:val="00592282"/>
    <w:rsid w:val="00592600"/>
    <w:rsid w:val="005A172B"/>
    <w:rsid w:val="005A1C30"/>
    <w:rsid w:val="005C2769"/>
    <w:rsid w:val="005C3807"/>
    <w:rsid w:val="005C5905"/>
    <w:rsid w:val="005C5A99"/>
    <w:rsid w:val="005D4F6F"/>
    <w:rsid w:val="005E63DC"/>
    <w:rsid w:val="006022CD"/>
    <w:rsid w:val="00604B2B"/>
    <w:rsid w:val="0061088B"/>
    <w:rsid w:val="00611590"/>
    <w:rsid w:val="00614D35"/>
    <w:rsid w:val="0061762F"/>
    <w:rsid w:val="0062336E"/>
    <w:rsid w:val="00623CC2"/>
    <w:rsid w:val="00625E3F"/>
    <w:rsid w:val="0063418C"/>
    <w:rsid w:val="006361C0"/>
    <w:rsid w:val="006424F8"/>
    <w:rsid w:val="00654040"/>
    <w:rsid w:val="00655F17"/>
    <w:rsid w:val="00663D64"/>
    <w:rsid w:val="0066423B"/>
    <w:rsid w:val="00667205"/>
    <w:rsid w:val="00671C4F"/>
    <w:rsid w:val="0067598D"/>
    <w:rsid w:val="00680F47"/>
    <w:rsid w:val="00690617"/>
    <w:rsid w:val="00696C6D"/>
    <w:rsid w:val="00697C28"/>
    <w:rsid w:val="006A01E0"/>
    <w:rsid w:val="006A3E57"/>
    <w:rsid w:val="006D398B"/>
    <w:rsid w:val="006E109E"/>
    <w:rsid w:val="006E3607"/>
    <w:rsid w:val="006E736E"/>
    <w:rsid w:val="006F0B29"/>
    <w:rsid w:val="0071190E"/>
    <w:rsid w:val="007121F7"/>
    <w:rsid w:val="007165CE"/>
    <w:rsid w:val="0071678E"/>
    <w:rsid w:val="00717B84"/>
    <w:rsid w:val="00722D70"/>
    <w:rsid w:val="00724F72"/>
    <w:rsid w:val="00725DC2"/>
    <w:rsid w:val="00734E06"/>
    <w:rsid w:val="007367E1"/>
    <w:rsid w:val="00741C34"/>
    <w:rsid w:val="00745EF6"/>
    <w:rsid w:val="007556D7"/>
    <w:rsid w:val="0076009F"/>
    <w:rsid w:val="00765ED1"/>
    <w:rsid w:val="00775C3A"/>
    <w:rsid w:val="00785305"/>
    <w:rsid w:val="007942ED"/>
    <w:rsid w:val="007A4F81"/>
    <w:rsid w:val="007A71AF"/>
    <w:rsid w:val="007B0590"/>
    <w:rsid w:val="007B651D"/>
    <w:rsid w:val="007C646D"/>
    <w:rsid w:val="007D3489"/>
    <w:rsid w:val="007D4B9B"/>
    <w:rsid w:val="007E47AE"/>
    <w:rsid w:val="007F616E"/>
    <w:rsid w:val="00810301"/>
    <w:rsid w:val="00810C04"/>
    <w:rsid w:val="00811A18"/>
    <w:rsid w:val="00814B7C"/>
    <w:rsid w:val="00815263"/>
    <w:rsid w:val="00822347"/>
    <w:rsid w:val="00822349"/>
    <w:rsid w:val="00822440"/>
    <w:rsid w:val="00823552"/>
    <w:rsid w:val="00831257"/>
    <w:rsid w:val="0084514C"/>
    <w:rsid w:val="00853E2B"/>
    <w:rsid w:val="00860064"/>
    <w:rsid w:val="00863A8A"/>
    <w:rsid w:val="008712B4"/>
    <w:rsid w:val="00876AD1"/>
    <w:rsid w:val="00877CEB"/>
    <w:rsid w:val="00884C07"/>
    <w:rsid w:val="00885B7B"/>
    <w:rsid w:val="00892AA7"/>
    <w:rsid w:val="008A3986"/>
    <w:rsid w:val="008B6D27"/>
    <w:rsid w:val="008C4514"/>
    <w:rsid w:val="008D7CB5"/>
    <w:rsid w:val="008E2766"/>
    <w:rsid w:val="008E28D7"/>
    <w:rsid w:val="008E5DBC"/>
    <w:rsid w:val="008F2274"/>
    <w:rsid w:val="008F367D"/>
    <w:rsid w:val="0090138C"/>
    <w:rsid w:val="0091136D"/>
    <w:rsid w:val="00915D27"/>
    <w:rsid w:val="00920E13"/>
    <w:rsid w:val="00926824"/>
    <w:rsid w:val="009270EF"/>
    <w:rsid w:val="00930A0D"/>
    <w:rsid w:val="0093115D"/>
    <w:rsid w:val="0093287E"/>
    <w:rsid w:val="009337D8"/>
    <w:rsid w:val="00943472"/>
    <w:rsid w:val="00944FC1"/>
    <w:rsid w:val="00947F00"/>
    <w:rsid w:val="00953A4A"/>
    <w:rsid w:val="0096314D"/>
    <w:rsid w:val="00963FFF"/>
    <w:rsid w:val="0097237C"/>
    <w:rsid w:val="009837C0"/>
    <w:rsid w:val="00984162"/>
    <w:rsid w:val="00994DAC"/>
    <w:rsid w:val="00994E4A"/>
    <w:rsid w:val="0099584D"/>
    <w:rsid w:val="009A5057"/>
    <w:rsid w:val="009B244D"/>
    <w:rsid w:val="009B2B06"/>
    <w:rsid w:val="009B76C1"/>
    <w:rsid w:val="009C1E3A"/>
    <w:rsid w:val="009C1FFB"/>
    <w:rsid w:val="009C5ED2"/>
    <w:rsid w:val="009C708A"/>
    <w:rsid w:val="009C7C61"/>
    <w:rsid w:val="009D1B65"/>
    <w:rsid w:val="009D22D1"/>
    <w:rsid w:val="009E3C10"/>
    <w:rsid w:val="009E6893"/>
    <w:rsid w:val="009F5A40"/>
    <w:rsid w:val="009F6092"/>
    <w:rsid w:val="00A03D79"/>
    <w:rsid w:val="00A06A42"/>
    <w:rsid w:val="00A11DAD"/>
    <w:rsid w:val="00A12601"/>
    <w:rsid w:val="00A14C95"/>
    <w:rsid w:val="00A2023E"/>
    <w:rsid w:val="00A345E9"/>
    <w:rsid w:val="00A34A29"/>
    <w:rsid w:val="00A3571B"/>
    <w:rsid w:val="00A4165E"/>
    <w:rsid w:val="00A4763E"/>
    <w:rsid w:val="00A5010E"/>
    <w:rsid w:val="00A5111D"/>
    <w:rsid w:val="00A57D8B"/>
    <w:rsid w:val="00A6023A"/>
    <w:rsid w:val="00A80684"/>
    <w:rsid w:val="00A81AFA"/>
    <w:rsid w:val="00A82636"/>
    <w:rsid w:val="00A82709"/>
    <w:rsid w:val="00A82E38"/>
    <w:rsid w:val="00A904A6"/>
    <w:rsid w:val="00A9510A"/>
    <w:rsid w:val="00AA3EA6"/>
    <w:rsid w:val="00AA4A18"/>
    <w:rsid w:val="00AA5EE6"/>
    <w:rsid w:val="00AB00F4"/>
    <w:rsid w:val="00AB5715"/>
    <w:rsid w:val="00AC338D"/>
    <w:rsid w:val="00AC4D0A"/>
    <w:rsid w:val="00AC5772"/>
    <w:rsid w:val="00AD233F"/>
    <w:rsid w:val="00AD3DD1"/>
    <w:rsid w:val="00AE189F"/>
    <w:rsid w:val="00AE38A3"/>
    <w:rsid w:val="00AE4B15"/>
    <w:rsid w:val="00AF7A1B"/>
    <w:rsid w:val="00B01900"/>
    <w:rsid w:val="00B02275"/>
    <w:rsid w:val="00B04475"/>
    <w:rsid w:val="00B0556F"/>
    <w:rsid w:val="00B41762"/>
    <w:rsid w:val="00B43EC8"/>
    <w:rsid w:val="00B6212A"/>
    <w:rsid w:val="00B76914"/>
    <w:rsid w:val="00B77D79"/>
    <w:rsid w:val="00B80472"/>
    <w:rsid w:val="00B812FC"/>
    <w:rsid w:val="00B84661"/>
    <w:rsid w:val="00B90A1A"/>
    <w:rsid w:val="00B963A5"/>
    <w:rsid w:val="00BA665D"/>
    <w:rsid w:val="00BA739F"/>
    <w:rsid w:val="00BA73F6"/>
    <w:rsid w:val="00BB1AA5"/>
    <w:rsid w:val="00BB71BA"/>
    <w:rsid w:val="00BC2BDF"/>
    <w:rsid w:val="00BC6883"/>
    <w:rsid w:val="00BC7FD8"/>
    <w:rsid w:val="00BD1DA6"/>
    <w:rsid w:val="00BD3B10"/>
    <w:rsid w:val="00BD534A"/>
    <w:rsid w:val="00BD6F25"/>
    <w:rsid w:val="00BE011A"/>
    <w:rsid w:val="00BE4CFF"/>
    <w:rsid w:val="00BE62E7"/>
    <w:rsid w:val="00BF18D4"/>
    <w:rsid w:val="00BF252B"/>
    <w:rsid w:val="00BF5D34"/>
    <w:rsid w:val="00C04DAA"/>
    <w:rsid w:val="00C12D0A"/>
    <w:rsid w:val="00C22919"/>
    <w:rsid w:val="00C272A8"/>
    <w:rsid w:val="00C27777"/>
    <w:rsid w:val="00C37C4B"/>
    <w:rsid w:val="00C41641"/>
    <w:rsid w:val="00C55448"/>
    <w:rsid w:val="00C55D06"/>
    <w:rsid w:val="00C57145"/>
    <w:rsid w:val="00C60C01"/>
    <w:rsid w:val="00C62776"/>
    <w:rsid w:val="00C63467"/>
    <w:rsid w:val="00C657EA"/>
    <w:rsid w:val="00C70762"/>
    <w:rsid w:val="00C71C91"/>
    <w:rsid w:val="00C75CBA"/>
    <w:rsid w:val="00C81369"/>
    <w:rsid w:val="00C96E40"/>
    <w:rsid w:val="00CA0924"/>
    <w:rsid w:val="00CA452E"/>
    <w:rsid w:val="00CB6245"/>
    <w:rsid w:val="00CC28EF"/>
    <w:rsid w:val="00CC5814"/>
    <w:rsid w:val="00CD286B"/>
    <w:rsid w:val="00CE0949"/>
    <w:rsid w:val="00CE0CA9"/>
    <w:rsid w:val="00CF0055"/>
    <w:rsid w:val="00CF0894"/>
    <w:rsid w:val="00CF171E"/>
    <w:rsid w:val="00CF1BDA"/>
    <w:rsid w:val="00CF3939"/>
    <w:rsid w:val="00CF5541"/>
    <w:rsid w:val="00D03BC2"/>
    <w:rsid w:val="00D03D9C"/>
    <w:rsid w:val="00D051E2"/>
    <w:rsid w:val="00D06941"/>
    <w:rsid w:val="00D06B01"/>
    <w:rsid w:val="00D06D66"/>
    <w:rsid w:val="00D13701"/>
    <w:rsid w:val="00D14E53"/>
    <w:rsid w:val="00D24F2A"/>
    <w:rsid w:val="00D31487"/>
    <w:rsid w:val="00D32419"/>
    <w:rsid w:val="00D32705"/>
    <w:rsid w:val="00D36C05"/>
    <w:rsid w:val="00D36D2E"/>
    <w:rsid w:val="00D42464"/>
    <w:rsid w:val="00D46553"/>
    <w:rsid w:val="00D51F88"/>
    <w:rsid w:val="00D52263"/>
    <w:rsid w:val="00D53140"/>
    <w:rsid w:val="00D748CD"/>
    <w:rsid w:val="00D80A29"/>
    <w:rsid w:val="00D843C3"/>
    <w:rsid w:val="00D8698F"/>
    <w:rsid w:val="00D92C85"/>
    <w:rsid w:val="00D944B9"/>
    <w:rsid w:val="00DA5B94"/>
    <w:rsid w:val="00DB0E0F"/>
    <w:rsid w:val="00DB0EE5"/>
    <w:rsid w:val="00DB2A99"/>
    <w:rsid w:val="00DC0DC4"/>
    <w:rsid w:val="00DC3342"/>
    <w:rsid w:val="00DC3A98"/>
    <w:rsid w:val="00DC6623"/>
    <w:rsid w:val="00DC6AE1"/>
    <w:rsid w:val="00DD0857"/>
    <w:rsid w:val="00DD3210"/>
    <w:rsid w:val="00DE336F"/>
    <w:rsid w:val="00DE48C0"/>
    <w:rsid w:val="00DE6F01"/>
    <w:rsid w:val="00DE79BD"/>
    <w:rsid w:val="00DF0B9C"/>
    <w:rsid w:val="00E04D38"/>
    <w:rsid w:val="00E139FB"/>
    <w:rsid w:val="00E17F3D"/>
    <w:rsid w:val="00E2604A"/>
    <w:rsid w:val="00E26251"/>
    <w:rsid w:val="00E30BED"/>
    <w:rsid w:val="00E46946"/>
    <w:rsid w:val="00E534EE"/>
    <w:rsid w:val="00E55865"/>
    <w:rsid w:val="00E635FA"/>
    <w:rsid w:val="00E654FB"/>
    <w:rsid w:val="00E70399"/>
    <w:rsid w:val="00E76F8A"/>
    <w:rsid w:val="00E772B0"/>
    <w:rsid w:val="00E80F95"/>
    <w:rsid w:val="00E833F5"/>
    <w:rsid w:val="00E85123"/>
    <w:rsid w:val="00EB40FB"/>
    <w:rsid w:val="00EB6695"/>
    <w:rsid w:val="00EB76C1"/>
    <w:rsid w:val="00EB78A7"/>
    <w:rsid w:val="00EC1CDA"/>
    <w:rsid w:val="00EC28B0"/>
    <w:rsid w:val="00ED2D44"/>
    <w:rsid w:val="00EE119E"/>
    <w:rsid w:val="00EE3B8B"/>
    <w:rsid w:val="00EF53B6"/>
    <w:rsid w:val="00EF5E13"/>
    <w:rsid w:val="00EF72A5"/>
    <w:rsid w:val="00F102E9"/>
    <w:rsid w:val="00F11766"/>
    <w:rsid w:val="00F11A61"/>
    <w:rsid w:val="00F25C60"/>
    <w:rsid w:val="00F26652"/>
    <w:rsid w:val="00F2789A"/>
    <w:rsid w:val="00F4148B"/>
    <w:rsid w:val="00F54234"/>
    <w:rsid w:val="00F556FF"/>
    <w:rsid w:val="00F57BE2"/>
    <w:rsid w:val="00F64916"/>
    <w:rsid w:val="00F829B5"/>
    <w:rsid w:val="00F833C7"/>
    <w:rsid w:val="00F84215"/>
    <w:rsid w:val="00F93F0F"/>
    <w:rsid w:val="00FA0510"/>
    <w:rsid w:val="00FC21D7"/>
    <w:rsid w:val="00FC22F0"/>
    <w:rsid w:val="00FC7987"/>
    <w:rsid w:val="00FE61CE"/>
    <w:rsid w:val="00FF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2BCA3"/>
  <w15:chartTrackingRefBased/>
  <w15:docId w15:val="{DDB1822E-8819-4968-9496-068ECCEF7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3D64"/>
    <w:pPr>
      <w:suppressAutoHyphens/>
      <w:spacing w:after="200" w:line="276" w:lineRule="auto"/>
    </w:pPr>
    <w:rPr>
      <w:rFonts w:ascii="Calibri" w:eastAsia="Calibri" w:hAnsi="Calibri" w:cs="Times New Roman"/>
      <w:kern w:val="1"/>
      <w:lang w:eastAsia="zh-CN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0C1C2A"/>
    <w:pPr>
      <w:widowControl w:val="0"/>
      <w:suppressAutoHyphens w:val="0"/>
      <w:autoSpaceDE w:val="0"/>
      <w:autoSpaceDN w:val="0"/>
      <w:spacing w:after="0" w:line="240" w:lineRule="auto"/>
      <w:ind w:left="4" w:right="50"/>
      <w:jc w:val="center"/>
      <w:outlineLvl w:val="0"/>
    </w:pPr>
    <w:rPr>
      <w:rFonts w:ascii="Times New Roman" w:eastAsia="Times New Roman" w:hAnsi="Times New Roman"/>
      <w:b/>
      <w:bCs/>
      <w:kern w:val="0"/>
      <w:sz w:val="24"/>
      <w:szCs w:val="24"/>
      <w:u w:val="single" w:color="00000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B2CF1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CF1"/>
    <w:rPr>
      <w:rFonts w:ascii="Calibri" w:eastAsia="Calibri" w:hAnsi="Calibri" w:cs="Times New Roman"/>
      <w:kern w:val="1"/>
      <w:lang w:eastAsia="zh-CN"/>
      <w14:ligatures w14:val="none"/>
    </w:rPr>
  </w:style>
  <w:style w:type="paragraph" w:styleId="Akapitzlist">
    <w:name w:val="List Paragraph"/>
    <w:basedOn w:val="Normalny"/>
    <w:uiPriority w:val="34"/>
    <w:qFormat/>
    <w:rsid w:val="002B2CF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50D67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492A5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B7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76C1"/>
    <w:rPr>
      <w:rFonts w:ascii="Calibri" w:eastAsia="Calibri" w:hAnsi="Calibri" w:cs="Times New Roman"/>
      <w:kern w:val="1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0A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0A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0ADD"/>
    <w:rPr>
      <w:rFonts w:ascii="Calibri" w:eastAsia="Calibri" w:hAnsi="Calibri" w:cs="Times New Roman"/>
      <w:kern w:val="1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0A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0ADD"/>
    <w:rPr>
      <w:rFonts w:ascii="Calibri" w:eastAsia="Calibri" w:hAnsi="Calibri" w:cs="Times New Roman"/>
      <w:b/>
      <w:bCs/>
      <w:kern w:val="1"/>
      <w:sz w:val="20"/>
      <w:szCs w:val="20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FE61CE"/>
    <w:pPr>
      <w:widowControl w:val="0"/>
      <w:suppressAutoHyphens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19"/>
      <w:szCs w:val="19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E61CE"/>
    <w:rPr>
      <w:rFonts w:ascii="Arial" w:eastAsia="Arial" w:hAnsi="Arial" w:cs="Arial"/>
      <w:kern w:val="0"/>
      <w:sz w:val="19"/>
      <w:szCs w:val="19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0C1C2A"/>
    <w:rPr>
      <w:rFonts w:ascii="Times New Roman" w:eastAsia="Times New Roman" w:hAnsi="Times New Roman" w:cs="Times New Roman"/>
      <w:b/>
      <w:bCs/>
      <w:kern w:val="0"/>
      <w:sz w:val="24"/>
      <w:szCs w:val="24"/>
      <w:u w:val="single" w:color="00000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4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D68E3-BF28-4DA4-B5A6-F7A3A524A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2825</TotalTime>
  <Pages>1</Pages>
  <Words>1116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 Sip</dc:creator>
  <cp:keywords/>
  <dc:description/>
  <cp:lastModifiedBy>Jan Kol</cp:lastModifiedBy>
  <cp:revision>374</cp:revision>
  <cp:lastPrinted>2026-04-21T07:17:00Z</cp:lastPrinted>
  <dcterms:created xsi:type="dcterms:W3CDTF">2024-04-12T10:58:00Z</dcterms:created>
  <dcterms:modified xsi:type="dcterms:W3CDTF">2026-04-22T08:38:00Z</dcterms:modified>
</cp:coreProperties>
</file>