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79006" w14:textId="330B3383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sz w:val="22"/>
          <w:szCs w:val="22"/>
        </w:rPr>
      </w:pPr>
    </w:p>
    <w:p w14:paraId="447CEE14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i/>
          <w:iCs/>
          <w:spacing w:val="-9"/>
          <w:sz w:val="22"/>
          <w:szCs w:val="22"/>
        </w:rPr>
      </w:pPr>
    </w:p>
    <w:p w14:paraId="07C63C14" w14:textId="07B66836" w:rsidR="00D909FF" w:rsidRPr="00F81240" w:rsidRDefault="00D909FF" w:rsidP="00D909FF">
      <w:pPr>
        <w:autoSpaceDE w:val="0"/>
        <w:autoSpaceDN w:val="0"/>
        <w:adjustRightInd w:val="0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F81240">
        <w:rPr>
          <w:rFonts w:ascii="Arial" w:hAnsi="Arial" w:cs="Arial"/>
          <w:color w:val="000000"/>
          <w:sz w:val="22"/>
          <w:szCs w:val="22"/>
        </w:rPr>
        <w:t xml:space="preserve">Numer </w:t>
      </w:r>
      <w:r w:rsidRPr="00EC5F31">
        <w:rPr>
          <w:rFonts w:ascii="Arial" w:hAnsi="Arial" w:cs="Arial"/>
          <w:color w:val="000000"/>
          <w:sz w:val="22"/>
          <w:szCs w:val="22"/>
        </w:rPr>
        <w:t>sprawy:</w:t>
      </w:r>
      <w:r w:rsidR="00D059D7" w:rsidRPr="00EC5F31">
        <w:rPr>
          <w:rFonts w:ascii="Arial" w:hAnsi="Arial" w:cs="Arial"/>
          <w:sz w:val="22"/>
          <w:szCs w:val="22"/>
        </w:rPr>
        <w:t xml:space="preserve"> </w:t>
      </w:r>
      <w:r w:rsidR="00276B6C" w:rsidRPr="00EC5F31">
        <w:rPr>
          <w:rFonts w:ascii="Arial" w:hAnsi="Arial" w:cs="Arial"/>
          <w:sz w:val="22"/>
          <w:szCs w:val="22"/>
        </w:rPr>
        <w:t>BUN.261.27.2026.</w:t>
      </w:r>
      <w:r w:rsidR="00391594">
        <w:rPr>
          <w:rFonts w:ascii="Arial" w:hAnsi="Arial" w:cs="Arial"/>
          <w:sz w:val="22"/>
          <w:szCs w:val="22"/>
        </w:rPr>
        <w:t>PM</w:t>
      </w:r>
    </w:p>
    <w:p w14:paraId="5AFB7154" w14:textId="5F641272" w:rsidR="00D909FF" w:rsidRPr="00F81240" w:rsidRDefault="00991D39" w:rsidP="00D909FF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  <w:r w:rsidRPr="00F81240">
        <w:rPr>
          <w:rFonts w:ascii="Arial" w:hAnsi="Arial" w:cs="Arial"/>
          <w:i/>
          <w:iCs/>
          <w:sz w:val="22"/>
          <w:szCs w:val="22"/>
        </w:rPr>
        <w:t xml:space="preserve">Warszawa, </w:t>
      </w:r>
      <w:r w:rsidR="00307C90">
        <w:rPr>
          <w:rFonts w:ascii="Arial" w:hAnsi="Arial" w:cs="Arial"/>
          <w:i/>
          <w:iCs/>
          <w:sz w:val="22"/>
          <w:szCs w:val="22"/>
        </w:rPr>
        <w:t>1</w:t>
      </w:r>
      <w:r w:rsidR="00185B94">
        <w:rPr>
          <w:rFonts w:ascii="Arial" w:hAnsi="Arial" w:cs="Arial"/>
          <w:i/>
          <w:iCs/>
          <w:sz w:val="22"/>
          <w:szCs w:val="22"/>
        </w:rPr>
        <w:t>2</w:t>
      </w:r>
      <w:r w:rsidR="005D5A3E">
        <w:rPr>
          <w:rFonts w:ascii="Arial" w:hAnsi="Arial" w:cs="Arial"/>
          <w:i/>
          <w:iCs/>
          <w:sz w:val="22"/>
          <w:szCs w:val="22"/>
        </w:rPr>
        <w:t>.0</w:t>
      </w:r>
      <w:r w:rsidR="00307C90">
        <w:rPr>
          <w:rFonts w:ascii="Arial" w:hAnsi="Arial" w:cs="Arial"/>
          <w:i/>
          <w:iCs/>
          <w:sz w:val="22"/>
          <w:szCs w:val="22"/>
        </w:rPr>
        <w:t>5</w:t>
      </w:r>
      <w:r w:rsidR="005D5A3E">
        <w:rPr>
          <w:rFonts w:ascii="Arial" w:hAnsi="Arial" w:cs="Arial"/>
          <w:i/>
          <w:iCs/>
          <w:sz w:val="22"/>
          <w:szCs w:val="22"/>
        </w:rPr>
        <w:t>.2026 r.</w:t>
      </w:r>
    </w:p>
    <w:p w14:paraId="7B3787D7" w14:textId="77777777" w:rsidR="00D909FF" w:rsidRPr="00F81240" w:rsidRDefault="00D909FF" w:rsidP="00D909F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634BA1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0" w:hanging="142"/>
        <w:jc w:val="center"/>
        <w:rPr>
          <w:rFonts w:ascii="Arial" w:hAnsi="Arial" w:cs="Arial"/>
          <w:b/>
          <w:sz w:val="22"/>
          <w:szCs w:val="22"/>
        </w:rPr>
      </w:pPr>
    </w:p>
    <w:p w14:paraId="799C52F2" w14:textId="77777777" w:rsidR="006C1C48" w:rsidRPr="003F0F85" w:rsidRDefault="000C17A5" w:rsidP="00AD38FD">
      <w:pPr>
        <w:shd w:val="clear" w:color="auto" w:fill="FFFFFF"/>
        <w:autoSpaceDE w:val="0"/>
        <w:spacing w:line="230" w:lineRule="exact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F0F85">
        <w:rPr>
          <w:rFonts w:ascii="Arial" w:hAnsi="Arial" w:cs="Arial"/>
          <w:b/>
          <w:sz w:val="22"/>
          <w:szCs w:val="22"/>
        </w:rPr>
        <w:t xml:space="preserve">ZAPROSZENIE DO SKŁADANIA OFERT </w:t>
      </w:r>
    </w:p>
    <w:p w14:paraId="48C9B5FB" w14:textId="50242397" w:rsidR="00AD38FD" w:rsidRPr="003F0F85" w:rsidRDefault="00D909FF" w:rsidP="006C1C48">
      <w:pPr>
        <w:shd w:val="clear" w:color="auto" w:fill="FFFFFF"/>
        <w:autoSpaceDE w:val="0"/>
        <w:spacing w:line="230" w:lineRule="exact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F0F85">
        <w:rPr>
          <w:rFonts w:ascii="Arial" w:hAnsi="Arial" w:cs="Arial"/>
          <w:b/>
          <w:sz w:val="22"/>
          <w:szCs w:val="22"/>
        </w:rPr>
        <w:t>w celu rozeznania rynku cen</w:t>
      </w:r>
      <w:r w:rsidR="006C1C48" w:rsidRPr="003F0F85">
        <w:rPr>
          <w:rFonts w:ascii="Arial" w:hAnsi="Arial" w:cs="Arial"/>
          <w:b/>
          <w:sz w:val="22"/>
          <w:szCs w:val="22"/>
        </w:rPr>
        <w:t xml:space="preserve"> </w:t>
      </w:r>
      <w:r w:rsidR="000601F6" w:rsidRPr="003F0F85">
        <w:rPr>
          <w:rFonts w:ascii="Arial" w:hAnsi="Arial" w:cs="Arial"/>
          <w:b/>
          <w:sz w:val="22"/>
          <w:szCs w:val="22"/>
        </w:rPr>
        <w:t>z możliwością udzieleni</w:t>
      </w:r>
      <w:r w:rsidR="003D0206" w:rsidRPr="003F0F85">
        <w:rPr>
          <w:rFonts w:ascii="Arial" w:hAnsi="Arial" w:cs="Arial"/>
          <w:b/>
          <w:sz w:val="22"/>
          <w:szCs w:val="22"/>
        </w:rPr>
        <w:t xml:space="preserve">a </w:t>
      </w:r>
      <w:r w:rsidR="000601F6" w:rsidRPr="003F0F85">
        <w:rPr>
          <w:rFonts w:ascii="Arial" w:hAnsi="Arial" w:cs="Arial"/>
          <w:b/>
          <w:sz w:val="22"/>
          <w:szCs w:val="22"/>
        </w:rPr>
        <w:t>zamówienia</w:t>
      </w:r>
      <w:r w:rsidR="003D0206" w:rsidRPr="003F0F85">
        <w:rPr>
          <w:rFonts w:ascii="Arial" w:hAnsi="Arial" w:cs="Arial"/>
          <w:b/>
          <w:sz w:val="22"/>
          <w:szCs w:val="22"/>
        </w:rPr>
        <w:t xml:space="preserve"> </w:t>
      </w:r>
    </w:p>
    <w:p w14:paraId="7BF46281" w14:textId="0327E585" w:rsidR="00D909FF" w:rsidRPr="00AD38FD" w:rsidRDefault="003D0206" w:rsidP="00AD38FD">
      <w:pPr>
        <w:shd w:val="clear" w:color="auto" w:fill="FFFFFF"/>
        <w:autoSpaceDE w:val="0"/>
        <w:spacing w:line="230" w:lineRule="exact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F0F85">
        <w:rPr>
          <w:rFonts w:ascii="Arial" w:hAnsi="Arial" w:cs="Arial"/>
          <w:b/>
          <w:sz w:val="22"/>
          <w:szCs w:val="22"/>
        </w:rPr>
        <w:t xml:space="preserve">na </w:t>
      </w:r>
      <w:r w:rsidR="008F3D03">
        <w:rPr>
          <w:rFonts w:ascii="Arial" w:hAnsi="Arial" w:cs="Arial"/>
          <w:b/>
          <w:sz w:val="22"/>
          <w:szCs w:val="22"/>
        </w:rPr>
        <w:t>zap</w:t>
      </w:r>
      <w:r w:rsidR="00534F89" w:rsidRPr="00534F89">
        <w:rPr>
          <w:rFonts w:ascii="Arial" w:hAnsi="Arial" w:cs="Arial"/>
          <w:b/>
          <w:sz w:val="22"/>
          <w:szCs w:val="22"/>
        </w:rPr>
        <w:t>lanowanie i realizacj</w:t>
      </w:r>
      <w:r w:rsidR="008F3D03">
        <w:rPr>
          <w:rFonts w:ascii="Arial" w:hAnsi="Arial" w:cs="Arial"/>
          <w:b/>
          <w:sz w:val="22"/>
          <w:szCs w:val="22"/>
        </w:rPr>
        <w:t>ę</w:t>
      </w:r>
      <w:r w:rsidR="00534F89" w:rsidRPr="00534F89">
        <w:rPr>
          <w:rFonts w:ascii="Arial" w:hAnsi="Arial" w:cs="Arial"/>
          <w:b/>
          <w:sz w:val="22"/>
          <w:szCs w:val="22"/>
        </w:rPr>
        <w:t xml:space="preserve"> kampanii GDN PAN (1–25 czerwca 2026) z zaawansowanym targetowaniem</w:t>
      </w:r>
    </w:p>
    <w:p w14:paraId="6973DE6E" w14:textId="77777777" w:rsidR="00D909FF" w:rsidRPr="00F81240" w:rsidRDefault="00D909FF" w:rsidP="006C11DE">
      <w:pPr>
        <w:shd w:val="clear" w:color="auto" w:fill="FFFFFF"/>
        <w:autoSpaceDE w:val="0"/>
        <w:spacing w:line="230" w:lineRule="exact"/>
        <w:ind w:left="0" w:firstLine="0"/>
        <w:jc w:val="left"/>
        <w:rPr>
          <w:rFonts w:ascii="Arial" w:hAnsi="Arial" w:cs="Arial"/>
          <w:i/>
          <w:iCs/>
          <w:spacing w:val="-9"/>
          <w:sz w:val="22"/>
          <w:szCs w:val="22"/>
        </w:rPr>
      </w:pPr>
    </w:p>
    <w:p w14:paraId="1D290DA3" w14:textId="77777777" w:rsidR="00D909FF" w:rsidRPr="00F81240" w:rsidRDefault="00D909FF" w:rsidP="00D909FF">
      <w:pPr>
        <w:jc w:val="center"/>
        <w:rPr>
          <w:rFonts w:ascii="Arial" w:hAnsi="Arial" w:cs="Arial"/>
          <w:b/>
          <w:sz w:val="22"/>
          <w:szCs w:val="22"/>
        </w:rPr>
      </w:pPr>
    </w:p>
    <w:p w14:paraId="4AFCDA5D" w14:textId="77777777" w:rsidR="00D909FF" w:rsidRPr="00F81240" w:rsidRDefault="00D909FF" w:rsidP="00D909FF">
      <w:pPr>
        <w:jc w:val="center"/>
        <w:rPr>
          <w:rFonts w:ascii="Arial" w:hAnsi="Arial" w:cs="Arial"/>
          <w:b/>
          <w:sz w:val="22"/>
          <w:szCs w:val="22"/>
        </w:rPr>
      </w:pPr>
    </w:p>
    <w:p w14:paraId="61520BCF" w14:textId="034879E0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F81240">
        <w:rPr>
          <w:rFonts w:ascii="Arial" w:hAnsi="Arial" w:cs="Arial"/>
          <w:b/>
          <w:bCs/>
          <w:color w:val="000000"/>
          <w:sz w:val="22"/>
          <w:szCs w:val="22"/>
        </w:rPr>
        <w:t>Zamawiający:</w:t>
      </w:r>
    </w:p>
    <w:p w14:paraId="239BDEDD" w14:textId="1833E914" w:rsidR="00D909FF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Kancelaria PAN, Biuro Upowszechniania Nauki i Wydawnictw,</w:t>
      </w:r>
    </w:p>
    <w:p w14:paraId="136A8D7F" w14:textId="70ADD312" w:rsidR="00374AAA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pl. Defilad 1, 00-901 Warszawa</w:t>
      </w:r>
      <w:r w:rsidRPr="00F8124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9FD185" w14:textId="3867C6B5" w:rsidR="00D909FF" w:rsidRPr="00F81240" w:rsidRDefault="00D909FF" w:rsidP="00D13ACB">
      <w:pPr>
        <w:ind w:left="0" w:firstLine="360"/>
        <w:rPr>
          <w:rFonts w:ascii="Arial" w:eastAsia="Calibri" w:hAnsi="Arial" w:cs="Arial"/>
          <w:sz w:val="22"/>
          <w:szCs w:val="22"/>
          <w:lang w:val="it-IT" w:eastAsia="en-US"/>
        </w:rPr>
      </w:pPr>
      <w:r w:rsidRPr="00F81240">
        <w:rPr>
          <w:rFonts w:ascii="Arial" w:eastAsia="Calibri" w:hAnsi="Arial" w:cs="Arial"/>
          <w:sz w:val="22"/>
          <w:szCs w:val="22"/>
          <w:lang w:val="it-IT" w:eastAsia="en-US"/>
        </w:rPr>
        <w:t>e</w:t>
      </w:r>
      <w:r w:rsidR="00A41F81">
        <w:rPr>
          <w:rFonts w:ascii="Arial" w:eastAsia="Calibri" w:hAnsi="Arial" w:cs="Arial"/>
          <w:sz w:val="22"/>
          <w:szCs w:val="22"/>
          <w:lang w:val="it-IT" w:eastAsia="en-US"/>
        </w:rPr>
        <w:t xml:space="preserve">-mail: </w:t>
      </w:r>
      <w:r w:rsidR="004E3E3E">
        <w:rPr>
          <w:rFonts w:ascii="Arial" w:eastAsia="Calibri" w:hAnsi="Arial" w:cs="Arial"/>
          <w:sz w:val="22"/>
          <w:szCs w:val="22"/>
          <w:lang w:val="it-IT" w:eastAsia="en-US"/>
        </w:rPr>
        <w:t>dorota.chabiera@pan.pl</w:t>
      </w:r>
    </w:p>
    <w:p w14:paraId="6C35D406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6813DBFE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5CEB9C2D" w14:textId="3A642226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 xml:space="preserve">Opis przedmiotu zamówienia: </w:t>
      </w:r>
    </w:p>
    <w:p w14:paraId="39808AD0" w14:textId="77777777" w:rsidR="008E7B2E" w:rsidRPr="001B1BDD" w:rsidRDefault="00453C57" w:rsidP="008E7B2E">
      <w:pPr>
        <w:pStyle w:val="Akapitzlist"/>
        <w:ind w:left="567"/>
        <w:rPr>
          <w:rFonts w:ascii="Arial" w:eastAsia="Calibri" w:hAnsi="Arial" w:cs="Arial"/>
          <w:color w:val="000000"/>
          <w:sz w:val="22"/>
          <w:szCs w:val="22"/>
        </w:rPr>
      </w:pPr>
      <w:r w:rsidRPr="00B80529">
        <w:rPr>
          <w:rFonts w:ascii="Arial" w:hAnsi="Arial" w:cs="Arial"/>
          <w:sz w:val="22"/>
          <w:szCs w:val="22"/>
        </w:rPr>
        <w:t xml:space="preserve">Przedmiotem zamówienia jest </w:t>
      </w:r>
      <w:r w:rsidR="0027103E" w:rsidRPr="00B80529">
        <w:rPr>
          <w:rFonts w:ascii="Arial" w:hAnsi="Arial" w:cs="Arial"/>
          <w:sz w:val="22"/>
          <w:szCs w:val="22"/>
        </w:rPr>
        <w:t>świadczenie przez Wykonawcę usług polegających na planowaniu, realizacji, monitorowaniu oraz optymalizacji kampanii reklamowej Polskiej Akademii Nauk w sieci Google Display Network w terminie kampanii</w:t>
      </w:r>
      <w:r w:rsidR="009D3A26">
        <w:rPr>
          <w:rFonts w:ascii="Arial" w:hAnsi="Arial" w:cs="Arial"/>
          <w:sz w:val="22"/>
          <w:szCs w:val="22"/>
        </w:rPr>
        <w:t>, tj.</w:t>
      </w:r>
      <w:r w:rsidR="0027103E" w:rsidRPr="00B80529">
        <w:rPr>
          <w:rFonts w:ascii="Arial" w:hAnsi="Arial" w:cs="Arial"/>
          <w:sz w:val="22"/>
          <w:szCs w:val="22"/>
        </w:rPr>
        <w:t xml:space="preserve"> 1 czerwca - 25 czerwca 2026 r., z uwzględnieniem zaawansowanych metod jakościowego targetowania odbiorców</w:t>
      </w:r>
      <w:r w:rsidR="009D3A26">
        <w:rPr>
          <w:rFonts w:ascii="Arial" w:hAnsi="Arial" w:cs="Arial"/>
          <w:sz w:val="22"/>
          <w:szCs w:val="22"/>
        </w:rPr>
        <w:t>.</w:t>
      </w:r>
      <w:r w:rsidR="008E7B2E">
        <w:rPr>
          <w:rFonts w:ascii="Arial" w:hAnsi="Arial" w:cs="Arial"/>
          <w:sz w:val="22"/>
          <w:szCs w:val="22"/>
        </w:rPr>
        <w:t xml:space="preserve"> </w:t>
      </w:r>
      <w:r w:rsidR="008E7B2E" w:rsidRPr="001B1BDD">
        <w:rPr>
          <w:rFonts w:ascii="Arial" w:eastAsia="Calibri" w:hAnsi="Arial" w:cs="Arial"/>
          <w:color w:val="000000"/>
          <w:sz w:val="22"/>
          <w:szCs w:val="22"/>
        </w:rPr>
        <w:t>Celem kampanii jest budowa szerokiego zasięgu wśród użytkowników zainteresowanych tematyką naukową, badaniami, edukacją, projektami naukowymi, publikacjami oraz zagadnieniami związanymi z szeroko pojętą nauką.</w:t>
      </w:r>
    </w:p>
    <w:p w14:paraId="00D75E96" w14:textId="135A16D8" w:rsidR="00267D85" w:rsidRPr="00B80529" w:rsidRDefault="00267D85" w:rsidP="00267D85">
      <w:pPr>
        <w:pStyle w:val="Default"/>
        <w:ind w:left="360"/>
        <w:jc w:val="both"/>
        <w:rPr>
          <w:rFonts w:ascii="Arial" w:eastAsia="Times New Roman" w:hAnsi="Arial" w:cs="Arial"/>
          <w:color w:val="auto"/>
          <w:sz w:val="22"/>
          <w:szCs w:val="22"/>
          <w:lang w:eastAsia="zh-CN"/>
          <w14:ligatures w14:val="none"/>
        </w:rPr>
      </w:pPr>
    </w:p>
    <w:p w14:paraId="72F2EAF3" w14:textId="616758E5" w:rsidR="00A60ADD" w:rsidRPr="00FE0993" w:rsidRDefault="00A60ADD" w:rsidP="00A60ADD">
      <w:pPr>
        <w:ind w:left="0" w:firstLine="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Zakres obowiązków Wykonawcy</w:t>
      </w:r>
      <w:r w:rsidR="00FE0993" w:rsidRPr="00FE0993">
        <w:rPr>
          <w:rFonts w:ascii="Arial" w:eastAsia="Calibri" w:hAnsi="Arial" w:cs="Arial"/>
          <w:color w:val="000000"/>
          <w:sz w:val="22"/>
          <w:szCs w:val="22"/>
        </w:rPr>
        <w:t xml:space="preserve"> obejmuje:</w:t>
      </w:r>
    </w:p>
    <w:p w14:paraId="7E984472" w14:textId="77777777" w:rsidR="00A60ADD" w:rsidRPr="00FE0993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a) Opracowania strategii kampanii, obejmującej:</w:t>
      </w:r>
    </w:p>
    <w:p w14:paraId="3286C32C" w14:textId="77777777" w:rsidR="00A60ADD" w:rsidRPr="001B1BDD" w:rsidRDefault="00A60ADD" w:rsidP="00FE0993">
      <w:pPr>
        <w:pStyle w:val="Akapitzlist"/>
        <w:widowControl/>
        <w:numPr>
          <w:ilvl w:val="1"/>
          <w:numId w:val="43"/>
        </w:numPr>
        <w:suppressAutoHyphens w:val="0"/>
        <w:spacing w:line="278" w:lineRule="auto"/>
        <w:ind w:left="567" w:hanging="283"/>
        <w:jc w:val="left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>dobór formatów reklamowych,</w:t>
      </w:r>
    </w:p>
    <w:p w14:paraId="76FA4F44" w14:textId="77777777" w:rsidR="00A60ADD" w:rsidRPr="001B1BDD" w:rsidRDefault="00A60ADD" w:rsidP="00FE0993">
      <w:pPr>
        <w:pStyle w:val="Akapitzlist"/>
        <w:widowControl/>
        <w:numPr>
          <w:ilvl w:val="1"/>
          <w:numId w:val="43"/>
        </w:numPr>
        <w:suppressAutoHyphens w:val="0"/>
        <w:spacing w:line="278" w:lineRule="auto"/>
        <w:ind w:left="567" w:hanging="283"/>
        <w:jc w:val="left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>dobór grup odbiorców i metod targetowania,</w:t>
      </w:r>
    </w:p>
    <w:p w14:paraId="7BBFCD33" w14:textId="77777777" w:rsidR="00A60ADD" w:rsidRPr="001B1BDD" w:rsidRDefault="00A60ADD" w:rsidP="00FE0993">
      <w:pPr>
        <w:pStyle w:val="Akapitzlist"/>
        <w:widowControl/>
        <w:numPr>
          <w:ilvl w:val="1"/>
          <w:numId w:val="43"/>
        </w:numPr>
        <w:suppressAutoHyphens w:val="0"/>
        <w:spacing w:line="278" w:lineRule="auto"/>
        <w:ind w:left="567" w:hanging="283"/>
        <w:jc w:val="left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>selekcję placementów,</w:t>
      </w:r>
    </w:p>
    <w:p w14:paraId="08301424" w14:textId="77777777" w:rsidR="00A60ADD" w:rsidRPr="001B1BDD" w:rsidRDefault="00A60ADD" w:rsidP="00FE0993">
      <w:pPr>
        <w:pStyle w:val="Akapitzlist"/>
        <w:widowControl/>
        <w:numPr>
          <w:ilvl w:val="1"/>
          <w:numId w:val="43"/>
        </w:numPr>
        <w:suppressAutoHyphens w:val="0"/>
        <w:spacing w:line="278" w:lineRule="auto"/>
        <w:ind w:left="567" w:hanging="283"/>
        <w:jc w:val="left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>harmonogram emisji,</w:t>
      </w:r>
    </w:p>
    <w:p w14:paraId="3781713C" w14:textId="77777777" w:rsidR="00A60ADD" w:rsidRPr="001B1BDD" w:rsidRDefault="00A60ADD" w:rsidP="00FE0993">
      <w:pPr>
        <w:pStyle w:val="Akapitzlist"/>
        <w:widowControl/>
        <w:numPr>
          <w:ilvl w:val="1"/>
          <w:numId w:val="43"/>
        </w:numPr>
        <w:suppressAutoHyphens w:val="0"/>
        <w:spacing w:line="278" w:lineRule="auto"/>
        <w:ind w:left="567" w:hanging="283"/>
        <w:jc w:val="left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>podejście do brand safety i wykluczeń,</w:t>
      </w:r>
    </w:p>
    <w:p w14:paraId="7BE1E18F" w14:textId="77777777" w:rsidR="00A60ADD" w:rsidRPr="001B1BDD" w:rsidRDefault="00A60ADD" w:rsidP="00FE0993">
      <w:pPr>
        <w:pStyle w:val="Akapitzlist"/>
        <w:widowControl/>
        <w:numPr>
          <w:ilvl w:val="1"/>
          <w:numId w:val="43"/>
        </w:numPr>
        <w:suppressAutoHyphens w:val="0"/>
        <w:spacing w:line="278" w:lineRule="auto"/>
        <w:ind w:left="567" w:hanging="283"/>
        <w:jc w:val="left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>estymacje CPC, CTR oraz zasięgu.</w:t>
      </w:r>
    </w:p>
    <w:p w14:paraId="23973831" w14:textId="77777777" w:rsidR="00A60ADD" w:rsidRPr="00FE0993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b) Konfiguracji i prowadzenia kampanii w sieci Google Display Network, w tym:</w:t>
      </w:r>
    </w:p>
    <w:p w14:paraId="54DBCED7" w14:textId="77777777" w:rsidR="00011332" w:rsidRDefault="00A60ADD" w:rsidP="00FE0993">
      <w:pPr>
        <w:ind w:left="284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1. </w:t>
      </w:r>
      <w:r w:rsidRPr="001B1BDD">
        <w:rPr>
          <w:rFonts w:ascii="Arial" w:eastAsia="Calibri" w:hAnsi="Arial" w:cs="Arial"/>
          <w:color w:val="000000"/>
          <w:sz w:val="22"/>
          <w:szCs w:val="22"/>
        </w:rPr>
        <w:t>przygotowania kont reklamowych i zasobów technicznych,</w:t>
      </w:r>
      <w:r w:rsidRPr="00FE0993">
        <w:rPr>
          <w:rFonts w:ascii="Arial" w:eastAsia="Calibri" w:hAnsi="Arial" w:cs="Arial"/>
          <w:color w:val="000000"/>
          <w:sz w:val="22"/>
          <w:szCs w:val="22"/>
        </w:rPr>
        <w:t xml:space="preserve">wdrożenia kampanii zgodnie </w:t>
      </w:r>
      <w:r w:rsidR="0001133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14:paraId="4B591257" w14:textId="08B15889" w:rsidR="00A60ADD" w:rsidRPr="00FE0993" w:rsidRDefault="00011332" w:rsidP="00011332">
      <w:pPr>
        <w:ind w:left="284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    </w:t>
      </w:r>
      <w:r w:rsidR="00A60ADD" w:rsidRPr="00FE0993">
        <w:rPr>
          <w:rFonts w:ascii="Arial" w:eastAsia="Calibri" w:hAnsi="Arial" w:cs="Arial"/>
          <w:color w:val="000000"/>
          <w:sz w:val="22"/>
          <w:szCs w:val="22"/>
        </w:rPr>
        <w:t>z zatwierdzonym planem mediowym.</w:t>
      </w:r>
    </w:p>
    <w:p w14:paraId="33217889" w14:textId="77777777" w:rsidR="00A60ADD" w:rsidRPr="00FE0993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c) Optymalizacji kampanii, w szczególności w zakresie:</w:t>
      </w:r>
    </w:p>
    <w:p w14:paraId="2619ECF3" w14:textId="77777777" w:rsidR="00A60ADD" w:rsidRPr="001B1BDD" w:rsidRDefault="00A60ADD" w:rsidP="00A60ADD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1. </w:t>
      </w:r>
      <w:r w:rsidRPr="001B1BDD">
        <w:rPr>
          <w:rFonts w:ascii="Arial" w:eastAsia="Calibri" w:hAnsi="Arial" w:cs="Arial"/>
          <w:color w:val="000000"/>
          <w:sz w:val="22"/>
          <w:szCs w:val="22"/>
        </w:rPr>
        <w:t>CPC,</w:t>
      </w:r>
    </w:p>
    <w:p w14:paraId="4BA3DD33" w14:textId="77777777" w:rsidR="00A60ADD" w:rsidRPr="001B1BDD" w:rsidRDefault="00A60ADD" w:rsidP="00A60ADD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2. </w:t>
      </w:r>
      <w:r w:rsidRPr="001B1BDD">
        <w:rPr>
          <w:rFonts w:ascii="Arial" w:eastAsia="Calibri" w:hAnsi="Arial" w:cs="Arial"/>
          <w:color w:val="000000"/>
          <w:sz w:val="22"/>
          <w:szCs w:val="22"/>
        </w:rPr>
        <w:t>CTR,</w:t>
      </w:r>
    </w:p>
    <w:p w14:paraId="6869CCD6" w14:textId="77777777" w:rsidR="00A60ADD" w:rsidRPr="001B1BDD" w:rsidRDefault="00A60ADD" w:rsidP="00A60ADD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3. </w:t>
      </w:r>
      <w:r w:rsidRPr="001B1BDD">
        <w:rPr>
          <w:rFonts w:ascii="Arial" w:eastAsia="Calibri" w:hAnsi="Arial" w:cs="Arial"/>
          <w:color w:val="000000"/>
          <w:sz w:val="22"/>
          <w:szCs w:val="22"/>
        </w:rPr>
        <w:t>jakości ruchu,</w:t>
      </w:r>
    </w:p>
    <w:p w14:paraId="3DE40961" w14:textId="77777777" w:rsidR="00A60ADD" w:rsidRPr="001B1BDD" w:rsidRDefault="00A60ADD" w:rsidP="00A60ADD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4. </w:t>
      </w:r>
      <w:r w:rsidRPr="001B1BDD">
        <w:rPr>
          <w:rFonts w:ascii="Arial" w:eastAsia="Calibri" w:hAnsi="Arial" w:cs="Arial"/>
          <w:color w:val="000000"/>
          <w:sz w:val="22"/>
          <w:szCs w:val="22"/>
        </w:rPr>
        <w:t>doboru placementów, stawek i grup odbiorców.</w:t>
      </w:r>
    </w:p>
    <w:p w14:paraId="7048ADB2" w14:textId="77777777" w:rsidR="00A60ADD" w:rsidRPr="00FE0993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d) Monitorowania przebiegu kampanii oraz bieżącego reagowania na zmiany.</w:t>
      </w:r>
    </w:p>
    <w:p w14:paraId="2F3C6F3D" w14:textId="77777777" w:rsidR="00A60ADD" w:rsidRPr="00FE0993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e) Raportowania, w tym:</w:t>
      </w:r>
    </w:p>
    <w:p w14:paraId="25CBF364" w14:textId="77777777" w:rsidR="00011332" w:rsidRDefault="00A60ADD" w:rsidP="00FE0993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1.</w:t>
      </w:r>
      <w:r w:rsidR="00FE099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Pr="001B1BDD">
        <w:rPr>
          <w:rFonts w:ascii="Arial" w:eastAsia="Calibri" w:hAnsi="Arial" w:cs="Arial"/>
          <w:color w:val="000000"/>
          <w:sz w:val="22"/>
          <w:szCs w:val="22"/>
        </w:rPr>
        <w:t>przygotowania raportów okresowych,</w:t>
      </w:r>
      <w:r w:rsidR="00FE099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FE0993" w:rsidRPr="00FE0993">
        <w:rPr>
          <w:rFonts w:ascii="Arial" w:eastAsia="Calibri" w:hAnsi="Arial" w:cs="Arial"/>
          <w:color w:val="000000"/>
          <w:sz w:val="22"/>
          <w:szCs w:val="22"/>
        </w:rPr>
        <w:t xml:space="preserve">przygotowania raportu końcowego </w:t>
      </w:r>
      <w:r w:rsidR="0001133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14:paraId="1DE85BC4" w14:textId="77777777" w:rsidR="00011332" w:rsidRDefault="00011332" w:rsidP="00FE0993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    </w:t>
      </w:r>
      <w:r w:rsidR="00FE0993" w:rsidRPr="00FE0993">
        <w:rPr>
          <w:rFonts w:ascii="Arial" w:eastAsia="Calibri" w:hAnsi="Arial" w:cs="Arial"/>
          <w:color w:val="000000"/>
          <w:sz w:val="22"/>
          <w:szCs w:val="22"/>
        </w:rPr>
        <w:t>zawierającego analizę wyników</w:t>
      </w:r>
      <w:r w:rsidR="00FE0993">
        <w:rPr>
          <w:rFonts w:ascii="Arial" w:eastAsia="Calibri" w:hAnsi="Arial" w:cs="Arial"/>
          <w:color w:val="000000"/>
          <w:sz w:val="22"/>
          <w:szCs w:val="22"/>
        </w:rPr>
        <w:t xml:space="preserve">, </w:t>
      </w:r>
      <w:r w:rsidR="00FE0993" w:rsidRPr="00FE0993">
        <w:rPr>
          <w:rFonts w:ascii="Arial" w:eastAsia="Calibri" w:hAnsi="Arial" w:cs="Arial"/>
          <w:color w:val="000000"/>
          <w:sz w:val="22"/>
          <w:szCs w:val="22"/>
        </w:rPr>
        <w:t xml:space="preserve">rekomendacje oraz zestawienie kluczowych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14:paraId="3C427090" w14:textId="0DA1983C" w:rsidR="00FE0993" w:rsidRPr="00FE0993" w:rsidRDefault="00011332" w:rsidP="00FE0993">
      <w:pPr>
        <w:pStyle w:val="Akapitzlist"/>
        <w:ind w:left="567" w:firstLine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    </w:t>
      </w:r>
      <w:r w:rsidR="00FE0993" w:rsidRPr="00FE0993">
        <w:rPr>
          <w:rFonts w:ascii="Arial" w:eastAsia="Calibri" w:hAnsi="Arial" w:cs="Arial"/>
          <w:color w:val="000000"/>
          <w:sz w:val="22"/>
          <w:szCs w:val="22"/>
        </w:rPr>
        <w:t>wskaźników efektywności (KPI).</w:t>
      </w:r>
    </w:p>
    <w:p w14:paraId="532B1597" w14:textId="77777777" w:rsidR="00A60ADD" w:rsidRPr="00FE0993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f) Prowadzenia kampanii w modelu CPC zgodnie z budżetem i założeniami Zamawiającego.</w:t>
      </w:r>
    </w:p>
    <w:p w14:paraId="36E829B5" w14:textId="77777777" w:rsidR="00A60ADD" w:rsidRDefault="00A60ADD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0993">
        <w:rPr>
          <w:rFonts w:ascii="Arial" w:eastAsia="Calibri" w:hAnsi="Arial" w:cs="Arial"/>
          <w:color w:val="000000"/>
          <w:sz w:val="22"/>
          <w:szCs w:val="22"/>
        </w:rPr>
        <w:t>g) Realizacji kampanii w oparciu o materiały graficzne dostarczone przez Zamawiającego, w formatach zgodnych z wymaganiami Google Display Network.</w:t>
      </w:r>
    </w:p>
    <w:p w14:paraId="3BCB89F4" w14:textId="77777777" w:rsidR="00EC5F31" w:rsidRPr="00011332" w:rsidRDefault="00EC5F31" w:rsidP="00A60ADD">
      <w:pPr>
        <w:ind w:left="360"/>
        <w:rPr>
          <w:rFonts w:ascii="Arial" w:eastAsia="Calibri" w:hAnsi="Arial" w:cs="Arial"/>
          <w:b/>
          <w:bCs/>
          <w:color w:val="000000"/>
          <w:sz w:val="22"/>
          <w:szCs w:val="22"/>
        </w:rPr>
      </w:pPr>
    </w:p>
    <w:p w14:paraId="71C77991" w14:textId="3FA94134" w:rsidR="00464DC2" w:rsidRPr="00011332" w:rsidRDefault="00464DC2" w:rsidP="00464DC2">
      <w:pPr>
        <w:ind w:hanging="425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011332">
        <w:rPr>
          <w:rFonts w:ascii="Arial" w:eastAsia="Calibri" w:hAnsi="Arial" w:cs="Arial"/>
          <w:b/>
          <w:bCs/>
          <w:color w:val="000000"/>
          <w:sz w:val="22"/>
          <w:szCs w:val="22"/>
        </w:rPr>
        <w:t>Formaty reklamowe:</w:t>
      </w:r>
    </w:p>
    <w:p w14:paraId="0C8FA41E" w14:textId="77777777" w:rsidR="00464DC2" w:rsidRPr="00011332" w:rsidRDefault="00464DC2" w:rsidP="00464DC2">
      <w:pPr>
        <w:pStyle w:val="Akapitzlist"/>
        <w:ind w:left="567"/>
        <w:rPr>
          <w:rFonts w:ascii="Arial" w:eastAsia="Calibri" w:hAnsi="Arial" w:cs="Arial"/>
          <w:color w:val="000000"/>
          <w:sz w:val="22"/>
          <w:szCs w:val="22"/>
        </w:rPr>
      </w:pPr>
      <w:r w:rsidRPr="00011332">
        <w:rPr>
          <w:rFonts w:ascii="Arial" w:eastAsia="Calibri" w:hAnsi="Arial" w:cs="Arial"/>
          <w:color w:val="000000"/>
          <w:sz w:val="22"/>
          <w:szCs w:val="22"/>
        </w:rPr>
        <w:t xml:space="preserve">W kampanii należy zastosować: mix formatów reklam display, z wykluczeniem formatów </w:t>
      </w:r>
      <w:r w:rsidRPr="00011332">
        <w:rPr>
          <w:rFonts w:ascii="Arial" w:eastAsia="Calibri" w:hAnsi="Arial" w:cs="Arial"/>
          <w:color w:val="000000"/>
          <w:sz w:val="22"/>
          <w:szCs w:val="22"/>
        </w:rPr>
        <w:lastRenderedPageBreak/>
        <w:t>wideo.</w:t>
      </w:r>
    </w:p>
    <w:p w14:paraId="215876F1" w14:textId="77777777" w:rsidR="00EC5F31" w:rsidRPr="00011332" w:rsidRDefault="00EC5F31" w:rsidP="00A60ADD">
      <w:pPr>
        <w:ind w:left="360"/>
        <w:rPr>
          <w:rFonts w:ascii="Arial" w:eastAsia="Calibri" w:hAnsi="Arial" w:cs="Arial"/>
          <w:color w:val="000000"/>
          <w:sz w:val="22"/>
          <w:szCs w:val="22"/>
        </w:rPr>
      </w:pPr>
    </w:p>
    <w:p w14:paraId="28090A43" w14:textId="3DBB6012" w:rsidR="00D43800" w:rsidRPr="00011332" w:rsidRDefault="00D43800" w:rsidP="00D43800">
      <w:pPr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011332">
        <w:rPr>
          <w:rFonts w:ascii="Arial" w:eastAsia="Calibri" w:hAnsi="Arial" w:cs="Arial"/>
          <w:b/>
          <w:bCs/>
          <w:color w:val="000000"/>
          <w:sz w:val="22"/>
          <w:szCs w:val="22"/>
        </w:rPr>
        <w:t>Model rozliczenia: Model rozliczenia kampanii: CPC (Cost Per Click).</w:t>
      </w:r>
    </w:p>
    <w:p w14:paraId="0F203000" w14:textId="77777777" w:rsidR="00011332" w:rsidRDefault="00011332" w:rsidP="00A03E70">
      <w:pPr>
        <w:rPr>
          <w:rFonts w:ascii="Arial" w:eastAsia="Calibri" w:hAnsi="Arial" w:cs="Arial"/>
          <w:color w:val="000000"/>
          <w:sz w:val="22"/>
          <w:szCs w:val="22"/>
        </w:rPr>
      </w:pPr>
    </w:p>
    <w:p w14:paraId="2E428EE6" w14:textId="77777777" w:rsidR="00011332" w:rsidRDefault="00A03E70" w:rsidP="00C42BA0">
      <w:pPr>
        <w:widowControl/>
        <w:suppressAutoHyphens w:val="0"/>
        <w:spacing w:line="278" w:lineRule="auto"/>
        <w:ind w:left="0" w:firstLine="142"/>
        <w:jc w:val="left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011332">
        <w:rPr>
          <w:rFonts w:ascii="Arial" w:eastAsia="Calibri" w:hAnsi="Arial" w:cs="Arial"/>
          <w:b/>
          <w:bCs/>
          <w:color w:val="000000"/>
          <w:sz w:val="22"/>
          <w:szCs w:val="22"/>
        </w:rPr>
        <w:t>Grupa docelowa</w:t>
      </w:r>
      <w:r w:rsidR="00011332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 to użytkownicy zainteresowani:</w:t>
      </w:r>
    </w:p>
    <w:p w14:paraId="411193C6" w14:textId="3EE33A5B" w:rsidR="00A03E70" w:rsidRPr="00C42BA0" w:rsidRDefault="00C42BA0" w:rsidP="00C42BA0">
      <w:pPr>
        <w:widowControl/>
        <w:suppressAutoHyphens w:val="0"/>
        <w:spacing w:line="278" w:lineRule="auto"/>
        <w:ind w:left="0" w:firstLine="142"/>
        <w:jc w:val="left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1. </w:t>
      </w:r>
      <w:r w:rsidR="00A03E70" w:rsidRPr="00C42BA0">
        <w:rPr>
          <w:rFonts w:ascii="Arial" w:eastAsia="Calibri" w:hAnsi="Arial" w:cs="Arial"/>
          <w:color w:val="000000"/>
          <w:sz w:val="22"/>
          <w:szCs w:val="22"/>
        </w:rPr>
        <w:t>nauką i badaniami naukowymi,</w:t>
      </w:r>
    </w:p>
    <w:p w14:paraId="5A5EE546" w14:textId="3FD23E2F" w:rsidR="00A03E70" w:rsidRPr="00C42BA0" w:rsidRDefault="00C42BA0" w:rsidP="00011332">
      <w:pPr>
        <w:widowControl/>
        <w:suppressAutoHyphens w:val="0"/>
        <w:spacing w:line="278" w:lineRule="auto"/>
        <w:ind w:left="0" w:firstLine="142"/>
        <w:jc w:val="left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2. </w:t>
      </w:r>
      <w:r w:rsidR="00A03E70" w:rsidRPr="00C42BA0">
        <w:rPr>
          <w:rFonts w:ascii="Arial" w:eastAsia="Calibri" w:hAnsi="Arial" w:cs="Arial"/>
          <w:color w:val="000000"/>
          <w:sz w:val="22"/>
          <w:szCs w:val="22"/>
        </w:rPr>
        <w:t>edukacją i popularyzacją wiedzy,</w:t>
      </w:r>
    </w:p>
    <w:p w14:paraId="058EA02D" w14:textId="4C6264DF" w:rsidR="00A03E70" w:rsidRPr="00C42BA0" w:rsidRDefault="00C42BA0" w:rsidP="00011332">
      <w:pPr>
        <w:widowControl/>
        <w:suppressAutoHyphens w:val="0"/>
        <w:spacing w:line="278" w:lineRule="auto"/>
        <w:ind w:left="0" w:firstLine="142"/>
        <w:jc w:val="left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3. </w:t>
      </w:r>
      <w:r w:rsidR="00A03E70" w:rsidRPr="00C42BA0">
        <w:rPr>
          <w:rFonts w:ascii="Arial" w:eastAsia="Calibri" w:hAnsi="Arial" w:cs="Arial"/>
          <w:color w:val="000000"/>
          <w:sz w:val="22"/>
          <w:szCs w:val="22"/>
        </w:rPr>
        <w:t>projektami i inicjatywami naukowymi,</w:t>
      </w:r>
    </w:p>
    <w:p w14:paraId="4BA3877C" w14:textId="3B70217F" w:rsidR="00A03E70" w:rsidRPr="00C42BA0" w:rsidRDefault="00C42BA0" w:rsidP="00011332">
      <w:pPr>
        <w:widowControl/>
        <w:suppressAutoHyphens w:val="0"/>
        <w:spacing w:line="278" w:lineRule="auto"/>
        <w:ind w:left="0" w:firstLine="142"/>
        <w:jc w:val="left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4. </w:t>
      </w:r>
      <w:r w:rsidR="00A03E70" w:rsidRPr="00C42BA0">
        <w:rPr>
          <w:rFonts w:ascii="Arial" w:eastAsia="Calibri" w:hAnsi="Arial" w:cs="Arial"/>
          <w:color w:val="000000"/>
          <w:sz w:val="22"/>
          <w:szCs w:val="22"/>
        </w:rPr>
        <w:t>publikacjami naukowymi,</w:t>
      </w:r>
    </w:p>
    <w:p w14:paraId="5B916F2B" w14:textId="159744E5" w:rsidR="00A03E70" w:rsidRPr="001B1BDD" w:rsidRDefault="00C42BA0" w:rsidP="00011332">
      <w:pPr>
        <w:pStyle w:val="Akapitzlist"/>
        <w:widowControl/>
        <w:suppressAutoHyphens w:val="0"/>
        <w:spacing w:line="278" w:lineRule="auto"/>
        <w:ind w:left="567" w:hanging="425"/>
        <w:jc w:val="left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5. </w:t>
      </w:r>
      <w:r w:rsidR="00A03E70" w:rsidRPr="001B1BDD">
        <w:rPr>
          <w:rFonts w:ascii="Arial" w:eastAsia="Calibri" w:hAnsi="Arial" w:cs="Arial"/>
          <w:color w:val="000000"/>
          <w:sz w:val="22"/>
          <w:szCs w:val="22"/>
        </w:rPr>
        <w:t>wszystkimi dziedzinami i dyscyplinami nauki.</w:t>
      </w:r>
    </w:p>
    <w:p w14:paraId="41F244F7" w14:textId="77777777" w:rsidR="00D43800" w:rsidRDefault="00D43800" w:rsidP="00D43800">
      <w:pPr>
        <w:rPr>
          <w:rFonts w:ascii="Arial" w:hAnsi="Arial" w:cs="Arial"/>
          <w:color w:val="000000"/>
        </w:rPr>
      </w:pPr>
    </w:p>
    <w:p w14:paraId="5533659C" w14:textId="27EE955E" w:rsidR="00426035" w:rsidRPr="00426035" w:rsidRDefault="00426035" w:rsidP="00426035">
      <w:pPr>
        <w:ind w:left="0" w:firstLine="142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426035">
        <w:rPr>
          <w:rFonts w:ascii="Arial" w:eastAsia="Calibri" w:hAnsi="Arial" w:cs="Arial"/>
          <w:b/>
          <w:bCs/>
          <w:color w:val="000000"/>
          <w:sz w:val="22"/>
          <w:szCs w:val="22"/>
        </w:rPr>
        <w:t>Budżet kampanii</w:t>
      </w:r>
      <w:r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: </w:t>
      </w:r>
    </w:p>
    <w:p w14:paraId="2FCE06A3" w14:textId="281DCDFF" w:rsidR="00426035" w:rsidRPr="00426035" w:rsidRDefault="00426035" w:rsidP="00426035">
      <w:pPr>
        <w:pStyle w:val="Akapitzlist"/>
        <w:ind w:left="567"/>
        <w:rPr>
          <w:rFonts w:ascii="Arial" w:eastAsia="Calibri" w:hAnsi="Arial" w:cs="Arial"/>
          <w:color w:val="000000"/>
          <w:sz w:val="22"/>
          <w:szCs w:val="22"/>
        </w:rPr>
      </w:pPr>
      <w:r w:rsidRPr="001B1BDD">
        <w:rPr>
          <w:rFonts w:ascii="Arial" w:eastAsia="Calibri" w:hAnsi="Arial" w:cs="Arial"/>
          <w:color w:val="000000"/>
          <w:sz w:val="22"/>
          <w:szCs w:val="22"/>
        </w:rPr>
        <w:t xml:space="preserve">Budżet przeznaczony na realizację kampanii wynosi: </w:t>
      </w:r>
      <w:r w:rsidR="00EB36F5">
        <w:rPr>
          <w:rFonts w:ascii="Arial" w:eastAsia="Calibri" w:hAnsi="Arial" w:cs="Arial"/>
          <w:color w:val="000000"/>
          <w:sz w:val="22"/>
          <w:szCs w:val="22"/>
        </w:rPr>
        <w:t xml:space="preserve">max. </w:t>
      </w:r>
      <w:r w:rsidRPr="00426035">
        <w:rPr>
          <w:rFonts w:ascii="Arial" w:eastAsia="Calibri" w:hAnsi="Arial" w:cs="Arial"/>
          <w:color w:val="000000"/>
          <w:sz w:val="22"/>
          <w:szCs w:val="22"/>
        </w:rPr>
        <w:t xml:space="preserve">123 000,00 zł brutto (100 000,00 zł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Pr="00426035">
        <w:rPr>
          <w:rFonts w:ascii="Arial" w:eastAsia="Calibri" w:hAnsi="Arial" w:cs="Arial"/>
          <w:color w:val="000000"/>
          <w:sz w:val="22"/>
          <w:szCs w:val="22"/>
        </w:rPr>
        <w:t>netto).</w:t>
      </w:r>
    </w:p>
    <w:p w14:paraId="407B17BC" w14:textId="77777777" w:rsidR="008E7B2E" w:rsidRPr="00202F36" w:rsidRDefault="008E7B2E" w:rsidP="00267D85">
      <w:pPr>
        <w:pStyle w:val="Default"/>
        <w:rPr>
          <w:rFonts w:ascii="Arial" w:eastAsia="Times New Roman" w:hAnsi="Arial" w:cs="Arial"/>
          <w:sz w:val="22"/>
          <w:szCs w:val="22"/>
          <w:lang w:eastAsia="pl-PL"/>
          <w14:ligatures w14:val="none"/>
        </w:rPr>
      </w:pPr>
    </w:p>
    <w:p w14:paraId="081FA39F" w14:textId="77777777" w:rsidR="00A51101" w:rsidRPr="00F81240" w:rsidRDefault="00A51101" w:rsidP="00A51101">
      <w:pPr>
        <w:pStyle w:val="Default"/>
        <w:ind w:left="1068"/>
        <w:rPr>
          <w:rFonts w:ascii="Arial" w:hAnsi="Arial" w:cs="Arial"/>
          <w:color w:val="auto"/>
          <w:sz w:val="22"/>
          <w:szCs w:val="22"/>
        </w:rPr>
      </w:pPr>
    </w:p>
    <w:p w14:paraId="53CEE00F" w14:textId="7EEC67E3" w:rsidR="00D909FF" w:rsidRPr="00A30043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 xml:space="preserve">Termin realizacji zamówienia: </w:t>
      </w:r>
      <w:r w:rsidR="005F0281" w:rsidRPr="00F81240">
        <w:rPr>
          <w:rFonts w:ascii="Arial" w:hAnsi="Arial" w:cs="Arial"/>
          <w:bCs/>
          <w:sz w:val="22"/>
          <w:szCs w:val="22"/>
        </w:rPr>
        <w:t>zamówienie należy wykonać w terminie</w:t>
      </w:r>
      <w:r w:rsidR="00A30043">
        <w:rPr>
          <w:rFonts w:ascii="Arial" w:hAnsi="Arial" w:cs="Arial"/>
          <w:bCs/>
          <w:sz w:val="22"/>
          <w:szCs w:val="22"/>
        </w:rPr>
        <w:t>:</w:t>
      </w:r>
    </w:p>
    <w:p w14:paraId="15F9B83A" w14:textId="1A747FF6" w:rsidR="003C5A2B" w:rsidRPr="009742EB" w:rsidRDefault="00EB36F5" w:rsidP="003C5A2B">
      <w:pPr>
        <w:rPr>
          <w:rFonts w:ascii="Arial" w:hAnsi="Arial" w:cs="Arial"/>
          <w:b/>
          <w:bCs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o</w:t>
      </w:r>
      <w:r w:rsidR="00FE0993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d 1 czerwca </w:t>
      </w:r>
      <w:r w:rsidR="00A30043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d</w:t>
      </w:r>
      <w:r w:rsidR="00A30043" w:rsidRPr="00CA44CA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o</w:t>
      </w:r>
      <w:r w:rsidR="003C5A2B" w:rsidRPr="009742EB">
        <w:rPr>
          <w:rFonts w:ascii="Arial" w:hAnsi="Arial" w:cs="Arial"/>
          <w:b/>
          <w:bCs/>
          <w:sz w:val="22"/>
          <w:szCs w:val="22"/>
          <w:lang w:eastAsia="pl-PL"/>
        </w:rPr>
        <w:t xml:space="preserve"> dnia </w:t>
      </w:r>
      <w:r w:rsidR="00EC5F31">
        <w:rPr>
          <w:rFonts w:ascii="Arial" w:hAnsi="Arial" w:cs="Arial"/>
          <w:b/>
          <w:bCs/>
          <w:sz w:val="22"/>
          <w:szCs w:val="22"/>
          <w:lang w:eastAsia="pl-PL"/>
        </w:rPr>
        <w:t>25</w:t>
      </w:r>
      <w:r w:rsidR="003C5A2B" w:rsidRPr="009742EB">
        <w:rPr>
          <w:rFonts w:ascii="Arial" w:hAnsi="Arial" w:cs="Arial"/>
          <w:b/>
          <w:bCs/>
          <w:sz w:val="22"/>
          <w:szCs w:val="22"/>
          <w:lang w:eastAsia="pl-PL"/>
        </w:rPr>
        <w:t>.0</w:t>
      </w:r>
      <w:r w:rsidR="00FE0993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3C5A2B" w:rsidRPr="009742EB">
        <w:rPr>
          <w:rFonts w:ascii="Arial" w:hAnsi="Arial" w:cs="Arial"/>
          <w:b/>
          <w:bCs/>
          <w:sz w:val="22"/>
          <w:szCs w:val="22"/>
          <w:lang w:eastAsia="pl-PL"/>
        </w:rPr>
        <w:t>.2026</w:t>
      </w:r>
      <w:r w:rsidR="00426035">
        <w:rPr>
          <w:rFonts w:ascii="Arial" w:hAnsi="Arial" w:cs="Arial"/>
          <w:b/>
          <w:bCs/>
          <w:sz w:val="22"/>
          <w:szCs w:val="22"/>
          <w:lang w:eastAsia="pl-PL"/>
        </w:rPr>
        <w:t xml:space="preserve"> r. </w:t>
      </w:r>
    </w:p>
    <w:p w14:paraId="59F4B111" w14:textId="77777777" w:rsidR="00D909FF" w:rsidRPr="005936EE" w:rsidRDefault="00D909FF" w:rsidP="005936EE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sz w:val="22"/>
          <w:szCs w:val="22"/>
        </w:rPr>
      </w:pPr>
    </w:p>
    <w:p w14:paraId="761B1223" w14:textId="77777777" w:rsidR="00106CCF" w:rsidRPr="00F81240" w:rsidRDefault="00106CCF" w:rsidP="00D909FF">
      <w:pPr>
        <w:pStyle w:val="Akapitzlist"/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2391EE81" w14:textId="77777777" w:rsidR="00106CC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F81240">
        <w:rPr>
          <w:rFonts w:ascii="Arial" w:hAnsi="Arial" w:cs="Arial"/>
          <w:b/>
          <w:bCs/>
          <w:color w:val="000000"/>
          <w:sz w:val="22"/>
          <w:szCs w:val="22"/>
        </w:rPr>
        <w:t>Warunki udziału w procedurze dla Wykonawców ubiegających się o zamówienie publiczne:</w:t>
      </w:r>
    </w:p>
    <w:p w14:paraId="30778E86" w14:textId="77777777" w:rsidR="00106CCF" w:rsidRPr="00F81240" w:rsidRDefault="00106CCF" w:rsidP="00106CCF">
      <w:pPr>
        <w:pStyle w:val="Akapitzlis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67691391" w14:textId="025DCF6C" w:rsidR="000F5E57" w:rsidRPr="003A5CDD" w:rsidRDefault="00106CCF" w:rsidP="003A5CDD">
      <w:pPr>
        <w:pStyle w:val="Akapitzlist"/>
        <w:widowControl/>
        <w:numPr>
          <w:ilvl w:val="0"/>
          <w:numId w:val="28"/>
        </w:numPr>
        <w:adjustRightInd w:val="0"/>
        <w:spacing w:after="160"/>
        <w:ind w:left="567" w:hanging="283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O udzielenie zamówienia mogą się ubiegać Wykonawcy, którzy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nie podlegają wykluczeniu na podstawie art. 7 ust. 1 ustawy z dnia 13 kwietnia 2022 r. o szczególnych rozwiązaniach w zakresie przeciwdziałania wspieraniu agresji na Ukrainę oraz służących ochronie bezpieczeństwa narodowego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 xml:space="preserve"> (Dz.U.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202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5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5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14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B36F5">
        <w:rPr>
          <w:rFonts w:ascii="Arial" w:hAnsi="Arial" w:cs="Arial"/>
          <w:color w:val="000000" w:themeColor="text1"/>
          <w:sz w:val="22"/>
          <w:szCs w:val="22"/>
        </w:rPr>
        <w:t>z późn.zm.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)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D8AD641" w14:textId="77777777" w:rsidR="003A5CDD" w:rsidRDefault="003A5CDD" w:rsidP="003A5CDD">
      <w:pPr>
        <w:widowControl/>
        <w:suppressAutoHyphens w:val="0"/>
        <w:autoSpaceDE w:val="0"/>
        <w:autoSpaceDN w:val="0"/>
        <w:adjustRightInd w:val="0"/>
        <w:ind w:left="284" w:firstLine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2. </w:t>
      </w:r>
      <w:r w:rsidR="00E531BA" w:rsidRPr="003A5CD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Zamawiający uzna warunek za spełniony, jeżeli</w:t>
      </w:r>
      <w:r w:rsidR="00977D45" w:rsidRPr="003A5CD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Wykonawca</w:t>
      </w:r>
      <w:r w:rsidR="006C1634" w:rsidRPr="003A5CD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wykaże </w:t>
      </w:r>
      <w:r w:rsidR="006C1634" w:rsidRPr="003A5CDD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m</w:t>
      </w:r>
      <w:r w:rsidR="00307C90" w:rsidRPr="003A5CDD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inimum 3 letnie</w:t>
      </w:r>
      <w:r w:rsidR="00307C90" w:rsidRPr="003A5CD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09B37EAE" w14:textId="63EB078C" w:rsidR="00307C90" w:rsidRPr="003A5CDD" w:rsidRDefault="003A5CDD" w:rsidP="003A5CDD">
      <w:pPr>
        <w:widowControl/>
        <w:suppressAutoHyphens w:val="0"/>
        <w:autoSpaceDE w:val="0"/>
        <w:autoSpaceDN w:val="0"/>
        <w:adjustRightInd w:val="0"/>
        <w:ind w:left="284" w:firstLine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</w:t>
      </w:r>
      <w:r w:rsidR="00307C90" w:rsidRPr="003A5CD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doświadczenie w realizacji kampanii GDN tematycznych</w:t>
      </w:r>
      <w:r w:rsidR="00EB36F5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lub </w:t>
      </w:r>
      <w:r w:rsidR="00307C90" w:rsidRPr="003A5CD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edukacyjnych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  <w:r w:rsidR="00307C90" w:rsidRPr="003A5CD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283D0004" w14:textId="77777777" w:rsidR="00AB2A95" w:rsidRPr="00307C90" w:rsidRDefault="00AB2A95" w:rsidP="00307C90">
      <w:pPr>
        <w:pStyle w:val="Akapitzlist"/>
        <w:widowControl/>
        <w:suppressAutoHyphens w:val="0"/>
        <w:autoSpaceDE w:val="0"/>
        <w:autoSpaceDN w:val="0"/>
        <w:adjustRightInd w:val="0"/>
        <w:ind w:left="709" w:firstLine="0"/>
        <w:jc w:val="lef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654C9B" w14:textId="78714223" w:rsidR="00A94300" w:rsidRPr="004E3E3E" w:rsidRDefault="00D909FF" w:rsidP="00977D45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i/>
          <w:iCs/>
          <w:color w:val="000000"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 xml:space="preserve">Kryteria oceny ofert: </w:t>
      </w:r>
    </w:p>
    <w:p w14:paraId="1E525394" w14:textId="5537E201" w:rsidR="003059B1" w:rsidRDefault="003059B1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4E3E3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Zamawiający dokona wyboru najkorzystniejszej oferty na podstawie następujących kryteriów: </w:t>
      </w:r>
    </w:p>
    <w:p w14:paraId="0D1F3166" w14:textId="77777777" w:rsidR="009B0462" w:rsidRDefault="009B0462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5071"/>
        <w:gridCol w:w="2749"/>
      </w:tblGrid>
      <w:tr w:rsidR="009B0462" w:rsidRPr="0018301A" w14:paraId="45217072" w14:textId="77777777" w:rsidTr="00E46ABF">
        <w:tc>
          <w:tcPr>
            <w:tcW w:w="409" w:type="dxa"/>
          </w:tcPr>
          <w:p w14:paraId="2D221A85" w14:textId="77777777" w:rsidR="009B0462" w:rsidRPr="0069299B" w:rsidRDefault="009B0462" w:rsidP="00E46ABF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52" w:type="dxa"/>
          </w:tcPr>
          <w:p w14:paraId="10603D44" w14:textId="77777777" w:rsidR="009B0462" w:rsidRPr="0069299B" w:rsidRDefault="009B0462" w:rsidP="00E46ABF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Nazwa kryterium</w:t>
            </w:r>
          </w:p>
        </w:tc>
        <w:tc>
          <w:tcPr>
            <w:tcW w:w="2781" w:type="dxa"/>
          </w:tcPr>
          <w:p w14:paraId="571B15D5" w14:textId="77777777" w:rsidR="009B0462" w:rsidRPr="0069299B" w:rsidRDefault="009B0462" w:rsidP="00E46ABF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Waga kryterium (liczba punktów)</w:t>
            </w:r>
          </w:p>
        </w:tc>
      </w:tr>
      <w:tr w:rsidR="009B0462" w:rsidRPr="0018301A" w14:paraId="6AD5F855" w14:textId="77777777" w:rsidTr="00E46ABF">
        <w:tc>
          <w:tcPr>
            <w:tcW w:w="409" w:type="dxa"/>
          </w:tcPr>
          <w:p w14:paraId="2EE3A254" w14:textId="77777777" w:rsidR="009B0462" w:rsidRPr="0069299B" w:rsidRDefault="009B0462" w:rsidP="00E46ABF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52" w:type="dxa"/>
          </w:tcPr>
          <w:p w14:paraId="6DD72CFB" w14:textId="2020E8DF" w:rsidR="009B0462" w:rsidRPr="0069299B" w:rsidRDefault="001B1A4E" w:rsidP="00E46ABF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Kryteria c</w:t>
            </w:r>
            <w:r w:rsidR="009B0462"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en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y</w:t>
            </w:r>
            <w:r w:rsidR="009B0462"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 xml:space="preserve"> z podatkiem VAT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 xml:space="preserve"> (max 40)</w:t>
            </w:r>
          </w:p>
        </w:tc>
        <w:tc>
          <w:tcPr>
            <w:tcW w:w="2781" w:type="dxa"/>
          </w:tcPr>
          <w:p w14:paraId="72E5896C" w14:textId="4D796482" w:rsidR="009B0462" w:rsidRPr="0069299B" w:rsidRDefault="00BD2410" w:rsidP="00E46ABF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40</w:t>
            </w:r>
          </w:p>
        </w:tc>
      </w:tr>
      <w:tr w:rsidR="009B0462" w:rsidRPr="0018301A" w14:paraId="7E98676A" w14:textId="77777777" w:rsidTr="00E46ABF">
        <w:tc>
          <w:tcPr>
            <w:tcW w:w="409" w:type="dxa"/>
          </w:tcPr>
          <w:p w14:paraId="2DA4B7B6" w14:textId="77777777" w:rsidR="009B0462" w:rsidRPr="0069299B" w:rsidRDefault="009B0462" w:rsidP="00E46ABF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52" w:type="dxa"/>
          </w:tcPr>
          <w:p w14:paraId="4E51A420" w14:textId="77777777" w:rsidR="00507834" w:rsidRPr="00507834" w:rsidRDefault="00507834" w:rsidP="00507834">
            <w:pPr>
              <w:ind w:left="0" w:firstLine="0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507834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Kryteria oceny strategii kampanii GDN (max 60 pkt)</w:t>
            </w:r>
          </w:p>
          <w:p w14:paraId="23288B13" w14:textId="708DE7BC" w:rsidR="009B0462" w:rsidRPr="0069299B" w:rsidRDefault="009B0462" w:rsidP="00E46ABF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781" w:type="dxa"/>
          </w:tcPr>
          <w:p w14:paraId="656C1617" w14:textId="513986BA" w:rsidR="009B0462" w:rsidRPr="0069299B" w:rsidRDefault="00BD2410" w:rsidP="00E46ABF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6</w:t>
            </w:r>
            <w:r w:rsidR="009B0462"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0</w:t>
            </w:r>
          </w:p>
        </w:tc>
      </w:tr>
    </w:tbl>
    <w:p w14:paraId="009D49BA" w14:textId="77777777" w:rsidR="009B0462" w:rsidRDefault="009B0462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6A103EFD" w14:textId="77777777" w:rsidR="00DE000B" w:rsidRPr="004E3E3E" w:rsidRDefault="00DE000B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5699338B" w14:textId="20DF26E5" w:rsidR="00977D45" w:rsidRPr="00F81240" w:rsidRDefault="00FA48A7" w:rsidP="00D13ACB">
      <w:pPr>
        <w:rPr>
          <w:rFonts w:ascii="Arial" w:hAnsi="Arial" w:cs="Arial"/>
          <w:bCs/>
          <w:w w:val="110"/>
          <w:sz w:val="22"/>
          <w:szCs w:val="22"/>
        </w:rPr>
      </w:pPr>
      <w:r>
        <w:rPr>
          <w:rFonts w:ascii="Arial" w:hAnsi="Arial" w:cs="Arial"/>
          <w:b/>
          <w:w w:val="110"/>
          <w:sz w:val="22"/>
          <w:szCs w:val="22"/>
        </w:rPr>
        <w:t>1)</w:t>
      </w:r>
      <w:r w:rsidR="00C12CC4">
        <w:rPr>
          <w:rFonts w:ascii="Arial" w:hAnsi="Arial" w:cs="Arial"/>
          <w:b/>
          <w:w w:val="110"/>
          <w:sz w:val="22"/>
          <w:szCs w:val="22"/>
        </w:rPr>
        <w:t xml:space="preserve"> </w:t>
      </w:r>
      <w:r w:rsidR="001B1A4E">
        <w:rPr>
          <w:rFonts w:ascii="Arial" w:hAnsi="Arial" w:cs="Arial"/>
          <w:b/>
          <w:w w:val="110"/>
          <w:sz w:val="22"/>
          <w:szCs w:val="22"/>
        </w:rPr>
        <w:t>Kr</w:t>
      </w:r>
      <w:r w:rsidR="005E4082">
        <w:rPr>
          <w:rFonts w:ascii="Arial" w:hAnsi="Arial" w:cs="Arial"/>
          <w:b/>
          <w:w w:val="110"/>
          <w:sz w:val="22"/>
          <w:szCs w:val="22"/>
        </w:rPr>
        <w:t>y</w:t>
      </w:r>
      <w:r w:rsidR="001B1A4E">
        <w:rPr>
          <w:rFonts w:ascii="Arial" w:hAnsi="Arial" w:cs="Arial"/>
          <w:b/>
          <w:w w:val="110"/>
          <w:sz w:val="22"/>
          <w:szCs w:val="22"/>
        </w:rPr>
        <w:t xml:space="preserve">teria oceny </w:t>
      </w:r>
      <w:r w:rsidR="00977D45" w:rsidRPr="00F81240">
        <w:rPr>
          <w:rFonts w:ascii="Arial" w:hAnsi="Arial" w:cs="Arial"/>
          <w:b/>
          <w:w w:val="110"/>
          <w:sz w:val="22"/>
          <w:szCs w:val="22"/>
        </w:rPr>
        <w:t>Cena brutto</w:t>
      </w:r>
      <w:r w:rsidR="003059B1">
        <w:rPr>
          <w:rFonts w:ascii="Arial" w:hAnsi="Arial" w:cs="Arial"/>
          <w:b/>
          <w:w w:val="110"/>
          <w:sz w:val="22"/>
          <w:szCs w:val="22"/>
        </w:rPr>
        <w:t xml:space="preserve"> </w:t>
      </w:r>
      <w:r w:rsidR="005E4082">
        <w:rPr>
          <w:rFonts w:ascii="Arial" w:hAnsi="Arial" w:cs="Arial"/>
          <w:b/>
          <w:w w:val="110"/>
          <w:sz w:val="22"/>
          <w:szCs w:val="22"/>
        </w:rPr>
        <w:t>–</w:t>
      </w:r>
      <w:r w:rsidR="003059B1">
        <w:rPr>
          <w:rFonts w:ascii="Arial" w:hAnsi="Arial" w:cs="Arial"/>
          <w:b/>
          <w:w w:val="110"/>
          <w:sz w:val="22"/>
          <w:szCs w:val="22"/>
        </w:rPr>
        <w:t xml:space="preserve"> C</w:t>
      </w:r>
      <w:r w:rsidR="005E4082">
        <w:rPr>
          <w:rFonts w:ascii="Arial" w:hAnsi="Arial" w:cs="Arial"/>
          <w:b/>
          <w:w w:val="110"/>
          <w:sz w:val="22"/>
          <w:szCs w:val="22"/>
        </w:rPr>
        <w:t xml:space="preserve">, która jest obowiązkową częścią </w:t>
      </w:r>
      <w:r w:rsidR="005700C8">
        <w:rPr>
          <w:rFonts w:ascii="Arial" w:hAnsi="Arial" w:cs="Arial"/>
          <w:b/>
          <w:w w:val="110"/>
          <w:sz w:val="22"/>
          <w:szCs w:val="22"/>
        </w:rPr>
        <w:t>oferty Wykonawcy</w:t>
      </w:r>
      <w:r w:rsidR="00977D45" w:rsidRPr="00F81240">
        <w:rPr>
          <w:rFonts w:ascii="Arial" w:hAnsi="Arial" w:cs="Arial"/>
          <w:b/>
          <w:w w:val="110"/>
          <w:sz w:val="22"/>
          <w:szCs w:val="22"/>
        </w:rPr>
        <w:t xml:space="preserve">: </w:t>
      </w:r>
      <w:r w:rsidR="003059B1">
        <w:rPr>
          <w:rFonts w:ascii="Arial" w:hAnsi="Arial" w:cs="Arial"/>
          <w:b/>
          <w:w w:val="110"/>
          <w:sz w:val="22"/>
          <w:szCs w:val="22"/>
        </w:rPr>
        <w:t xml:space="preserve">waga 40%, </w:t>
      </w:r>
      <w:r w:rsidR="00767FF1">
        <w:rPr>
          <w:rFonts w:ascii="Arial" w:hAnsi="Arial" w:cs="Arial"/>
          <w:b/>
          <w:w w:val="110"/>
          <w:sz w:val="22"/>
          <w:szCs w:val="22"/>
        </w:rPr>
        <w:t>4</w:t>
      </w:r>
      <w:r>
        <w:rPr>
          <w:rFonts w:ascii="Arial" w:hAnsi="Arial" w:cs="Arial"/>
          <w:b/>
          <w:w w:val="110"/>
          <w:sz w:val="22"/>
          <w:szCs w:val="22"/>
        </w:rPr>
        <w:t>0 pkt</w:t>
      </w:r>
      <w:r w:rsidR="005C625C">
        <w:rPr>
          <w:rFonts w:ascii="Arial" w:hAnsi="Arial" w:cs="Arial"/>
          <w:b/>
          <w:w w:val="110"/>
          <w:sz w:val="22"/>
          <w:szCs w:val="22"/>
        </w:rPr>
        <w:t xml:space="preserve">, </w:t>
      </w:r>
      <w:r w:rsidR="005C625C" w:rsidRPr="005700C8">
        <w:rPr>
          <w:rFonts w:ascii="Arial" w:hAnsi="Arial" w:cs="Arial"/>
          <w:bCs/>
          <w:w w:val="110"/>
          <w:sz w:val="22"/>
          <w:szCs w:val="22"/>
        </w:rPr>
        <w:t>w tym:</w:t>
      </w:r>
    </w:p>
    <w:p w14:paraId="739EA8F4" w14:textId="4B54D2AD" w:rsidR="00673859" w:rsidRPr="001B1A4E" w:rsidRDefault="00977D45" w:rsidP="00D13ACB">
      <w:pPr>
        <w:pStyle w:val="Akapitzlist"/>
        <w:ind w:left="436" w:firstLine="0"/>
        <w:rPr>
          <w:rFonts w:ascii="Arial" w:hAnsi="Arial" w:cs="Arial"/>
          <w:bCs/>
          <w:i/>
          <w:iCs/>
          <w:sz w:val="16"/>
          <w:szCs w:val="16"/>
        </w:rPr>
      </w:pPr>
      <w:r w:rsidRPr="001B1A4E">
        <w:rPr>
          <w:rFonts w:ascii="Arial" w:hAnsi="Arial" w:cs="Arial"/>
          <w:bCs/>
          <w:i/>
          <w:iCs/>
          <w:sz w:val="16"/>
          <w:szCs w:val="16"/>
        </w:rPr>
        <w:t>Cena</w:t>
      </w:r>
      <w:r w:rsidR="003059B1" w:rsidRPr="001B1A4E">
        <w:rPr>
          <w:rFonts w:ascii="Arial" w:hAnsi="Arial" w:cs="Arial"/>
          <w:bCs/>
          <w:i/>
          <w:iCs/>
          <w:sz w:val="16"/>
          <w:szCs w:val="16"/>
        </w:rPr>
        <w:t xml:space="preserve"> brutto</w:t>
      </w:r>
      <w:r w:rsidRPr="001B1A4E">
        <w:rPr>
          <w:rFonts w:ascii="Arial" w:hAnsi="Arial" w:cs="Arial"/>
          <w:bCs/>
          <w:i/>
          <w:iCs/>
          <w:sz w:val="16"/>
          <w:szCs w:val="16"/>
        </w:rPr>
        <w:t xml:space="preserve"> podana w ofercie powinna zawierać wszystkie opłaty </w:t>
      </w:r>
      <w:r w:rsidR="001415F6" w:rsidRPr="001B1A4E">
        <w:rPr>
          <w:rFonts w:ascii="Arial" w:hAnsi="Arial" w:cs="Arial"/>
          <w:bCs/>
          <w:i/>
          <w:iCs/>
          <w:sz w:val="16"/>
          <w:szCs w:val="16"/>
        </w:rPr>
        <w:t xml:space="preserve">i </w:t>
      </w:r>
      <w:r w:rsidRPr="001B1A4E">
        <w:rPr>
          <w:rFonts w:ascii="Arial" w:hAnsi="Arial" w:cs="Arial"/>
          <w:bCs/>
          <w:i/>
          <w:iCs/>
          <w:sz w:val="16"/>
          <w:szCs w:val="16"/>
        </w:rPr>
        <w:t>koszty związane z wykonaniem zamówienia</w:t>
      </w:r>
      <w:r w:rsidR="008B7685" w:rsidRPr="001B1A4E">
        <w:rPr>
          <w:rFonts w:ascii="Arial" w:hAnsi="Arial" w:cs="Arial"/>
          <w:bCs/>
          <w:i/>
          <w:iCs/>
          <w:sz w:val="16"/>
          <w:szCs w:val="16"/>
        </w:rPr>
        <w:t xml:space="preserve"> zgodnie z opisem w pkt 2 Zaproszenia</w:t>
      </w:r>
      <w:r w:rsidRPr="001B1A4E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1D5C6F50" w14:textId="77777777" w:rsidR="009B0462" w:rsidRPr="009B0462" w:rsidRDefault="009B0462" w:rsidP="00D13ACB">
      <w:pPr>
        <w:pStyle w:val="Akapitzlist"/>
        <w:ind w:left="436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3CAB95A" w14:textId="7F64F393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9A0FAD4" w14:textId="5EE13CEC" w:rsidR="009B0462" w:rsidRPr="009B0462" w:rsidRDefault="009B0462" w:rsidP="005936EE">
      <w:pPr>
        <w:pStyle w:val="Akapitzlist"/>
        <w:ind w:left="142" w:hanging="142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cena oferty </w:t>
      </w:r>
      <w:r w:rsidR="003D06A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 najniższą ceną</w:t>
      </w:r>
      <w:r w:rsidR="004467E3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4FC35894" w14:textId="01EB0095" w:rsidR="009B0462" w:rsidRPr="009B0462" w:rsidRDefault="009B0462" w:rsidP="009B0462">
      <w:pPr>
        <w:pStyle w:val="Akapitzlist"/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Liczba punktów =    ---------------------------------------------------- x </w:t>
      </w:r>
      <w:r w:rsidRPr="001B1A4E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(</w:t>
      </w:r>
      <w:r w:rsidR="00AF77E9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4</w:t>
      </w:r>
      <w:r w:rsidRPr="001B1A4E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0)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waga kryterium</w:t>
      </w:r>
    </w:p>
    <w:p w14:paraId="142A08A3" w14:textId="2F81F540" w:rsidR="009B0462" w:rsidRDefault="009B0462" w:rsidP="009B0462">
      <w:pPr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 cena oferty ocenianej</w:t>
      </w:r>
      <w:r w:rsidR="004467E3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7A2708A5" w14:textId="77777777" w:rsidR="004467E3" w:rsidRDefault="004467E3" w:rsidP="009B0462">
      <w:pPr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3FE302DE" w14:textId="77777777" w:rsidR="00C12CC4" w:rsidRPr="00F81240" w:rsidRDefault="00C12CC4" w:rsidP="00D13ACB">
      <w:pPr>
        <w:pStyle w:val="Akapitzlist"/>
        <w:ind w:left="436" w:firstLine="0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0CF37A11" w14:textId="775E69B9" w:rsidR="00673859" w:rsidRDefault="00FA48A7" w:rsidP="00CE760D">
      <w:pPr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2"/>
          <w:szCs w:val="22"/>
        </w:rPr>
      </w:pPr>
      <w:r w:rsidRPr="00FA48A7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2) </w:t>
      </w:r>
      <w:r w:rsidR="000976D9" w:rsidRPr="00FA48A7">
        <w:rPr>
          <w:rFonts w:ascii="Arial" w:hAnsi="Arial" w:cs="Arial"/>
          <w:b/>
          <w:bCs/>
          <w:color w:val="000000"/>
          <w:sz w:val="22"/>
          <w:szCs w:val="22"/>
        </w:rPr>
        <w:t xml:space="preserve">Kryteria oceny </w:t>
      </w:r>
      <w:r w:rsidR="005936EE" w:rsidRPr="00507834">
        <w:rPr>
          <w:rFonts w:ascii="Arial" w:hAnsi="Arial" w:cs="Arial"/>
          <w:color w:val="000000"/>
          <w:sz w:val="22"/>
          <w:szCs w:val="22"/>
        </w:rPr>
        <w:t>„</w:t>
      </w:r>
      <w:r w:rsidR="00C55A14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S</w:t>
      </w:r>
      <w:r w:rsidR="00507834" w:rsidRPr="00750233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trategii kampanii GDN</w:t>
      </w:r>
      <w:r w:rsidR="005936EE" w:rsidRPr="00507834">
        <w:rPr>
          <w:rFonts w:ascii="Arial" w:hAnsi="Arial" w:cs="Arial"/>
          <w:color w:val="000000"/>
          <w:sz w:val="22"/>
          <w:szCs w:val="22"/>
        </w:rPr>
        <w:t>”</w:t>
      </w:r>
      <w:r w:rsidR="009021E8" w:rsidRPr="00507834">
        <w:rPr>
          <w:rFonts w:ascii="Arial" w:hAnsi="Arial" w:cs="Arial"/>
          <w:color w:val="000000"/>
          <w:sz w:val="22"/>
          <w:szCs w:val="22"/>
        </w:rPr>
        <w:t>,</w:t>
      </w:r>
      <w:r w:rsidR="00A75A8B">
        <w:rPr>
          <w:rFonts w:ascii="Arial" w:hAnsi="Arial" w:cs="Arial"/>
          <w:b/>
          <w:bCs/>
          <w:color w:val="000000"/>
          <w:sz w:val="22"/>
          <w:szCs w:val="22"/>
        </w:rPr>
        <w:t xml:space="preserve"> któr</w:t>
      </w:r>
      <w:r w:rsidR="00423185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A75A8B">
        <w:rPr>
          <w:rFonts w:ascii="Arial" w:hAnsi="Arial" w:cs="Arial"/>
          <w:b/>
          <w:bCs/>
          <w:color w:val="000000"/>
          <w:sz w:val="22"/>
          <w:szCs w:val="22"/>
        </w:rPr>
        <w:t xml:space="preserve"> jest obowiązkową częścią oferty</w:t>
      </w:r>
      <w:r w:rsidR="009021E8">
        <w:rPr>
          <w:rFonts w:ascii="Arial" w:hAnsi="Arial" w:cs="Arial"/>
          <w:b/>
          <w:bCs/>
          <w:color w:val="000000"/>
          <w:sz w:val="22"/>
          <w:szCs w:val="22"/>
        </w:rPr>
        <w:t xml:space="preserve"> Wykonawcy</w:t>
      </w:r>
      <w:r w:rsidR="00767FF1" w:rsidRPr="00FA48A7">
        <w:rPr>
          <w:rFonts w:ascii="Arial" w:hAnsi="Arial" w:cs="Arial"/>
          <w:b/>
          <w:bCs/>
          <w:color w:val="000000"/>
          <w:sz w:val="22"/>
          <w:szCs w:val="22"/>
        </w:rPr>
        <w:t xml:space="preserve">: </w:t>
      </w:r>
      <w:r w:rsidR="003059B1">
        <w:rPr>
          <w:rFonts w:ascii="Arial" w:hAnsi="Arial" w:cs="Arial"/>
          <w:b/>
          <w:bCs/>
          <w:color w:val="000000"/>
          <w:sz w:val="22"/>
          <w:szCs w:val="22"/>
        </w:rPr>
        <w:t>waga 60%</w:t>
      </w:r>
      <w:r w:rsidR="00271376"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r w:rsidR="00767FF1" w:rsidRPr="00FA48A7">
        <w:rPr>
          <w:rFonts w:ascii="Arial" w:hAnsi="Arial" w:cs="Arial"/>
          <w:b/>
          <w:bCs/>
          <w:color w:val="000000"/>
          <w:sz w:val="22"/>
          <w:szCs w:val="22"/>
        </w:rPr>
        <w:t>60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pkt</w:t>
      </w:r>
      <w:r w:rsidR="00767FF1" w:rsidRPr="00FA48A7">
        <w:rPr>
          <w:rFonts w:ascii="Arial" w:hAnsi="Arial" w:cs="Arial"/>
          <w:color w:val="000000"/>
          <w:sz w:val="22"/>
          <w:szCs w:val="22"/>
        </w:rPr>
        <w:t xml:space="preserve"> </w:t>
      </w:r>
      <w:r w:rsidR="00EC60B9" w:rsidRPr="00FA48A7">
        <w:rPr>
          <w:rFonts w:ascii="Arial" w:hAnsi="Arial" w:cs="Arial"/>
          <w:color w:val="000000"/>
          <w:sz w:val="22"/>
          <w:szCs w:val="22"/>
        </w:rPr>
        <w:t>w tym:</w:t>
      </w:r>
    </w:p>
    <w:p w14:paraId="323E061F" w14:textId="77777777" w:rsidR="006733F7" w:rsidRPr="00FA48A7" w:rsidRDefault="006733F7" w:rsidP="00DE6970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59E470D" w14:textId="59DD42F3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b/>
          <w:bCs/>
          <w:color w:val="000000"/>
          <w:sz w:val="22"/>
          <w:szCs w:val="22"/>
        </w:rPr>
        <w:t>1.</w:t>
      </w:r>
      <w:r w:rsidRPr="0032108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DD08BA" w:rsidRPr="00DD08BA">
        <w:rPr>
          <w:rFonts w:ascii="Arial" w:hAnsi="Arial" w:cs="Arial"/>
          <w:b/>
          <w:bCs/>
          <w:color w:val="000000"/>
          <w:sz w:val="22"/>
          <w:szCs w:val="22"/>
        </w:rPr>
        <w:t>Opis podejścia do targetowania</w:t>
      </w:r>
    </w:p>
    <w:p w14:paraId="40A32827" w14:textId="6DFBC42C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color w:val="000000"/>
          <w:sz w:val="22"/>
          <w:szCs w:val="22"/>
        </w:rPr>
        <w:t xml:space="preserve">0 pkt - </w:t>
      </w:r>
      <w:r w:rsidR="00F61EE5" w:rsidRPr="00F61EE5">
        <w:rPr>
          <w:rFonts w:ascii="Arial" w:hAnsi="Arial" w:cs="Arial"/>
          <w:color w:val="000000"/>
          <w:sz w:val="22"/>
          <w:szCs w:val="22"/>
        </w:rPr>
        <w:t>nielogiczna strategia, słaby dobór placementów/ proponowanych segmentów odbiorców, brak podziału budżetu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4E4847F1" w14:textId="6EA1B076" w:rsidR="00321089" w:rsidRPr="00321089" w:rsidRDefault="003F1282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</w:t>
      </w:r>
      <w:r w:rsidR="00321089" w:rsidRPr="00321089">
        <w:rPr>
          <w:rFonts w:ascii="Arial" w:hAnsi="Arial" w:cs="Arial"/>
          <w:color w:val="000000"/>
          <w:sz w:val="22"/>
          <w:szCs w:val="22"/>
        </w:rPr>
        <w:t xml:space="preserve"> pkt - </w:t>
      </w:r>
      <w:r w:rsidR="008D50F7" w:rsidRPr="008D50F7">
        <w:rPr>
          <w:rFonts w:ascii="Arial" w:hAnsi="Arial" w:cs="Arial"/>
          <w:color w:val="000000"/>
          <w:sz w:val="22"/>
          <w:szCs w:val="22"/>
        </w:rPr>
        <w:t>dość dobra strategia, słaby dobór placementów/ proponowanych segmentów odbiorców, nielogiczny podział budżetu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45FCD858" w14:textId="4BFB8F09" w:rsidR="00321089" w:rsidRDefault="003F1282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20</w:t>
      </w:r>
      <w:r w:rsidR="00321089" w:rsidRPr="00321089">
        <w:rPr>
          <w:rFonts w:ascii="Arial" w:hAnsi="Arial" w:cs="Arial"/>
          <w:color w:val="000000"/>
          <w:sz w:val="22"/>
          <w:szCs w:val="22"/>
        </w:rPr>
        <w:t xml:space="preserve"> pkt - </w:t>
      </w:r>
      <w:r w:rsidRPr="003F1282">
        <w:rPr>
          <w:rFonts w:ascii="Arial" w:hAnsi="Arial" w:cs="Arial"/>
          <w:color w:val="000000"/>
          <w:sz w:val="22"/>
          <w:szCs w:val="22"/>
        </w:rPr>
        <w:t>dobra strategia, jakościowy dobór placementów/proponowane segmenty odbiorców, logiczny podział budżetu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352F87B9" w14:textId="0CAB22F7" w:rsidR="003F1282" w:rsidRPr="00321089" w:rsidRDefault="001E1095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30 pkt - </w:t>
      </w:r>
      <w:r w:rsidRPr="001E1095">
        <w:rPr>
          <w:rFonts w:ascii="Arial" w:hAnsi="Arial" w:cs="Arial"/>
          <w:color w:val="000000"/>
          <w:sz w:val="22"/>
          <w:szCs w:val="22"/>
        </w:rPr>
        <w:t>bardzo dobra strategia, dobór placementów/proponowane segmenty odbiorców wysokiej jakości, bardzo dobrze uzasadniony podział budżetu</w:t>
      </w:r>
      <w:r w:rsidR="00CE760D">
        <w:rPr>
          <w:rFonts w:ascii="Arial" w:hAnsi="Arial" w:cs="Arial"/>
          <w:color w:val="000000"/>
          <w:sz w:val="22"/>
          <w:szCs w:val="22"/>
        </w:rPr>
        <w:t>.</w:t>
      </w:r>
    </w:p>
    <w:p w14:paraId="1004821C" w14:textId="77777777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5ABEF2F6" w14:textId="09663505" w:rsidR="00321089" w:rsidRPr="00321089" w:rsidRDefault="00321089" w:rsidP="00F073A7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b/>
          <w:bCs/>
          <w:color w:val="000000"/>
          <w:sz w:val="22"/>
          <w:szCs w:val="22"/>
        </w:rPr>
        <w:t>2.</w:t>
      </w:r>
      <w:r w:rsidRPr="0032108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F073A7" w:rsidRPr="00F073A7">
        <w:rPr>
          <w:rFonts w:ascii="Arial" w:hAnsi="Arial" w:cs="Arial"/>
          <w:b/>
          <w:bCs/>
          <w:color w:val="000000"/>
          <w:sz w:val="22"/>
          <w:szCs w:val="22"/>
        </w:rPr>
        <w:t>Opis podejścia do brand safety, wykluczenia placementów i kategorii niepożądanych</w:t>
      </w:r>
    </w:p>
    <w:p w14:paraId="6A7BBD74" w14:textId="1C691747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color w:val="000000"/>
          <w:sz w:val="22"/>
          <w:szCs w:val="22"/>
        </w:rPr>
        <w:t xml:space="preserve">0 pkt - </w:t>
      </w:r>
      <w:r w:rsidR="00105A1A" w:rsidRPr="00105A1A">
        <w:rPr>
          <w:rFonts w:ascii="Arial" w:hAnsi="Arial" w:cs="Arial"/>
          <w:color w:val="000000"/>
          <w:sz w:val="22"/>
          <w:szCs w:val="22"/>
        </w:rPr>
        <w:t>brak wykluczenia placementów i kategorii niepożądanych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281FEF2C" w14:textId="06AEC574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color w:val="000000"/>
          <w:sz w:val="22"/>
          <w:szCs w:val="22"/>
        </w:rPr>
        <w:t xml:space="preserve">5 pkt - </w:t>
      </w:r>
      <w:r w:rsidR="00821BF0" w:rsidRPr="00821BF0">
        <w:rPr>
          <w:rFonts w:ascii="Arial" w:hAnsi="Arial" w:cs="Arial"/>
          <w:color w:val="000000"/>
          <w:sz w:val="22"/>
          <w:szCs w:val="22"/>
        </w:rPr>
        <w:t>wykluczenia słabych źródeł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6C273144" w14:textId="79D9B1A1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color w:val="000000"/>
          <w:sz w:val="22"/>
          <w:szCs w:val="22"/>
        </w:rPr>
        <w:t xml:space="preserve">10 pkt - </w:t>
      </w:r>
      <w:r w:rsidR="00405AFB" w:rsidRPr="00405AFB">
        <w:rPr>
          <w:rFonts w:ascii="Arial" w:hAnsi="Arial" w:cs="Arial"/>
          <w:color w:val="000000"/>
          <w:sz w:val="22"/>
          <w:szCs w:val="22"/>
        </w:rPr>
        <w:t>wykluczenia placementów i kategorii niepożądanych, nacisk na brand safety</w:t>
      </w:r>
      <w:r w:rsidR="00CE760D">
        <w:rPr>
          <w:rFonts w:ascii="Arial" w:hAnsi="Arial" w:cs="Arial"/>
          <w:color w:val="000000"/>
          <w:sz w:val="22"/>
          <w:szCs w:val="22"/>
        </w:rPr>
        <w:t>.</w:t>
      </w:r>
    </w:p>
    <w:p w14:paraId="3699E614" w14:textId="77777777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491C6827" w14:textId="75AACCA7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b/>
          <w:bCs/>
          <w:color w:val="000000"/>
          <w:sz w:val="22"/>
          <w:szCs w:val="22"/>
        </w:rPr>
        <w:t>3.</w:t>
      </w:r>
      <w:r w:rsidRPr="00321089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3365B0" w:rsidRPr="003365B0">
        <w:rPr>
          <w:rFonts w:ascii="Arial" w:hAnsi="Arial" w:cs="Arial"/>
          <w:b/>
          <w:bCs/>
          <w:color w:val="000000"/>
          <w:sz w:val="22"/>
          <w:szCs w:val="22"/>
        </w:rPr>
        <w:t>Estymowany CPC, estymowany CTR i estymowany zasięg</w:t>
      </w:r>
      <w:r w:rsidRPr="0032108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B5B9F7" w14:textId="2F805A10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21089">
        <w:rPr>
          <w:rFonts w:ascii="Arial" w:hAnsi="Arial" w:cs="Arial"/>
          <w:color w:val="000000"/>
          <w:sz w:val="22"/>
          <w:szCs w:val="22"/>
        </w:rPr>
        <w:t xml:space="preserve">0 pkt - </w:t>
      </w:r>
      <w:r w:rsidR="00CB5127" w:rsidRPr="00CB5127">
        <w:rPr>
          <w:rFonts w:ascii="Arial" w:hAnsi="Arial" w:cs="Arial"/>
          <w:color w:val="000000"/>
          <w:sz w:val="22"/>
          <w:szCs w:val="22"/>
        </w:rPr>
        <w:t>wyraźne niespójności pomiędzy deklarowanymi wskaźnikami, brak uzasadnienia dla przyjętych wartości CPC, CTR i zasięgu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13AC1FE9" w14:textId="6A0BD2EE" w:rsidR="00321089" w:rsidRPr="00321089" w:rsidRDefault="0046337F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</w:t>
      </w:r>
      <w:r w:rsidR="00321089" w:rsidRPr="00321089">
        <w:rPr>
          <w:rFonts w:ascii="Arial" w:hAnsi="Arial" w:cs="Arial"/>
          <w:color w:val="000000"/>
          <w:sz w:val="22"/>
          <w:szCs w:val="22"/>
        </w:rPr>
        <w:t xml:space="preserve"> pkt - </w:t>
      </w:r>
      <w:r w:rsidRPr="0046337F">
        <w:rPr>
          <w:rFonts w:ascii="Arial" w:hAnsi="Arial" w:cs="Arial"/>
          <w:color w:val="000000"/>
          <w:sz w:val="22"/>
          <w:szCs w:val="22"/>
        </w:rPr>
        <w:t>spójność pomiędzy deklarowanymi wskaźnikami, w miarę logiczne uzasadnienie przyjętych wartości CPC, CTR i zasięgu</w:t>
      </w:r>
      <w:r w:rsidR="00CE760D">
        <w:rPr>
          <w:rFonts w:ascii="Arial" w:hAnsi="Arial" w:cs="Arial"/>
          <w:color w:val="000000"/>
          <w:sz w:val="22"/>
          <w:szCs w:val="22"/>
        </w:rPr>
        <w:t>;</w:t>
      </w:r>
    </w:p>
    <w:p w14:paraId="4D50E5B1" w14:textId="28294146" w:rsidR="00321089" w:rsidRPr="00321089" w:rsidRDefault="0046337F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</w:t>
      </w:r>
      <w:r w:rsidR="00321089" w:rsidRPr="00321089">
        <w:rPr>
          <w:rFonts w:ascii="Arial" w:hAnsi="Arial" w:cs="Arial"/>
          <w:color w:val="000000"/>
          <w:sz w:val="22"/>
          <w:szCs w:val="22"/>
        </w:rPr>
        <w:t xml:space="preserve">0 pkt - </w:t>
      </w:r>
      <w:r w:rsidR="00750233" w:rsidRPr="00750233">
        <w:rPr>
          <w:rFonts w:ascii="Arial" w:hAnsi="Arial" w:cs="Arial"/>
          <w:color w:val="000000"/>
          <w:sz w:val="22"/>
          <w:szCs w:val="22"/>
        </w:rPr>
        <w:t>widoczna spójność pomiędzy deklarowanymi wskaźnikami, logiczne uzasadnienie przyjętych wartości CPC, CTR i zasięgu, wynikające ze strategii.</w:t>
      </w:r>
    </w:p>
    <w:p w14:paraId="33888C0C" w14:textId="77777777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42B5FD5A" w14:textId="77777777" w:rsid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B75A9E9" w14:textId="3327CECF" w:rsidR="003059B1" w:rsidRDefault="00F034FA" w:rsidP="005936EE">
      <w:pPr>
        <w:widowControl/>
        <w:suppressAutoHyphens w:val="0"/>
        <w:autoSpaceDE w:val="0"/>
        <w:autoSpaceDN w:val="0"/>
        <w:adjustRightInd w:val="0"/>
        <w:ind w:left="426" w:hang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Ocena ofert w kryterium „</w:t>
      </w:r>
      <w:r w:rsidR="00C55A14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S</w:t>
      </w:r>
      <w:r w:rsidR="00750233" w:rsidRPr="00750233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trategi</w:t>
      </w:r>
      <w:r w:rsidR="00C55A14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a</w:t>
      </w:r>
      <w:r w:rsidR="00750233" w:rsidRPr="00750233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 xml:space="preserve"> kampanii GDN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” będzie dokonana na podstawie złożonej wraz z ofertą </w:t>
      </w:r>
      <w:r w:rsidR="00750233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strategii kampanii</w:t>
      </w:r>
      <w:r w:rsidR="00A86DE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  <w:r w:rsidR="005D16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Br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ak złożenia wskazanej </w:t>
      </w:r>
      <w:r w:rsidR="00CE760D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strategii</w:t>
      </w:r>
      <w:r w:rsidR="00750233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spowoduje odrzucenie oferty</w:t>
      </w:r>
      <w:r w:rsidR="00453C5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F55FFF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jako niezgodnej z treścią Zaproszenia do składania ofert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1518F">
        <w:rPr>
          <w:rFonts w:ascii="Arial" w:hAnsi="Arial" w:cs="Arial"/>
          <w:color w:val="000000"/>
          <w:sz w:val="22"/>
          <w:szCs w:val="22"/>
        </w:rPr>
        <w:t>Oferta będzie podlegała odrzuceniu</w:t>
      </w:r>
      <w:r w:rsidR="00847307">
        <w:rPr>
          <w:rFonts w:ascii="Arial" w:hAnsi="Arial" w:cs="Arial"/>
          <w:color w:val="000000"/>
          <w:sz w:val="22"/>
          <w:szCs w:val="22"/>
        </w:rPr>
        <w:t>,</w:t>
      </w:r>
      <w:r w:rsidR="0031518F">
        <w:rPr>
          <w:rFonts w:ascii="Arial" w:hAnsi="Arial" w:cs="Arial"/>
          <w:color w:val="000000"/>
          <w:sz w:val="22"/>
          <w:szCs w:val="22"/>
        </w:rPr>
        <w:t xml:space="preserve"> jeżeli nie uzyska w kryterium „</w:t>
      </w:r>
      <w:r w:rsidR="00C55A14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S</w:t>
      </w:r>
      <w:r w:rsidR="00F24E90" w:rsidRPr="00750233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trategii kampanii GDN</w:t>
      </w:r>
      <w:r w:rsidR="0031518F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”</w:t>
      </w:r>
      <w:r w:rsidR="0031518F" w:rsidRPr="0069299B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31518F">
        <w:rPr>
          <w:rFonts w:ascii="Arial" w:hAnsi="Arial" w:cs="Arial"/>
          <w:color w:val="000000"/>
          <w:sz w:val="22"/>
          <w:szCs w:val="22"/>
        </w:rPr>
        <w:t xml:space="preserve">co najmniej </w:t>
      </w:r>
      <w:r w:rsidR="00131AF9">
        <w:rPr>
          <w:rFonts w:ascii="Arial" w:hAnsi="Arial" w:cs="Arial"/>
          <w:color w:val="000000"/>
          <w:sz w:val="22"/>
          <w:szCs w:val="22"/>
        </w:rPr>
        <w:t>30</w:t>
      </w:r>
      <w:r w:rsidR="0031518F">
        <w:rPr>
          <w:rFonts w:ascii="Arial" w:hAnsi="Arial" w:cs="Arial"/>
          <w:color w:val="000000"/>
          <w:sz w:val="22"/>
          <w:szCs w:val="22"/>
        </w:rPr>
        <w:t xml:space="preserve"> punktów. </w:t>
      </w:r>
      <w:r w:rsidR="003059B1" w:rsidRPr="00131AF9">
        <w:rPr>
          <w:rFonts w:ascii="Arial" w:hAnsi="Arial" w:cs="Arial"/>
          <w:color w:val="000000"/>
          <w:sz w:val="22"/>
          <w:szCs w:val="22"/>
        </w:rPr>
        <w:t xml:space="preserve">Ocenie </w:t>
      </w:r>
      <w:r w:rsidR="003059B1" w:rsidRPr="002B5C37">
        <w:rPr>
          <w:rFonts w:ascii="Arial" w:hAnsi="Arial" w:cs="Arial"/>
          <w:color w:val="000000"/>
          <w:sz w:val="22"/>
          <w:szCs w:val="22"/>
        </w:rPr>
        <w:t>podlegają oferty niepodlegające odrzuceniu</w:t>
      </w:r>
      <w:r w:rsidR="003059B1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45EBC2B0" w14:textId="77777777" w:rsidR="00B343EC" w:rsidRDefault="00B343EC" w:rsidP="005936EE">
      <w:pPr>
        <w:widowControl/>
        <w:suppressAutoHyphens w:val="0"/>
        <w:autoSpaceDE w:val="0"/>
        <w:autoSpaceDN w:val="0"/>
        <w:adjustRightInd w:val="0"/>
        <w:ind w:left="426" w:hanging="1"/>
        <w:rPr>
          <w:rFonts w:ascii="Arial" w:hAnsi="Arial" w:cs="Arial"/>
          <w:color w:val="000000"/>
          <w:sz w:val="22"/>
          <w:szCs w:val="22"/>
        </w:rPr>
      </w:pPr>
    </w:p>
    <w:p w14:paraId="1372FFDE" w14:textId="42F5DE28" w:rsidR="00B343EC" w:rsidRPr="00E00DF8" w:rsidRDefault="00B343EC" w:rsidP="00E8761A">
      <w:pPr>
        <w:pStyle w:val="Tekstpodstawowywcity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Za ofertę najkorzystniejszą zostanie uznana ta oferta, która po zsumowaniu liczby punktów uzyska największą liczbę punktów, z dokładnością do dwóch miejsc po przecinku:</w:t>
      </w:r>
    </w:p>
    <w:p w14:paraId="3DCEB4FA" w14:textId="77777777" w:rsidR="00B343EC" w:rsidRPr="00E00DF8" w:rsidRDefault="00B343EC" w:rsidP="00E8761A">
      <w:pPr>
        <w:pStyle w:val="Tekstpodstawowywcity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Łączna liczba punktów dla badanej oferty będzie liczona wg następującego wzoru:</w:t>
      </w:r>
    </w:p>
    <w:p w14:paraId="3E019FAE" w14:textId="49009B57" w:rsidR="00B343EC" w:rsidRPr="00E00DF8" w:rsidRDefault="00B343EC" w:rsidP="00B343EC">
      <w:pPr>
        <w:pStyle w:val="Tekstpodstawowywcity"/>
        <w:spacing w:after="0" w:line="276" w:lineRule="auto"/>
        <w:ind w:left="1066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S = C + SK</w:t>
      </w:r>
    </w:p>
    <w:p w14:paraId="5F57AD47" w14:textId="77777777" w:rsidR="00B343EC" w:rsidRPr="00E00DF8" w:rsidRDefault="00B343EC" w:rsidP="00B343EC">
      <w:pPr>
        <w:pStyle w:val="Tekstpodstawowywcity"/>
        <w:spacing w:after="0" w:line="276" w:lineRule="auto"/>
        <w:ind w:left="1066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gdzie:</w:t>
      </w:r>
    </w:p>
    <w:p w14:paraId="419F592E" w14:textId="77777777" w:rsidR="00B343EC" w:rsidRPr="00E00DF8" w:rsidRDefault="00B343EC" w:rsidP="00B343EC">
      <w:pPr>
        <w:pStyle w:val="Tekstpodstawowywcity"/>
        <w:spacing w:after="0" w:line="276" w:lineRule="auto"/>
        <w:ind w:left="1066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S - łączna suma punktów badanej oferty</w:t>
      </w:r>
    </w:p>
    <w:p w14:paraId="192D1221" w14:textId="77777777" w:rsidR="00B343EC" w:rsidRPr="00E00DF8" w:rsidRDefault="00B343EC" w:rsidP="00B343EC">
      <w:pPr>
        <w:pStyle w:val="Tekstpodstawowywcity"/>
        <w:spacing w:after="0" w:line="276" w:lineRule="auto"/>
        <w:ind w:left="1066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C - liczba punktów przyznanych badanej ofercie w kryterium „Cena”</w:t>
      </w:r>
    </w:p>
    <w:p w14:paraId="711D3C59" w14:textId="10989F8E" w:rsidR="00B343EC" w:rsidRPr="00E00DF8" w:rsidRDefault="00B343EC" w:rsidP="00B343EC">
      <w:pPr>
        <w:pStyle w:val="Tekstpodstawowywcity"/>
        <w:spacing w:after="0" w:line="276" w:lineRule="auto"/>
        <w:ind w:left="1066"/>
        <w:jc w:val="both"/>
        <w:rPr>
          <w:rFonts w:ascii="Arial" w:hAnsi="Arial" w:cs="Arial"/>
          <w:sz w:val="22"/>
          <w:szCs w:val="22"/>
        </w:rPr>
      </w:pPr>
      <w:r w:rsidRPr="00E00DF8">
        <w:rPr>
          <w:rFonts w:ascii="Arial" w:hAnsi="Arial" w:cs="Arial"/>
          <w:sz w:val="22"/>
          <w:szCs w:val="22"/>
        </w:rPr>
        <w:t>SK - liczba punktów przyznanych badanej ofercie w kryterium „</w:t>
      </w:r>
      <w:r w:rsidRPr="00AF77E9">
        <w:rPr>
          <w:rFonts w:ascii="Arial" w:eastAsiaTheme="minorHAnsi" w:hAnsi="Arial" w:cs="Arial"/>
          <w:sz w:val="22"/>
          <w:szCs w:val="22"/>
          <w:lang w:eastAsia="en-US"/>
        </w:rPr>
        <w:t>Strategii kampanii GDN</w:t>
      </w:r>
      <w:r w:rsidRPr="00E00DF8">
        <w:rPr>
          <w:rFonts w:ascii="Arial" w:hAnsi="Arial" w:cs="Arial"/>
          <w:sz w:val="22"/>
          <w:szCs w:val="22"/>
        </w:rPr>
        <w:t>”.</w:t>
      </w:r>
    </w:p>
    <w:p w14:paraId="361AA03E" w14:textId="77777777" w:rsidR="003059B1" w:rsidRPr="002B5C37" w:rsidRDefault="003059B1" w:rsidP="00A94300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1199AD88" w14:textId="0AEB7F82" w:rsidR="003D7DC6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/>
          <w:color w:val="000000" w:themeColor="text1"/>
          <w:sz w:val="22"/>
          <w:szCs w:val="22"/>
        </w:rPr>
        <w:t>Sposób przygotowania i złożenia oferty</w:t>
      </w:r>
      <w:r w:rsidR="009A650A" w:rsidRPr="00F81240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</w:p>
    <w:p w14:paraId="1E449129" w14:textId="414EC0D5" w:rsidR="009A650A" w:rsidRPr="004E3E3E" w:rsidRDefault="00D909FF" w:rsidP="00C12CC4">
      <w:pPr>
        <w:pStyle w:val="Akapitzlist"/>
        <w:widowControl/>
        <w:numPr>
          <w:ilvl w:val="0"/>
          <w:numId w:val="32"/>
        </w:numPr>
        <w:suppressAutoHyphens w:val="0"/>
        <w:autoSpaceDE w:val="0"/>
        <w:autoSpaceDN w:val="0"/>
        <w:adjustRightInd w:val="0"/>
        <w:ind w:left="426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Oferta 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 xml:space="preserve">złożona w postaci elektronicznej powinna 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>zawiera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>ć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14112482" w14:textId="22F590D5" w:rsidR="009A650A" w:rsidRPr="00F81240" w:rsidRDefault="00F0771C" w:rsidP="00C12CC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wypełnion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y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 xml:space="preserve"> Formularz ofertowy, stanowiący</w:t>
      </w: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Z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ałącznik n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r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 xml:space="preserve"> 1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393A24D" w14:textId="43D0F9B8" w:rsidR="003271E4" w:rsidRPr="00D10AF4" w:rsidRDefault="0071625A" w:rsidP="00C12CC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ykaz usług, stanowiący Załącznik nr 2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7B197E">
        <w:rPr>
          <w:rFonts w:ascii="Arial" w:hAnsi="Arial" w:cs="Arial"/>
          <w:color w:val="000000" w:themeColor="text1"/>
          <w:sz w:val="22"/>
          <w:szCs w:val="22"/>
        </w:rPr>
        <w:t>, wraz z dokumentami potwierdzającymi należyte wykonanie zamówienia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755C4EAB" w14:textId="0BFC0296" w:rsidR="0076373F" w:rsidRPr="0076373F" w:rsidRDefault="00D10AF4" w:rsidP="0076373F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D10AF4">
        <w:rPr>
          <w:rFonts w:ascii="Arial" w:hAnsi="Arial" w:cs="Arial"/>
          <w:b/>
          <w:bCs/>
          <w:color w:val="000000"/>
          <w:sz w:val="22"/>
          <w:szCs w:val="22"/>
        </w:rPr>
        <w:t>Str</w:t>
      </w:r>
      <w:r>
        <w:rPr>
          <w:rFonts w:ascii="Arial" w:hAnsi="Arial" w:cs="Arial"/>
          <w:b/>
          <w:bCs/>
          <w:color w:val="000000"/>
          <w:sz w:val="22"/>
          <w:szCs w:val="22"/>
        </w:rPr>
        <w:t>at</w:t>
      </w:r>
      <w:r w:rsidRPr="00D10AF4">
        <w:rPr>
          <w:rFonts w:ascii="Arial" w:hAnsi="Arial" w:cs="Arial"/>
          <w:b/>
          <w:bCs/>
          <w:color w:val="000000"/>
          <w:sz w:val="22"/>
          <w:szCs w:val="22"/>
        </w:rPr>
        <w:t>egię kampanii GDN</w:t>
      </w:r>
      <w:r w:rsidR="0076373F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55069E">
        <w:rPr>
          <w:rFonts w:ascii="Arial" w:hAnsi="Arial" w:cs="Arial"/>
          <w:b/>
          <w:bCs/>
          <w:color w:val="000000"/>
          <w:sz w:val="22"/>
          <w:szCs w:val="22"/>
        </w:rPr>
        <w:t xml:space="preserve"> Nie podlega uzupełnieniu i wyjaśnieniu.</w:t>
      </w:r>
    </w:p>
    <w:p w14:paraId="02A2217C" w14:textId="6205351E" w:rsidR="0071625A" w:rsidRPr="002B7ADC" w:rsidRDefault="0071625A" w:rsidP="00B6205E">
      <w:pPr>
        <w:pStyle w:val="Akapitzlist"/>
        <w:widowControl/>
        <w:numPr>
          <w:ilvl w:val="0"/>
          <w:numId w:val="32"/>
        </w:numPr>
        <w:suppressAutoHyphens w:val="0"/>
        <w:autoSpaceDE w:val="0"/>
        <w:autoSpaceDN w:val="0"/>
        <w:adjustRightInd w:val="0"/>
        <w:ind w:left="426" w:hanging="284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Oferta powinna być podpisana przez Wykonawcę lub osobę uprawnioną do reprezentowania Wykonawcy. Do oferty należy dołączyć dokument, z którego wynika umocowanie do reprezentowania Wykonawcy.</w:t>
      </w:r>
    </w:p>
    <w:p w14:paraId="6EE8FEF3" w14:textId="77777777" w:rsidR="003271E4" w:rsidRPr="00F81240" w:rsidRDefault="003271E4" w:rsidP="00B6205E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AF8A057" w14:textId="77777777" w:rsidR="00977D45" w:rsidRPr="00F81240" w:rsidRDefault="00D909FF" w:rsidP="00977D45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Termin składania ofert: </w:t>
      </w:r>
    </w:p>
    <w:p w14:paraId="27D65B8C" w14:textId="47892AD1" w:rsidR="00E91C96" w:rsidRPr="00F81240" w:rsidRDefault="00AB75E1" w:rsidP="00D13ACB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Oferty należy przesłać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drogą elektroniczną</w:t>
      </w:r>
      <w:r w:rsidR="00B620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w terminie do dnia</w:t>
      </w:r>
      <w:r w:rsidR="0097370C" w:rsidRPr="00E547A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6368F">
        <w:rPr>
          <w:rFonts w:ascii="Arial" w:hAnsi="Arial" w:cs="Arial"/>
          <w:b/>
          <w:bCs/>
          <w:color w:val="000000" w:themeColor="text1"/>
          <w:sz w:val="22"/>
          <w:szCs w:val="22"/>
        </w:rPr>
        <w:t>20</w:t>
      </w:r>
      <w:r w:rsidR="00E547A6" w:rsidRPr="00C40BBE">
        <w:rPr>
          <w:rFonts w:ascii="Arial" w:hAnsi="Arial" w:cs="Arial"/>
          <w:b/>
          <w:bCs/>
          <w:color w:val="000000" w:themeColor="text1"/>
          <w:sz w:val="22"/>
          <w:szCs w:val="22"/>
        </w:rPr>
        <w:t>.0</w:t>
      </w:r>
      <w:r w:rsidR="00D10AF4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="00E547A6" w:rsidRPr="00C40BBE">
        <w:rPr>
          <w:rFonts w:ascii="Arial" w:hAnsi="Arial" w:cs="Arial"/>
          <w:b/>
          <w:bCs/>
          <w:color w:val="000000" w:themeColor="text1"/>
          <w:sz w:val="22"/>
          <w:szCs w:val="22"/>
        </w:rPr>
        <w:t>.202</w:t>
      </w:r>
      <w:r w:rsidR="00303A50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godz. 10.00</w:t>
      </w:r>
      <w:r w:rsidR="00D03C1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91D39" w:rsidRPr="00E547A6">
        <w:rPr>
          <w:rFonts w:ascii="Arial" w:hAnsi="Arial" w:cs="Arial"/>
          <w:color w:val="000000" w:themeColor="text1"/>
          <w:sz w:val="22"/>
          <w:szCs w:val="22"/>
        </w:rPr>
        <w:t>n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 xml:space="preserve">a adres </w:t>
      </w:r>
      <w:r w:rsidR="009A650A" w:rsidRPr="00E547A6">
        <w:rPr>
          <w:rFonts w:ascii="Arial" w:hAnsi="Arial" w:cs="Arial"/>
          <w:color w:val="000000" w:themeColor="text1"/>
          <w:sz w:val="22"/>
          <w:szCs w:val="22"/>
        </w:rPr>
        <w:t>e-mail:</w:t>
      </w:r>
      <w:r w:rsidR="00873B4A" w:rsidRPr="00E547A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0" w:history="1">
        <w:r w:rsidR="00303A50" w:rsidRPr="0097315A">
          <w:rPr>
            <w:rStyle w:val="Hipercze"/>
            <w:rFonts w:ascii="Arial" w:hAnsi="Arial" w:cs="Arial"/>
            <w:sz w:val="22"/>
            <w:szCs w:val="22"/>
          </w:rPr>
          <w:t>dorota.chabiera@pan.pl</w:t>
        </w:r>
      </w:hyperlink>
      <w:r w:rsidR="005D50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0D0082C" w14:textId="77777777" w:rsidR="00E91C96" w:rsidRPr="00F81240" w:rsidRDefault="00E91C96" w:rsidP="00E91C96">
      <w:pPr>
        <w:pStyle w:val="Akapitzlist"/>
        <w:widowControl/>
        <w:suppressAutoHyphens w:val="0"/>
        <w:autoSpaceDE w:val="0"/>
        <w:autoSpaceDN w:val="0"/>
        <w:adjustRightInd w:val="0"/>
        <w:ind w:left="426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EF8109C" w14:textId="77777777" w:rsidR="008A76B7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Informacje o sposobie komunikowania się Zamawiającego z Wykonawcami: </w:t>
      </w:r>
    </w:p>
    <w:p w14:paraId="54864797" w14:textId="104C2D88" w:rsidR="001C104C" w:rsidRPr="00E547A6" w:rsidRDefault="00A01AF8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547A6">
        <w:rPr>
          <w:rFonts w:ascii="Arial" w:hAnsi="Arial" w:cs="Arial"/>
          <w:bCs/>
          <w:color w:val="000000" w:themeColor="text1"/>
          <w:sz w:val="22"/>
          <w:szCs w:val="22"/>
        </w:rPr>
        <w:t>W procedurze o udzielenie zamówienia publicznego komunikacja mi</w:t>
      </w:r>
      <w:r w:rsidR="00AE6052" w:rsidRPr="00E547A6"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Pr="00E547A6">
        <w:rPr>
          <w:rFonts w:ascii="Arial" w:hAnsi="Arial" w:cs="Arial"/>
          <w:bCs/>
          <w:color w:val="000000" w:themeColor="text1"/>
          <w:sz w:val="22"/>
          <w:szCs w:val="22"/>
        </w:rPr>
        <w:t>dzy Zamawiającym a Wykonawcami odbywa się przy użyciu poczty elektronicznej</w:t>
      </w:r>
      <w:r w:rsidR="00331F34" w:rsidRPr="00E547A6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303A50">
        <w:rPr>
          <w:rFonts w:ascii="Arial" w:hAnsi="Arial" w:cs="Arial"/>
          <w:bCs/>
          <w:color w:val="000000" w:themeColor="text1"/>
          <w:sz w:val="22"/>
          <w:szCs w:val="22"/>
        </w:rPr>
        <w:t>dorota.chabiera@pan.pl.</w:t>
      </w:r>
    </w:p>
    <w:p w14:paraId="5BC0FE89" w14:textId="0AFCC8C2" w:rsidR="001C104C" w:rsidRPr="00F81240" w:rsidRDefault="008A76B7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547A6">
        <w:rPr>
          <w:rFonts w:ascii="Arial" w:hAnsi="Arial" w:cs="Arial"/>
          <w:bCs/>
          <w:color w:val="000000" w:themeColor="text1"/>
          <w:sz w:val="22"/>
          <w:szCs w:val="22"/>
        </w:rPr>
        <w:t>Osobą upoważnioną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do kontaktu ze strony Zamawiającego jest</w:t>
      </w:r>
      <w:r w:rsidR="00331F34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303A50">
        <w:rPr>
          <w:rFonts w:ascii="Arial" w:hAnsi="Arial" w:cs="Arial"/>
          <w:bCs/>
          <w:color w:val="000000" w:themeColor="text1"/>
          <w:sz w:val="22"/>
          <w:szCs w:val="22"/>
        </w:rPr>
        <w:t>Dorota Chabiera</w:t>
      </w:r>
      <w:r w:rsidR="00A530AF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3A081DEC" w14:textId="492391EB" w:rsidR="008A76B7" w:rsidRPr="00F81240" w:rsidRDefault="009E6871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Wszelkie zapytania do Zamawiającego należy kierować na adres</w:t>
      </w:r>
      <w:r w:rsidR="00A530AF">
        <w:rPr>
          <w:rFonts w:ascii="Arial" w:hAnsi="Arial" w:cs="Arial"/>
          <w:bCs/>
          <w:color w:val="000000" w:themeColor="text1"/>
          <w:sz w:val="22"/>
          <w:szCs w:val="22"/>
        </w:rPr>
        <w:t xml:space="preserve"> dorota.chabiera@pan.pl</w:t>
      </w:r>
      <w:r w:rsidR="00DC45C3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nie później niż 3 dni przed upływem terminu składania ofert</w:t>
      </w:r>
      <w:r w:rsidR="001C104C" w:rsidRPr="00F81240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C45C3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3446F6A4" w14:textId="77777777" w:rsidR="00D909FF" w:rsidRPr="00F81240" w:rsidRDefault="00D909FF" w:rsidP="00D909FF">
      <w:pPr>
        <w:pStyle w:val="Akapitzlist"/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F6A8486" w14:textId="26144D56" w:rsidR="00BB0907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/>
          <w:color w:val="000000" w:themeColor="text1"/>
          <w:sz w:val="22"/>
          <w:szCs w:val="22"/>
        </w:rPr>
        <w:t>Inne istotne postanowienia dotyczące prowadzonej procedury:</w:t>
      </w:r>
    </w:p>
    <w:p w14:paraId="7851F280" w14:textId="77777777" w:rsidR="001C104C" w:rsidRPr="00F81240" w:rsidRDefault="001C104C" w:rsidP="001C104C">
      <w:pPr>
        <w:pStyle w:val="Akapitzlist"/>
        <w:numPr>
          <w:ilvl w:val="1"/>
          <w:numId w:val="1"/>
        </w:numPr>
        <w:ind w:left="567" w:hanging="284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pozostaje związany ofertą przez 30 dni (bieg terminu związania ofertą rozpoczyna się wraz z upływem terminu składania ofert).</w:t>
      </w:r>
    </w:p>
    <w:p w14:paraId="36392E31" w14:textId="0BE6DFC2" w:rsidR="001C104C" w:rsidRPr="00F81240" w:rsidRDefault="001C104C" w:rsidP="00D13ACB">
      <w:pPr>
        <w:pStyle w:val="Akapitzlist"/>
        <w:numPr>
          <w:ilvl w:val="1"/>
          <w:numId w:val="1"/>
        </w:numPr>
        <w:suppressAutoHyphens w:val="0"/>
        <w:autoSpaceDE w:val="0"/>
        <w:autoSpaceDN w:val="0"/>
        <w:spacing w:before="2"/>
        <w:ind w:left="567" w:hanging="283"/>
        <w:rPr>
          <w:rFonts w:ascii="Arial" w:hAnsi="Arial" w:cs="Arial"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Zamawiający zastrzega sobie możliwość tylko dokonania czynności szacowania wartości zamówienia na podstawie dokonanego rozeznania rynku w oparciu o złożone oferty do niniejszego Zaproszenia bez dokonania wyboru oferty i nieudzielenia zamówienia na podstawie niniejszego zaproszenia do składania ofert.</w:t>
      </w:r>
    </w:p>
    <w:p w14:paraId="6A925277" w14:textId="77777777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Wykonawcy niespełniający warunków udziału określonych w ust. 4 Zaproszenia będą wykluczeni z procedury, a ich oferty będą podlegać odrzuceniu.</w:t>
      </w:r>
    </w:p>
    <w:p w14:paraId="399498DC" w14:textId="309A7302" w:rsidR="001C104C" w:rsidRDefault="001C104C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ma prawo złożyć tylko jedną ofertę.</w:t>
      </w:r>
    </w:p>
    <w:p w14:paraId="4BBA0671" w14:textId="0575ABCC" w:rsidR="00847307" w:rsidRPr="004E3E3E" w:rsidRDefault="00847307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negocjacje ceny złożonych ofert.</w:t>
      </w:r>
    </w:p>
    <w:p w14:paraId="7CC91AEC" w14:textId="54FBF4E7" w:rsidR="0019675A" w:rsidRPr="00F81240" w:rsidRDefault="0019675A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Oferty przesłane po terminie nie będą rozpatrywane.</w:t>
      </w:r>
    </w:p>
    <w:p w14:paraId="14B91082" w14:textId="77777777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ponosi wszystkie koszty związane z przygotowanie i przesłaniem oferty do niniejszego Zaproszenia.</w:t>
      </w:r>
    </w:p>
    <w:p w14:paraId="1ABB03E0" w14:textId="4583FE8D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prawo do żądania wyjaśnień do złożonych ofert, możliwość przesłania dodatkowych pytań do ofert oraz do wezwania Wykonawców do uzupełnienia złożonych ofert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, z wyłączeniem informacji</w:t>
      </w:r>
      <w:r w:rsidR="00847307">
        <w:rPr>
          <w:rFonts w:ascii="Arial" w:hAnsi="Arial" w:cs="Arial"/>
          <w:bCs/>
          <w:color w:val="000000" w:themeColor="text1"/>
          <w:sz w:val="22"/>
          <w:szCs w:val="22"/>
        </w:rPr>
        <w:t xml:space="preserve">, tj. </w:t>
      </w:r>
      <w:r w:rsidR="0076373F">
        <w:rPr>
          <w:rFonts w:ascii="Arial" w:hAnsi="Arial" w:cs="Arial"/>
          <w:bCs/>
          <w:color w:val="000000" w:themeColor="text1"/>
          <w:sz w:val="22"/>
          <w:szCs w:val="22"/>
        </w:rPr>
        <w:t>s</w:t>
      </w:r>
      <w:r w:rsidR="0076373F" w:rsidRPr="0076373F">
        <w:rPr>
          <w:rFonts w:ascii="Arial" w:hAnsi="Arial" w:cs="Arial"/>
          <w:bCs/>
          <w:color w:val="000000" w:themeColor="text1"/>
          <w:sz w:val="22"/>
          <w:szCs w:val="22"/>
        </w:rPr>
        <w:t>trategia kampanii GDN</w:t>
      </w:r>
      <w:r w:rsidR="007472B8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podlegając</w:t>
      </w:r>
      <w:r w:rsidR="007472B8">
        <w:rPr>
          <w:rFonts w:ascii="Arial" w:hAnsi="Arial" w:cs="Arial"/>
          <w:bCs/>
          <w:color w:val="000000" w:themeColor="text1"/>
          <w:sz w:val="22"/>
          <w:szCs w:val="22"/>
        </w:rPr>
        <w:t>ej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 ocenie w pkt 5.2) </w:t>
      </w:r>
      <w:r w:rsidR="00F55FFF">
        <w:rPr>
          <w:rFonts w:ascii="Arial" w:hAnsi="Arial" w:cs="Arial"/>
          <w:bCs/>
          <w:color w:val="000000" w:themeColor="text1"/>
          <w:sz w:val="22"/>
          <w:szCs w:val="22"/>
        </w:rPr>
        <w:t>Z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aproszenia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13906824" w14:textId="003EEA5F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W przypadku dokonania wyboru Wykonawcy, który złoży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najkorzystniejszą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ofertę, zostanie zawarta umowa wykonania przedmiotu zamówienia, stanowiąca Załącznik nr 3 do Zaproszenia.</w:t>
      </w:r>
    </w:p>
    <w:p w14:paraId="6A7CB6B7" w14:textId="4A8D713C" w:rsidR="00DC45C3" w:rsidRPr="00F81240" w:rsidRDefault="00DC45C3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Zamawiający informuje, że wykluczy Wykonawcę z procedury, jeżeli wystąpią okoliczności, o których mowa w art. 7 ust. 1 w związku z ust. 9 ustawy z dnia 13 kwietnia 2022 r. o szczególnych rozwiązaniach w zakresie przeciwdziałania wspieraniu agresji na Ukrainę oraz służących ochronie bezpieczeństwa narodowego (Dz.U. z 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>202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r., poz.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514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5069E">
        <w:rPr>
          <w:rFonts w:ascii="Arial" w:hAnsi="Arial" w:cs="Arial"/>
          <w:bCs/>
          <w:color w:val="000000" w:themeColor="text1"/>
          <w:sz w:val="22"/>
          <w:szCs w:val="22"/>
        </w:rPr>
        <w:t>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p w14:paraId="25F7F6A9" w14:textId="73CEFFCD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Przed zawarciem umowy Wykonawca, który złoży ofertę niepodlegającą odrzuceniu i będzie to</w:t>
      </w:r>
      <w:r w:rsidR="001B1A4E">
        <w:rPr>
          <w:rFonts w:ascii="Arial" w:hAnsi="Arial" w:cs="Arial"/>
          <w:bCs/>
          <w:color w:val="000000" w:themeColor="text1"/>
          <w:sz w:val="22"/>
          <w:szCs w:val="22"/>
        </w:rPr>
        <w:t xml:space="preserve"> najkorzystniejsza oferta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, będzie zobowiązany złożyć oświadczenie, że nie podlega wykluczeniu na podstawie art. 7 pkt 1 ustawy, o której mowa w ust. 4. pkt </w:t>
      </w:r>
      <w:r w:rsidR="0019675A" w:rsidRPr="00F81240">
        <w:rPr>
          <w:rFonts w:ascii="Arial" w:hAnsi="Arial" w:cs="Arial"/>
          <w:bCs/>
          <w:color w:val="000000" w:themeColor="text1"/>
          <w:sz w:val="22"/>
          <w:szCs w:val="22"/>
        </w:rPr>
        <w:t>1.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0DFC7299" w14:textId="20A28423" w:rsidR="00297BA4" w:rsidRPr="0075062F" w:rsidRDefault="001C104C" w:rsidP="0075062F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Do niniejszego zamówienia nie mają zastosowania przepisy ustawy z dnia 11 września 2019 r. – Prawo zamówień publicznych (Dz. U.  z 2024 r. poz. 1320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 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</w:t>
      </w:r>
    </w:p>
    <w:p w14:paraId="33009993" w14:textId="01955801" w:rsidR="00A06074" w:rsidRPr="0075062F" w:rsidRDefault="00A06074" w:rsidP="0075062F">
      <w:pPr>
        <w:ind w:left="0" w:firstLine="0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821E98D" w14:textId="77777777" w:rsidR="00D909FF" w:rsidRPr="00F81240" w:rsidRDefault="00D909FF" w:rsidP="00D909FF">
      <w:pPr>
        <w:pStyle w:val="Akapitzlist"/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color w:val="FF0000"/>
          <w:sz w:val="22"/>
          <w:szCs w:val="22"/>
        </w:rPr>
      </w:pPr>
    </w:p>
    <w:p w14:paraId="38098BE8" w14:textId="77777777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>Klauzula informacyjna</w:t>
      </w:r>
    </w:p>
    <w:p w14:paraId="61491A45" w14:textId="341440CB" w:rsidR="00D909FF" w:rsidRPr="00F81240" w:rsidRDefault="00D909FF" w:rsidP="00D909FF">
      <w:pPr>
        <w:shd w:val="clear" w:color="auto" w:fill="FFFFFF"/>
        <w:spacing w:line="276" w:lineRule="auto"/>
        <w:ind w:left="142" w:right="38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F81240">
        <w:rPr>
          <w:rFonts w:ascii="Arial" w:hAnsi="Arial" w:cs="Arial"/>
          <w:sz w:val="22"/>
          <w:szCs w:val="22"/>
        </w:rPr>
        <w:t xml:space="preserve">Zgodnie z art. 13 ust. 1 i ust. 2 Rozporządzania Parlamentu Europejskiego i Rady (UE) </w:t>
      </w:r>
      <w:r w:rsidRPr="0073366B">
        <w:rPr>
          <w:rFonts w:ascii="Arial" w:hAnsi="Arial" w:cs="Arial"/>
          <w:bCs/>
          <w:color w:val="000000" w:themeColor="text1"/>
          <w:sz w:val="22"/>
          <w:szCs w:val="22"/>
        </w:rPr>
        <w:t>2016/679 z dnia 27 kwietnia 2016 roku w sprawie ochrony osób fizycznych w związku z przetwarzaniem danych osobowych i w sprawie swobodnego przepływu takich danych oraz uchylenia dyrektywy 95/46/WE (Ogólne rozporządzenie o ochronie danych), informuje się, że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informacje dotyczące przetwarzania danych osobowych przez Zamawiającego zawiera Klauzula informacyjna, stanowiąca Załącznik nr </w:t>
      </w:r>
      <w:r w:rsidR="00A25E99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do niniejszego Zaproszenia.</w:t>
      </w:r>
    </w:p>
    <w:p w14:paraId="5A64DEAD" w14:textId="77777777" w:rsidR="00A379D4" w:rsidRPr="00F81240" w:rsidRDefault="00A379D4" w:rsidP="00A379D4">
      <w:pPr>
        <w:widowControl/>
        <w:suppressAutoHyphens w:val="0"/>
        <w:spacing w:after="160" w:line="276" w:lineRule="auto"/>
        <w:ind w:left="363" w:firstLine="0"/>
        <w:contextualSpacing/>
        <w:rPr>
          <w:rFonts w:ascii="Arial" w:hAnsi="Arial" w:cs="Arial"/>
          <w:sz w:val="22"/>
          <w:szCs w:val="22"/>
        </w:rPr>
      </w:pPr>
    </w:p>
    <w:p w14:paraId="3B0DD3C7" w14:textId="77777777" w:rsidR="00D909FF" w:rsidRPr="00F81240" w:rsidRDefault="00D909FF" w:rsidP="00D06D29">
      <w:pPr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</w:p>
    <w:p w14:paraId="2FDF2E3F" w14:textId="77777777" w:rsidR="00F81240" w:rsidRDefault="00F81240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</w:p>
    <w:p w14:paraId="67E0F16A" w14:textId="75F0BF13" w:rsidR="003271E4" w:rsidRPr="00F81240" w:rsidRDefault="00D909FF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Załączniki do Zaproszenia:</w:t>
      </w:r>
    </w:p>
    <w:p w14:paraId="7E8A36A1" w14:textId="0F9DA61B" w:rsidR="003271E4" w:rsidRPr="00CA0D49" w:rsidRDefault="000E68AC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>Załącznik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nr 1 - Formularz ofertowy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69A1B88" w14:textId="2D847B5C" w:rsidR="003271E4" w:rsidRPr="00CA0D49" w:rsidRDefault="003271E4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>Załącznik nr 2 - Wykaz usług</w:t>
      </w:r>
    </w:p>
    <w:p w14:paraId="0BE81A31" w14:textId="08307320" w:rsidR="00197C4E" w:rsidRDefault="00197C4E" w:rsidP="00FF0FDF">
      <w:pPr>
        <w:rPr>
          <w:rFonts w:ascii="Arial" w:hAnsi="Arial" w:cs="Arial"/>
          <w:sz w:val="22"/>
          <w:szCs w:val="22"/>
        </w:rPr>
      </w:pPr>
      <w:r w:rsidRPr="00CA0D49">
        <w:rPr>
          <w:rFonts w:ascii="Arial" w:hAnsi="Arial" w:cs="Arial"/>
          <w:sz w:val="22"/>
          <w:szCs w:val="22"/>
        </w:rPr>
        <w:t xml:space="preserve">Załącznik nr </w:t>
      </w:r>
      <w:r w:rsidR="00071217" w:rsidRPr="00CA0D49">
        <w:rPr>
          <w:rFonts w:ascii="Arial" w:hAnsi="Arial" w:cs="Arial"/>
          <w:sz w:val="22"/>
          <w:szCs w:val="22"/>
        </w:rPr>
        <w:t>3</w:t>
      </w:r>
      <w:r w:rsidRPr="00CA0D49">
        <w:rPr>
          <w:rFonts w:ascii="Arial" w:hAnsi="Arial" w:cs="Arial"/>
          <w:sz w:val="22"/>
          <w:szCs w:val="22"/>
        </w:rPr>
        <w:t xml:space="preserve"> - Projektowanie postanowienia umowy</w:t>
      </w:r>
    </w:p>
    <w:p w14:paraId="7E6BEB67" w14:textId="33A241B4" w:rsidR="0026611D" w:rsidRDefault="0026611D" w:rsidP="00FF0F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4 – Opis przedmiotu zamówienia</w:t>
      </w:r>
    </w:p>
    <w:p w14:paraId="7E6D9223" w14:textId="137A0133" w:rsidR="008B7685" w:rsidRPr="00BD2410" w:rsidRDefault="008B7685" w:rsidP="00BD2410">
      <w:pPr>
        <w:rPr>
          <w:rFonts w:ascii="Arial" w:hAnsi="Arial" w:cs="Arial"/>
          <w:sz w:val="22"/>
          <w:szCs w:val="22"/>
        </w:rPr>
      </w:pPr>
      <w:r w:rsidRPr="00BD2410">
        <w:rPr>
          <w:rFonts w:ascii="Arial" w:hAnsi="Arial" w:cs="Arial"/>
          <w:sz w:val="22"/>
          <w:szCs w:val="22"/>
        </w:rPr>
        <w:t xml:space="preserve">Załącznik nr </w:t>
      </w:r>
      <w:r w:rsidR="001B1A4E">
        <w:rPr>
          <w:rFonts w:ascii="Arial" w:hAnsi="Arial" w:cs="Arial"/>
          <w:sz w:val="22"/>
          <w:szCs w:val="22"/>
        </w:rPr>
        <w:t>5</w:t>
      </w:r>
      <w:r w:rsidRPr="00BD2410">
        <w:rPr>
          <w:rFonts w:ascii="Arial" w:hAnsi="Arial" w:cs="Arial"/>
          <w:sz w:val="22"/>
          <w:szCs w:val="22"/>
        </w:rPr>
        <w:t xml:space="preserve"> - Klauzula informacyjna dla Wykonawcy</w:t>
      </w:r>
    </w:p>
    <w:p w14:paraId="3B604435" w14:textId="4C8C3D01" w:rsidR="008B7685" w:rsidRPr="00FF0FDF" w:rsidRDefault="008B7685" w:rsidP="00FF0FD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B52C9AC" w14:textId="77777777" w:rsidR="00355C15" w:rsidRPr="00F81240" w:rsidRDefault="00355C15" w:rsidP="00B521B6">
      <w:pPr>
        <w:ind w:left="0" w:firstLine="0"/>
        <w:rPr>
          <w:rFonts w:ascii="Arial" w:hAnsi="Arial" w:cs="Arial"/>
          <w:sz w:val="22"/>
          <w:szCs w:val="22"/>
        </w:rPr>
      </w:pPr>
    </w:p>
    <w:sectPr w:rsidR="00355C15" w:rsidRPr="00F8124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FD757" w14:textId="77777777" w:rsidR="00D710A8" w:rsidRDefault="00D710A8" w:rsidP="00B6205E">
      <w:r>
        <w:separator/>
      </w:r>
    </w:p>
  </w:endnote>
  <w:endnote w:type="continuationSeparator" w:id="0">
    <w:p w14:paraId="04FB21E6" w14:textId="77777777" w:rsidR="00D710A8" w:rsidRDefault="00D710A8" w:rsidP="00B6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8740524"/>
      <w:docPartObj>
        <w:docPartGallery w:val="Page Numbers (Bottom of Page)"/>
        <w:docPartUnique/>
      </w:docPartObj>
    </w:sdtPr>
    <w:sdtContent>
      <w:p w14:paraId="1F898A10" w14:textId="2487BFAE" w:rsidR="00B6205E" w:rsidRDefault="00B620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F1FDB" w14:textId="77777777" w:rsidR="00B6205E" w:rsidRDefault="00B62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8385" w14:textId="77777777" w:rsidR="00D710A8" w:rsidRDefault="00D710A8" w:rsidP="00B6205E">
      <w:r>
        <w:separator/>
      </w:r>
    </w:p>
  </w:footnote>
  <w:footnote w:type="continuationSeparator" w:id="0">
    <w:p w14:paraId="456C27A3" w14:textId="77777777" w:rsidR="00D710A8" w:rsidRDefault="00D710A8" w:rsidP="00B6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10A1D9F"/>
    <w:multiLevelType w:val="hybridMultilevel"/>
    <w:tmpl w:val="6658B6F4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2862BF"/>
    <w:multiLevelType w:val="hybridMultilevel"/>
    <w:tmpl w:val="6F3CA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F0A85"/>
    <w:multiLevelType w:val="hybridMultilevel"/>
    <w:tmpl w:val="82FEA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84056"/>
    <w:multiLevelType w:val="hybridMultilevel"/>
    <w:tmpl w:val="3EE422EA"/>
    <w:lvl w:ilvl="0" w:tplc="0415000F">
      <w:start w:val="1"/>
      <w:numFmt w:val="decimal"/>
      <w:lvlText w:val="%1."/>
      <w:lvlJc w:val="left"/>
      <w:pPr>
        <w:ind w:left="1576" w:hanging="360"/>
      </w:pPr>
      <w:rPr>
        <w:rFonts w:hint="default"/>
        <w:b w:val="0"/>
        <w:bCs w:val="0"/>
        <w:i w:val="0"/>
        <w:iCs w:val="0"/>
        <w:spacing w:val="-1"/>
        <w:w w:val="98"/>
        <w:sz w:val="22"/>
        <w:szCs w:val="22"/>
        <w:lang w:val="pl-PL" w:eastAsia="en-US" w:bidi="ar-SA"/>
      </w:rPr>
    </w:lvl>
    <w:lvl w:ilvl="1" w:tplc="5954485E">
      <w:numFmt w:val="bullet"/>
      <w:lvlText w:val="•"/>
      <w:lvlJc w:val="left"/>
      <w:pPr>
        <w:ind w:left="2460" w:hanging="360"/>
      </w:pPr>
      <w:rPr>
        <w:lang w:val="pl-PL" w:eastAsia="en-US" w:bidi="ar-SA"/>
      </w:rPr>
    </w:lvl>
    <w:lvl w:ilvl="2" w:tplc="D5C47B34">
      <w:numFmt w:val="bullet"/>
      <w:lvlText w:val="•"/>
      <w:lvlJc w:val="left"/>
      <w:pPr>
        <w:ind w:left="3341" w:hanging="360"/>
      </w:pPr>
      <w:rPr>
        <w:lang w:val="pl-PL" w:eastAsia="en-US" w:bidi="ar-SA"/>
      </w:rPr>
    </w:lvl>
    <w:lvl w:ilvl="3" w:tplc="DFE87A58">
      <w:numFmt w:val="bullet"/>
      <w:lvlText w:val="•"/>
      <w:lvlJc w:val="left"/>
      <w:pPr>
        <w:ind w:left="4221" w:hanging="360"/>
      </w:pPr>
      <w:rPr>
        <w:lang w:val="pl-PL" w:eastAsia="en-US" w:bidi="ar-SA"/>
      </w:rPr>
    </w:lvl>
    <w:lvl w:ilvl="4" w:tplc="F35468CA">
      <w:numFmt w:val="bullet"/>
      <w:lvlText w:val="•"/>
      <w:lvlJc w:val="left"/>
      <w:pPr>
        <w:ind w:left="5102" w:hanging="360"/>
      </w:pPr>
      <w:rPr>
        <w:lang w:val="pl-PL" w:eastAsia="en-US" w:bidi="ar-SA"/>
      </w:rPr>
    </w:lvl>
    <w:lvl w:ilvl="5" w:tplc="91EA27C0">
      <w:numFmt w:val="bullet"/>
      <w:lvlText w:val="•"/>
      <w:lvlJc w:val="left"/>
      <w:pPr>
        <w:ind w:left="5983" w:hanging="360"/>
      </w:pPr>
      <w:rPr>
        <w:lang w:val="pl-PL" w:eastAsia="en-US" w:bidi="ar-SA"/>
      </w:rPr>
    </w:lvl>
    <w:lvl w:ilvl="6" w:tplc="5B566032">
      <w:numFmt w:val="bullet"/>
      <w:lvlText w:val="•"/>
      <w:lvlJc w:val="left"/>
      <w:pPr>
        <w:ind w:left="6863" w:hanging="360"/>
      </w:pPr>
      <w:rPr>
        <w:lang w:val="pl-PL" w:eastAsia="en-US" w:bidi="ar-SA"/>
      </w:rPr>
    </w:lvl>
    <w:lvl w:ilvl="7" w:tplc="FD58E73A">
      <w:numFmt w:val="bullet"/>
      <w:lvlText w:val="•"/>
      <w:lvlJc w:val="left"/>
      <w:pPr>
        <w:ind w:left="7744" w:hanging="360"/>
      </w:pPr>
      <w:rPr>
        <w:lang w:val="pl-PL" w:eastAsia="en-US" w:bidi="ar-SA"/>
      </w:rPr>
    </w:lvl>
    <w:lvl w:ilvl="8" w:tplc="494EBDCC">
      <w:numFmt w:val="bullet"/>
      <w:lvlText w:val="•"/>
      <w:lvlJc w:val="left"/>
      <w:pPr>
        <w:ind w:left="8625" w:hanging="360"/>
      </w:pPr>
      <w:rPr>
        <w:lang w:val="pl-PL" w:eastAsia="en-US" w:bidi="ar-SA"/>
      </w:rPr>
    </w:lvl>
  </w:abstractNum>
  <w:abstractNum w:abstractNumId="5" w15:restartNumberingAfterBreak="0">
    <w:nsid w:val="100B2521"/>
    <w:multiLevelType w:val="hybridMultilevel"/>
    <w:tmpl w:val="46A81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95834"/>
    <w:multiLevelType w:val="hybridMultilevel"/>
    <w:tmpl w:val="D868A6C6"/>
    <w:lvl w:ilvl="0" w:tplc="068C832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4AB22F6"/>
    <w:multiLevelType w:val="hybridMultilevel"/>
    <w:tmpl w:val="CC8A4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720DA"/>
    <w:multiLevelType w:val="hybridMultilevel"/>
    <w:tmpl w:val="E306D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63169"/>
    <w:multiLevelType w:val="hybridMultilevel"/>
    <w:tmpl w:val="D85E20EA"/>
    <w:lvl w:ilvl="0" w:tplc="3D8A47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E21D0"/>
    <w:multiLevelType w:val="hybridMultilevel"/>
    <w:tmpl w:val="F244A4FE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1" w15:restartNumberingAfterBreak="0">
    <w:nsid w:val="1AC247AB"/>
    <w:multiLevelType w:val="hybridMultilevel"/>
    <w:tmpl w:val="5120B8E2"/>
    <w:lvl w:ilvl="0" w:tplc="CB88BD5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004674C"/>
    <w:multiLevelType w:val="hybridMultilevel"/>
    <w:tmpl w:val="E4BCC1AC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3" w15:restartNumberingAfterBreak="0">
    <w:nsid w:val="21666D39"/>
    <w:multiLevelType w:val="hybridMultilevel"/>
    <w:tmpl w:val="2CB69692"/>
    <w:name w:val="WW8Num310"/>
    <w:lvl w:ilvl="0" w:tplc="924AB1A8">
      <w:start w:val="1"/>
      <w:numFmt w:val="decimal"/>
      <w:pStyle w:val="numeracjaIIrzadliczby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4911257"/>
    <w:multiLevelType w:val="hybridMultilevel"/>
    <w:tmpl w:val="0E869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33D9A"/>
    <w:multiLevelType w:val="hybridMultilevel"/>
    <w:tmpl w:val="2358369E"/>
    <w:lvl w:ilvl="0" w:tplc="A9189136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9625932"/>
    <w:multiLevelType w:val="hybridMultilevel"/>
    <w:tmpl w:val="7AC45768"/>
    <w:lvl w:ilvl="0" w:tplc="0415000D">
      <w:start w:val="1"/>
      <w:numFmt w:val="bullet"/>
      <w:lvlText w:val=""/>
      <w:lvlJc w:val="left"/>
      <w:pPr>
        <w:ind w:left="79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7" w15:restartNumberingAfterBreak="0">
    <w:nsid w:val="29E040A0"/>
    <w:multiLevelType w:val="hybridMultilevel"/>
    <w:tmpl w:val="E570B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42B88"/>
    <w:multiLevelType w:val="hybridMultilevel"/>
    <w:tmpl w:val="6C60F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03E48"/>
    <w:multiLevelType w:val="multilevel"/>
    <w:tmpl w:val="9D82151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636" w:hanging="360"/>
      </w:pPr>
    </w:lvl>
    <w:lvl w:ilvl="2">
      <w:start w:val="1"/>
      <w:numFmt w:val="decimal"/>
      <w:lvlText w:val="%1.%2.%3"/>
      <w:lvlJc w:val="left"/>
      <w:pPr>
        <w:ind w:left="2563" w:hanging="720"/>
      </w:pPr>
    </w:lvl>
    <w:lvl w:ilvl="3">
      <w:start w:val="1"/>
      <w:numFmt w:val="decimal"/>
      <w:lvlText w:val="%1.%2.%3.%4"/>
      <w:lvlJc w:val="left"/>
      <w:pPr>
        <w:ind w:left="3130" w:hanging="720"/>
      </w:pPr>
    </w:lvl>
    <w:lvl w:ilvl="4">
      <w:start w:val="1"/>
      <w:numFmt w:val="decimal"/>
      <w:lvlText w:val="%1.%2.%3.%4.%5"/>
      <w:lvlJc w:val="left"/>
      <w:pPr>
        <w:ind w:left="4057" w:hanging="1080"/>
      </w:pPr>
    </w:lvl>
    <w:lvl w:ilvl="5">
      <w:start w:val="1"/>
      <w:numFmt w:val="decimal"/>
      <w:lvlText w:val="%1.%2.%3.%4.%5.%6"/>
      <w:lvlJc w:val="left"/>
      <w:pPr>
        <w:ind w:left="4624" w:hanging="1080"/>
      </w:pPr>
    </w:lvl>
    <w:lvl w:ilvl="6">
      <w:start w:val="1"/>
      <w:numFmt w:val="decimal"/>
      <w:lvlText w:val="%1.%2.%3.%4.%5.%6.%7"/>
      <w:lvlJc w:val="left"/>
      <w:pPr>
        <w:ind w:left="5551" w:hanging="1440"/>
      </w:pPr>
    </w:lvl>
    <w:lvl w:ilvl="7">
      <w:start w:val="1"/>
      <w:numFmt w:val="decimal"/>
      <w:lvlText w:val="%1.%2.%3.%4.%5.%6.%7.%8"/>
      <w:lvlJc w:val="left"/>
      <w:pPr>
        <w:ind w:left="6118" w:hanging="1440"/>
      </w:pPr>
    </w:lvl>
    <w:lvl w:ilvl="8">
      <w:start w:val="1"/>
      <w:numFmt w:val="decimal"/>
      <w:lvlText w:val="%1.%2.%3.%4.%5.%6.%7.%8.%9"/>
      <w:lvlJc w:val="left"/>
      <w:pPr>
        <w:ind w:left="6685" w:hanging="1440"/>
      </w:pPr>
    </w:lvl>
  </w:abstractNum>
  <w:abstractNum w:abstractNumId="20" w15:restartNumberingAfterBreak="0">
    <w:nsid w:val="36424FB2"/>
    <w:multiLevelType w:val="hybridMultilevel"/>
    <w:tmpl w:val="50C4FF48"/>
    <w:lvl w:ilvl="0" w:tplc="6428B36E">
      <w:start w:val="1"/>
      <w:numFmt w:val="decimal"/>
      <w:lvlText w:val="%1)"/>
      <w:lvlJc w:val="left"/>
      <w:pPr>
        <w:ind w:left="15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12107"/>
    <w:multiLevelType w:val="hybridMultilevel"/>
    <w:tmpl w:val="E8A0F100"/>
    <w:lvl w:ilvl="0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2" w15:restartNumberingAfterBreak="0">
    <w:nsid w:val="3B7D7B60"/>
    <w:multiLevelType w:val="hybridMultilevel"/>
    <w:tmpl w:val="C3E00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75EB3"/>
    <w:multiLevelType w:val="multilevel"/>
    <w:tmpl w:val="9CD4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21273FB"/>
    <w:multiLevelType w:val="hybridMultilevel"/>
    <w:tmpl w:val="DC16CA64"/>
    <w:lvl w:ilvl="0" w:tplc="E18A11F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C36008"/>
    <w:multiLevelType w:val="multilevel"/>
    <w:tmpl w:val="242C20BC"/>
    <w:lvl w:ilvl="0">
      <w:start w:val="1"/>
      <w:numFmt w:val="decimal"/>
      <w:suff w:val="space"/>
      <w:lvlText w:val="§ %1"/>
      <w:lvlJc w:val="left"/>
      <w:pPr>
        <w:ind w:left="4253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57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26" w15:restartNumberingAfterBreak="0">
    <w:nsid w:val="44EB4039"/>
    <w:multiLevelType w:val="hybridMultilevel"/>
    <w:tmpl w:val="F022E3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66015"/>
    <w:multiLevelType w:val="hybridMultilevel"/>
    <w:tmpl w:val="F334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53601"/>
    <w:multiLevelType w:val="hybridMultilevel"/>
    <w:tmpl w:val="5484D2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00758FF"/>
    <w:multiLevelType w:val="hybridMultilevel"/>
    <w:tmpl w:val="E1BECB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03B4D"/>
    <w:multiLevelType w:val="hybridMultilevel"/>
    <w:tmpl w:val="733E95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133F9"/>
    <w:multiLevelType w:val="hybridMultilevel"/>
    <w:tmpl w:val="81C4D50E"/>
    <w:lvl w:ilvl="0" w:tplc="9B8CC156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2" w15:restartNumberingAfterBreak="0">
    <w:nsid w:val="5F063A3A"/>
    <w:multiLevelType w:val="hybridMultilevel"/>
    <w:tmpl w:val="45809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D18B3"/>
    <w:multiLevelType w:val="hybridMultilevel"/>
    <w:tmpl w:val="0BA2BEEA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4" w15:restartNumberingAfterBreak="0">
    <w:nsid w:val="5FF16534"/>
    <w:multiLevelType w:val="hybridMultilevel"/>
    <w:tmpl w:val="B36CE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830FF"/>
    <w:multiLevelType w:val="hybridMultilevel"/>
    <w:tmpl w:val="052A991C"/>
    <w:lvl w:ilvl="0" w:tplc="FFFFFFFF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 w:tplc="4D702D2E">
      <w:start w:val="1"/>
      <w:numFmt w:val="decimal"/>
      <w:lvlText w:val="%3."/>
      <w:lvlJc w:val="left"/>
      <w:pPr>
        <w:ind w:left="2416" w:hanging="360"/>
      </w:pPr>
      <w:rPr>
        <w:rFonts w:hint="default"/>
        <w:b w:val="0"/>
        <w:bCs/>
      </w:rPr>
    </w:lvl>
    <w:lvl w:ilvl="3" w:tplc="1892DB56">
      <w:start w:val="1"/>
      <w:numFmt w:val="lowerLetter"/>
      <w:lvlText w:val="%4)"/>
      <w:lvlJc w:val="left"/>
      <w:pPr>
        <w:ind w:left="2956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6" w15:restartNumberingAfterBreak="0">
    <w:nsid w:val="6ABE5C24"/>
    <w:multiLevelType w:val="hybridMultilevel"/>
    <w:tmpl w:val="5518E23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7" w15:restartNumberingAfterBreak="0">
    <w:nsid w:val="6CCF1A4F"/>
    <w:multiLevelType w:val="hybridMultilevel"/>
    <w:tmpl w:val="5B928DB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8" w15:restartNumberingAfterBreak="0">
    <w:nsid w:val="6D2E4F16"/>
    <w:multiLevelType w:val="multilevel"/>
    <w:tmpl w:val="9E92BD36"/>
    <w:lvl w:ilvl="0">
      <w:start w:val="1"/>
      <w:numFmt w:val="decimal"/>
      <w:pStyle w:val="tekstparagraf"/>
      <w:lvlText w:val="%1."/>
      <w:lvlJc w:val="left"/>
      <w:pPr>
        <w:ind w:left="4252" w:firstLine="0"/>
      </w:pPr>
      <w:rPr>
        <w:rFonts w:ascii="Palatino Linotype" w:eastAsia="Calibri" w:hAnsi="Palatino Linotype" w:cs="Times New Roman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Aptos" w:eastAsia="Times New Roman" w:hAnsi="Aptos" w:cs="Times New Roman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Aptos" w:hAnsi="Aptos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9" w15:restartNumberingAfterBreak="0">
    <w:nsid w:val="707175DF"/>
    <w:multiLevelType w:val="hybridMultilevel"/>
    <w:tmpl w:val="CF06B1EE"/>
    <w:lvl w:ilvl="0" w:tplc="A5F407D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09A0C7E"/>
    <w:multiLevelType w:val="hybridMultilevel"/>
    <w:tmpl w:val="E34C936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32368E7"/>
    <w:multiLevelType w:val="hybridMultilevel"/>
    <w:tmpl w:val="CF5CA4D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80E7200"/>
    <w:multiLevelType w:val="hybridMultilevel"/>
    <w:tmpl w:val="51E41F80"/>
    <w:lvl w:ilvl="0" w:tplc="1F7668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iCs w:val="0"/>
        <w:sz w:val="22"/>
        <w:szCs w:val="22"/>
      </w:rPr>
    </w:lvl>
    <w:lvl w:ilvl="1" w:tplc="F0628780">
      <w:start w:val="1"/>
      <w:numFmt w:val="lowerLetter"/>
      <w:lvlText w:val="%2)"/>
      <w:lvlJc w:val="left"/>
      <w:pPr>
        <w:ind w:left="277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25345"/>
    <w:multiLevelType w:val="hybridMultilevel"/>
    <w:tmpl w:val="6F44F228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81384629">
    <w:abstractNumId w:val="42"/>
  </w:num>
  <w:num w:numId="2" w16cid:durableId="1830753688">
    <w:abstractNumId w:val="25"/>
  </w:num>
  <w:num w:numId="3" w16cid:durableId="173885819">
    <w:abstractNumId w:val="9"/>
  </w:num>
  <w:num w:numId="4" w16cid:durableId="1199854315">
    <w:abstractNumId w:val="0"/>
  </w:num>
  <w:num w:numId="5" w16cid:durableId="1344358664">
    <w:abstractNumId w:val="41"/>
  </w:num>
  <w:num w:numId="6" w16cid:durableId="500705865">
    <w:abstractNumId w:val="26"/>
  </w:num>
  <w:num w:numId="7" w16cid:durableId="1230728931">
    <w:abstractNumId w:val="31"/>
  </w:num>
  <w:num w:numId="8" w16cid:durableId="2069642838">
    <w:abstractNumId w:val="2"/>
  </w:num>
  <w:num w:numId="9" w16cid:durableId="923608448">
    <w:abstractNumId w:val="39"/>
  </w:num>
  <w:num w:numId="10" w16cid:durableId="38017069">
    <w:abstractNumId w:val="21"/>
  </w:num>
  <w:num w:numId="11" w16cid:durableId="532425588">
    <w:abstractNumId w:val="36"/>
  </w:num>
  <w:num w:numId="12" w16cid:durableId="1571380644">
    <w:abstractNumId w:val="14"/>
  </w:num>
  <w:num w:numId="13" w16cid:durableId="697659947">
    <w:abstractNumId w:val="30"/>
  </w:num>
  <w:num w:numId="14" w16cid:durableId="650252047">
    <w:abstractNumId w:val="1"/>
  </w:num>
  <w:num w:numId="15" w16cid:durableId="235475432">
    <w:abstractNumId w:val="37"/>
  </w:num>
  <w:num w:numId="16" w16cid:durableId="1388994399">
    <w:abstractNumId w:val="43"/>
  </w:num>
  <w:num w:numId="17" w16cid:durableId="203520317">
    <w:abstractNumId w:val="33"/>
  </w:num>
  <w:num w:numId="18" w16cid:durableId="1780685393">
    <w:abstractNumId w:val="10"/>
  </w:num>
  <w:num w:numId="19" w16cid:durableId="167185137">
    <w:abstractNumId w:val="12"/>
  </w:num>
  <w:num w:numId="20" w16cid:durableId="1185439041">
    <w:abstractNumId w:val="29"/>
  </w:num>
  <w:num w:numId="21" w16cid:durableId="635985807">
    <w:abstractNumId w:val="16"/>
  </w:num>
  <w:num w:numId="22" w16cid:durableId="50077338">
    <w:abstractNumId w:val="28"/>
  </w:num>
  <w:num w:numId="23" w16cid:durableId="906919197">
    <w:abstractNumId w:val="6"/>
  </w:num>
  <w:num w:numId="24" w16cid:durableId="1685865308">
    <w:abstractNumId w:val="11"/>
  </w:num>
  <w:num w:numId="25" w16cid:durableId="1816796543">
    <w:abstractNumId w:val="35"/>
  </w:num>
  <w:num w:numId="26" w16cid:durableId="1523014442">
    <w:abstractNumId w:val="17"/>
  </w:num>
  <w:num w:numId="27" w16cid:durableId="1135834250">
    <w:abstractNumId w:val="15"/>
  </w:num>
  <w:num w:numId="28" w16cid:durableId="358776583">
    <w:abstractNumId w:val="4"/>
  </w:num>
  <w:num w:numId="29" w16cid:durableId="800004240">
    <w:abstractNumId w:val="4"/>
  </w:num>
  <w:num w:numId="30" w16cid:durableId="172380076">
    <w:abstractNumId w:val="20"/>
  </w:num>
  <w:num w:numId="31" w16cid:durableId="1459300120">
    <w:abstractNumId w:val="40"/>
  </w:num>
  <w:num w:numId="32" w16cid:durableId="1840194416">
    <w:abstractNumId w:val="24"/>
  </w:num>
  <w:num w:numId="33" w16cid:durableId="339431606">
    <w:abstractNumId w:val="7"/>
  </w:num>
  <w:num w:numId="34" w16cid:durableId="1131051028">
    <w:abstractNumId w:val="34"/>
  </w:num>
  <w:num w:numId="35" w16cid:durableId="1009526479">
    <w:abstractNumId w:val="8"/>
  </w:num>
  <w:num w:numId="36" w16cid:durableId="789319853">
    <w:abstractNumId w:val="13"/>
    <w:lvlOverride w:ilvl="0">
      <w:startOverride w:val="1"/>
    </w:lvlOverride>
  </w:num>
  <w:num w:numId="37" w16cid:durableId="786506814">
    <w:abstractNumId w:val="13"/>
  </w:num>
  <w:num w:numId="38" w16cid:durableId="2109738704">
    <w:abstractNumId w:val="38"/>
  </w:num>
  <w:num w:numId="39" w16cid:durableId="2140491610">
    <w:abstractNumId w:val="3"/>
  </w:num>
  <w:num w:numId="40" w16cid:durableId="88281097">
    <w:abstractNumId w:val="32"/>
  </w:num>
  <w:num w:numId="41" w16cid:durableId="2093238014">
    <w:abstractNumId w:val="22"/>
  </w:num>
  <w:num w:numId="42" w16cid:durableId="931157606">
    <w:abstractNumId w:val="27"/>
  </w:num>
  <w:num w:numId="43" w16cid:durableId="12771744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33139235">
    <w:abstractNumId w:val="23"/>
  </w:num>
  <w:num w:numId="45" w16cid:durableId="127015004">
    <w:abstractNumId w:val="18"/>
  </w:num>
  <w:num w:numId="46" w16cid:durableId="1449354270">
    <w:abstractNumId w:val="5"/>
  </w:num>
  <w:num w:numId="47" w16cid:durableId="7447605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15"/>
    <w:rsid w:val="00002ADC"/>
    <w:rsid w:val="00005F47"/>
    <w:rsid w:val="00007C4C"/>
    <w:rsid w:val="00011332"/>
    <w:rsid w:val="0001562B"/>
    <w:rsid w:val="00015AAD"/>
    <w:rsid w:val="00031DDA"/>
    <w:rsid w:val="00036CAB"/>
    <w:rsid w:val="000462E2"/>
    <w:rsid w:val="000509B5"/>
    <w:rsid w:val="000601F6"/>
    <w:rsid w:val="00061BF0"/>
    <w:rsid w:val="00071217"/>
    <w:rsid w:val="00071DA9"/>
    <w:rsid w:val="00074FA1"/>
    <w:rsid w:val="00077CEF"/>
    <w:rsid w:val="000976D9"/>
    <w:rsid w:val="000A6170"/>
    <w:rsid w:val="000C17A5"/>
    <w:rsid w:val="000C2EE7"/>
    <w:rsid w:val="000C75ED"/>
    <w:rsid w:val="000D2B5D"/>
    <w:rsid w:val="000E20FF"/>
    <w:rsid w:val="000E68AC"/>
    <w:rsid w:val="000F2E38"/>
    <w:rsid w:val="000F43B4"/>
    <w:rsid w:val="000F5E57"/>
    <w:rsid w:val="0010081F"/>
    <w:rsid w:val="00102ED9"/>
    <w:rsid w:val="00104425"/>
    <w:rsid w:val="00105A1A"/>
    <w:rsid w:val="00106CCF"/>
    <w:rsid w:val="00112260"/>
    <w:rsid w:val="001135F1"/>
    <w:rsid w:val="00116374"/>
    <w:rsid w:val="00124C98"/>
    <w:rsid w:val="00126F12"/>
    <w:rsid w:val="00131AF9"/>
    <w:rsid w:val="001415F6"/>
    <w:rsid w:val="00141ECF"/>
    <w:rsid w:val="00161D9C"/>
    <w:rsid w:val="00163C35"/>
    <w:rsid w:val="00164919"/>
    <w:rsid w:val="00164976"/>
    <w:rsid w:val="00165065"/>
    <w:rsid w:val="001669F6"/>
    <w:rsid w:val="00185B94"/>
    <w:rsid w:val="00193F77"/>
    <w:rsid w:val="0019675A"/>
    <w:rsid w:val="00197C4E"/>
    <w:rsid w:val="001A198A"/>
    <w:rsid w:val="001A4458"/>
    <w:rsid w:val="001B0DC6"/>
    <w:rsid w:val="001B1A4E"/>
    <w:rsid w:val="001C104C"/>
    <w:rsid w:val="001D3AF5"/>
    <w:rsid w:val="001E1095"/>
    <w:rsid w:val="001E4959"/>
    <w:rsid w:val="001E7CCD"/>
    <w:rsid w:val="001F27F7"/>
    <w:rsid w:val="001F2E26"/>
    <w:rsid w:val="001F57A3"/>
    <w:rsid w:val="00202F36"/>
    <w:rsid w:val="002110B7"/>
    <w:rsid w:val="002155E9"/>
    <w:rsid w:val="0022062A"/>
    <w:rsid w:val="00220AF0"/>
    <w:rsid w:val="00225327"/>
    <w:rsid w:val="00235F70"/>
    <w:rsid w:val="00251B58"/>
    <w:rsid w:val="00262324"/>
    <w:rsid w:val="00265F87"/>
    <w:rsid w:val="0026611D"/>
    <w:rsid w:val="00266CEA"/>
    <w:rsid w:val="00267D85"/>
    <w:rsid w:val="0027103E"/>
    <w:rsid w:val="00271376"/>
    <w:rsid w:val="00271837"/>
    <w:rsid w:val="002741FC"/>
    <w:rsid w:val="00276B6C"/>
    <w:rsid w:val="0028036A"/>
    <w:rsid w:val="002941CC"/>
    <w:rsid w:val="002948E2"/>
    <w:rsid w:val="00297105"/>
    <w:rsid w:val="00297BA4"/>
    <w:rsid w:val="002A1535"/>
    <w:rsid w:val="002B101B"/>
    <w:rsid w:val="002B4980"/>
    <w:rsid w:val="002B5C37"/>
    <w:rsid w:val="002B7ADC"/>
    <w:rsid w:val="002C3BB9"/>
    <w:rsid w:val="002D73F7"/>
    <w:rsid w:val="002E05C1"/>
    <w:rsid w:val="002E0923"/>
    <w:rsid w:val="002E1721"/>
    <w:rsid w:val="002E2375"/>
    <w:rsid w:val="002E566A"/>
    <w:rsid w:val="00303A50"/>
    <w:rsid w:val="00303DBE"/>
    <w:rsid w:val="0030570D"/>
    <w:rsid w:val="003059B1"/>
    <w:rsid w:val="00306F3C"/>
    <w:rsid w:val="00307C90"/>
    <w:rsid w:val="003126C9"/>
    <w:rsid w:val="00312F78"/>
    <w:rsid w:val="0031518F"/>
    <w:rsid w:val="00321089"/>
    <w:rsid w:val="00322856"/>
    <w:rsid w:val="003271E4"/>
    <w:rsid w:val="00331F34"/>
    <w:rsid w:val="00335252"/>
    <w:rsid w:val="003365B0"/>
    <w:rsid w:val="00344C3F"/>
    <w:rsid w:val="003466E8"/>
    <w:rsid w:val="0034690D"/>
    <w:rsid w:val="003550B1"/>
    <w:rsid w:val="00355C15"/>
    <w:rsid w:val="003627F9"/>
    <w:rsid w:val="00362914"/>
    <w:rsid w:val="00366224"/>
    <w:rsid w:val="0036745B"/>
    <w:rsid w:val="00371761"/>
    <w:rsid w:val="00374AAA"/>
    <w:rsid w:val="00391594"/>
    <w:rsid w:val="003957C7"/>
    <w:rsid w:val="003A4B14"/>
    <w:rsid w:val="003A5CDD"/>
    <w:rsid w:val="003B0C80"/>
    <w:rsid w:val="003C1FCA"/>
    <w:rsid w:val="003C50A2"/>
    <w:rsid w:val="003C5A2B"/>
    <w:rsid w:val="003D0206"/>
    <w:rsid w:val="003D06A2"/>
    <w:rsid w:val="003D08F9"/>
    <w:rsid w:val="003D5001"/>
    <w:rsid w:val="003D7DC6"/>
    <w:rsid w:val="003F0A42"/>
    <w:rsid w:val="003F0F85"/>
    <w:rsid w:val="003F1282"/>
    <w:rsid w:val="003F2126"/>
    <w:rsid w:val="004056AC"/>
    <w:rsid w:val="00405AFB"/>
    <w:rsid w:val="00420726"/>
    <w:rsid w:val="00421554"/>
    <w:rsid w:val="00423185"/>
    <w:rsid w:val="00426035"/>
    <w:rsid w:val="004307D8"/>
    <w:rsid w:val="004406C2"/>
    <w:rsid w:val="004409F6"/>
    <w:rsid w:val="0044227F"/>
    <w:rsid w:val="004467E3"/>
    <w:rsid w:val="00453C57"/>
    <w:rsid w:val="0046337F"/>
    <w:rsid w:val="00464DC2"/>
    <w:rsid w:val="00483FAF"/>
    <w:rsid w:val="004A0E69"/>
    <w:rsid w:val="004A58DE"/>
    <w:rsid w:val="004C2D1E"/>
    <w:rsid w:val="004D086C"/>
    <w:rsid w:val="004D379B"/>
    <w:rsid w:val="004D7A52"/>
    <w:rsid w:val="004E196C"/>
    <w:rsid w:val="004E3E3E"/>
    <w:rsid w:val="004F103C"/>
    <w:rsid w:val="004F6384"/>
    <w:rsid w:val="0050326B"/>
    <w:rsid w:val="00507834"/>
    <w:rsid w:val="00510007"/>
    <w:rsid w:val="0051188E"/>
    <w:rsid w:val="00516729"/>
    <w:rsid w:val="0052498D"/>
    <w:rsid w:val="00525592"/>
    <w:rsid w:val="00533526"/>
    <w:rsid w:val="00534F89"/>
    <w:rsid w:val="0053590B"/>
    <w:rsid w:val="005450FC"/>
    <w:rsid w:val="00545F7C"/>
    <w:rsid w:val="0055069E"/>
    <w:rsid w:val="005552A8"/>
    <w:rsid w:val="00564D55"/>
    <w:rsid w:val="005700C8"/>
    <w:rsid w:val="0057049A"/>
    <w:rsid w:val="00583D5B"/>
    <w:rsid w:val="00585B1A"/>
    <w:rsid w:val="005936EE"/>
    <w:rsid w:val="00597FD5"/>
    <w:rsid w:val="005A57BD"/>
    <w:rsid w:val="005B23DB"/>
    <w:rsid w:val="005B4C00"/>
    <w:rsid w:val="005C22E4"/>
    <w:rsid w:val="005C625C"/>
    <w:rsid w:val="005C6D33"/>
    <w:rsid w:val="005D1609"/>
    <w:rsid w:val="005D18FF"/>
    <w:rsid w:val="005D34C3"/>
    <w:rsid w:val="005D5082"/>
    <w:rsid w:val="005D5A3E"/>
    <w:rsid w:val="005E1D7D"/>
    <w:rsid w:val="005E27A3"/>
    <w:rsid w:val="005E4082"/>
    <w:rsid w:val="005F0281"/>
    <w:rsid w:val="00602BA1"/>
    <w:rsid w:val="00605D6F"/>
    <w:rsid w:val="00611DC6"/>
    <w:rsid w:val="006139B3"/>
    <w:rsid w:val="006154DA"/>
    <w:rsid w:val="00636765"/>
    <w:rsid w:val="0064233D"/>
    <w:rsid w:val="0064380F"/>
    <w:rsid w:val="00651BD2"/>
    <w:rsid w:val="00653636"/>
    <w:rsid w:val="00656FF0"/>
    <w:rsid w:val="006733F7"/>
    <w:rsid w:val="00673859"/>
    <w:rsid w:val="00682C7B"/>
    <w:rsid w:val="0068551A"/>
    <w:rsid w:val="0069299B"/>
    <w:rsid w:val="006B20AE"/>
    <w:rsid w:val="006B71EB"/>
    <w:rsid w:val="006B7324"/>
    <w:rsid w:val="006C0D2E"/>
    <w:rsid w:val="006C11DE"/>
    <w:rsid w:val="006C1634"/>
    <w:rsid w:val="006C1C48"/>
    <w:rsid w:val="006C2ACB"/>
    <w:rsid w:val="006C6BB6"/>
    <w:rsid w:val="006D00AC"/>
    <w:rsid w:val="006F0EAB"/>
    <w:rsid w:val="006F455C"/>
    <w:rsid w:val="0071625A"/>
    <w:rsid w:val="00726852"/>
    <w:rsid w:val="00727590"/>
    <w:rsid w:val="0073366B"/>
    <w:rsid w:val="007371DF"/>
    <w:rsid w:val="00742586"/>
    <w:rsid w:val="0074351F"/>
    <w:rsid w:val="00744D9B"/>
    <w:rsid w:val="00745C1D"/>
    <w:rsid w:val="007472B8"/>
    <w:rsid w:val="00747723"/>
    <w:rsid w:val="0074796E"/>
    <w:rsid w:val="00750233"/>
    <w:rsid w:val="0075062F"/>
    <w:rsid w:val="0075564D"/>
    <w:rsid w:val="0076373F"/>
    <w:rsid w:val="00767FF1"/>
    <w:rsid w:val="0078110E"/>
    <w:rsid w:val="00781F3F"/>
    <w:rsid w:val="0078733B"/>
    <w:rsid w:val="007B197E"/>
    <w:rsid w:val="007C30A7"/>
    <w:rsid w:val="007D28A0"/>
    <w:rsid w:val="007F6608"/>
    <w:rsid w:val="008167A7"/>
    <w:rsid w:val="00821BF0"/>
    <w:rsid w:val="008246A3"/>
    <w:rsid w:val="0083214A"/>
    <w:rsid w:val="00847307"/>
    <w:rsid w:val="008570FF"/>
    <w:rsid w:val="00865EED"/>
    <w:rsid w:val="00871EF8"/>
    <w:rsid w:val="00873B4A"/>
    <w:rsid w:val="008777F0"/>
    <w:rsid w:val="00877AFF"/>
    <w:rsid w:val="0089746A"/>
    <w:rsid w:val="008A1BD1"/>
    <w:rsid w:val="008A76B7"/>
    <w:rsid w:val="008B137C"/>
    <w:rsid w:val="008B1712"/>
    <w:rsid w:val="008B30A3"/>
    <w:rsid w:val="008B7685"/>
    <w:rsid w:val="008C0AFD"/>
    <w:rsid w:val="008C0BA0"/>
    <w:rsid w:val="008C562C"/>
    <w:rsid w:val="008C7B70"/>
    <w:rsid w:val="008D50F7"/>
    <w:rsid w:val="008E53B4"/>
    <w:rsid w:val="008E7B2E"/>
    <w:rsid w:val="008F3D03"/>
    <w:rsid w:val="009021E8"/>
    <w:rsid w:val="009068D7"/>
    <w:rsid w:val="00912910"/>
    <w:rsid w:val="00937A90"/>
    <w:rsid w:val="009478A7"/>
    <w:rsid w:val="009518F6"/>
    <w:rsid w:val="009644A1"/>
    <w:rsid w:val="0097370C"/>
    <w:rsid w:val="00975D91"/>
    <w:rsid w:val="00977D45"/>
    <w:rsid w:val="009844A0"/>
    <w:rsid w:val="0098557B"/>
    <w:rsid w:val="00991D39"/>
    <w:rsid w:val="009943DC"/>
    <w:rsid w:val="00996C07"/>
    <w:rsid w:val="009A650A"/>
    <w:rsid w:val="009B0462"/>
    <w:rsid w:val="009D079B"/>
    <w:rsid w:val="009D3A26"/>
    <w:rsid w:val="009E6871"/>
    <w:rsid w:val="00A01AF8"/>
    <w:rsid w:val="00A01B9A"/>
    <w:rsid w:val="00A03E70"/>
    <w:rsid w:val="00A05231"/>
    <w:rsid w:val="00A06074"/>
    <w:rsid w:val="00A07C64"/>
    <w:rsid w:val="00A12F3E"/>
    <w:rsid w:val="00A25887"/>
    <w:rsid w:val="00A25E99"/>
    <w:rsid w:val="00A30043"/>
    <w:rsid w:val="00A379D4"/>
    <w:rsid w:val="00A41F81"/>
    <w:rsid w:val="00A458F5"/>
    <w:rsid w:val="00A51101"/>
    <w:rsid w:val="00A530AF"/>
    <w:rsid w:val="00A56E83"/>
    <w:rsid w:val="00A60ADD"/>
    <w:rsid w:val="00A63AF5"/>
    <w:rsid w:val="00A66426"/>
    <w:rsid w:val="00A754B1"/>
    <w:rsid w:val="00A75A8B"/>
    <w:rsid w:val="00A8614F"/>
    <w:rsid w:val="00A86DEE"/>
    <w:rsid w:val="00A87E05"/>
    <w:rsid w:val="00A94300"/>
    <w:rsid w:val="00AA3E56"/>
    <w:rsid w:val="00AA720B"/>
    <w:rsid w:val="00AB0CD6"/>
    <w:rsid w:val="00AB2A95"/>
    <w:rsid w:val="00AB75E1"/>
    <w:rsid w:val="00AC0570"/>
    <w:rsid w:val="00AD38FD"/>
    <w:rsid w:val="00AE6052"/>
    <w:rsid w:val="00AE622B"/>
    <w:rsid w:val="00AF77E9"/>
    <w:rsid w:val="00B14557"/>
    <w:rsid w:val="00B21D08"/>
    <w:rsid w:val="00B22F87"/>
    <w:rsid w:val="00B343EC"/>
    <w:rsid w:val="00B471BA"/>
    <w:rsid w:val="00B521B6"/>
    <w:rsid w:val="00B604BB"/>
    <w:rsid w:val="00B6205E"/>
    <w:rsid w:val="00B62076"/>
    <w:rsid w:val="00B63498"/>
    <w:rsid w:val="00B654B5"/>
    <w:rsid w:val="00B80529"/>
    <w:rsid w:val="00B90472"/>
    <w:rsid w:val="00BA31D3"/>
    <w:rsid w:val="00BA4497"/>
    <w:rsid w:val="00BB0907"/>
    <w:rsid w:val="00BB2E52"/>
    <w:rsid w:val="00BD1DE0"/>
    <w:rsid w:val="00BD2410"/>
    <w:rsid w:val="00BD61DF"/>
    <w:rsid w:val="00BD701F"/>
    <w:rsid w:val="00BE367D"/>
    <w:rsid w:val="00C004D6"/>
    <w:rsid w:val="00C1201E"/>
    <w:rsid w:val="00C12CC4"/>
    <w:rsid w:val="00C17345"/>
    <w:rsid w:val="00C20B0B"/>
    <w:rsid w:val="00C22CCF"/>
    <w:rsid w:val="00C2385E"/>
    <w:rsid w:val="00C25CB2"/>
    <w:rsid w:val="00C3366F"/>
    <w:rsid w:val="00C3685A"/>
    <w:rsid w:val="00C40BBE"/>
    <w:rsid w:val="00C41C14"/>
    <w:rsid w:val="00C42BA0"/>
    <w:rsid w:val="00C45F24"/>
    <w:rsid w:val="00C55A14"/>
    <w:rsid w:val="00C567A8"/>
    <w:rsid w:val="00C6035D"/>
    <w:rsid w:val="00C63318"/>
    <w:rsid w:val="00C64FA1"/>
    <w:rsid w:val="00C6640C"/>
    <w:rsid w:val="00C86F14"/>
    <w:rsid w:val="00C9128B"/>
    <w:rsid w:val="00C95DC2"/>
    <w:rsid w:val="00CA0D49"/>
    <w:rsid w:val="00CB5127"/>
    <w:rsid w:val="00CC0049"/>
    <w:rsid w:val="00CD7989"/>
    <w:rsid w:val="00CE760D"/>
    <w:rsid w:val="00D03C14"/>
    <w:rsid w:val="00D059D7"/>
    <w:rsid w:val="00D06D29"/>
    <w:rsid w:val="00D10AF4"/>
    <w:rsid w:val="00D13ACB"/>
    <w:rsid w:val="00D15F09"/>
    <w:rsid w:val="00D22AE2"/>
    <w:rsid w:val="00D22B2E"/>
    <w:rsid w:val="00D32778"/>
    <w:rsid w:val="00D43800"/>
    <w:rsid w:val="00D51DB9"/>
    <w:rsid w:val="00D52331"/>
    <w:rsid w:val="00D66407"/>
    <w:rsid w:val="00D710A8"/>
    <w:rsid w:val="00D72D2B"/>
    <w:rsid w:val="00D742C6"/>
    <w:rsid w:val="00D769AB"/>
    <w:rsid w:val="00D81785"/>
    <w:rsid w:val="00D83E2E"/>
    <w:rsid w:val="00D868DA"/>
    <w:rsid w:val="00D909FF"/>
    <w:rsid w:val="00D97F76"/>
    <w:rsid w:val="00DB4669"/>
    <w:rsid w:val="00DC45C3"/>
    <w:rsid w:val="00DD08BA"/>
    <w:rsid w:val="00DD1B43"/>
    <w:rsid w:val="00DE000B"/>
    <w:rsid w:val="00DE4769"/>
    <w:rsid w:val="00DE537A"/>
    <w:rsid w:val="00DE6970"/>
    <w:rsid w:val="00DF70B1"/>
    <w:rsid w:val="00E00DF8"/>
    <w:rsid w:val="00E06CB9"/>
    <w:rsid w:val="00E25426"/>
    <w:rsid w:val="00E31E1B"/>
    <w:rsid w:val="00E32AAA"/>
    <w:rsid w:val="00E37155"/>
    <w:rsid w:val="00E46498"/>
    <w:rsid w:val="00E466FB"/>
    <w:rsid w:val="00E531BA"/>
    <w:rsid w:val="00E547A6"/>
    <w:rsid w:val="00E60071"/>
    <w:rsid w:val="00E6368F"/>
    <w:rsid w:val="00E738F1"/>
    <w:rsid w:val="00E760EC"/>
    <w:rsid w:val="00E8434E"/>
    <w:rsid w:val="00E8761A"/>
    <w:rsid w:val="00E91C96"/>
    <w:rsid w:val="00E97C96"/>
    <w:rsid w:val="00EA20E1"/>
    <w:rsid w:val="00EB36F5"/>
    <w:rsid w:val="00EC1DF2"/>
    <w:rsid w:val="00EC5F31"/>
    <w:rsid w:val="00EC60B9"/>
    <w:rsid w:val="00EF54E1"/>
    <w:rsid w:val="00F034FA"/>
    <w:rsid w:val="00F073A7"/>
    <w:rsid w:val="00F0771C"/>
    <w:rsid w:val="00F07D72"/>
    <w:rsid w:val="00F11D5C"/>
    <w:rsid w:val="00F16CDE"/>
    <w:rsid w:val="00F2312A"/>
    <w:rsid w:val="00F24E90"/>
    <w:rsid w:val="00F26C89"/>
    <w:rsid w:val="00F308B2"/>
    <w:rsid w:val="00F34C5D"/>
    <w:rsid w:val="00F35481"/>
    <w:rsid w:val="00F42EB9"/>
    <w:rsid w:val="00F5291D"/>
    <w:rsid w:val="00F55FFF"/>
    <w:rsid w:val="00F601FC"/>
    <w:rsid w:val="00F61EE5"/>
    <w:rsid w:val="00F73053"/>
    <w:rsid w:val="00F81240"/>
    <w:rsid w:val="00FA48A7"/>
    <w:rsid w:val="00FB060B"/>
    <w:rsid w:val="00FB1A4D"/>
    <w:rsid w:val="00FB1B69"/>
    <w:rsid w:val="00FB7302"/>
    <w:rsid w:val="00FB7D53"/>
    <w:rsid w:val="00FC11BC"/>
    <w:rsid w:val="00FD1707"/>
    <w:rsid w:val="00FD25B2"/>
    <w:rsid w:val="00FD3695"/>
    <w:rsid w:val="00FD3E33"/>
    <w:rsid w:val="00FE0993"/>
    <w:rsid w:val="00FE1FE2"/>
    <w:rsid w:val="00FE26DB"/>
    <w:rsid w:val="00FE60E7"/>
    <w:rsid w:val="00FF0FDF"/>
    <w:rsid w:val="00FF14CF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1089"/>
  <w15:chartTrackingRefBased/>
  <w15:docId w15:val="{3F8D67D9-49A1-4341-8805-7DEB6AD1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9FF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5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C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C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C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C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C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C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C15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C15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355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C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C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C1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D909FF"/>
  </w:style>
  <w:style w:type="paragraph" w:styleId="NormalnyWeb">
    <w:name w:val="Normal (Web)"/>
    <w:basedOn w:val="Normalny"/>
    <w:uiPriority w:val="99"/>
    <w:unhideWhenUsed/>
    <w:rsid w:val="00D909FF"/>
    <w:pPr>
      <w:widowControl/>
      <w:suppressAutoHyphens w:val="0"/>
      <w:spacing w:before="100" w:beforeAutospacing="1" w:after="100" w:afterAutospacing="1"/>
      <w:ind w:left="0" w:firstLine="0"/>
      <w:jc w:val="left"/>
    </w:pPr>
    <w:rPr>
      <w:szCs w:val="24"/>
      <w:lang w:eastAsia="pl-PL"/>
    </w:rPr>
  </w:style>
  <w:style w:type="paragraph" w:customStyle="1" w:styleId="Default">
    <w:name w:val="Default"/>
    <w:rsid w:val="00B90472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kern w:val="0"/>
    </w:rPr>
  </w:style>
  <w:style w:type="paragraph" w:styleId="Poprawka">
    <w:name w:val="Revision"/>
    <w:hidden/>
    <w:uiPriority w:val="99"/>
    <w:semiHidden/>
    <w:rsid w:val="004C2D1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69F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69F6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9F6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303A5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3A50"/>
    <w:rPr>
      <w:color w:val="605E5C"/>
      <w:shd w:val="clear" w:color="auto" w:fill="E1DFDD"/>
    </w:rPr>
  </w:style>
  <w:style w:type="paragraph" w:customStyle="1" w:styleId="numeracjaIIrzadliczby">
    <w:name w:val="numeracja_II_rzad_liczby"/>
    <w:basedOn w:val="Normalny"/>
    <w:qFormat/>
    <w:rsid w:val="008B7685"/>
    <w:pPr>
      <w:widowControl/>
      <w:numPr>
        <w:numId w:val="36"/>
      </w:numPr>
      <w:autoSpaceDE w:val="0"/>
      <w:spacing w:before="120" w:after="120"/>
    </w:pPr>
    <w:rPr>
      <w:rFonts w:ascii="Arial" w:eastAsia="Calibri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DE0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litera">
    <w:name w:val="tekst litera"/>
    <w:basedOn w:val="Normalny"/>
    <w:rsid w:val="007D28A0"/>
    <w:pPr>
      <w:widowControl/>
      <w:numPr>
        <w:ilvl w:val="4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customStyle="1" w:styleId="tekstparagraf">
    <w:name w:val="tekst paragraf"/>
    <w:basedOn w:val="Normalny"/>
    <w:next w:val="Normalny"/>
    <w:rsid w:val="007D28A0"/>
    <w:pPr>
      <w:keepNext/>
      <w:widowControl/>
      <w:numPr>
        <w:numId w:val="38"/>
      </w:numPr>
      <w:suppressAutoHyphens w:val="0"/>
      <w:spacing w:before="240"/>
      <w:jc w:val="center"/>
    </w:pPr>
    <w:rPr>
      <w:rFonts w:ascii="Palatino Linotype" w:hAnsi="Palatino Linotype"/>
      <w:b/>
      <w:sz w:val="22"/>
      <w:lang w:eastAsia="pl-PL"/>
    </w:rPr>
  </w:style>
  <w:style w:type="paragraph" w:customStyle="1" w:styleId="tekstparagraftytu">
    <w:name w:val="tekst paragraf tytuł"/>
    <w:basedOn w:val="Normalny"/>
    <w:next w:val="Normalny"/>
    <w:rsid w:val="007D28A0"/>
    <w:pPr>
      <w:keepNext/>
      <w:widowControl/>
      <w:numPr>
        <w:ilvl w:val="1"/>
        <w:numId w:val="38"/>
      </w:numPr>
      <w:suppressAutoHyphens w:val="0"/>
      <w:spacing w:after="120"/>
      <w:jc w:val="center"/>
    </w:pPr>
    <w:rPr>
      <w:rFonts w:ascii="Palatino Linotype" w:hAnsi="Palatino Linotype"/>
      <w:b/>
      <w:smallCaps/>
      <w:sz w:val="22"/>
      <w:lang w:eastAsia="pl-PL"/>
    </w:rPr>
  </w:style>
  <w:style w:type="paragraph" w:customStyle="1" w:styleId="tekstpunkt">
    <w:name w:val="tekst punkt"/>
    <w:basedOn w:val="Normalny"/>
    <w:rsid w:val="007D28A0"/>
    <w:pPr>
      <w:widowControl/>
      <w:numPr>
        <w:ilvl w:val="3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val="x-none" w:eastAsia="x-none"/>
    </w:rPr>
  </w:style>
  <w:style w:type="paragraph" w:customStyle="1" w:styleId="tekstustp">
    <w:name w:val="tekst ustęp"/>
    <w:basedOn w:val="Normalny"/>
    <w:rsid w:val="007D28A0"/>
    <w:pPr>
      <w:widowControl/>
      <w:numPr>
        <w:ilvl w:val="2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43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343EC"/>
    <w:pPr>
      <w:widowControl/>
      <w:suppressAutoHyphens w:val="0"/>
      <w:spacing w:after="120"/>
      <w:ind w:left="283" w:firstLine="0"/>
      <w:jc w:val="left"/>
    </w:pPr>
    <w:rPr>
      <w:kern w:val="2"/>
      <w:sz w:val="20"/>
      <w:lang w:eastAsia="pl-PL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343EC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dorota.chabier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D53EDF-41EF-4D84-BA2A-295F14BB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8B2CC-E64F-4B88-AA8D-89571FE7EC5E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B0C573D8-69EF-4F1A-B915-8C0BC5091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1485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Trusz</dc:creator>
  <cp:keywords/>
  <dc:description/>
  <cp:lastModifiedBy>Dorota Chabiera</cp:lastModifiedBy>
  <cp:revision>205</cp:revision>
  <cp:lastPrinted>2026-02-27T11:14:00Z</cp:lastPrinted>
  <dcterms:created xsi:type="dcterms:W3CDTF">2026-02-11T08:46:00Z</dcterms:created>
  <dcterms:modified xsi:type="dcterms:W3CDTF">2026-05-12T09:57:00Z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