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79006" w14:textId="330B3383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sz w:val="22"/>
          <w:szCs w:val="22"/>
        </w:rPr>
      </w:pPr>
    </w:p>
    <w:p w14:paraId="447CEE14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i/>
          <w:iCs/>
          <w:spacing w:val="-9"/>
          <w:sz w:val="22"/>
          <w:szCs w:val="22"/>
        </w:rPr>
      </w:pPr>
    </w:p>
    <w:p w14:paraId="07C63C14" w14:textId="397E775B" w:rsidR="00D909FF" w:rsidRPr="00F81240" w:rsidRDefault="00D909FF" w:rsidP="00D909FF">
      <w:pPr>
        <w:autoSpaceDE w:val="0"/>
        <w:autoSpaceDN w:val="0"/>
        <w:adjustRightInd w:val="0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F81240">
        <w:rPr>
          <w:rFonts w:ascii="Arial" w:hAnsi="Arial" w:cs="Arial"/>
          <w:color w:val="000000"/>
          <w:sz w:val="22"/>
          <w:szCs w:val="22"/>
        </w:rPr>
        <w:t>Numer sprawy:</w:t>
      </w:r>
      <w:r w:rsidR="00D059D7">
        <w:rPr>
          <w:rFonts w:ascii="Arial" w:hAnsi="Arial" w:cs="Arial"/>
          <w:b/>
          <w:bCs/>
          <w:sz w:val="22"/>
          <w:szCs w:val="22"/>
        </w:rPr>
        <w:t xml:space="preserve"> </w:t>
      </w:r>
      <w:r w:rsidR="004F6384" w:rsidRPr="004F6384">
        <w:rPr>
          <w:rFonts w:ascii="Arial" w:hAnsi="Arial" w:cs="Arial"/>
          <w:sz w:val="22"/>
          <w:szCs w:val="22"/>
        </w:rPr>
        <w:t>BUN.261</w:t>
      </w:r>
      <w:r w:rsidR="00DF086B">
        <w:rPr>
          <w:rFonts w:ascii="Arial" w:hAnsi="Arial" w:cs="Arial"/>
          <w:sz w:val="22"/>
          <w:szCs w:val="22"/>
        </w:rPr>
        <w:t>.</w:t>
      </w:r>
      <w:r w:rsidR="00F74E41">
        <w:rPr>
          <w:rFonts w:ascii="Arial" w:hAnsi="Arial" w:cs="Arial"/>
          <w:sz w:val="22"/>
          <w:szCs w:val="22"/>
        </w:rPr>
        <w:t>20</w:t>
      </w:r>
      <w:r w:rsidR="00DF086B">
        <w:rPr>
          <w:rFonts w:ascii="Arial" w:hAnsi="Arial" w:cs="Arial"/>
          <w:sz w:val="22"/>
          <w:szCs w:val="22"/>
        </w:rPr>
        <w:t>.2026.PM</w:t>
      </w:r>
    </w:p>
    <w:p w14:paraId="5AFB7154" w14:textId="2913E075" w:rsidR="00D909FF" w:rsidRPr="00F81240" w:rsidRDefault="00991D39" w:rsidP="00D909FF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  <w:r w:rsidRPr="00F81240">
        <w:rPr>
          <w:rFonts w:ascii="Arial" w:hAnsi="Arial" w:cs="Arial"/>
          <w:i/>
          <w:iCs/>
          <w:sz w:val="22"/>
          <w:szCs w:val="22"/>
        </w:rPr>
        <w:t xml:space="preserve">Warszawa, </w:t>
      </w:r>
      <w:r w:rsidR="00F74E41">
        <w:rPr>
          <w:rFonts w:ascii="Arial" w:hAnsi="Arial" w:cs="Arial"/>
          <w:i/>
          <w:iCs/>
          <w:sz w:val="22"/>
          <w:szCs w:val="22"/>
        </w:rPr>
        <w:t>20</w:t>
      </w:r>
      <w:r w:rsidR="00830A1A">
        <w:rPr>
          <w:rFonts w:ascii="Arial" w:hAnsi="Arial" w:cs="Arial"/>
          <w:i/>
          <w:iCs/>
          <w:sz w:val="22"/>
          <w:szCs w:val="22"/>
        </w:rPr>
        <w:t>.0</w:t>
      </w:r>
      <w:r w:rsidR="00796C31">
        <w:rPr>
          <w:rFonts w:ascii="Arial" w:hAnsi="Arial" w:cs="Arial"/>
          <w:i/>
          <w:iCs/>
          <w:sz w:val="22"/>
          <w:szCs w:val="22"/>
        </w:rPr>
        <w:t>4</w:t>
      </w:r>
      <w:r w:rsidR="005D5A3E">
        <w:rPr>
          <w:rFonts w:ascii="Arial" w:hAnsi="Arial" w:cs="Arial"/>
          <w:i/>
          <w:iCs/>
          <w:sz w:val="22"/>
          <w:szCs w:val="22"/>
        </w:rPr>
        <w:t>.2026 r.</w:t>
      </w:r>
    </w:p>
    <w:p w14:paraId="7B3787D7" w14:textId="77777777" w:rsidR="00D909FF" w:rsidRPr="00F81240" w:rsidRDefault="00D909FF" w:rsidP="00D909F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634BA1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0" w:hanging="142"/>
        <w:jc w:val="center"/>
        <w:rPr>
          <w:rFonts w:ascii="Arial" w:hAnsi="Arial" w:cs="Arial"/>
          <w:b/>
          <w:sz w:val="22"/>
          <w:szCs w:val="22"/>
        </w:rPr>
      </w:pPr>
    </w:p>
    <w:p w14:paraId="799C52F2" w14:textId="77777777" w:rsidR="006C1C48" w:rsidRPr="003F0F85" w:rsidRDefault="000C17A5" w:rsidP="00AD38FD">
      <w:pPr>
        <w:shd w:val="clear" w:color="auto" w:fill="FFFFFF"/>
        <w:autoSpaceDE w:val="0"/>
        <w:spacing w:line="230" w:lineRule="exact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F0F85">
        <w:rPr>
          <w:rFonts w:ascii="Arial" w:hAnsi="Arial" w:cs="Arial"/>
          <w:b/>
          <w:sz w:val="22"/>
          <w:szCs w:val="22"/>
        </w:rPr>
        <w:t xml:space="preserve">ZAPROSZENIE DO SKŁADANIA OFERT </w:t>
      </w:r>
    </w:p>
    <w:p w14:paraId="48C9B5FB" w14:textId="3EAA6748" w:rsidR="00AD38FD" w:rsidRDefault="00D909FF" w:rsidP="001D44CC">
      <w:pPr>
        <w:shd w:val="clear" w:color="auto" w:fill="FFFFFF"/>
        <w:autoSpaceDE w:val="0"/>
        <w:spacing w:line="230" w:lineRule="exact"/>
        <w:ind w:left="0" w:firstLine="426"/>
        <w:jc w:val="center"/>
        <w:rPr>
          <w:rFonts w:ascii="Arial" w:hAnsi="Arial" w:cs="Arial"/>
          <w:bCs/>
          <w:sz w:val="22"/>
          <w:szCs w:val="22"/>
        </w:rPr>
      </w:pPr>
      <w:r w:rsidRPr="00A9426C">
        <w:rPr>
          <w:rFonts w:ascii="Arial" w:hAnsi="Arial" w:cs="Arial"/>
          <w:bCs/>
          <w:sz w:val="22"/>
          <w:szCs w:val="22"/>
        </w:rPr>
        <w:t>w celu rozeznania rynku cen</w:t>
      </w:r>
      <w:r w:rsidR="006C1C48" w:rsidRPr="00A9426C">
        <w:rPr>
          <w:rFonts w:ascii="Arial" w:hAnsi="Arial" w:cs="Arial"/>
          <w:bCs/>
          <w:sz w:val="22"/>
          <w:szCs w:val="22"/>
        </w:rPr>
        <w:t xml:space="preserve"> </w:t>
      </w:r>
      <w:r w:rsidR="000601F6" w:rsidRPr="00A9426C">
        <w:rPr>
          <w:rFonts w:ascii="Arial" w:hAnsi="Arial" w:cs="Arial"/>
          <w:bCs/>
          <w:sz w:val="22"/>
          <w:szCs w:val="22"/>
        </w:rPr>
        <w:t>z możliwością udzieleni</w:t>
      </w:r>
      <w:r w:rsidR="003D0206" w:rsidRPr="00A9426C">
        <w:rPr>
          <w:rFonts w:ascii="Arial" w:hAnsi="Arial" w:cs="Arial"/>
          <w:bCs/>
          <w:sz w:val="22"/>
          <w:szCs w:val="22"/>
        </w:rPr>
        <w:t xml:space="preserve">a </w:t>
      </w:r>
      <w:r w:rsidR="000601F6" w:rsidRPr="00A9426C">
        <w:rPr>
          <w:rFonts w:ascii="Arial" w:hAnsi="Arial" w:cs="Arial"/>
          <w:bCs/>
          <w:sz w:val="22"/>
          <w:szCs w:val="22"/>
        </w:rPr>
        <w:t>zamówienia</w:t>
      </w:r>
    </w:p>
    <w:p w14:paraId="5060D7D7" w14:textId="77777777" w:rsidR="001D44CC" w:rsidRDefault="003D0206" w:rsidP="001D44CC">
      <w:pPr>
        <w:ind w:left="425" w:firstLine="0"/>
        <w:jc w:val="center"/>
        <w:rPr>
          <w:rFonts w:ascii="Arial" w:hAnsi="Arial" w:cs="Arial"/>
          <w:bCs/>
          <w:sz w:val="22"/>
          <w:szCs w:val="22"/>
        </w:rPr>
      </w:pPr>
      <w:r w:rsidRPr="00A9426C">
        <w:rPr>
          <w:rFonts w:ascii="Arial" w:hAnsi="Arial" w:cs="Arial"/>
          <w:bCs/>
          <w:sz w:val="22"/>
          <w:szCs w:val="22"/>
        </w:rPr>
        <w:t>na</w:t>
      </w:r>
      <w:r w:rsidR="002A1535" w:rsidRPr="00A9426C">
        <w:rPr>
          <w:rFonts w:ascii="Arial" w:hAnsi="Arial" w:cs="Arial"/>
          <w:bCs/>
          <w:sz w:val="22"/>
          <w:szCs w:val="22"/>
        </w:rPr>
        <w:t xml:space="preserve"> </w:t>
      </w:r>
      <w:r w:rsidR="001D44CC">
        <w:rPr>
          <w:rFonts w:ascii="Arial" w:hAnsi="Arial" w:cs="Arial"/>
          <w:bCs/>
          <w:sz w:val="22"/>
          <w:szCs w:val="22"/>
        </w:rPr>
        <w:t>o</w:t>
      </w:r>
      <w:r w:rsidR="001D44CC" w:rsidRPr="001D44CC">
        <w:rPr>
          <w:rFonts w:ascii="Arial" w:hAnsi="Arial" w:cs="Arial"/>
          <w:bCs/>
          <w:sz w:val="22"/>
          <w:szCs w:val="22"/>
        </w:rPr>
        <w:t>rganizacj</w:t>
      </w:r>
      <w:r w:rsidR="001D44CC">
        <w:rPr>
          <w:rFonts w:ascii="Arial" w:hAnsi="Arial" w:cs="Arial"/>
          <w:bCs/>
          <w:sz w:val="22"/>
          <w:szCs w:val="22"/>
        </w:rPr>
        <w:t>ę</w:t>
      </w:r>
      <w:r w:rsidR="001D44CC" w:rsidRPr="001D44CC">
        <w:rPr>
          <w:rFonts w:ascii="Arial" w:hAnsi="Arial" w:cs="Arial"/>
          <w:bCs/>
          <w:sz w:val="22"/>
          <w:szCs w:val="22"/>
        </w:rPr>
        <w:t xml:space="preserve"> wernisażu w dniu 15 maja 2026 r. oraz organizacj</w:t>
      </w:r>
      <w:r w:rsidR="001D44CC">
        <w:rPr>
          <w:rFonts w:ascii="Arial" w:hAnsi="Arial" w:cs="Arial"/>
          <w:bCs/>
          <w:sz w:val="22"/>
          <w:szCs w:val="22"/>
        </w:rPr>
        <w:t>ę</w:t>
      </w:r>
      <w:r w:rsidR="001D44CC" w:rsidRPr="001D44CC">
        <w:rPr>
          <w:rFonts w:ascii="Arial" w:hAnsi="Arial" w:cs="Arial"/>
          <w:bCs/>
          <w:sz w:val="22"/>
          <w:szCs w:val="22"/>
        </w:rPr>
        <w:t xml:space="preserve"> i obsług</w:t>
      </w:r>
      <w:r w:rsidR="001D44CC">
        <w:rPr>
          <w:rFonts w:ascii="Arial" w:hAnsi="Arial" w:cs="Arial"/>
          <w:bCs/>
          <w:sz w:val="22"/>
          <w:szCs w:val="22"/>
        </w:rPr>
        <w:t>ę</w:t>
      </w:r>
      <w:r w:rsidR="001D44CC" w:rsidRPr="001D44CC">
        <w:rPr>
          <w:rFonts w:ascii="Arial" w:hAnsi="Arial" w:cs="Arial"/>
          <w:bCs/>
          <w:sz w:val="22"/>
          <w:szCs w:val="22"/>
        </w:rPr>
        <w:t xml:space="preserve"> wystawy Muzeum Historii Naturalnej w dniach 15–16 maja 2026 r., wraz z obsługą eventu </w:t>
      </w:r>
    </w:p>
    <w:p w14:paraId="6973DE6E" w14:textId="2A4912BE" w:rsidR="00D909FF" w:rsidRPr="00F81240" w:rsidRDefault="001D44CC" w:rsidP="001D44CC">
      <w:pPr>
        <w:ind w:left="425" w:firstLine="0"/>
        <w:jc w:val="center"/>
        <w:rPr>
          <w:rFonts w:ascii="Arial" w:hAnsi="Arial" w:cs="Arial"/>
          <w:i/>
          <w:iCs/>
          <w:spacing w:val="-9"/>
          <w:sz w:val="22"/>
          <w:szCs w:val="22"/>
        </w:rPr>
      </w:pPr>
      <w:r w:rsidRPr="001D44CC">
        <w:rPr>
          <w:rFonts w:ascii="Arial" w:hAnsi="Arial" w:cs="Arial"/>
          <w:bCs/>
          <w:sz w:val="22"/>
          <w:szCs w:val="22"/>
        </w:rPr>
        <w:t>Noc Muzeów</w:t>
      </w:r>
    </w:p>
    <w:p w14:paraId="1D290DA3" w14:textId="77777777" w:rsidR="00D909FF" w:rsidRPr="00F81240" w:rsidRDefault="00D909FF" w:rsidP="00D909FF">
      <w:pPr>
        <w:jc w:val="center"/>
        <w:rPr>
          <w:rFonts w:ascii="Arial" w:hAnsi="Arial" w:cs="Arial"/>
          <w:b/>
          <w:sz w:val="22"/>
          <w:szCs w:val="22"/>
        </w:rPr>
      </w:pPr>
    </w:p>
    <w:p w14:paraId="4AFCDA5D" w14:textId="77777777" w:rsidR="00D909FF" w:rsidRPr="00F81240" w:rsidRDefault="00D909FF" w:rsidP="00D909FF">
      <w:pPr>
        <w:jc w:val="center"/>
        <w:rPr>
          <w:rFonts w:ascii="Arial" w:hAnsi="Arial" w:cs="Arial"/>
          <w:b/>
          <w:sz w:val="22"/>
          <w:szCs w:val="22"/>
        </w:rPr>
      </w:pPr>
    </w:p>
    <w:p w14:paraId="61520BCF" w14:textId="034879E0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F81240">
        <w:rPr>
          <w:rFonts w:ascii="Arial" w:hAnsi="Arial" w:cs="Arial"/>
          <w:b/>
          <w:bCs/>
          <w:color w:val="000000"/>
          <w:sz w:val="22"/>
          <w:szCs w:val="22"/>
        </w:rPr>
        <w:t>Zamawiający:</w:t>
      </w:r>
    </w:p>
    <w:p w14:paraId="239BDEDD" w14:textId="1833E914" w:rsidR="00D909FF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Kancelaria PAN, Biuro Upowszechniania Nauki i Wydawnictw,</w:t>
      </w:r>
    </w:p>
    <w:p w14:paraId="136A8D7F" w14:textId="70ADD312" w:rsidR="00374AAA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pl. Defilad 1, 00-901 Warszawa</w:t>
      </w:r>
      <w:r w:rsidRPr="00F8124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9FD185" w14:textId="3867C6B5" w:rsidR="00D909FF" w:rsidRPr="00F81240" w:rsidRDefault="00D909FF" w:rsidP="00D13ACB">
      <w:pPr>
        <w:ind w:left="0" w:firstLine="360"/>
        <w:rPr>
          <w:rFonts w:ascii="Arial" w:eastAsia="Calibri" w:hAnsi="Arial" w:cs="Arial"/>
          <w:sz w:val="22"/>
          <w:szCs w:val="22"/>
          <w:lang w:val="it-IT" w:eastAsia="en-US"/>
        </w:rPr>
      </w:pPr>
      <w:r w:rsidRPr="00F81240">
        <w:rPr>
          <w:rFonts w:ascii="Arial" w:eastAsia="Calibri" w:hAnsi="Arial" w:cs="Arial"/>
          <w:sz w:val="22"/>
          <w:szCs w:val="22"/>
          <w:lang w:val="it-IT" w:eastAsia="en-US"/>
        </w:rPr>
        <w:t>e</w:t>
      </w:r>
      <w:r w:rsidR="00A41F81">
        <w:rPr>
          <w:rFonts w:ascii="Arial" w:eastAsia="Calibri" w:hAnsi="Arial" w:cs="Arial"/>
          <w:sz w:val="22"/>
          <w:szCs w:val="22"/>
          <w:lang w:val="it-IT" w:eastAsia="en-US"/>
        </w:rPr>
        <w:t xml:space="preserve">-mail: </w:t>
      </w:r>
      <w:r w:rsidR="004E3E3E">
        <w:rPr>
          <w:rFonts w:ascii="Arial" w:eastAsia="Calibri" w:hAnsi="Arial" w:cs="Arial"/>
          <w:sz w:val="22"/>
          <w:szCs w:val="22"/>
          <w:lang w:val="it-IT" w:eastAsia="en-US"/>
        </w:rPr>
        <w:t>dorota.chabiera@pan.pl</w:t>
      </w:r>
    </w:p>
    <w:p w14:paraId="6C35D406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6813DBFE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5CEB9C2D" w14:textId="3A642226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 xml:space="preserve">Opis przedmiotu zamówienia: </w:t>
      </w:r>
    </w:p>
    <w:p w14:paraId="4A4A5498" w14:textId="10B5516F" w:rsidR="00CB1E09" w:rsidRDefault="00CB1E09" w:rsidP="00C65FF6">
      <w:pPr>
        <w:ind w:left="142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CB1E09">
        <w:rPr>
          <w:rFonts w:ascii="Arial" w:hAnsi="Arial" w:cs="Arial"/>
          <w:color w:val="000000"/>
          <w:sz w:val="22"/>
          <w:szCs w:val="22"/>
          <w:lang w:eastAsia="pl-PL"/>
        </w:rPr>
        <w:t>Przedmiotem zamówienia jest organizacja wernisażu w dniu 15 maja 2026 r. oraz organizacja i obsługa wystawy Muzeum Historii Naturalnej w dniach 15–16 maja 2026 r., wraz z kompleksową obsługą wydarzenia w ramach Nocy Muzeów. Zakres zamówienia obejmuje kilkukrotny montaż i demontaż ekspozycji oraz jej transport, a także produkcję materiałów graficznych, druk materiałów oraz ich dostawę do miejsca wystawy.</w:t>
      </w:r>
    </w:p>
    <w:p w14:paraId="2FFD5AB1" w14:textId="054FB4FE" w:rsidR="001A198A" w:rsidRPr="00202F36" w:rsidRDefault="004B2708" w:rsidP="00C65FF6">
      <w:pPr>
        <w:ind w:left="142" w:firstLine="0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Wykonanie usługi składa się min. z następujących działań, opisanych szczeg</w:t>
      </w:r>
      <w:r w:rsidR="001F4865">
        <w:rPr>
          <w:rFonts w:ascii="Arial" w:hAnsi="Arial" w:cs="Arial"/>
          <w:sz w:val="22"/>
          <w:szCs w:val="22"/>
          <w:lang w:eastAsia="pl-PL"/>
        </w:rPr>
        <w:t xml:space="preserve">ółowo w Opis </w:t>
      </w:r>
      <w:r w:rsidR="001F4865" w:rsidRPr="00202F36">
        <w:rPr>
          <w:rFonts w:ascii="Arial" w:hAnsi="Arial" w:cs="Arial"/>
          <w:sz w:val="22"/>
          <w:szCs w:val="22"/>
          <w:lang w:eastAsia="pl-PL"/>
        </w:rPr>
        <w:t>przedmiotu zamówienia</w:t>
      </w:r>
      <w:r w:rsidR="001F4865">
        <w:rPr>
          <w:rFonts w:ascii="Arial" w:hAnsi="Arial" w:cs="Arial"/>
          <w:sz w:val="22"/>
          <w:szCs w:val="22"/>
          <w:lang w:eastAsia="pl-PL"/>
        </w:rPr>
        <w:t>,</w:t>
      </w:r>
      <w:r w:rsidR="001F4865" w:rsidRPr="00202F36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F4865">
        <w:rPr>
          <w:rFonts w:ascii="Arial" w:hAnsi="Arial" w:cs="Arial"/>
          <w:sz w:val="22"/>
          <w:szCs w:val="22"/>
          <w:lang w:eastAsia="pl-PL"/>
        </w:rPr>
        <w:t>stanowiącym Załącznik nr 4 OPZ do Zaproszenia do składania ofert.</w:t>
      </w:r>
    </w:p>
    <w:p w14:paraId="7DBE1582" w14:textId="67FC5DCF" w:rsidR="00E81EF7" w:rsidRPr="00ED231B" w:rsidRDefault="00E81EF7" w:rsidP="00E81EF7">
      <w:pPr>
        <w:pStyle w:val="Default"/>
        <w:rPr>
          <w:rFonts w:ascii="Arial" w:eastAsia="Times New Roman" w:hAnsi="Arial" w:cs="Arial"/>
          <w:sz w:val="22"/>
          <w:szCs w:val="22"/>
          <w:lang w:eastAsia="pl-PL"/>
          <w14:ligatures w14:val="none"/>
        </w:rPr>
      </w:pP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8092"/>
      </w:tblGrid>
      <w:tr w:rsidR="00E81EF7" w:rsidRPr="00E70625" w14:paraId="4A72603A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09DA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99C9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 miejsca pod wystawę i jego uprzątnięcie po wydarzeniu.</w:t>
            </w:r>
          </w:p>
        </w:tc>
      </w:tr>
      <w:tr w:rsidR="00E81EF7" w:rsidRPr="00E70625" w14:paraId="4FBFB0C3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7FBB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AE1A8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</w:t>
            </w:r>
            <w:r w:rsidRPr="00562103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rzywiezienie piasku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(10 m3), </w:t>
            </w:r>
            <w:r w:rsidRPr="00562103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zabezpieczenie podłoża folią, wykonanie obramowania miejsca wysypu, wysypanie i wyrównanie piasku, a po zakończeniu wydarzenia – jego zebranie oraz uprzątnięcie terenu.</w:t>
            </w:r>
          </w:p>
        </w:tc>
      </w:tr>
      <w:tr w:rsidR="00E81EF7" w:rsidRPr="00E70625" w14:paraId="51BB6340" w14:textId="77777777">
        <w:trPr>
          <w:trHeight w:val="4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14AA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E7FD9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796B8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Druk elementów 3D (kości - 1000 sztuk) i zakopanie ich w piasku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E81EF7" w:rsidRPr="00E70625" w14:paraId="255295E4" w14:textId="77777777">
        <w:trPr>
          <w:trHeight w:val="27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B69AA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4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16950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Organizacja wernisażu (15 maja 2026, godz. 16.00), w tym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:</w:t>
            </w:r>
          </w:p>
          <w:p w14:paraId="21E1F1A3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zapewnienie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nadzoru event managera </w:t>
            </w:r>
          </w:p>
          <w:p w14:paraId="73FFD04E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montaż nagłośnienia</w:t>
            </w:r>
          </w:p>
          <w:p w14:paraId="37E7353A" w14:textId="77777777" w:rsidR="00E81EF7" w:rsidRPr="00860260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opiek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</w:t>
            </w: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technicz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na</w:t>
            </w:r>
          </w:p>
          <w:p w14:paraId="3BF1B355" w14:textId="77777777" w:rsidR="00E81EF7" w:rsidRPr="00860260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 kostki dziennikarskiej</w:t>
            </w:r>
          </w:p>
          <w:p w14:paraId="4279A5BC" w14:textId="77777777" w:rsidR="00E81EF7" w:rsidRPr="00860260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 4 mikrofonów bezprzewodowych</w:t>
            </w:r>
          </w:p>
          <w:p w14:paraId="4FD7FFAD" w14:textId="77777777" w:rsidR="00E81EF7" w:rsidRPr="00860260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 4 statywów</w:t>
            </w:r>
          </w:p>
          <w:p w14:paraId="2C787CA5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– 1 </w:t>
            </w:r>
            <w:proofErr w:type="spellStart"/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mikroport</w:t>
            </w:r>
            <w:proofErr w:type="spellEnd"/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z zestawem nausznym.</w:t>
            </w:r>
          </w:p>
        </w:tc>
      </w:tr>
      <w:tr w:rsidR="00E81EF7" w:rsidRPr="00E70625" w14:paraId="7C1D3FD0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D1E66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5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40F56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D4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Produkcja 7 sztuk “</w:t>
            </w:r>
            <w:proofErr w:type="spellStart"/>
            <w:r w:rsidRPr="00D4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potykaczy</w:t>
            </w:r>
            <w:proofErr w:type="spellEnd"/>
            <w:r w:rsidRPr="00D4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” o szerokości 1 m i wysokości do 1,40</w:t>
            </w:r>
          </w:p>
        </w:tc>
      </w:tr>
      <w:tr w:rsidR="00E81EF7" w:rsidRPr="00E70625" w14:paraId="62385E97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60C25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6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CAB68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Przygotowanie, opracowanie graficzne, druk krzyżówek w formacie A6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(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nakład 3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000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papier </w:t>
            </w:r>
            <w:r w:rsidRPr="00FC4343">
              <w:rPr>
                <w:rFonts w:ascii="Aptos Narrow" w:hAnsi="Aptos Narrow"/>
                <w:sz w:val="18"/>
                <w:szCs w:val="18"/>
                <w:lang w:eastAsia="pl-PL"/>
              </w:rPr>
              <w:t xml:space="preserve">offsetowy 80 g, 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kolor 4+0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t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ransport krzyżówek na miejsce wystawy - Pałac Staszica.</w:t>
            </w:r>
          </w:p>
        </w:tc>
      </w:tr>
      <w:tr w:rsidR="00E81EF7" w:rsidRPr="002B5C3C" w14:paraId="2FAC6ABC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1AE55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9C6CD" w14:textId="77777777" w:rsidR="00E81EF7" w:rsidRPr="002B5C3C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A7372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Przygotowanie, opracowanie graficzne i druk dyplomów w formacie A4, nakład 3 000 egz., karton ozdobny 200 g/m², kolor 4+0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t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ransport na miejsce wystawy - Pałac Staszica.</w:t>
            </w:r>
          </w:p>
        </w:tc>
      </w:tr>
      <w:tr w:rsidR="00E81EF7" w14:paraId="54E002C4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773FC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793B2D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3349C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Przygotowanie, opracowanie graficzne i druk ulotek w formacie DL, nakład 3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349C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000 egz., papier kredowy 130 g/m² , mat, kolor 4_4. Transport ulotek na miejsce wystawy - Pałac Staszica.</w:t>
            </w:r>
          </w:p>
        </w:tc>
      </w:tr>
      <w:tr w:rsidR="00E81EF7" w:rsidRPr="0015016C" w14:paraId="6E246392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6F5BE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E3A03" w14:textId="77777777" w:rsidR="00E81EF7" w:rsidRPr="0015016C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143618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Zapewnienie 10 sitek o średnicy ok. 20 cm na czas wernisażu i wystawy.</w:t>
            </w:r>
          </w:p>
        </w:tc>
      </w:tr>
      <w:tr w:rsidR="00E81EF7" w:rsidRPr="0015016C" w14:paraId="19B272D3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CDA1E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10.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1870F6" w14:textId="77777777" w:rsidR="00E81EF7" w:rsidRPr="0015016C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1F66C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Przygotowanie, opracowanie graficzne  i druk ścianki do zdjęć dla zwiedzających o wymiarach 400 na 200 cm.</w:t>
            </w:r>
          </w:p>
        </w:tc>
      </w:tr>
      <w:tr w:rsidR="00E81EF7" w14:paraId="432E3710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BB9E1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11.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6D38B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15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Zapewnienie oświetlenia wystawy i terenu wydarzenia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 dniu 16 maja podczas Nocy Muzeów.</w:t>
            </w:r>
          </w:p>
        </w:tc>
      </w:tr>
      <w:tr w:rsidR="00E81EF7" w14:paraId="0233845E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34A29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12.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40EF92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Organizacja Nocy Muzeów przez event managera.</w:t>
            </w:r>
          </w:p>
        </w:tc>
      </w:tr>
      <w:tr w:rsidR="00E81EF7" w:rsidRPr="00E70625" w14:paraId="019E1640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9B2D7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13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E876C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Zapewnienie obsługi 6 (sześć) hostess do </w:t>
            </w:r>
            <w:r w:rsidRPr="000061E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obsługi zwiedzających i wystawy w godzinach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15:00 – 24:00.</w:t>
            </w:r>
          </w:p>
        </w:tc>
      </w:tr>
      <w:tr w:rsidR="00E81EF7" w:rsidRPr="00E70625" w14:paraId="2D40995B" w14:textId="77777777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84AD3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14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B55A0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38682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Zapewnienie ochrony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 terminach opisanych w Opisie Przedmiotu Zamówienia.</w:t>
            </w:r>
          </w:p>
        </w:tc>
      </w:tr>
      <w:tr w:rsidR="00E81EF7" w:rsidRPr="00E70625" w14:paraId="1FFEAD82" w14:textId="77777777">
        <w:trPr>
          <w:trHeight w:val="48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F910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lastRenderedPageBreak/>
              <w:t>1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5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3E2A9119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7B072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Oprawa fotograficzna i wideo wernisażu i Nocy Muzeów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 przygotowanie relacji z wydarzeń,  w szczególności:</w:t>
            </w:r>
          </w:p>
          <w:p w14:paraId="020D49B6" w14:textId="77777777" w:rsidR="00E81EF7" w:rsidRPr="007B072A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a) </w:t>
            </w:r>
            <w:r w:rsidRPr="00F315E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20 fotografii z wernisażu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  <w:p w14:paraId="52D169D6" w14:textId="77777777" w:rsidR="00E81EF7" w:rsidRPr="007B072A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b) </w:t>
            </w:r>
            <w:r w:rsidRPr="00492B3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30 fotografii z Nocy Muzeów</w:t>
            </w:r>
          </w:p>
          <w:p w14:paraId="46D622B7" w14:textId="77777777" w:rsidR="00E81EF7" w:rsidRPr="00E70625" w:rsidRDefault="00E81EF7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c)    c) </w:t>
            </w:r>
            <w:r w:rsidRPr="00D3306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Film z wernisażu i nocy muzeów o długości 90 sekund.</w:t>
            </w:r>
          </w:p>
        </w:tc>
      </w:tr>
      <w:tr w:rsidR="00E81EF7" w:rsidRPr="007B072A" w14:paraId="237390E4" w14:textId="77777777">
        <w:trPr>
          <w:trHeight w:val="3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85324B4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78B3C403" w14:textId="77777777" w:rsidR="00E81EF7" w:rsidRPr="007B072A" w:rsidRDefault="00E81EF7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81EF7" w:rsidRPr="007B072A" w14:paraId="6ED16B6F" w14:textId="77777777">
        <w:trPr>
          <w:trHeight w:val="3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38A4097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09DC9875" w14:textId="77777777" w:rsidR="00E81EF7" w:rsidRPr="007B072A" w:rsidRDefault="00E81EF7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81EF7" w:rsidRPr="00E70625" w14:paraId="06C5E077" w14:textId="77777777">
        <w:trPr>
          <w:trHeight w:val="48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8499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2C469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81EF7" w14:paraId="08CA0066" w14:textId="77777777">
        <w:trPr>
          <w:trHeight w:val="314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040F36B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51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06C746F0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F584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Opracowanie kampanii promocyjnej w mediach społecznościowych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tym:</w:t>
            </w:r>
          </w:p>
          <w:p w14:paraId="25F90A6E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a) p</w:t>
            </w:r>
            <w:r w:rsidRPr="008415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 postów: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3 rolki</w:t>
            </w:r>
          </w:p>
          <w:p w14:paraId="5E11DC00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b) p</w:t>
            </w:r>
            <w:r w:rsidRPr="008415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 postów: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3 grafiki</w:t>
            </w:r>
          </w:p>
          <w:p w14:paraId="6E31D51F" w14:textId="77777777" w:rsidR="00E81EF7" w:rsidRDefault="00E81EF7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c)    c) p</w:t>
            </w:r>
            <w:r w:rsidRPr="008415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91D1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10 postów</w:t>
            </w:r>
          </w:p>
        </w:tc>
      </w:tr>
      <w:tr w:rsidR="00E81EF7" w14:paraId="10A8C749" w14:textId="77777777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87DFF87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24C0B9E8" w14:textId="77777777" w:rsidR="00E81EF7" w:rsidRDefault="00E81EF7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81EF7" w14:paraId="7BDD132A" w14:textId="77777777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5F1F25E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1DEBD87E" w14:textId="77777777" w:rsidR="00E81EF7" w:rsidRDefault="00E81EF7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81EF7" w14:paraId="64281DD0" w14:textId="77777777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537B4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6E18F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81EF7" w14:paraId="35083129" w14:textId="77777777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C9FEF" w14:textId="77777777" w:rsidR="00E81EF7" w:rsidRPr="00E70625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6078D3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</w:t>
            </w:r>
            <w:r w:rsidRPr="001F0D8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 komunikatu prasowego informującego o wystawie oraz wernisażu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E81EF7" w14:paraId="0188141C" w14:textId="77777777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2CB10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4DE23" w14:textId="77777777" w:rsidR="00E81EF7" w:rsidRPr="000B3A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Uprzątnięcie terenu po wystawie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tym:</w:t>
            </w:r>
          </w:p>
          <w:p w14:paraId="4A0A9678" w14:textId="77777777" w:rsidR="00E81EF7" w:rsidRPr="000B3A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- w</w:t>
            </w: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ywóz piasku </w:t>
            </w:r>
          </w:p>
          <w:p w14:paraId="133B4474" w14:textId="77777777" w:rsidR="00E81EF7" w:rsidRPr="000B3A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- o</w:t>
            </w: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dkurzenie i umycie dziedzińca w terminie do 18 godzin od zakończenia wystawy</w:t>
            </w:r>
          </w:p>
          <w:p w14:paraId="63BDC053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- t</w:t>
            </w: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ransport kubików wystawowych do magazynu wskazanego przez Zamawiającego.</w:t>
            </w:r>
          </w:p>
        </w:tc>
      </w:tr>
      <w:tr w:rsidR="00E81EF7" w:rsidRPr="000B3AF7" w14:paraId="073C3467" w14:textId="77777777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8357C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A8C28C" w14:textId="77777777" w:rsidR="00E81EF7" w:rsidRPr="000B3A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T</w:t>
            </w:r>
            <w:r w:rsidRPr="00846DD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ransport zdemontowanej wystawy z magazynu Zamawiającego do Muzeum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Wojska Polskiego</w:t>
            </w:r>
            <w:r w:rsidRPr="00846DD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jej ponowny montaż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(w dniu 23 czerwca).</w:t>
            </w:r>
          </w:p>
        </w:tc>
      </w:tr>
      <w:tr w:rsidR="00E81EF7" w14:paraId="53BDA5ED" w14:textId="77777777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30818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A4ECC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</w:t>
            </w:r>
            <w:r w:rsidRPr="004D747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emontaż wystawy w dn. 25 czerwca z Muzeum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Wojska Polskiego</w:t>
            </w:r>
            <w:r w:rsidRPr="004D747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jej transport do magazynu Zamawiającego.</w:t>
            </w:r>
          </w:p>
        </w:tc>
      </w:tr>
      <w:tr w:rsidR="00E81EF7" w14:paraId="2633B183" w14:textId="77777777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34952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21.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08890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23231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Druk katalogu wystawy (2 000 sztuk), w tym transport 1 600 sztuk do Pałacu Staszica (15  maja), a 400 sztuk do Muzeum Wojska Polskiego (23 czerwca).</w:t>
            </w:r>
          </w:p>
        </w:tc>
      </w:tr>
      <w:tr w:rsidR="00E81EF7" w:rsidRPr="00232314" w14:paraId="1DDEAF36" w14:textId="77777777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DC715" w14:textId="77777777" w:rsidR="00E81EF7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22.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3B37F5" w14:textId="77777777" w:rsidR="00E81EF7" w:rsidRPr="00232314" w:rsidRDefault="00E81E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AE5AA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Druk plakatu wystawy, format A2, papier kreda 130 g/m², mat, kolor 4+0, nakład 50 egz. Transport w terminie do 6 maja do Polskiej Akademii Nauk - Pałac Kultury i Nauki.</w:t>
            </w:r>
          </w:p>
        </w:tc>
      </w:tr>
    </w:tbl>
    <w:p w14:paraId="179759E0" w14:textId="77777777" w:rsidR="00FD4760" w:rsidRPr="00F81240" w:rsidRDefault="00FD4760" w:rsidP="00ED231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7F9EED7" w14:textId="6FE71C27" w:rsidR="0063336D" w:rsidRDefault="0063336D" w:rsidP="0063336D">
      <w:pPr>
        <w:pStyle w:val="Akapitzlist"/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Pr="0063336D">
        <w:rPr>
          <w:rFonts w:ascii="Arial" w:hAnsi="Arial" w:cs="Arial"/>
          <w:b/>
          <w:sz w:val="22"/>
          <w:szCs w:val="22"/>
        </w:rPr>
        <w:t>Terminy realizacji zamówienia:</w:t>
      </w:r>
      <w:r w:rsidR="000645E2">
        <w:rPr>
          <w:rFonts w:ascii="Arial" w:hAnsi="Arial" w:cs="Arial"/>
          <w:b/>
          <w:sz w:val="22"/>
          <w:szCs w:val="22"/>
        </w:rPr>
        <w:t xml:space="preserve"> etapowy do 26 czerwca 2026 r.</w:t>
      </w:r>
    </w:p>
    <w:p w14:paraId="3FE73B86" w14:textId="77777777" w:rsidR="009B062D" w:rsidRPr="00AB2E9A" w:rsidRDefault="009B062D" w:rsidP="00AB2E9A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Cs/>
          <w:sz w:val="22"/>
          <w:szCs w:val="22"/>
        </w:rPr>
      </w:pPr>
    </w:p>
    <w:p w14:paraId="30778E86" w14:textId="3B6901BE" w:rsidR="00106CCF" w:rsidRPr="007D7E30" w:rsidRDefault="007D7E30" w:rsidP="007D7E30">
      <w:pPr>
        <w:widowControl/>
        <w:suppressAutoHyphens w:val="0"/>
        <w:autoSpaceDE w:val="0"/>
        <w:autoSpaceDN w:val="0"/>
        <w:adjustRightInd w:val="0"/>
        <w:ind w:left="0" w:firstLine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4. </w:t>
      </w:r>
      <w:r w:rsidR="00D909FF" w:rsidRPr="007D7E30">
        <w:rPr>
          <w:rFonts w:ascii="Arial" w:hAnsi="Arial" w:cs="Arial"/>
          <w:b/>
          <w:bCs/>
          <w:color w:val="000000"/>
          <w:sz w:val="22"/>
          <w:szCs w:val="22"/>
        </w:rPr>
        <w:t>Warunki udziału w procedurze dla Wykonawców ubiegających się o zamówienie publiczne:</w:t>
      </w:r>
    </w:p>
    <w:p w14:paraId="056CF4E3" w14:textId="1E946526" w:rsidR="00977D45" w:rsidRPr="00F81240" w:rsidRDefault="00106CCF" w:rsidP="00D13ACB">
      <w:pPr>
        <w:pStyle w:val="Akapitzlist"/>
        <w:widowControl/>
        <w:numPr>
          <w:ilvl w:val="0"/>
          <w:numId w:val="28"/>
        </w:numPr>
        <w:adjustRightInd w:val="0"/>
        <w:spacing w:after="160"/>
        <w:ind w:left="567" w:hanging="283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O udzielenie zamówienia mogą się ubiegać Wykonawcy, którzy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nie podlegają wykluczeniu na podstawie art. 7 ust. 1 ustawy z dnia 13 kwietnia 2022 r. o szczególnych rozwiązaniach w zakresie przeciwdziałania wspieraniu agresji na Ukrainę oraz służących ochronie bezpieczeństwa narodowego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 xml:space="preserve"> (Dz.U.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202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5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5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14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F694B">
        <w:rPr>
          <w:rFonts w:ascii="Arial" w:hAnsi="Arial" w:cs="Arial"/>
          <w:color w:val="000000" w:themeColor="text1"/>
          <w:sz w:val="22"/>
          <w:szCs w:val="22"/>
        </w:rPr>
        <w:t>z późn.zm.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)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1BD404" w14:textId="23A94665" w:rsidR="00977D45" w:rsidRPr="00F81240" w:rsidRDefault="00E531BA" w:rsidP="00977D45">
      <w:pPr>
        <w:pStyle w:val="Akapitzlist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ind w:left="567" w:hanging="283"/>
        <w:jc w:val="left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Zamawiający uzna warunek za spełniony, jeżeli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Wykonawca:</w:t>
      </w:r>
    </w:p>
    <w:p w14:paraId="21EC671F" w14:textId="4E72713D" w:rsidR="00F5291D" w:rsidRPr="00F81240" w:rsidRDefault="008C7B70" w:rsidP="00FB1B69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 </w:t>
      </w:r>
      <w:r w:rsidR="00E531BA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wykaże, że w okresie ostatnich </w:t>
      </w:r>
      <w:r w:rsidR="00651BD2" w:rsidRPr="00F81240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3</w:t>
      </w:r>
      <w:r w:rsidR="00E531BA" w:rsidRPr="00F81240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 xml:space="preserve"> lat</w:t>
      </w:r>
      <w:r w:rsidR="00E531BA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przed upływem terminu składania ofert, a jeżeli okres prowadzenia działalności jest krótszy – to w tym okresie zrealizował</w:t>
      </w:r>
      <w:r w:rsidR="00335252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:</w:t>
      </w:r>
      <w:r w:rsidR="00E531BA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34577419" w14:textId="7880D787" w:rsidR="0033170E" w:rsidRPr="00F1041E" w:rsidRDefault="0033170E" w:rsidP="00EB0295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</w:t>
      </w:r>
      <w:r w:rsidR="005C2F41">
        <w:rPr>
          <w:rFonts w:ascii="Aptos" w:hAnsi="Aptos"/>
          <w:sz w:val="22"/>
          <w:szCs w:val="22"/>
        </w:rPr>
        <w:t>ną</w:t>
      </w:r>
      <w:r w:rsidRPr="00F1041E">
        <w:rPr>
          <w:rFonts w:ascii="Aptos" w:hAnsi="Aptos"/>
          <w:sz w:val="22"/>
          <w:szCs w:val="22"/>
        </w:rPr>
        <w:t xml:space="preserve"> wystaw</w:t>
      </w:r>
      <w:r w:rsidR="005C2F41">
        <w:rPr>
          <w:rFonts w:ascii="Aptos" w:hAnsi="Aptos"/>
          <w:sz w:val="22"/>
          <w:szCs w:val="22"/>
        </w:rPr>
        <w:t>ę</w:t>
      </w:r>
    </w:p>
    <w:p w14:paraId="1A0DAB2B" w14:textId="5ED46383" w:rsidR="0033170E" w:rsidRPr="00F1041E" w:rsidRDefault="0033170E" w:rsidP="00EB0295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jedn</w:t>
      </w:r>
      <w:r w:rsidR="005C2F41">
        <w:rPr>
          <w:rFonts w:ascii="Aptos" w:hAnsi="Aptos"/>
          <w:sz w:val="22"/>
          <w:szCs w:val="22"/>
        </w:rPr>
        <w:t>ą</w:t>
      </w:r>
      <w:r w:rsidRPr="00F1041E">
        <w:rPr>
          <w:rFonts w:ascii="Aptos" w:hAnsi="Aptos"/>
          <w:sz w:val="22"/>
          <w:szCs w:val="22"/>
        </w:rPr>
        <w:t xml:space="preserve"> konferencj</w:t>
      </w:r>
      <w:r w:rsidR="005C2F41">
        <w:rPr>
          <w:rFonts w:ascii="Aptos" w:hAnsi="Aptos"/>
          <w:sz w:val="22"/>
          <w:szCs w:val="22"/>
        </w:rPr>
        <w:t>ę</w:t>
      </w:r>
      <w:r w:rsidRPr="00F1041E">
        <w:rPr>
          <w:rFonts w:ascii="Aptos" w:hAnsi="Aptos"/>
          <w:sz w:val="22"/>
          <w:szCs w:val="22"/>
        </w:rPr>
        <w:t xml:space="preserve"> prasow</w:t>
      </w:r>
      <w:r w:rsidR="005C2F41">
        <w:rPr>
          <w:rFonts w:ascii="Aptos" w:hAnsi="Aptos"/>
          <w:sz w:val="22"/>
          <w:szCs w:val="22"/>
        </w:rPr>
        <w:t>ą</w:t>
      </w:r>
    </w:p>
    <w:p w14:paraId="2E4511A3" w14:textId="5EF6D36A" w:rsidR="00FB18E0" w:rsidRPr="005C2F41" w:rsidRDefault="0033170E" w:rsidP="005C2F41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</w:t>
      </w:r>
      <w:r w:rsidR="005C2F41">
        <w:rPr>
          <w:rFonts w:ascii="Aptos" w:hAnsi="Aptos"/>
          <w:sz w:val="22"/>
          <w:szCs w:val="22"/>
        </w:rPr>
        <w:t>en</w:t>
      </w:r>
      <w:r w:rsidRPr="00F1041E">
        <w:rPr>
          <w:rFonts w:ascii="Aptos" w:hAnsi="Aptos"/>
          <w:sz w:val="22"/>
          <w:szCs w:val="22"/>
        </w:rPr>
        <w:t xml:space="preserve"> event powyżej 200 osób</w:t>
      </w:r>
      <w:r w:rsidR="005C2F41">
        <w:rPr>
          <w:rFonts w:ascii="Aptos" w:hAnsi="Aptos"/>
          <w:sz w:val="22"/>
          <w:szCs w:val="22"/>
        </w:rPr>
        <w:t>.</w:t>
      </w:r>
    </w:p>
    <w:p w14:paraId="70654C9B" w14:textId="3DD22280" w:rsidR="00A94300" w:rsidRPr="007D7E30" w:rsidRDefault="007D7E30" w:rsidP="007D7E30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 w:rsidR="00D909FF" w:rsidRPr="007D7E30">
        <w:rPr>
          <w:rFonts w:ascii="Arial" w:hAnsi="Arial" w:cs="Arial"/>
          <w:b/>
          <w:sz w:val="22"/>
          <w:szCs w:val="22"/>
        </w:rPr>
        <w:t xml:space="preserve">Kryteria oceny ofert: </w:t>
      </w:r>
    </w:p>
    <w:p w14:paraId="1E525394" w14:textId="5537E201" w:rsidR="003059B1" w:rsidRDefault="003059B1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4E3E3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Zamawiający dokona wyboru najkorzystniejszej oferty na podstawie następujących kryteriów: </w:t>
      </w:r>
    </w:p>
    <w:p w14:paraId="0D1F3166" w14:textId="77777777" w:rsidR="009B0462" w:rsidRDefault="009B0462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5072"/>
        <w:gridCol w:w="2748"/>
      </w:tblGrid>
      <w:tr w:rsidR="00B549C1" w:rsidRPr="0018301A" w14:paraId="45217072" w14:textId="77777777" w:rsidTr="00D91873">
        <w:tc>
          <w:tcPr>
            <w:tcW w:w="409" w:type="dxa"/>
          </w:tcPr>
          <w:p w14:paraId="2D221A85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5152" w:type="dxa"/>
          </w:tcPr>
          <w:p w14:paraId="10603D44" w14:textId="77777777" w:rsidR="009B0462" w:rsidRPr="0069299B" w:rsidRDefault="009B0462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Nazwa kryterium</w:t>
            </w:r>
          </w:p>
        </w:tc>
        <w:tc>
          <w:tcPr>
            <w:tcW w:w="2781" w:type="dxa"/>
          </w:tcPr>
          <w:p w14:paraId="571B15D5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Waga kryterium (liczba punktów)</w:t>
            </w:r>
          </w:p>
        </w:tc>
      </w:tr>
      <w:tr w:rsidR="00B549C1" w:rsidRPr="0018301A" w14:paraId="6AD5F855" w14:textId="77777777" w:rsidTr="00D91873">
        <w:tc>
          <w:tcPr>
            <w:tcW w:w="409" w:type="dxa"/>
          </w:tcPr>
          <w:p w14:paraId="2EE3A254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152" w:type="dxa"/>
          </w:tcPr>
          <w:p w14:paraId="6DD72CFB" w14:textId="77777777" w:rsidR="009B0462" w:rsidRPr="00921678" w:rsidRDefault="009B0462" w:rsidP="00921678">
            <w:pPr>
              <w:ind w:left="0" w:firstLine="0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921678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Cena z podatkiem VAT</w:t>
            </w:r>
          </w:p>
        </w:tc>
        <w:tc>
          <w:tcPr>
            <w:tcW w:w="2781" w:type="dxa"/>
          </w:tcPr>
          <w:p w14:paraId="72E5896C" w14:textId="470511AB" w:rsidR="009B0462" w:rsidRPr="0069299B" w:rsidRDefault="005C2F41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60</w:t>
            </w:r>
          </w:p>
        </w:tc>
      </w:tr>
      <w:tr w:rsidR="00B549C1" w:rsidRPr="0018301A" w14:paraId="7E98676A" w14:textId="77777777" w:rsidTr="00D91873">
        <w:tc>
          <w:tcPr>
            <w:tcW w:w="409" w:type="dxa"/>
          </w:tcPr>
          <w:p w14:paraId="2DA4B7B6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5152" w:type="dxa"/>
          </w:tcPr>
          <w:p w14:paraId="23288B13" w14:textId="5289D5EA" w:rsidR="009B0462" w:rsidRPr="0069299B" w:rsidRDefault="00CF21D2" w:rsidP="00C02DCC">
            <w:pPr>
              <w:pStyle w:val="Akapitzlist"/>
              <w:ind w:left="-84" w:firstLine="0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CF21D2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Opracowania scenariusza wernisażu wraz z konferencją prasową wystawy Muzeum Historii Naturalnej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.</w:t>
            </w:r>
            <w:r w:rsidR="00042E02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042E02" w:rsidRPr="00042E02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 xml:space="preserve">W wydarzeniu uczestniczyć będą m.in.: </w:t>
            </w:r>
            <w:r w:rsidR="00042E02" w:rsidRPr="00042E02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  <w14:ligatures w14:val="standardContextual"/>
              </w:rPr>
              <w:t>Prezes PAN, Kanclerz PAN, Pełnomocnik Prezesa PAN ds. powołania Muzeum Historii Naturalnej</w:t>
            </w:r>
            <w:r w:rsidR="00042E02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  <w14:ligatures w14:val="standardContextual"/>
              </w:rPr>
              <w:t>.</w:t>
            </w:r>
          </w:p>
        </w:tc>
        <w:tc>
          <w:tcPr>
            <w:tcW w:w="2781" w:type="dxa"/>
          </w:tcPr>
          <w:p w14:paraId="656C1617" w14:textId="516A6172" w:rsidR="009B0462" w:rsidRPr="0069299B" w:rsidRDefault="005C2F41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40</w:t>
            </w:r>
          </w:p>
        </w:tc>
      </w:tr>
    </w:tbl>
    <w:p w14:paraId="009D49BA" w14:textId="77777777" w:rsidR="009B0462" w:rsidRDefault="009B0462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56138F26" w14:textId="77777777" w:rsidR="00DE000B" w:rsidRDefault="00DE000B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6A103EFD" w14:textId="77777777" w:rsidR="00DE000B" w:rsidRPr="004E3E3E" w:rsidRDefault="00DE000B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5699338B" w14:textId="0180DE33" w:rsidR="00977D45" w:rsidRPr="00F81240" w:rsidRDefault="00FA48A7" w:rsidP="00D13ACB">
      <w:pPr>
        <w:rPr>
          <w:rFonts w:ascii="Arial" w:hAnsi="Arial" w:cs="Arial"/>
          <w:bCs/>
          <w:w w:val="110"/>
          <w:sz w:val="22"/>
          <w:szCs w:val="22"/>
        </w:rPr>
      </w:pPr>
      <w:r>
        <w:rPr>
          <w:rFonts w:ascii="Arial" w:hAnsi="Arial" w:cs="Arial"/>
          <w:b/>
          <w:w w:val="110"/>
          <w:sz w:val="22"/>
          <w:szCs w:val="22"/>
        </w:rPr>
        <w:lastRenderedPageBreak/>
        <w:t>1)</w:t>
      </w:r>
      <w:r w:rsidR="00C12CC4">
        <w:rPr>
          <w:rFonts w:ascii="Arial" w:hAnsi="Arial" w:cs="Arial"/>
          <w:b/>
          <w:w w:val="110"/>
          <w:sz w:val="22"/>
          <w:szCs w:val="22"/>
        </w:rPr>
        <w:t xml:space="preserve"> </w:t>
      </w:r>
      <w:r w:rsidR="00977D45" w:rsidRPr="00F81240">
        <w:rPr>
          <w:rFonts w:ascii="Arial" w:hAnsi="Arial" w:cs="Arial"/>
          <w:b/>
          <w:w w:val="110"/>
          <w:sz w:val="22"/>
          <w:szCs w:val="22"/>
        </w:rPr>
        <w:t>Cena brutto</w:t>
      </w:r>
      <w:r w:rsidR="003059B1">
        <w:rPr>
          <w:rFonts w:ascii="Arial" w:hAnsi="Arial" w:cs="Arial"/>
          <w:b/>
          <w:w w:val="110"/>
          <w:sz w:val="22"/>
          <w:szCs w:val="22"/>
        </w:rPr>
        <w:t xml:space="preserve"> - C</w:t>
      </w:r>
      <w:r w:rsidR="00977D45" w:rsidRPr="00F81240">
        <w:rPr>
          <w:rFonts w:ascii="Arial" w:hAnsi="Arial" w:cs="Arial"/>
          <w:b/>
          <w:w w:val="110"/>
          <w:sz w:val="22"/>
          <w:szCs w:val="22"/>
        </w:rPr>
        <w:t xml:space="preserve">: </w:t>
      </w:r>
      <w:r w:rsidR="003059B1">
        <w:rPr>
          <w:rFonts w:ascii="Arial" w:hAnsi="Arial" w:cs="Arial"/>
          <w:b/>
          <w:w w:val="110"/>
          <w:sz w:val="22"/>
          <w:szCs w:val="22"/>
        </w:rPr>
        <w:t xml:space="preserve">waga </w:t>
      </w:r>
      <w:r w:rsidR="00871EC1">
        <w:rPr>
          <w:rFonts w:ascii="Arial" w:hAnsi="Arial" w:cs="Arial"/>
          <w:b/>
          <w:w w:val="110"/>
          <w:sz w:val="22"/>
          <w:szCs w:val="22"/>
        </w:rPr>
        <w:t>6</w:t>
      </w:r>
      <w:r w:rsidR="003059B1">
        <w:rPr>
          <w:rFonts w:ascii="Arial" w:hAnsi="Arial" w:cs="Arial"/>
          <w:b/>
          <w:w w:val="110"/>
          <w:sz w:val="22"/>
          <w:szCs w:val="22"/>
        </w:rPr>
        <w:t xml:space="preserve">0%, </w:t>
      </w:r>
      <w:r w:rsidR="00871EC1">
        <w:rPr>
          <w:rFonts w:ascii="Arial" w:hAnsi="Arial" w:cs="Arial"/>
          <w:b/>
          <w:w w:val="110"/>
          <w:sz w:val="22"/>
          <w:szCs w:val="22"/>
        </w:rPr>
        <w:t>6</w:t>
      </w:r>
      <w:r>
        <w:rPr>
          <w:rFonts w:ascii="Arial" w:hAnsi="Arial" w:cs="Arial"/>
          <w:b/>
          <w:w w:val="110"/>
          <w:sz w:val="22"/>
          <w:szCs w:val="22"/>
        </w:rPr>
        <w:t>0 pkt</w:t>
      </w:r>
      <w:r w:rsidR="00A25887" w:rsidRPr="00F81240">
        <w:rPr>
          <w:rFonts w:ascii="Arial" w:hAnsi="Arial" w:cs="Arial"/>
          <w:b/>
          <w:w w:val="110"/>
          <w:sz w:val="22"/>
          <w:szCs w:val="22"/>
        </w:rPr>
        <w:t xml:space="preserve"> </w:t>
      </w:r>
    </w:p>
    <w:p w14:paraId="739EA8F4" w14:textId="4B54D2AD" w:rsidR="00673859" w:rsidRDefault="00977D45" w:rsidP="00D13ACB">
      <w:pPr>
        <w:pStyle w:val="Akapitzlist"/>
        <w:ind w:left="436" w:firstLine="0"/>
        <w:rPr>
          <w:rFonts w:ascii="Arial" w:hAnsi="Arial" w:cs="Arial"/>
          <w:bCs/>
          <w:i/>
          <w:iCs/>
          <w:sz w:val="22"/>
          <w:szCs w:val="22"/>
        </w:rPr>
      </w:pPr>
      <w:r w:rsidRPr="00C12CC4">
        <w:rPr>
          <w:rFonts w:ascii="Arial" w:hAnsi="Arial" w:cs="Arial"/>
          <w:bCs/>
          <w:i/>
          <w:iCs/>
          <w:sz w:val="22"/>
          <w:szCs w:val="22"/>
        </w:rPr>
        <w:t>Cena</w:t>
      </w:r>
      <w:r w:rsidR="003059B1">
        <w:rPr>
          <w:rFonts w:ascii="Arial" w:hAnsi="Arial" w:cs="Arial"/>
          <w:bCs/>
          <w:i/>
          <w:iCs/>
          <w:sz w:val="22"/>
          <w:szCs w:val="22"/>
        </w:rPr>
        <w:t xml:space="preserve"> brutto</w:t>
      </w:r>
      <w:r w:rsidRPr="00C12CC4">
        <w:rPr>
          <w:rFonts w:ascii="Arial" w:hAnsi="Arial" w:cs="Arial"/>
          <w:bCs/>
          <w:i/>
          <w:iCs/>
          <w:sz w:val="22"/>
          <w:szCs w:val="22"/>
        </w:rPr>
        <w:t xml:space="preserve"> podana w ofercie powinna zawierać wszystkie opłaty </w:t>
      </w:r>
      <w:r w:rsidR="001415F6" w:rsidRPr="00C12CC4">
        <w:rPr>
          <w:rFonts w:ascii="Arial" w:hAnsi="Arial" w:cs="Arial"/>
          <w:bCs/>
          <w:i/>
          <w:iCs/>
          <w:sz w:val="22"/>
          <w:szCs w:val="22"/>
        </w:rPr>
        <w:t xml:space="preserve">i </w:t>
      </w:r>
      <w:r w:rsidRPr="00C12CC4">
        <w:rPr>
          <w:rFonts w:ascii="Arial" w:hAnsi="Arial" w:cs="Arial"/>
          <w:bCs/>
          <w:i/>
          <w:iCs/>
          <w:sz w:val="22"/>
          <w:szCs w:val="22"/>
        </w:rPr>
        <w:t>koszty związane z wykonaniem zamówienia</w:t>
      </w:r>
      <w:r w:rsidR="008B7685">
        <w:rPr>
          <w:rFonts w:ascii="Arial" w:hAnsi="Arial" w:cs="Arial"/>
          <w:bCs/>
          <w:i/>
          <w:iCs/>
          <w:sz w:val="22"/>
          <w:szCs w:val="22"/>
        </w:rPr>
        <w:t xml:space="preserve"> zgodnie z opisem w pkt 2 Zaproszenia</w:t>
      </w:r>
      <w:r w:rsidRPr="00C12CC4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1D5C6F50" w14:textId="77777777" w:rsidR="009B0462" w:rsidRPr="009B0462" w:rsidRDefault="009B0462" w:rsidP="00D13ACB">
      <w:pPr>
        <w:pStyle w:val="Akapitzlist"/>
        <w:ind w:left="436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3CAB95A" w14:textId="69A6A8C5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kryterium „Cena z podatkiem VAT” najwyższą liczbę punktó</w:t>
      </w:r>
      <w:r w:rsidRPr="00DD1B9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(</w:t>
      </w:r>
      <w:r w:rsidR="00871EC1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6</w:t>
      </w:r>
      <w:r w:rsidRPr="00CB1D4B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0)</w:t>
      </w:r>
      <w:r w:rsidRPr="00DD1B9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otrzyma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oferta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</w:t>
      </w:r>
    </w:p>
    <w:p w14:paraId="0161A26E" w14:textId="0596435F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zawierająca najniższą cenę brutto, a każda następna odpowiednio zgodnie ze wzorem: </w:t>
      </w:r>
    </w:p>
    <w:p w14:paraId="257F5364" w14:textId="77777777" w:rsidR="005936EE" w:rsidRDefault="005936EE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0B278497" w14:textId="77777777" w:rsidR="005936EE" w:rsidRPr="009B0462" w:rsidRDefault="005936EE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9A0FAD4" w14:textId="0382AFA2" w:rsidR="009B0462" w:rsidRPr="009B0462" w:rsidRDefault="009B0462" w:rsidP="005936EE">
      <w:pPr>
        <w:pStyle w:val="Akapitzlist"/>
        <w:ind w:left="142" w:hanging="142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cena oferty </w:t>
      </w:r>
      <w:r w:rsidR="003D06A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 najniższą ceną</w:t>
      </w:r>
    </w:p>
    <w:p w14:paraId="4FC35894" w14:textId="1AA7C501" w:rsidR="009B0462" w:rsidRPr="009B0462" w:rsidRDefault="009B0462" w:rsidP="009B0462">
      <w:pPr>
        <w:pStyle w:val="Akapitzlist"/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Liczba punktów =    ---------------------------------------------------- x (</w:t>
      </w:r>
      <w:r w:rsidR="00871EC1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6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0) waga kryterium</w:t>
      </w:r>
    </w:p>
    <w:p w14:paraId="142A08A3" w14:textId="77777777" w:rsidR="009B0462" w:rsidRPr="009B0462" w:rsidRDefault="009B0462" w:rsidP="009B0462">
      <w:pPr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 cena oferty ocenianej</w:t>
      </w:r>
    </w:p>
    <w:p w14:paraId="3E0C8546" w14:textId="77777777" w:rsidR="009B0462" w:rsidRPr="00C12CC4" w:rsidRDefault="009B0462" w:rsidP="00D13ACB">
      <w:pPr>
        <w:pStyle w:val="Akapitzlist"/>
        <w:ind w:left="436" w:firstLine="0"/>
        <w:rPr>
          <w:rFonts w:ascii="Arial" w:hAnsi="Arial" w:cs="Arial"/>
          <w:bCs/>
          <w:i/>
          <w:iCs/>
          <w:sz w:val="22"/>
          <w:szCs w:val="22"/>
        </w:rPr>
      </w:pPr>
    </w:p>
    <w:p w14:paraId="3FE302DE" w14:textId="77777777" w:rsidR="00C12CC4" w:rsidRPr="00F81240" w:rsidRDefault="00C12CC4" w:rsidP="00D13ACB">
      <w:pPr>
        <w:pStyle w:val="Akapitzlist"/>
        <w:ind w:left="436" w:firstLine="0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0CF37A11" w14:textId="313FE330" w:rsidR="00673859" w:rsidRPr="00042E02" w:rsidRDefault="00FA48A7" w:rsidP="00DE6970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639694A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2) </w:t>
      </w:r>
      <w:r w:rsidR="000976D9" w:rsidRPr="639694A3">
        <w:rPr>
          <w:rFonts w:ascii="Arial" w:hAnsi="Arial" w:cs="Arial"/>
          <w:b/>
          <w:bCs/>
          <w:color w:val="000000" w:themeColor="text1"/>
          <w:sz w:val="22"/>
          <w:szCs w:val="22"/>
        </w:rPr>
        <w:t>Kryteria oceny</w:t>
      </w:r>
      <w:r w:rsidR="00C02DCC" w:rsidRPr="639694A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„</w:t>
      </w:r>
      <w:r w:rsidR="00042E02" w:rsidRPr="00CF21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Opracowania scenariusza wernisażu wraz z konferencją prasową wystawy Muzeum Historii Naturalnej</w:t>
      </w:r>
      <w:r w:rsid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. </w:t>
      </w:r>
      <w:r w:rsidR="00042E02" w:rsidRP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wydarzeniu uczestniczyć będą m.in.: Prezes PAN, Kanclerz PAN, Pełnomocnik Prezesa PAN ds. powołania Muzeum Historii Naturalnej</w:t>
      </w:r>
      <w:r w:rsidR="00C02DCC" w:rsidRPr="00042E02">
        <w:rPr>
          <w:rFonts w:ascii="Arial" w:hAnsi="Arial" w:cs="Arial"/>
          <w:color w:val="000000" w:themeColor="text1"/>
          <w:sz w:val="22"/>
          <w:szCs w:val="22"/>
        </w:rPr>
        <w:t xml:space="preserve">”, </w:t>
      </w:r>
      <w:r w:rsidR="00A75A8B" w:rsidRPr="00042E02">
        <w:rPr>
          <w:rFonts w:ascii="Arial" w:hAnsi="Arial" w:cs="Arial"/>
          <w:color w:val="000000" w:themeColor="text1"/>
          <w:sz w:val="22"/>
          <w:szCs w:val="22"/>
        </w:rPr>
        <w:t>któr</w:t>
      </w:r>
      <w:r w:rsidR="00C02DCC" w:rsidRPr="00042E02">
        <w:rPr>
          <w:rFonts w:ascii="Arial" w:hAnsi="Arial" w:cs="Arial"/>
          <w:color w:val="000000" w:themeColor="text1"/>
          <w:sz w:val="22"/>
          <w:szCs w:val="22"/>
        </w:rPr>
        <w:t>y</w:t>
      </w:r>
      <w:r w:rsidR="00A75A8B" w:rsidRPr="00042E02">
        <w:rPr>
          <w:rFonts w:ascii="Arial" w:hAnsi="Arial" w:cs="Arial"/>
          <w:color w:val="000000" w:themeColor="text1"/>
          <w:sz w:val="22"/>
          <w:szCs w:val="22"/>
        </w:rPr>
        <w:t xml:space="preserve"> jest obowiązkową częścią oferty</w:t>
      </w:r>
      <w:r w:rsidR="009021E8" w:rsidRPr="00042E02">
        <w:rPr>
          <w:rFonts w:ascii="Arial" w:hAnsi="Arial" w:cs="Arial"/>
          <w:color w:val="000000" w:themeColor="text1"/>
          <w:sz w:val="22"/>
          <w:szCs w:val="22"/>
        </w:rPr>
        <w:t xml:space="preserve"> Wykonawcy</w:t>
      </w:r>
      <w:r w:rsidR="00767FF1" w:rsidRPr="00042E02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3059B1"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waga </w:t>
      </w:r>
      <w:r w:rsidR="00871EC1"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="003059B1"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>0%</w:t>
      </w:r>
      <w:r w:rsidR="00271376"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="00871EC1"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="00767FF1"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  <w:r w:rsidRPr="0064781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pkt</w:t>
      </w:r>
      <w:r w:rsidR="00767FF1" w:rsidRPr="00042E0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C60B9" w:rsidRPr="00042E02">
        <w:rPr>
          <w:rFonts w:ascii="Arial" w:hAnsi="Arial" w:cs="Arial"/>
          <w:color w:val="000000" w:themeColor="text1"/>
          <w:sz w:val="22"/>
          <w:szCs w:val="22"/>
        </w:rPr>
        <w:t>w tym:</w:t>
      </w:r>
    </w:p>
    <w:p w14:paraId="323E061F" w14:textId="77777777" w:rsidR="006733F7" w:rsidRPr="00FA48A7" w:rsidRDefault="006733F7" w:rsidP="00DE6970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59E470D" w14:textId="3EC25435" w:rsidR="00321089" w:rsidRPr="00321089" w:rsidRDefault="00321089" w:rsidP="00321089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639694A3">
        <w:rPr>
          <w:rFonts w:ascii="Arial" w:hAnsi="Arial" w:cs="Arial"/>
          <w:b/>
          <w:bCs/>
          <w:color w:val="000000" w:themeColor="text1"/>
          <w:sz w:val="22"/>
          <w:szCs w:val="22"/>
        </w:rPr>
        <w:t>1.</w:t>
      </w:r>
      <w:r>
        <w:tab/>
      </w:r>
      <w:r w:rsidR="00862DC3" w:rsidRPr="00862DC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Jakość merytoryczna scenariusza i poprawność protokolarna </w:t>
      </w:r>
      <w:r w:rsidR="00A3743E" w:rsidRPr="00A3743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365DCB">
        <w:rPr>
          <w:rFonts w:ascii="Arial" w:hAnsi="Arial" w:cs="Arial"/>
          <w:b/>
          <w:bCs/>
          <w:color w:val="000000" w:themeColor="text1"/>
          <w:sz w:val="22"/>
          <w:szCs w:val="22"/>
        </w:rPr>
        <w:t>20</w:t>
      </w:r>
      <w:r w:rsidR="00A3743E" w:rsidRPr="00A3743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pkt</w:t>
      </w:r>
    </w:p>
    <w:p w14:paraId="07C600DB" w14:textId="49111DD5" w:rsidR="000D7B2D" w:rsidRPr="000D7B2D" w:rsidRDefault="00321089" w:rsidP="000D7B2D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>
        <w:tab/>
      </w:r>
      <w:r w:rsidR="000D7B2D">
        <w:rPr>
          <w:rFonts w:ascii="Arial" w:hAnsi="Arial" w:cs="Arial"/>
          <w:color w:val="000000" w:themeColor="text1"/>
          <w:sz w:val="22"/>
          <w:szCs w:val="22"/>
        </w:rPr>
        <w:t xml:space="preserve">Czy zachowana jest </w:t>
      </w:r>
      <w:r w:rsidR="000D7B2D" w:rsidRPr="000D7B2D">
        <w:rPr>
          <w:rFonts w:ascii="Arial" w:hAnsi="Arial" w:cs="Arial"/>
          <w:color w:val="000000" w:themeColor="text1"/>
          <w:sz w:val="22"/>
          <w:szCs w:val="22"/>
        </w:rPr>
        <w:t>poprawność i adekwatność przebiegu wydarzenia do rangi gości (Prezes PAN, Kanclerz PAN, Pełnomocnik)</w:t>
      </w:r>
      <w:r w:rsidR="000D7B2D"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521B893B" w14:textId="378D76BE" w:rsidR="000D7B2D" w:rsidRPr="000D7B2D" w:rsidRDefault="000D7B2D" w:rsidP="000D7B2D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Czy zachowana jest </w:t>
      </w:r>
      <w:r w:rsidRPr="000D7B2D">
        <w:rPr>
          <w:rFonts w:ascii="Arial" w:hAnsi="Arial" w:cs="Arial"/>
          <w:color w:val="000000" w:themeColor="text1"/>
          <w:sz w:val="22"/>
          <w:szCs w:val="22"/>
        </w:rPr>
        <w:t>właściw</w:t>
      </w:r>
      <w:r>
        <w:rPr>
          <w:rFonts w:ascii="Arial" w:hAnsi="Arial" w:cs="Arial"/>
          <w:color w:val="000000" w:themeColor="text1"/>
          <w:sz w:val="22"/>
          <w:szCs w:val="22"/>
        </w:rPr>
        <w:t>a</w:t>
      </w:r>
      <w:r w:rsidRPr="000D7B2D">
        <w:rPr>
          <w:rFonts w:ascii="Arial" w:hAnsi="Arial" w:cs="Arial"/>
          <w:color w:val="000000" w:themeColor="text1"/>
          <w:sz w:val="22"/>
          <w:szCs w:val="22"/>
        </w:rPr>
        <w:t xml:space="preserve"> kolejność wystąpień, powitań, przemówień i elementów ceremonialnych</w:t>
      </w:r>
      <w:r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056C74B4" w14:textId="51C1C626" w:rsidR="000D7B2D" w:rsidRPr="000D7B2D" w:rsidRDefault="000D7B2D" w:rsidP="000D7B2D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0D7B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Czy zachowana jest </w:t>
      </w:r>
      <w:r w:rsidRPr="000D7B2D">
        <w:rPr>
          <w:rFonts w:ascii="Arial" w:hAnsi="Arial" w:cs="Arial"/>
          <w:color w:val="000000" w:themeColor="text1"/>
          <w:sz w:val="22"/>
          <w:szCs w:val="22"/>
        </w:rPr>
        <w:t>zgodność z zasadami protokołu dyplomatycznego i akademickiego</w:t>
      </w:r>
      <w:r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2CC5CFD2" w14:textId="4325EF6E" w:rsidR="000D7B2D" w:rsidRPr="000D7B2D" w:rsidRDefault="000D7B2D" w:rsidP="000D7B2D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Czy zachowana jest </w:t>
      </w:r>
      <w:r w:rsidRPr="000D7B2D">
        <w:rPr>
          <w:rFonts w:ascii="Arial" w:hAnsi="Arial" w:cs="Arial"/>
          <w:color w:val="000000" w:themeColor="text1"/>
          <w:sz w:val="22"/>
          <w:szCs w:val="22"/>
        </w:rPr>
        <w:t>spójność narracji i logikę przebiegu wydarzenia</w:t>
      </w:r>
      <w:r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65ED7B03" w14:textId="14F122A7" w:rsidR="00406EBB" w:rsidRDefault="00321089" w:rsidP="000D7B2D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 xml:space="preserve">0 pkt - </w:t>
      </w:r>
      <w:r w:rsidR="00C5235E" w:rsidRPr="00C5235E">
        <w:rPr>
          <w:rFonts w:ascii="Arial" w:hAnsi="Arial" w:cs="Arial"/>
          <w:color w:val="000000" w:themeColor="text1"/>
          <w:sz w:val="22"/>
          <w:szCs w:val="22"/>
        </w:rPr>
        <w:t>scenariusz niekompletny, niespójny lub niezgodny z zasadami protokołu</w:t>
      </w:r>
    </w:p>
    <w:p w14:paraId="4E4847F1" w14:textId="24C66268" w:rsidR="00321089" w:rsidRPr="00FB1635" w:rsidRDefault="00365DCB" w:rsidP="00FB1635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10</w:t>
      </w:r>
      <w:r w:rsidR="00321089" w:rsidRPr="639694A3">
        <w:rPr>
          <w:rFonts w:ascii="Arial" w:hAnsi="Arial" w:cs="Arial"/>
          <w:color w:val="000000" w:themeColor="text1"/>
          <w:sz w:val="22"/>
          <w:szCs w:val="22"/>
        </w:rPr>
        <w:t xml:space="preserve"> pkt </w:t>
      </w:r>
      <w:r w:rsidR="00FB1635">
        <w:rPr>
          <w:rFonts w:ascii="Arial" w:hAnsi="Arial" w:cs="Arial"/>
          <w:color w:val="000000" w:themeColor="text1"/>
          <w:sz w:val="22"/>
          <w:szCs w:val="22"/>
        </w:rPr>
        <w:t>–</w:t>
      </w:r>
      <w:r w:rsidR="00321089" w:rsidRPr="639694A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136D4" w:rsidRPr="000136D4">
        <w:rPr>
          <w:rFonts w:ascii="Arial" w:hAnsi="Arial" w:cs="Arial"/>
          <w:color w:val="000000" w:themeColor="text1"/>
          <w:sz w:val="22"/>
          <w:szCs w:val="22"/>
        </w:rPr>
        <w:t>scenariusz poprawny, spełniający minimalne wymagania</w:t>
      </w:r>
      <w:r w:rsidR="007F694B">
        <w:rPr>
          <w:rFonts w:ascii="Arial" w:hAnsi="Arial" w:cs="Arial"/>
          <w:color w:val="000000" w:themeColor="text1"/>
          <w:sz w:val="22"/>
          <w:szCs w:val="22"/>
        </w:rPr>
        <w:t xml:space="preserve"> do rangi wydarzenia</w:t>
      </w:r>
    </w:p>
    <w:p w14:paraId="1004821C" w14:textId="786641BC" w:rsidR="00321089" w:rsidRDefault="0065209F" w:rsidP="004B0713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20</w:t>
      </w:r>
      <w:r w:rsidR="00321089" w:rsidRPr="639694A3">
        <w:rPr>
          <w:rFonts w:ascii="Arial" w:hAnsi="Arial" w:cs="Arial"/>
          <w:color w:val="000000" w:themeColor="text1"/>
          <w:sz w:val="22"/>
          <w:szCs w:val="22"/>
        </w:rPr>
        <w:t xml:space="preserve"> pkt - </w:t>
      </w:r>
      <w:r w:rsidR="004B0713" w:rsidRPr="004B0713">
        <w:rPr>
          <w:rFonts w:ascii="Arial" w:hAnsi="Arial" w:cs="Arial"/>
          <w:color w:val="000000" w:themeColor="text1"/>
          <w:sz w:val="22"/>
          <w:szCs w:val="22"/>
        </w:rPr>
        <w:t>scenariusz profesjonalny, spójny, dopracowany i adekwatny do rangi wydarzenia</w:t>
      </w:r>
      <w:r w:rsidR="004B071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562E65B" w14:textId="77777777" w:rsidR="004B0713" w:rsidRPr="00321089" w:rsidRDefault="004B0713" w:rsidP="004B0713">
      <w:pPr>
        <w:rPr>
          <w:rFonts w:ascii="Arial" w:hAnsi="Arial" w:cs="Arial"/>
          <w:color w:val="000000"/>
          <w:sz w:val="22"/>
          <w:szCs w:val="22"/>
        </w:rPr>
      </w:pPr>
    </w:p>
    <w:p w14:paraId="7CF00C30" w14:textId="561FD821" w:rsidR="00321089" w:rsidRDefault="639694A3" w:rsidP="005178E6">
      <w:pPr>
        <w:widowControl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2. </w:t>
      </w:r>
      <w:r w:rsidR="00365DCB" w:rsidRPr="00365DCB">
        <w:rPr>
          <w:rFonts w:ascii="Arial" w:hAnsi="Arial" w:cs="Arial"/>
          <w:b/>
          <w:bCs/>
          <w:color w:val="000000" w:themeColor="text1"/>
          <w:sz w:val="22"/>
          <w:szCs w:val="22"/>
        </w:rPr>
        <w:t>Koncepcja komunikacji i przebiegu konferencji prasowej</w:t>
      </w:r>
      <w:r w:rsidR="00CE132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365DCB">
        <w:rPr>
          <w:rFonts w:ascii="Arial" w:hAnsi="Arial" w:cs="Arial"/>
          <w:b/>
          <w:bCs/>
          <w:color w:val="000000" w:themeColor="text1"/>
          <w:sz w:val="22"/>
          <w:szCs w:val="22"/>
        </w:rPr>
        <w:t>20</w:t>
      </w:r>
      <w:r w:rsidR="00CE132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pkt</w:t>
      </w:r>
    </w:p>
    <w:p w14:paraId="2B13A6DF" w14:textId="77777777" w:rsidR="00767D5B" w:rsidRPr="00321089" w:rsidRDefault="00767D5B" w:rsidP="005178E6">
      <w:pPr>
        <w:widowControl/>
        <w:rPr>
          <w:rFonts w:ascii="Arial" w:hAnsi="Arial" w:cs="Arial"/>
          <w:color w:val="000000"/>
          <w:sz w:val="22"/>
          <w:szCs w:val="22"/>
        </w:rPr>
      </w:pPr>
    </w:p>
    <w:p w14:paraId="2D6E94D4" w14:textId="5E4CBE6B" w:rsidR="00075178" w:rsidRPr="00075178" w:rsidRDefault="00767D5B" w:rsidP="00F55FC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 w:rsidR="008950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F333B">
        <w:rPr>
          <w:rFonts w:ascii="Arial" w:hAnsi="Arial" w:cs="Arial"/>
          <w:color w:val="000000" w:themeColor="text1"/>
          <w:sz w:val="22"/>
          <w:szCs w:val="22"/>
        </w:rPr>
        <w:t>Czy</w:t>
      </w:r>
      <w:r w:rsidR="00075178">
        <w:rPr>
          <w:rFonts w:ascii="Arial" w:hAnsi="Arial" w:cs="Arial"/>
          <w:color w:val="000000" w:themeColor="text1"/>
          <w:sz w:val="22"/>
          <w:szCs w:val="22"/>
        </w:rPr>
        <w:t xml:space="preserve"> zachowany jest </w:t>
      </w:r>
      <w:r w:rsidR="00075178" w:rsidRPr="00075178">
        <w:rPr>
          <w:rFonts w:ascii="Arial" w:hAnsi="Arial" w:cs="Arial"/>
          <w:color w:val="000000" w:themeColor="text1"/>
          <w:sz w:val="22"/>
          <w:szCs w:val="22"/>
        </w:rPr>
        <w:t>jasny podział ról i kolejność wypowiedzi</w:t>
      </w:r>
      <w:r w:rsidR="00075178"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06505380" w14:textId="76ECDEA2" w:rsidR="00075178" w:rsidRPr="00075178" w:rsidRDefault="00075178" w:rsidP="0007517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Czy </w:t>
      </w:r>
      <w:r w:rsidRPr="00075178">
        <w:rPr>
          <w:rFonts w:ascii="Arial" w:hAnsi="Arial" w:cs="Arial"/>
          <w:color w:val="000000" w:themeColor="text1"/>
          <w:sz w:val="22"/>
          <w:szCs w:val="22"/>
        </w:rPr>
        <w:t>uwzględni</w:t>
      </w: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Pr="00075178">
        <w:rPr>
          <w:rFonts w:ascii="Arial" w:hAnsi="Arial" w:cs="Arial"/>
          <w:color w:val="000000" w:themeColor="text1"/>
          <w:sz w:val="22"/>
          <w:szCs w:val="22"/>
        </w:rPr>
        <w:t>n</w:t>
      </w: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Pr="00075178">
        <w:rPr>
          <w:rFonts w:ascii="Arial" w:hAnsi="Arial" w:cs="Arial"/>
          <w:color w:val="000000" w:themeColor="text1"/>
          <w:sz w:val="22"/>
          <w:szCs w:val="22"/>
        </w:rPr>
        <w:t xml:space="preserve"> potrzeb</w:t>
      </w:r>
      <w:r>
        <w:rPr>
          <w:rFonts w:ascii="Arial" w:hAnsi="Arial" w:cs="Arial"/>
          <w:color w:val="000000" w:themeColor="text1"/>
          <w:sz w:val="22"/>
          <w:szCs w:val="22"/>
        </w:rPr>
        <w:t>y</w:t>
      </w:r>
      <w:r w:rsidRPr="00075178">
        <w:rPr>
          <w:rFonts w:ascii="Arial" w:hAnsi="Arial" w:cs="Arial"/>
          <w:color w:val="000000" w:themeColor="text1"/>
          <w:sz w:val="22"/>
          <w:szCs w:val="22"/>
        </w:rPr>
        <w:t xml:space="preserve"> mediów (czas na pytania, ustawienie kamer, akredytacje)</w:t>
      </w:r>
      <w:r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529FF7BE" w14:textId="64E5BADE" w:rsidR="00075178" w:rsidRPr="00075178" w:rsidRDefault="00075178" w:rsidP="0007517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•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7517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Czy zachowana jest </w:t>
      </w:r>
      <w:r w:rsidRPr="00075178">
        <w:rPr>
          <w:rFonts w:ascii="Arial" w:hAnsi="Arial" w:cs="Arial"/>
          <w:color w:val="000000" w:themeColor="text1"/>
          <w:sz w:val="22"/>
          <w:szCs w:val="22"/>
        </w:rPr>
        <w:t>spójność komunikacji z misją i wizerunkiem PAN oraz Muzeum Historii Naturalnej</w:t>
      </w:r>
      <w:r>
        <w:rPr>
          <w:rFonts w:ascii="Arial" w:hAnsi="Arial" w:cs="Arial"/>
          <w:color w:val="000000" w:themeColor="text1"/>
          <w:sz w:val="22"/>
          <w:szCs w:val="22"/>
        </w:rPr>
        <w:t>?</w:t>
      </w:r>
    </w:p>
    <w:p w14:paraId="0248A3EF" w14:textId="34A0A2F2" w:rsidR="00B76317" w:rsidRPr="00B76317" w:rsidRDefault="00767D5B" w:rsidP="00B76317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639694A3">
        <w:rPr>
          <w:rFonts w:ascii="Arial" w:hAnsi="Arial" w:cs="Arial"/>
          <w:color w:val="000000" w:themeColor="text1"/>
          <w:sz w:val="22"/>
          <w:szCs w:val="22"/>
        </w:rPr>
        <w:t>0 pkt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50D5">
        <w:rPr>
          <w:rFonts w:ascii="Arial" w:hAnsi="Arial" w:cs="Arial"/>
          <w:color w:val="000000" w:themeColor="text1"/>
          <w:sz w:val="22"/>
          <w:szCs w:val="22"/>
        </w:rPr>
        <w:t>–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F694B">
        <w:rPr>
          <w:rFonts w:ascii="Arial" w:hAnsi="Arial" w:cs="Arial"/>
          <w:color w:val="000000" w:themeColor="text1"/>
          <w:sz w:val="22"/>
          <w:szCs w:val="22"/>
        </w:rPr>
        <w:t xml:space="preserve"> scenariusz </w:t>
      </w:r>
      <w:r w:rsidR="00B76317" w:rsidRPr="00B76317">
        <w:rPr>
          <w:rFonts w:ascii="Arial" w:hAnsi="Arial" w:cs="Arial"/>
          <w:color w:val="000000" w:themeColor="text1"/>
          <w:sz w:val="22"/>
          <w:szCs w:val="22"/>
        </w:rPr>
        <w:t>nie zawiera logicznego przebiegu konferencji prasowej ani jasnego podziału ról</w:t>
      </w:r>
      <w:r w:rsidR="00B76317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7C5BE99" w14:textId="141673E1" w:rsidR="00B76317" w:rsidRPr="00B76317" w:rsidRDefault="00B76317" w:rsidP="00B76317">
      <w:pPr>
        <w:autoSpaceDE w:val="0"/>
        <w:autoSpaceDN w:val="0"/>
        <w:adjustRightInd w:val="0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  <w:r w:rsidRPr="00B76317">
        <w:rPr>
          <w:rFonts w:ascii="Arial" w:hAnsi="Arial" w:cs="Arial"/>
          <w:color w:val="000000" w:themeColor="text1"/>
          <w:sz w:val="22"/>
          <w:szCs w:val="22"/>
        </w:rPr>
        <w:t>nie określa kolejności wypowiedzi lub przedstawia ją w sposób chaotyczny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AED1E74" w14:textId="66BC9B92" w:rsidR="00B76317" w:rsidRDefault="00B76317" w:rsidP="00B76317">
      <w:pPr>
        <w:autoSpaceDE w:val="0"/>
        <w:autoSpaceDN w:val="0"/>
        <w:adjustRightInd w:val="0"/>
        <w:ind w:left="425" w:firstLine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 w:rsidRPr="00B76317">
        <w:rPr>
          <w:rFonts w:ascii="Arial" w:hAnsi="Arial" w:cs="Arial"/>
          <w:color w:val="000000" w:themeColor="text1"/>
          <w:sz w:val="22"/>
          <w:szCs w:val="22"/>
        </w:rPr>
        <w:t xml:space="preserve">nie zawiera żadnych kluczowych komunikatów lub są one niespójne z tematyką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</w:p>
    <w:p w14:paraId="031DFD6E" w14:textId="599915C5" w:rsidR="00767D5B" w:rsidRDefault="00B76317" w:rsidP="00B76317">
      <w:pPr>
        <w:autoSpaceDE w:val="0"/>
        <w:autoSpaceDN w:val="0"/>
        <w:adjustRightInd w:val="0"/>
        <w:ind w:left="425" w:firstLine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 w:rsidRPr="00B76317">
        <w:rPr>
          <w:rFonts w:ascii="Arial" w:hAnsi="Arial" w:cs="Arial"/>
          <w:color w:val="000000" w:themeColor="text1"/>
          <w:sz w:val="22"/>
          <w:szCs w:val="22"/>
        </w:rPr>
        <w:t>wydarzenia</w:t>
      </w:r>
    </w:p>
    <w:p w14:paraId="3D7F57C0" w14:textId="4EADA688" w:rsidR="008950D5" w:rsidRDefault="00196C1A" w:rsidP="005D2B53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10</w:t>
      </w:r>
      <w:r w:rsidR="008950D5" w:rsidRPr="639694A3">
        <w:rPr>
          <w:rFonts w:ascii="Arial" w:hAnsi="Arial" w:cs="Arial"/>
          <w:color w:val="000000" w:themeColor="text1"/>
          <w:sz w:val="22"/>
          <w:szCs w:val="22"/>
        </w:rPr>
        <w:t xml:space="preserve"> pkt</w:t>
      </w:r>
      <w:r w:rsidR="008950D5">
        <w:rPr>
          <w:rFonts w:ascii="Arial" w:hAnsi="Arial" w:cs="Arial"/>
          <w:color w:val="000000" w:themeColor="text1"/>
          <w:sz w:val="22"/>
          <w:szCs w:val="22"/>
        </w:rPr>
        <w:t xml:space="preserve"> –</w:t>
      </w:r>
      <w:r w:rsidR="00F24FC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F694B">
        <w:rPr>
          <w:rFonts w:ascii="Arial" w:hAnsi="Arial" w:cs="Arial"/>
          <w:color w:val="000000" w:themeColor="text1"/>
          <w:sz w:val="22"/>
          <w:szCs w:val="22"/>
        </w:rPr>
        <w:t xml:space="preserve">scenariusz </w:t>
      </w:r>
      <w:r w:rsidR="00665895" w:rsidRPr="00665895">
        <w:rPr>
          <w:rFonts w:ascii="Arial" w:hAnsi="Arial" w:cs="Arial"/>
          <w:color w:val="000000" w:themeColor="text1"/>
          <w:sz w:val="22"/>
          <w:szCs w:val="22"/>
        </w:rPr>
        <w:t>zawiera ogólny podział ról i kolejność wypowiedzi, ale bez szczegółów</w:t>
      </w:r>
      <w:r w:rsidR="00665895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r w:rsidR="005D2B53" w:rsidRPr="0065209F">
        <w:rPr>
          <w:rFonts w:ascii="Arial" w:hAnsi="Arial" w:cs="Arial"/>
          <w:color w:val="000000" w:themeColor="text1"/>
          <w:sz w:val="22"/>
          <w:szCs w:val="22"/>
        </w:rPr>
        <w:t>uwzględnia potrzeby mediów w minimalnym zakresie (np. przewidziano czas na pytania, ale bez szczegółów organizacyjnych),</w:t>
      </w:r>
    </w:p>
    <w:p w14:paraId="710E8DB2" w14:textId="3D0CEE85" w:rsidR="00B549C1" w:rsidRPr="00B549C1" w:rsidRDefault="0065209F" w:rsidP="00EE5617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20</w:t>
      </w:r>
      <w:r w:rsidR="008950D5" w:rsidRPr="639694A3">
        <w:rPr>
          <w:rFonts w:ascii="Arial" w:hAnsi="Arial" w:cs="Arial"/>
          <w:color w:val="000000" w:themeColor="text1"/>
          <w:sz w:val="22"/>
          <w:szCs w:val="22"/>
        </w:rPr>
        <w:t xml:space="preserve"> pkt</w:t>
      </w:r>
      <w:r w:rsidR="008950D5">
        <w:rPr>
          <w:rFonts w:ascii="Arial" w:hAnsi="Arial" w:cs="Arial"/>
          <w:color w:val="000000" w:themeColor="text1"/>
          <w:sz w:val="22"/>
          <w:szCs w:val="22"/>
        </w:rPr>
        <w:t xml:space="preserve"> –</w:t>
      </w:r>
      <w:r w:rsidR="0014340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F694B">
        <w:rPr>
          <w:rFonts w:ascii="Arial" w:hAnsi="Arial" w:cs="Arial"/>
          <w:color w:val="000000" w:themeColor="text1"/>
          <w:sz w:val="22"/>
          <w:szCs w:val="22"/>
        </w:rPr>
        <w:t xml:space="preserve">scenariusz </w:t>
      </w:r>
      <w:r w:rsidR="005D2B53" w:rsidRPr="005D2B53">
        <w:rPr>
          <w:rFonts w:ascii="Arial" w:hAnsi="Arial" w:cs="Arial"/>
          <w:color w:val="000000" w:themeColor="text1"/>
          <w:sz w:val="22"/>
          <w:szCs w:val="22"/>
        </w:rPr>
        <w:t>zawiera szczegółowy, logiczny i profesjonalny podział ról oraz precyzyjną kolejność wypowiedzi (np. powitania, wystąpienia Prezesa PAN, Kanclerza PAN, Pełnomocnika ds. Muzeum)</w:t>
      </w:r>
      <w:r w:rsidR="005D2B53">
        <w:rPr>
          <w:rFonts w:ascii="Arial" w:hAnsi="Arial" w:cs="Arial"/>
          <w:color w:val="000000" w:themeColor="text1"/>
          <w:sz w:val="22"/>
          <w:szCs w:val="22"/>
        </w:rPr>
        <w:t>;</w:t>
      </w:r>
      <w:r w:rsidR="00B549C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549C1" w:rsidRPr="00B549C1">
        <w:rPr>
          <w:rFonts w:ascii="Arial" w:hAnsi="Arial" w:cs="Arial"/>
          <w:color w:val="000000" w:themeColor="text1"/>
          <w:sz w:val="22"/>
          <w:szCs w:val="22"/>
        </w:rPr>
        <w:t>uwzględnia pełne potrzeby mediów</w:t>
      </w:r>
      <w:r w:rsidR="00EE5617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r w:rsidR="00B549C1" w:rsidRPr="00B549C1">
        <w:rPr>
          <w:rFonts w:ascii="Arial" w:hAnsi="Arial" w:cs="Arial"/>
          <w:color w:val="000000" w:themeColor="text1"/>
          <w:sz w:val="22"/>
          <w:szCs w:val="22"/>
        </w:rPr>
        <w:t>zapewnia spójność komunikacji wizualnej i merytorycznej z wizerunkiem PAN</w:t>
      </w:r>
      <w:r w:rsidR="00B549C1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r w:rsidR="00B549C1" w:rsidRPr="00B549C1">
        <w:rPr>
          <w:rFonts w:ascii="Arial" w:hAnsi="Arial" w:cs="Arial"/>
          <w:color w:val="000000" w:themeColor="text1"/>
          <w:sz w:val="22"/>
          <w:szCs w:val="22"/>
        </w:rPr>
        <w:t>jest</w:t>
      </w:r>
      <w:r w:rsidR="00EE561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549C1" w:rsidRPr="00B549C1">
        <w:rPr>
          <w:rFonts w:ascii="Arial" w:hAnsi="Arial" w:cs="Arial"/>
          <w:color w:val="000000" w:themeColor="text1"/>
          <w:sz w:val="22"/>
          <w:szCs w:val="22"/>
        </w:rPr>
        <w:t>realistyczna, szczegółowa i możliwa do wdrożenia bez dodatkowych interpretacji.</w:t>
      </w:r>
    </w:p>
    <w:p w14:paraId="42B5FD5A" w14:textId="77777777" w:rsidR="00321089" w:rsidRDefault="00321089" w:rsidP="003903C0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B75A9E9" w14:textId="2DB1DADC" w:rsidR="003059B1" w:rsidRDefault="00F034FA" w:rsidP="005936EE">
      <w:pPr>
        <w:widowControl/>
        <w:suppressAutoHyphens w:val="0"/>
        <w:autoSpaceDE w:val="0"/>
        <w:autoSpaceDN w:val="0"/>
        <w:adjustRightInd w:val="0"/>
        <w:ind w:left="426" w:hang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Ocena ofert w kryterium </w:t>
      </w:r>
      <w:r w:rsidR="00C14771">
        <w:rPr>
          <w:rFonts w:ascii="Arial" w:hAnsi="Arial" w:cs="Arial"/>
          <w:color w:val="000000"/>
          <w:sz w:val="22"/>
          <w:szCs w:val="22"/>
        </w:rPr>
        <w:t>„</w:t>
      </w:r>
      <w:r w:rsidR="00042E02" w:rsidRPr="00CF21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Opracowania scenariusza wernisażu wraz z konferencją prasową wystawy Muzeum Historii Naturalnej</w:t>
      </w:r>
      <w:r w:rsid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. </w:t>
      </w:r>
      <w:r w:rsidR="00042E02" w:rsidRP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wydarzeniu uczestniczyć będą m.in.: Prezes PAN, Kanclerz PAN, Pełnomocnik Prezesa PAN ds. powołania Muzeum Historii Naturalnej</w:t>
      </w:r>
      <w:r w:rsidR="00C14771">
        <w:rPr>
          <w:rFonts w:ascii="Arial" w:hAnsi="Arial" w:cs="Arial"/>
          <w:b/>
          <w:bCs/>
          <w:color w:val="000000"/>
          <w:sz w:val="22"/>
          <w:szCs w:val="22"/>
        </w:rPr>
        <w:t xml:space="preserve">”,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będzie dokonana na podstawie złożo</w:t>
      </w:r>
      <w:r w:rsidR="003903C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nego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wraz z ofertą </w:t>
      </w:r>
      <w:r w:rsidR="003903C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projektu</w:t>
      </w:r>
      <w:r w:rsidR="00FE4AB3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wizualizacji wernisażu i konferencji</w:t>
      </w:r>
      <w:r w:rsidR="00A86DE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  <w:r w:rsidR="005D160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Br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ak złożenia </w:t>
      </w:r>
      <w:r w:rsidR="009926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wskazanego projektu</w:t>
      </w:r>
      <w:r w:rsidR="00AE4F25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7F694B" w:rsidRPr="00CF21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scenariusza wernisażu wraz </w:t>
      </w:r>
      <w:r w:rsidR="007F694B" w:rsidRPr="00CF21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lastRenderedPageBreak/>
        <w:t>z konferencją prasową wystawy Muzeum Historii Naturalnej</w:t>
      </w:r>
      <w:r w:rsidR="007F694B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,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spowoduje odrzucenie oferty</w:t>
      </w:r>
      <w:r w:rsidR="00453C5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="00F55FFF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jako niezgodnej z treścią Zaproszenia do składania ofert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1518F">
        <w:rPr>
          <w:rFonts w:ascii="Arial" w:hAnsi="Arial" w:cs="Arial"/>
          <w:color w:val="000000"/>
          <w:sz w:val="22"/>
          <w:szCs w:val="22"/>
        </w:rPr>
        <w:t>Oferta będzie podlegała odrzuceniu</w:t>
      </w:r>
      <w:r w:rsidR="00847307">
        <w:rPr>
          <w:rFonts w:ascii="Arial" w:hAnsi="Arial" w:cs="Arial"/>
          <w:color w:val="000000"/>
          <w:sz w:val="22"/>
          <w:szCs w:val="22"/>
        </w:rPr>
        <w:t>,</w:t>
      </w:r>
      <w:r w:rsidR="0031518F">
        <w:rPr>
          <w:rFonts w:ascii="Arial" w:hAnsi="Arial" w:cs="Arial"/>
          <w:color w:val="000000"/>
          <w:sz w:val="22"/>
          <w:szCs w:val="22"/>
        </w:rPr>
        <w:t xml:space="preserve"> jeżeli nie uzyska w kryterium </w:t>
      </w:r>
      <w:r w:rsidR="009926D2">
        <w:rPr>
          <w:rFonts w:ascii="Arial" w:hAnsi="Arial" w:cs="Arial"/>
          <w:color w:val="000000"/>
          <w:sz w:val="22"/>
          <w:szCs w:val="22"/>
        </w:rPr>
        <w:t>„</w:t>
      </w:r>
      <w:r w:rsidR="00042E02" w:rsidRPr="00CF21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Opracowania scenariusza wernisażu wraz z konferencją prasową wystawy Muzeum Historii Naturalnej</w:t>
      </w:r>
      <w:r w:rsidR="00AC221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-</w:t>
      </w:r>
      <w:r w:rsidR="00AC2217" w:rsidRPr="00AC2217">
        <w:rPr>
          <w:rFonts w:ascii="Arial" w:hAnsi="Arial" w:cs="Arial"/>
          <w:color w:val="000000"/>
          <w:sz w:val="22"/>
          <w:szCs w:val="22"/>
        </w:rPr>
        <w:t xml:space="preserve"> </w:t>
      </w:r>
      <w:r w:rsidR="00AC2217">
        <w:rPr>
          <w:rFonts w:ascii="Arial" w:hAnsi="Arial" w:cs="Arial"/>
          <w:color w:val="000000"/>
          <w:sz w:val="22"/>
          <w:szCs w:val="22"/>
        </w:rPr>
        <w:t>co najmniej 30 punktów</w:t>
      </w:r>
      <w:r w:rsid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. </w:t>
      </w:r>
      <w:r w:rsidR="00042E02" w:rsidRP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wydarzeniu uczestniczyć będą m.in.: Prezes PAN, Kanclerz PAN, Pełnomocnik Prezesa PAN ds. powołania Muzeum Historii Naturalnej</w:t>
      </w:r>
      <w:r w:rsidR="009926D2">
        <w:rPr>
          <w:rFonts w:ascii="Arial" w:hAnsi="Arial" w:cs="Arial"/>
          <w:b/>
          <w:bCs/>
          <w:color w:val="000000"/>
          <w:sz w:val="22"/>
          <w:szCs w:val="22"/>
        </w:rPr>
        <w:t xml:space="preserve">” </w:t>
      </w:r>
      <w:r w:rsidR="003059B1" w:rsidRPr="00131AF9">
        <w:rPr>
          <w:rFonts w:ascii="Arial" w:hAnsi="Arial" w:cs="Arial"/>
          <w:color w:val="000000"/>
          <w:sz w:val="22"/>
          <w:szCs w:val="22"/>
        </w:rPr>
        <w:t xml:space="preserve">Ocenie </w:t>
      </w:r>
      <w:r w:rsidR="003059B1" w:rsidRPr="002B5C37">
        <w:rPr>
          <w:rFonts w:ascii="Arial" w:hAnsi="Arial" w:cs="Arial"/>
          <w:color w:val="000000"/>
          <w:sz w:val="22"/>
          <w:szCs w:val="22"/>
        </w:rPr>
        <w:t>podlegają oferty niepodlegające odrzuceniu</w:t>
      </w:r>
      <w:r w:rsidR="003059B1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017A363" w14:textId="77777777" w:rsidR="005C1328" w:rsidRDefault="005C1328" w:rsidP="005936EE">
      <w:pPr>
        <w:widowControl/>
        <w:suppressAutoHyphens w:val="0"/>
        <w:autoSpaceDE w:val="0"/>
        <w:autoSpaceDN w:val="0"/>
        <w:adjustRightInd w:val="0"/>
        <w:ind w:left="426" w:hanging="1"/>
        <w:rPr>
          <w:rFonts w:ascii="Arial" w:hAnsi="Arial" w:cs="Arial"/>
          <w:color w:val="000000"/>
          <w:sz w:val="22"/>
          <w:szCs w:val="22"/>
        </w:rPr>
      </w:pPr>
    </w:p>
    <w:p w14:paraId="160DEE4A" w14:textId="42276B18" w:rsidR="00E07394" w:rsidRDefault="00E07394" w:rsidP="00E07394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Uwaga: </w:t>
      </w:r>
      <w:r w:rsidRPr="00E07394">
        <w:rPr>
          <w:rFonts w:ascii="Arial" w:hAnsi="Arial" w:cs="Arial"/>
          <w:color w:val="000000"/>
          <w:sz w:val="22"/>
          <w:szCs w:val="22"/>
        </w:rPr>
        <w:t xml:space="preserve">W przypadku złożenia więcej niż jednego </w:t>
      </w:r>
      <w:r w:rsidR="004A485B">
        <w:rPr>
          <w:rFonts w:ascii="Arial" w:hAnsi="Arial" w:cs="Arial"/>
          <w:color w:val="000000"/>
          <w:sz w:val="22"/>
          <w:szCs w:val="22"/>
        </w:rPr>
        <w:t>scenariusza</w:t>
      </w:r>
      <w:r w:rsidRPr="00E07394">
        <w:rPr>
          <w:rFonts w:ascii="Arial" w:hAnsi="Arial" w:cs="Arial"/>
          <w:color w:val="000000"/>
          <w:sz w:val="22"/>
          <w:szCs w:val="22"/>
        </w:rPr>
        <w:t>, do oceny</w:t>
      </w:r>
      <w:r>
        <w:rPr>
          <w:rFonts w:ascii="Arial" w:hAnsi="Arial" w:cs="Arial"/>
          <w:color w:val="000000"/>
          <w:sz w:val="22"/>
          <w:szCs w:val="22"/>
        </w:rPr>
        <w:t xml:space="preserve"> w kryterium</w:t>
      </w:r>
      <w:r w:rsidR="005C1328">
        <w:rPr>
          <w:rFonts w:ascii="Arial" w:hAnsi="Arial" w:cs="Arial"/>
          <w:color w:val="000000"/>
          <w:sz w:val="22"/>
          <w:szCs w:val="22"/>
        </w:rPr>
        <w:t xml:space="preserve"> „</w:t>
      </w:r>
      <w:r w:rsidR="00042E02" w:rsidRPr="00CF21D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Opracowania scenariusza wernisażu wraz z konferencją prasową wystawy Muzeum Historii Naturalnej</w:t>
      </w:r>
      <w:r w:rsidR="00AC2217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,</w:t>
      </w:r>
      <w:r w:rsidR="00AC2217" w:rsidRPr="00AC2217">
        <w:rPr>
          <w:rFonts w:ascii="Arial" w:hAnsi="Arial" w:cs="Arial"/>
          <w:color w:val="000000"/>
          <w:sz w:val="22"/>
          <w:szCs w:val="22"/>
        </w:rPr>
        <w:t xml:space="preserve"> </w:t>
      </w:r>
      <w:r w:rsidR="00AC2217" w:rsidRPr="00E07394">
        <w:rPr>
          <w:rFonts w:ascii="Arial" w:hAnsi="Arial" w:cs="Arial"/>
          <w:color w:val="000000"/>
          <w:sz w:val="22"/>
          <w:szCs w:val="22"/>
        </w:rPr>
        <w:t>zostanie przyjęty</w:t>
      </w:r>
      <w:r w:rsidR="00AC2217">
        <w:rPr>
          <w:rFonts w:ascii="Arial" w:hAnsi="Arial" w:cs="Arial"/>
          <w:color w:val="000000"/>
          <w:sz w:val="22"/>
          <w:szCs w:val="22"/>
        </w:rPr>
        <w:t xml:space="preserve"> do oceny</w:t>
      </w:r>
      <w:r w:rsidR="00AC2217" w:rsidRPr="00E07394">
        <w:rPr>
          <w:rFonts w:ascii="Arial" w:hAnsi="Arial" w:cs="Arial"/>
          <w:color w:val="000000"/>
          <w:sz w:val="22"/>
          <w:szCs w:val="22"/>
        </w:rPr>
        <w:t xml:space="preserve"> wyłącznie projekt wskazany jako pierwszy w kolejności, a pozostałe projekty nie będą brane pod uwagę</w:t>
      </w:r>
      <w:r w:rsidR="00AC2217">
        <w:rPr>
          <w:rFonts w:ascii="Arial" w:hAnsi="Arial" w:cs="Arial"/>
          <w:color w:val="000000"/>
          <w:sz w:val="22"/>
          <w:szCs w:val="22"/>
        </w:rPr>
        <w:t xml:space="preserve"> do</w:t>
      </w:r>
      <w:r w:rsidR="00AC2217" w:rsidRPr="00E07394">
        <w:rPr>
          <w:rFonts w:ascii="Arial" w:hAnsi="Arial" w:cs="Arial"/>
          <w:color w:val="000000"/>
          <w:sz w:val="22"/>
          <w:szCs w:val="22"/>
        </w:rPr>
        <w:t xml:space="preserve"> oceny</w:t>
      </w:r>
      <w:r w:rsidR="00AC2217">
        <w:rPr>
          <w:rFonts w:ascii="Arial" w:hAnsi="Arial" w:cs="Arial"/>
          <w:color w:val="000000"/>
          <w:sz w:val="22"/>
          <w:szCs w:val="22"/>
        </w:rPr>
        <w:t xml:space="preserve"> oferty w kryterium „</w:t>
      </w:r>
      <w:r w:rsidR="00AC2217" w:rsidRPr="00AE4F25">
        <w:rPr>
          <w:rFonts w:ascii="Arial" w:hAnsi="Arial" w:cs="Arial"/>
          <w:color w:val="000000"/>
          <w:sz w:val="22"/>
          <w:szCs w:val="22"/>
        </w:rPr>
        <w:t>Przygotowanie projektu wizualizacji wernisażu wraz z konferencją prasową wystawy Muzeum Historii Naturalnej na terenie wewnętrznego dziedzińca Pałacu Staszica</w:t>
      </w:r>
      <w:r w:rsidR="00AC2217" w:rsidRPr="005C1328">
        <w:rPr>
          <w:rFonts w:ascii="Arial" w:hAnsi="Arial" w:cs="Arial"/>
          <w:color w:val="000000"/>
          <w:sz w:val="22"/>
          <w:szCs w:val="22"/>
        </w:rPr>
        <w:t>”</w:t>
      </w:r>
      <w:r w:rsid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. </w:t>
      </w:r>
      <w:r w:rsidR="00042E02" w:rsidRPr="00042E0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wydarzeniu uczestniczyć będą m.in.: Prezes PAN, Kanclerz PAN, Pełnomocnik Prezesa PAN ds. powołania Muzeum Historii Naturalnej</w:t>
      </w:r>
      <w:r w:rsidR="005C1328" w:rsidRPr="00AE4F25">
        <w:rPr>
          <w:rFonts w:ascii="Arial" w:hAnsi="Arial" w:cs="Arial"/>
          <w:color w:val="000000"/>
          <w:sz w:val="22"/>
          <w:szCs w:val="22"/>
        </w:rPr>
        <w:t>”</w:t>
      </w:r>
      <w:r w:rsidR="005C1328" w:rsidRPr="005C1328">
        <w:rPr>
          <w:rFonts w:ascii="Arial" w:hAnsi="Arial" w:cs="Arial"/>
          <w:color w:val="000000"/>
          <w:sz w:val="22"/>
          <w:szCs w:val="22"/>
        </w:rPr>
        <w:t>.</w:t>
      </w:r>
    </w:p>
    <w:p w14:paraId="4B5E3AC1" w14:textId="77777777" w:rsidR="00EE0791" w:rsidRPr="005C1328" w:rsidRDefault="00EE0791" w:rsidP="00E07394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199AD88" w14:textId="2F645CD4" w:rsidR="003D7DC6" w:rsidRPr="004B58CB" w:rsidRDefault="00FE7C15" w:rsidP="00FE7C15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6.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>Sposób przygotowania i złożenia oferty</w:t>
      </w:r>
      <w:r w:rsidR="009A650A"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</w:p>
    <w:p w14:paraId="1E449129" w14:textId="414EC0D5" w:rsidR="009A650A" w:rsidRPr="004E3E3E" w:rsidRDefault="00D909FF" w:rsidP="00C12CC4">
      <w:pPr>
        <w:pStyle w:val="Akapitzlist"/>
        <w:widowControl/>
        <w:numPr>
          <w:ilvl w:val="0"/>
          <w:numId w:val="32"/>
        </w:numPr>
        <w:suppressAutoHyphens w:val="0"/>
        <w:autoSpaceDE w:val="0"/>
        <w:autoSpaceDN w:val="0"/>
        <w:adjustRightInd w:val="0"/>
        <w:ind w:left="426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Oferta 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 xml:space="preserve">złożona w postaci elektronicznej powinna 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>zawiera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>ć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14112482" w14:textId="22F590D5" w:rsidR="009A650A" w:rsidRPr="00F81240" w:rsidRDefault="00F0771C" w:rsidP="00C12CC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wypełnion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y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 xml:space="preserve"> Formularz ofertowy, stanowiący</w:t>
      </w: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Z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ałącznik n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r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 xml:space="preserve"> 1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D07B44E" w14:textId="42F5271D" w:rsidR="001028FF" w:rsidRPr="001028FF" w:rsidRDefault="0071625A" w:rsidP="001028FF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ykaz usług, stanowiący Załącznik nr 2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7B197E">
        <w:rPr>
          <w:rFonts w:ascii="Arial" w:hAnsi="Arial" w:cs="Arial"/>
          <w:color w:val="000000" w:themeColor="text1"/>
          <w:sz w:val="22"/>
          <w:szCs w:val="22"/>
        </w:rPr>
        <w:t xml:space="preserve">, wraz z dokumentami </w:t>
      </w:r>
      <w:r w:rsidR="007B197E" w:rsidRPr="001028FF">
        <w:rPr>
          <w:rFonts w:ascii="Arial" w:hAnsi="Arial" w:cs="Arial"/>
          <w:color w:val="000000" w:themeColor="text1"/>
          <w:sz w:val="22"/>
          <w:szCs w:val="22"/>
        </w:rPr>
        <w:t>potwierdzającymi należyte wykonanie zamówienia</w:t>
      </w:r>
      <w:r w:rsidR="003271E4" w:rsidRPr="001028FF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0138100" w14:textId="77777777" w:rsidR="00796DBE" w:rsidRDefault="001028FF" w:rsidP="00796DBE">
      <w:pPr>
        <w:widowControl/>
        <w:suppressAutoHyphens w:val="0"/>
        <w:autoSpaceDE w:val="0"/>
        <w:autoSpaceDN w:val="0"/>
        <w:adjustRightInd w:val="0"/>
        <w:ind w:hanging="142"/>
        <w:jc w:val="left"/>
        <w:rPr>
          <w:rFonts w:ascii="Arial" w:hAnsi="Arial" w:cs="Arial"/>
          <w:color w:val="000000"/>
          <w:sz w:val="22"/>
          <w:szCs w:val="22"/>
        </w:rPr>
      </w:pPr>
      <w:r w:rsidRPr="001028FF">
        <w:rPr>
          <w:rFonts w:ascii="Arial" w:hAnsi="Arial" w:cs="Arial"/>
          <w:color w:val="000000"/>
          <w:sz w:val="22"/>
          <w:szCs w:val="22"/>
        </w:rPr>
        <w:t>c)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96DBE" w:rsidRPr="00796DBE">
        <w:rPr>
          <w:rFonts w:ascii="Arial" w:hAnsi="Arial" w:cs="Arial"/>
          <w:color w:val="000000"/>
          <w:sz w:val="22"/>
          <w:szCs w:val="22"/>
        </w:rPr>
        <w:t>Opracowania scenariusza wernisażu wraz z konferencją prasową wystawy Muzeum Historii Naturalnej. W wydarzeniu uczestniczyć będą m.in.: Prezes PAN, Kanclerz PAN, Pełnomocnik Prezesa PAN ds. powołania Muzeum Historii Naturalnej</w:t>
      </w:r>
      <w:r w:rsidR="00796DBE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02A2217C" w14:textId="4C503FA1" w:rsidR="0071625A" w:rsidRPr="002B7ADC" w:rsidRDefault="00796DBE" w:rsidP="00796DBE">
      <w:pPr>
        <w:widowControl/>
        <w:suppressAutoHyphens w:val="0"/>
        <w:autoSpaceDE w:val="0"/>
        <w:autoSpaceDN w:val="0"/>
        <w:adjustRightInd w:val="0"/>
        <w:ind w:left="284" w:hanging="142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="0071625A" w:rsidRPr="00F81240">
        <w:rPr>
          <w:rFonts w:ascii="Arial" w:hAnsi="Arial" w:cs="Arial"/>
          <w:color w:val="000000" w:themeColor="text1"/>
          <w:sz w:val="22"/>
          <w:szCs w:val="22"/>
        </w:rPr>
        <w:t>Oferta powinna być podpisana przez Wykonawcę lub osobę uprawnioną do reprezentowania Wykonawcy. Do oferty należy dołączyć dokument, z którego wynika umocowanie do reprezentowania Wykonawcy.</w:t>
      </w:r>
    </w:p>
    <w:p w14:paraId="6EE8FEF3" w14:textId="77777777" w:rsidR="003271E4" w:rsidRPr="00F81240" w:rsidRDefault="003271E4" w:rsidP="00B6205E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AF8A057" w14:textId="2AB484C7" w:rsidR="00977D45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7.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Termin składania ofert: </w:t>
      </w:r>
    </w:p>
    <w:p w14:paraId="27D65B8C" w14:textId="1B6B08A5" w:rsidR="00E91C96" w:rsidRPr="00F81240" w:rsidRDefault="00AB75E1" w:rsidP="00D13ACB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Oferty należy przesłać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drogą elektroniczną</w:t>
      </w:r>
      <w:r w:rsidR="00B620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w terminie do dnia</w:t>
      </w:r>
      <w:r w:rsidR="00DF25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84FE7">
        <w:rPr>
          <w:rFonts w:ascii="Arial" w:hAnsi="Arial" w:cs="Arial"/>
          <w:b/>
          <w:bCs/>
          <w:color w:val="000000" w:themeColor="text1"/>
          <w:sz w:val="22"/>
          <w:szCs w:val="22"/>
        </w:rPr>
        <w:t>27</w:t>
      </w:r>
      <w:r w:rsidR="00DF25BF" w:rsidRPr="00DF25B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kwietnia</w:t>
      </w:r>
      <w:r w:rsidR="007D7E3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E547A6" w:rsidRPr="00C40BBE">
        <w:rPr>
          <w:rFonts w:ascii="Arial" w:hAnsi="Arial" w:cs="Arial"/>
          <w:b/>
          <w:bCs/>
          <w:color w:val="000000" w:themeColor="text1"/>
          <w:sz w:val="22"/>
          <w:szCs w:val="22"/>
        </w:rPr>
        <w:t>202</w:t>
      </w:r>
      <w:r w:rsidR="00303A50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575575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r. 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>do godz. 1</w:t>
      </w:r>
      <w:r w:rsidR="001028FF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>.00</w:t>
      </w:r>
      <w:r w:rsidR="00D03C1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91D39" w:rsidRPr="00E547A6">
        <w:rPr>
          <w:rFonts w:ascii="Arial" w:hAnsi="Arial" w:cs="Arial"/>
          <w:color w:val="000000" w:themeColor="text1"/>
          <w:sz w:val="22"/>
          <w:szCs w:val="22"/>
        </w:rPr>
        <w:t>n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 xml:space="preserve">a adres </w:t>
      </w:r>
      <w:r w:rsidR="009A650A" w:rsidRPr="00E547A6">
        <w:rPr>
          <w:rFonts w:ascii="Arial" w:hAnsi="Arial" w:cs="Arial"/>
          <w:color w:val="000000" w:themeColor="text1"/>
          <w:sz w:val="22"/>
          <w:szCs w:val="22"/>
        </w:rPr>
        <w:t>e-mail:</w:t>
      </w:r>
      <w:r w:rsidR="00873B4A" w:rsidRPr="00E547A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0" w:history="1">
        <w:r w:rsidR="00303A50" w:rsidRPr="0097315A">
          <w:rPr>
            <w:rStyle w:val="Hipercze"/>
            <w:rFonts w:ascii="Arial" w:hAnsi="Arial" w:cs="Arial"/>
            <w:sz w:val="22"/>
            <w:szCs w:val="22"/>
          </w:rPr>
          <w:t>dorota.chabiera@pan.pl</w:t>
        </w:r>
      </w:hyperlink>
      <w:r w:rsidR="005D50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0D0082C" w14:textId="77777777" w:rsidR="00E91C96" w:rsidRPr="00F81240" w:rsidRDefault="00E91C96" w:rsidP="00E91C96">
      <w:pPr>
        <w:pStyle w:val="Akapitzlist"/>
        <w:widowControl/>
        <w:suppressAutoHyphens w:val="0"/>
        <w:autoSpaceDE w:val="0"/>
        <w:autoSpaceDN w:val="0"/>
        <w:adjustRightInd w:val="0"/>
        <w:ind w:left="426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EF8109C" w14:textId="6FAE63B2" w:rsidR="008A76B7" w:rsidRPr="00F81240" w:rsidRDefault="004B58CB" w:rsidP="004B58CB">
      <w:pPr>
        <w:pStyle w:val="Akapitzlist"/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8. </w:t>
      </w:r>
      <w:r w:rsidR="00D909FF" w:rsidRPr="00F8124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Informacje o sposobie komunikowania się Zamawiającego z Wykonawcami: </w:t>
      </w:r>
    </w:p>
    <w:p w14:paraId="223086DB" w14:textId="77777777" w:rsid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a) 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>W procedurze o udzielenie zamówienia publicznego komunikacja mi</w:t>
      </w:r>
      <w:r w:rsidR="00AE6052" w:rsidRPr="004B58CB"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dzy Zamawiającym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787A0DEB" w14:textId="77777777" w:rsid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>a Wykonawcami odbywa się przy użyciu poczty elektronicznej</w:t>
      </w:r>
      <w:r w:rsidR="00331F3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7A257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na adres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54864797" w14:textId="6125B861" w:rsidR="001C104C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</w:t>
      </w:r>
      <w:r w:rsidR="00303A50" w:rsidRPr="004B58CB">
        <w:rPr>
          <w:rFonts w:ascii="Arial" w:hAnsi="Arial" w:cs="Arial"/>
          <w:bCs/>
          <w:color w:val="000000" w:themeColor="text1"/>
          <w:sz w:val="22"/>
          <w:szCs w:val="22"/>
        </w:rPr>
        <w:t>dorota.chabiera@pan.pl.</w:t>
      </w:r>
    </w:p>
    <w:p w14:paraId="5BC0FE89" w14:textId="63CFF3F4" w:rsidR="001C104C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b) </w:t>
      </w:r>
      <w:r w:rsidR="008A76B7" w:rsidRPr="004B58CB">
        <w:rPr>
          <w:rFonts w:ascii="Arial" w:hAnsi="Arial" w:cs="Arial"/>
          <w:bCs/>
          <w:color w:val="000000" w:themeColor="text1"/>
          <w:sz w:val="22"/>
          <w:szCs w:val="22"/>
        </w:rPr>
        <w:t>Osobą upoważnioną do kontaktu ze strony Zamawiającego jest</w:t>
      </w:r>
      <w:r w:rsidR="00331F3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303A50" w:rsidRPr="004B58CB">
        <w:rPr>
          <w:rFonts w:ascii="Arial" w:hAnsi="Arial" w:cs="Arial"/>
          <w:bCs/>
          <w:color w:val="000000" w:themeColor="text1"/>
          <w:sz w:val="22"/>
          <w:szCs w:val="22"/>
        </w:rPr>
        <w:t>Dorota Chabiera</w:t>
      </w:r>
      <w:r w:rsidR="00A530AF" w:rsidRPr="004B58CB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3A081DEC" w14:textId="4E0045D0" w:rsidR="008A76B7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c) </w:t>
      </w:r>
      <w:r w:rsidR="009E6871" w:rsidRPr="004B58CB">
        <w:rPr>
          <w:rFonts w:ascii="Arial" w:hAnsi="Arial" w:cs="Arial"/>
          <w:bCs/>
          <w:color w:val="000000" w:themeColor="text1"/>
          <w:sz w:val="22"/>
          <w:szCs w:val="22"/>
        </w:rPr>
        <w:t>Wszelkie zapytania do Zamawiającego należy kierować na adres</w:t>
      </w:r>
      <w:r w:rsidR="00A530AF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dorota.chabiera@pan.pl</w:t>
      </w:r>
      <w:r w:rsidR="00DC45C3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nie później niż 3 dni przed upływem terminu składania ofert</w:t>
      </w:r>
      <w:r w:rsidR="001C104C" w:rsidRPr="004B58C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C45C3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3446F6A4" w14:textId="77777777" w:rsidR="00D909FF" w:rsidRPr="00F81240" w:rsidRDefault="00D909FF" w:rsidP="004B58CB">
      <w:pPr>
        <w:pStyle w:val="Akapitzlist"/>
        <w:widowControl/>
        <w:suppressAutoHyphens w:val="0"/>
        <w:autoSpaceDE w:val="0"/>
        <w:autoSpaceDN w:val="0"/>
        <w:adjustRightInd w:val="0"/>
        <w:ind w:left="426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F6A8486" w14:textId="6A797333" w:rsidR="00BB0907" w:rsidRPr="00C9184D" w:rsidRDefault="004B58CB" w:rsidP="00C9184D">
      <w:pPr>
        <w:widowControl/>
        <w:suppressAutoHyphens w:val="0"/>
        <w:autoSpaceDE w:val="0"/>
        <w:autoSpaceDN w:val="0"/>
        <w:adjustRightInd w:val="0"/>
        <w:ind w:left="426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9.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>Inne istotne postanowienia dotyczące prowadzonej procedury:</w:t>
      </w:r>
    </w:p>
    <w:p w14:paraId="7851F280" w14:textId="2E320D82" w:rsidR="001C104C" w:rsidRPr="00C9184D" w:rsidRDefault="004B58CB" w:rsidP="00184C38">
      <w:pPr>
        <w:ind w:left="426" w:hanging="141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a) </w:t>
      </w:r>
      <w:r w:rsidR="001C104C" w:rsidRPr="00C9184D">
        <w:rPr>
          <w:rFonts w:ascii="Arial" w:hAnsi="Arial" w:cs="Arial"/>
          <w:bCs/>
          <w:color w:val="000000" w:themeColor="text1"/>
          <w:sz w:val="22"/>
          <w:szCs w:val="22"/>
        </w:rPr>
        <w:t>Wykonawca pozostaje związany ofertą przez 30 dni (bieg terminu związania ofertą rozpoczyna się wraz z upływem terminu składania ofert).</w:t>
      </w:r>
    </w:p>
    <w:p w14:paraId="36392E31" w14:textId="0DCB7E24" w:rsidR="001C104C" w:rsidRPr="00C9184D" w:rsidRDefault="004B58CB" w:rsidP="00184C38">
      <w:pPr>
        <w:suppressAutoHyphens w:val="0"/>
        <w:autoSpaceDE w:val="0"/>
        <w:autoSpaceDN w:val="0"/>
        <w:spacing w:before="2"/>
        <w:ind w:left="426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1C104C" w:rsidRPr="00C9184D">
        <w:rPr>
          <w:rFonts w:ascii="Arial" w:hAnsi="Arial" w:cs="Arial"/>
          <w:sz w:val="22"/>
          <w:szCs w:val="22"/>
        </w:rPr>
        <w:t>Zamawiający zastrzega sobie możliwość tylko dokonania czynności szacowania wartości zamówienia na podstawie dokonanego rozeznania rynku w oparciu o złożone oferty do niniejszego Zaproszenia bez dokonania wyboru oferty i nieudzielenia zamówienia na podstawie niniejszego zaproszenia do składania ofert.</w:t>
      </w:r>
    </w:p>
    <w:p w14:paraId="6A925277" w14:textId="57390631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Wykonawcy niespełniający warunków udziału określonych w</w:t>
      </w:r>
      <w:r w:rsidR="00C816D4">
        <w:rPr>
          <w:rFonts w:ascii="Arial" w:hAnsi="Arial" w:cs="Arial"/>
          <w:bCs/>
          <w:color w:val="000000" w:themeColor="text1"/>
          <w:sz w:val="22"/>
          <w:szCs w:val="22"/>
        </w:rPr>
        <w:t xml:space="preserve"> pkt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4 Zaproszenia będą wykluczeni z procedury, a ich oferty będą podlegać odrzuceniu.</w:t>
      </w:r>
    </w:p>
    <w:p w14:paraId="399498DC" w14:textId="309A7302" w:rsidR="001C104C" w:rsidRDefault="001C104C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ma prawo złożyć tylko jedną ofertę.</w:t>
      </w:r>
    </w:p>
    <w:p w14:paraId="4BBA0671" w14:textId="0575ABCC" w:rsidR="00847307" w:rsidRPr="004E3E3E" w:rsidRDefault="00847307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negocjacje ceny złożonych ofert.</w:t>
      </w:r>
    </w:p>
    <w:p w14:paraId="7CC91AEC" w14:textId="54FBF4E7" w:rsidR="0019675A" w:rsidRPr="00F81240" w:rsidRDefault="0019675A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Oferty przesłane po terminie nie będą rozpatrywane.</w:t>
      </w:r>
    </w:p>
    <w:p w14:paraId="14B91082" w14:textId="77777777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ponosi wszystkie koszty związane z przygotowanie i przesłaniem oferty do niniejszego Zaproszenia.</w:t>
      </w:r>
    </w:p>
    <w:p w14:paraId="1ABB03E0" w14:textId="7D444411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Zamawiający zastrzega sobie prawo do żądania wyjaśnień do złożonych ofert, możliwość przesłania dodatkowych pytań do ofert oraz do wezwania Wykonawców do uzupełnienia złożonych ofert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, z wyłączeniem informacji</w:t>
      </w:r>
      <w:r w:rsidR="00847307">
        <w:rPr>
          <w:rFonts w:ascii="Arial" w:hAnsi="Arial" w:cs="Arial"/>
          <w:bCs/>
          <w:color w:val="000000" w:themeColor="text1"/>
          <w:sz w:val="22"/>
          <w:szCs w:val="22"/>
        </w:rPr>
        <w:t xml:space="preserve">, tj. </w:t>
      </w:r>
      <w:r w:rsidR="00484FE7">
        <w:rPr>
          <w:rFonts w:ascii="Arial" w:hAnsi="Arial" w:cs="Arial"/>
          <w:color w:val="000000" w:themeColor="text1"/>
          <w:sz w:val="22"/>
          <w:szCs w:val="22"/>
        </w:rPr>
        <w:t>p</w:t>
      </w:r>
      <w:r w:rsidR="00484FE7" w:rsidRPr="00484FE7">
        <w:rPr>
          <w:rFonts w:ascii="Arial" w:hAnsi="Arial" w:cs="Arial"/>
          <w:color w:val="000000" w:themeColor="text1"/>
          <w:sz w:val="22"/>
          <w:szCs w:val="22"/>
        </w:rPr>
        <w:t>rzygotowani</w:t>
      </w:r>
      <w:r w:rsidR="00484FE7">
        <w:rPr>
          <w:rFonts w:ascii="Arial" w:hAnsi="Arial" w:cs="Arial"/>
          <w:color w:val="000000" w:themeColor="text1"/>
          <w:sz w:val="22"/>
          <w:szCs w:val="22"/>
        </w:rPr>
        <w:t>a</w:t>
      </w:r>
      <w:r w:rsidR="00484FE7" w:rsidRPr="00484FE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A485B">
        <w:rPr>
          <w:rFonts w:ascii="Arial" w:hAnsi="Arial" w:cs="Arial"/>
          <w:color w:val="000000" w:themeColor="text1"/>
          <w:sz w:val="22"/>
          <w:szCs w:val="22"/>
        </w:rPr>
        <w:t>scenariusza</w:t>
      </w:r>
      <w:r w:rsidR="00484FE7" w:rsidRPr="00484FE7">
        <w:rPr>
          <w:rFonts w:ascii="Arial" w:hAnsi="Arial" w:cs="Arial"/>
          <w:color w:val="000000" w:themeColor="text1"/>
          <w:sz w:val="22"/>
          <w:szCs w:val="22"/>
        </w:rPr>
        <w:t xml:space="preserve"> wernisażu wraz z konferencją prasową wystawy Muzeum Historii Naturalnej na terenie wewnętrznego dziedzińca Pałacu Staszica</w:t>
      </w:r>
      <w:r w:rsidR="007B6B86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7B6B86" w:rsidRPr="007B6B86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podlegając</w:t>
      </w:r>
      <w:r w:rsidR="007472B8">
        <w:rPr>
          <w:rFonts w:ascii="Arial" w:hAnsi="Arial" w:cs="Arial"/>
          <w:bCs/>
          <w:color w:val="000000" w:themeColor="text1"/>
          <w:sz w:val="22"/>
          <w:szCs w:val="22"/>
        </w:rPr>
        <w:t>ej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 ocenie w pkt 5.2) </w:t>
      </w:r>
      <w:r w:rsidR="00F55FFF">
        <w:rPr>
          <w:rFonts w:ascii="Arial" w:hAnsi="Arial" w:cs="Arial"/>
          <w:bCs/>
          <w:color w:val="000000" w:themeColor="text1"/>
          <w:sz w:val="22"/>
          <w:szCs w:val="22"/>
        </w:rPr>
        <w:t>Z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aproszenia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13906824" w14:textId="003EEA5F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W przypadku dokonania wyboru Wykonawcy, który złoży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najkorzystniejszą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ofertę, zostanie zawarta umowa wykonania przedmiotu zamówienia, stanowiąca Załącznik nr 3 do Zaproszenia.</w:t>
      </w:r>
    </w:p>
    <w:p w14:paraId="6A7CB6B7" w14:textId="4374E6A3" w:rsidR="00DC45C3" w:rsidRPr="00F81240" w:rsidRDefault="00DC45C3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Zamawiający informuje, że wykluczy Wykonawcę z procedury, jeżeli wystąpią okoliczności, o których mowa w art. 7 ust. 1 w związku z ust. 9 ustawy z dnia 13 kwietnia 2022 r. o szczególnych rozwiązaniach w zakresie przeciwdziałania wspieraniu agresji na Ukrainę oraz służących ochronie bezpieczeństwa narodowego (Dz.U. z 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>202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r., poz.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514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4A485B">
        <w:rPr>
          <w:rFonts w:ascii="Arial" w:hAnsi="Arial" w:cs="Arial"/>
          <w:bCs/>
          <w:color w:val="000000" w:themeColor="text1"/>
          <w:sz w:val="22"/>
          <w:szCs w:val="22"/>
        </w:rPr>
        <w:t>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p w14:paraId="25F7F6A9" w14:textId="1F9972CE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Przed zawarciem umowy Wykonawca, który złoży ofertę niepodlegającą odrzuceniu i będzie to </w:t>
      </w:r>
      <w:r w:rsidR="002A7A40">
        <w:rPr>
          <w:rFonts w:ascii="Arial" w:hAnsi="Arial" w:cs="Arial"/>
          <w:bCs/>
          <w:color w:val="000000" w:themeColor="text1"/>
          <w:sz w:val="22"/>
          <w:szCs w:val="22"/>
        </w:rPr>
        <w:t>najkorzystniejsz</w:t>
      </w:r>
      <w:r w:rsidR="00D54ED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="002A7A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2A7A40" w:rsidRPr="00F81240">
        <w:rPr>
          <w:rFonts w:ascii="Arial" w:hAnsi="Arial" w:cs="Arial"/>
          <w:bCs/>
          <w:color w:val="000000" w:themeColor="text1"/>
          <w:sz w:val="22"/>
          <w:szCs w:val="22"/>
        </w:rPr>
        <w:t>ofert</w:t>
      </w:r>
      <w:r w:rsidR="00D54ED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, będzie zobowiązany złożyć oświadczenie, że nie podlega wykluczeniu na podstawie art. 7 </w:t>
      </w:r>
      <w:r w:rsidR="000F254A">
        <w:rPr>
          <w:rFonts w:ascii="Arial" w:hAnsi="Arial" w:cs="Arial"/>
          <w:bCs/>
          <w:color w:val="000000" w:themeColor="text1"/>
          <w:sz w:val="22"/>
          <w:szCs w:val="22"/>
        </w:rPr>
        <w:t xml:space="preserve">ust.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1 ustawy, o której mowa w ust. 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>4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. 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>p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kt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 xml:space="preserve"> 1.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 </w:t>
      </w:r>
    </w:p>
    <w:p w14:paraId="0DFC7299" w14:textId="20A28423" w:rsidR="00297BA4" w:rsidRPr="0075062F" w:rsidRDefault="001C104C" w:rsidP="0075062F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Do niniejszego zamówienia nie mają zastosowania przepisy ustawy z dnia 11 września 2019 r. – Prawo zamówień publicznych (Dz. U.  z 2024 r. poz. 1320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 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</w:t>
      </w:r>
    </w:p>
    <w:p w14:paraId="33009993" w14:textId="01955801" w:rsidR="00A06074" w:rsidRPr="0075062F" w:rsidRDefault="00A06074" w:rsidP="0075062F">
      <w:pPr>
        <w:ind w:left="0" w:firstLine="0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821E98D" w14:textId="77777777" w:rsidR="00D909FF" w:rsidRPr="00F81240" w:rsidRDefault="00D909FF" w:rsidP="00D909FF">
      <w:pPr>
        <w:pStyle w:val="Akapitzlist"/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color w:val="FF0000"/>
          <w:sz w:val="22"/>
          <w:szCs w:val="22"/>
        </w:rPr>
      </w:pPr>
    </w:p>
    <w:p w14:paraId="38098BE8" w14:textId="73DB29B3" w:rsidR="00D909FF" w:rsidRPr="006F5CAD" w:rsidRDefault="00184C38" w:rsidP="00184C38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10. </w:t>
      </w:r>
      <w:r w:rsidR="00D909FF" w:rsidRPr="006F5CAD">
        <w:rPr>
          <w:rFonts w:ascii="Arial" w:hAnsi="Arial" w:cs="Arial"/>
          <w:b/>
          <w:sz w:val="22"/>
          <w:szCs w:val="22"/>
        </w:rPr>
        <w:t>Klauzula informacyjna</w:t>
      </w:r>
    </w:p>
    <w:p w14:paraId="3B0DD3C7" w14:textId="25B6F4A3" w:rsidR="00D909FF" w:rsidRPr="001028FF" w:rsidRDefault="00D909FF" w:rsidP="001028FF">
      <w:pPr>
        <w:shd w:val="clear" w:color="auto" w:fill="FFFFFF"/>
        <w:spacing w:line="276" w:lineRule="auto"/>
        <w:ind w:left="142" w:right="38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F81240">
        <w:rPr>
          <w:rFonts w:ascii="Arial" w:hAnsi="Arial" w:cs="Arial"/>
          <w:sz w:val="22"/>
          <w:szCs w:val="22"/>
        </w:rPr>
        <w:t xml:space="preserve">Zgodnie z art. 13 ust. 1 i ust. 2 Rozporządzania Parlamentu Europejskiego i Rady (UE) </w:t>
      </w:r>
      <w:r w:rsidRPr="0073366B">
        <w:rPr>
          <w:rFonts w:ascii="Arial" w:hAnsi="Arial" w:cs="Arial"/>
          <w:bCs/>
          <w:color w:val="000000" w:themeColor="text1"/>
          <w:sz w:val="22"/>
          <w:szCs w:val="22"/>
        </w:rPr>
        <w:t>2016/679 z dnia 27 kwietnia 2016 roku w sprawie ochrony osób fizycznych w związku z przetwarzaniem danych osobowych i w sprawie swobodnego przepływu takich danych oraz uchylenia dyrektywy 95/46/WE (Ogólne rozporządzenie o ochronie danych), informuje się, że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informacje dotyczące przetwarzania danych osobowych przez Zamawiającego zawiera Klauzula informacyjna, stanowiąca Załącznik nr </w:t>
      </w:r>
      <w:r w:rsidR="001028FF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do niniejszego Zaproszenia.</w:t>
      </w:r>
    </w:p>
    <w:p w14:paraId="2FDF2E3F" w14:textId="77777777" w:rsidR="00F81240" w:rsidRDefault="00F81240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</w:p>
    <w:p w14:paraId="67E0F16A" w14:textId="75F0BF13" w:rsidR="003271E4" w:rsidRPr="00F81240" w:rsidRDefault="00D909FF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Załączniki do Zaproszenia:</w:t>
      </w:r>
    </w:p>
    <w:p w14:paraId="7E8A36A1" w14:textId="07958C8D" w:rsidR="003271E4" w:rsidRPr="00CA0D49" w:rsidRDefault="000E68AC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>Załącznik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nr 1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Formularz ofertowy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69A1B88" w14:textId="0F3DA0BE" w:rsidR="003271E4" w:rsidRPr="00CA0D49" w:rsidRDefault="003271E4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Załącznik nr 2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Wykaz usług</w:t>
      </w:r>
    </w:p>
    <w:p w14:paraId="0BE81A31" w14:textId="4A4C503F" w:rsidR="00197C4E" w:rsidRDefault="00197C4E" w:rsidP="00FF0FDF">
      <w:pPr>
        <w:rPr>
          <w:rFonts w:ascii="Arial" w:hAnsi="Arial" w:cs="Arial"/>
          <w:sz w:val="22"/>
          <w:szCs w:val="22"/>
        </w:rPr>
      </w:pPr>
      <w:r w:rsidRPr="00CA0D49">
        <w:rPr>
          <w:rFonts w:ascii="Arial" w:hAnsi="Arial" w:cs="Arial"/>
          <w:sz w:val="22"/>
          <w:szCs w:val="22"/>
        </w:rPr>
        <w:t xml:space="preserve">Załącznik nr </w:t>
      </w:r>
      <w:r w:rsidR="00071217" w:rsidRPr="00CA0D49">
        <w:rPr>
          <w:rFonts w:ascii="Arial" w:hAnsi="Arial" w:cs="Arial"/>
          <w:sz w:val="22"/>
          <w:szCs w:val="22"/>
        </w:rPr>
        <w:t>3</w:t>
      </w:r>
      <w:r w:rsidRPr="00CA0D49">
        <w:rPr>
          <w:rFonts w:ascii="Arial" w:hAnsi="Arial" w:cs="Arial"/>
          <w:sz w:val="22"/>
          <w:szCs w:val="22"/>
        </w:rPr>
        <w:t xml:space="preserve">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CA0D49">
        <w:rPr>
          <w:rFonts w:ascii="Arial" w:hAnsi="Arial" w:cs="Arial"/>
          <w:sz w:val="22"/>
          <w:szCs w:val="22"/>
        </w:rPr>
        <w:t xml:space="preserve"> Projektowanie postanowienia umowy</w:t>
      </w:r>
    </w:p>
    <w:p w14:paraId="7E6BEB67" w14:textId="052A0196" w:rsidR="0026611D" w:rsidRDefault="0026611D" w:rsidP="00FF0F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– </w:t>
      </w:r>
      <w:r w:rsidR="005D7B1D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Opis przedmiotu zamówienia</w:t>
      </w:r>
    </w:p>
    <w:p w14:paraId="7E6D9223" w14:textId="6CAF55B4" w:rsidR="008B7685" w:rsidRDefault="008B7685" w:rsidP="00BD2410">
      <w:pPr>
        <w:rPr>
          <w:rFonts w:ascii="Arial" w:hAnsi="Arial" w:cs="Arial"/>
          <w:sz w:val="22"/>
          <w:szCs w:val="22"/>
        </w:rPr>
      </w:pPr>
      <w:r w:rsidRPr="00BD2410">
        <w:rPr>
          <w:rFonts w:ascii="Arial" w:hAnsi="Arial" w:cs="Arial"/>
          <w:sz w:val="22"/>
          <w:szCs w:val="22"/>
        </w:rPr>
        <w:t xml:space="preserve">Załącznik nr </w:t>
      </w:r>
      <w:r w:rsidR="001028FF">
        <w:rPr>
          <w:rFonts w:ascii="Arial" w:hAnsi="Arial" w:cs="Arial"/>
          <w:sz w:val="22"/>
          <w:szCs w:val="22"/>
        </w:rPr>
        <w:t>5</w:t>
      </w:r>
      <w:r w:rsidRPr="00BD2410">
        <w:rPr>
          <w:rFonts w:ascii="Arial" w:hAnsi="Arial" w:cs="Arial"/>
          <w:sz w:val="22"/>
          <w:szCs w:val="22"/>
        </w:rPr>
        <w:t xml:space="preserve">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BD2410">
        <w:rPr>
          <w:rFonts w:ascii="Arial" w:hAnsi="Arial" w:cs="Arial"/>
          <w:sz w:val="22"/>
          <w:szCs w:val="22"/>
        </w:rPr>
        <w:t xml:space="preserve"> Klauzula informacyjna dla Wykonawcy</w:t>
      </w:r>
    </w:p>
    <w:p w14:paraId="3B604435" w14:textId="4C8C3D01" w:rsidR="008B7685" w:rsidRPr="00FF0FDF" w:rsidRDefault="008B7685" w:rsidP="00FF0FD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B52C9AC" w14:textId="77777777" w:rsidR="00355C15" w:rsidRPr="00F81240" w:rsidRDefault="00355C15" w:rsidP="00B521B6">
      <w:pPr>
        <w:ind w:left="0" w:firstLine="0"/>
        <w:rPr>
          <w:rFonts w:ascii="Arial" w:hAnsi="Arial" w:cs="Arial"/>
          <w:sz w:val="22"/>
          <w:szCs w:val="22"/>
        </w:rPr>
      </w:pPr>
    </w:p>
    <w:sectPr w:rsidR="00355C15" w:rsidRPr="00F8124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8592A" w14:textId="77777777" w:rsidR="00BC1683" w:rsidRDefault="00BC1683" w:rsidP="00B6205E">
      <w:r>
        <w:separator/>
      </w:r>
    </w:p>
  </w:endnote>
  <w:endnote w:type="continuationSeparator" w:id="0">
    <w:p w14:paraId="04DAE3FB" w14:textId="77777777" w:rsidR="00BC1683" w:rsidRDefault="00BC1683" w:rsidP="00B6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8740524"/>
      <w:docPartObj>
        <w:docPartGallery w:val="Page Numbers (Bottom of Page)"/>
        <w:docPartUnique/>
      </w:docPartObj>
    </w:sdtPr>
    <w:sdtContent>
      <w:p w14:paraId="1F898A10" w14:textId="2487BFAE" w:rsidR="00B6205E" w:rsidRDefault="00B620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F1FDB" w14:textId="77777777" w:rsidR="00B6205E" w:rsidRDefault="00B62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E80AE" w14:textId="77777777" w:rsidR="00BC1683" w:rsidRDefault="00BC1683" w:rsidP="00B6205E">
      <w:r>
        <w:separator/>
      </w:r>
    </w:p>
  </w:footnote>
  <w:footnote w:type="continuationSeparator" w:id="0">
    <w:p w14:paraId="3738FC07" w14:textId="77777777" w:rsidR="00BC1683" w:rsidRDefault="00BC1683" w:rsidP="00B6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10A1D9F"/>
    <w:multiLevelType w:val="hybridMultilevel"/>
    <w:tmpl w:val="6658B6F4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2862BF"/>
    <w:multiLevelType w:val="hybridMultilevel"/>
    <w:tmpl w:val="6F3CA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F0A85"/>
    <w:multiLevelType w:val="hybridMultilevel"/>
    <w:tmpl w:val="82FEA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84056"/>
    <w:multiLevelType w:val="hybridMultilevel"/>
    <w:tmpl w:val="3EE422EA"/>
    <w:lvl w:ilvl="0" w:tplc="0415000F">
      <w:start w:val="1"/>
      <w:numFmt w:val="decimal"/>
      <w:lvlText w:val="%1."/>
      <w:lvlJc w:val="left"/>
      <w:pPr>
        <w:ind w:left="1576" w:hanging="360"/>
      </w:pPr>
      <w:rPr>
        <w:rFonts w:hint="default"/>
        <w:b w:val="0"/>
        <w:bCs w:val="0"/>
        <w:i w:val="0"/>
        <w:iCs w:val="0"/>
        <w:spacing w:val="-1"/>
        <w:w w:val="98"/>
        <w:sz w:val="22"/>
        <w:szCs w:val="22"/>
        <w:lang w:val="pl-PL" w:eastAsia="en-US" w:bidi="ar-SA"/>
      </w:rPr>
    </w:lvl>
    <w:lvl w:ilvl="1" w:tplc="5954485E">
      <w:numFmt w:val="bullet"/>
      <w:lvlText w:val="•"/>
      <w:lvlJc w:val="left"/>
      <w:pPr>
        <w:ind w:left="2460" w:hanging="360"/>
      </w:pPr>
      <w:rPr>
        <w:lang w:val="pl-PL" w:eastAsia="en-US" w:bidi="ar-SA"/>
      </w:rPr>
    </w:lvl>
    <w:lvl w:ilvl="2" w:tplc="D5C47B34">
      <w:numFmt w:val="bullet"/>
      <w:lvlText w:val="•"/>
      <w:lvlJc w:val="left"/>
      <w:pPr>
        <w:ind w:left="3341" w:hanging="360"/>
      </w:pPr>
      <w:rPr>
        <w:lang w:val="pl-PL" w:eastAsia="en-US" w:bidi="ar-SA"/>
      </w:rPr>
    </w:lvl>
    <w:lvl w:ilvl="3" w:tplc="DFE87A58">
      <w:numFmt w:val="bullet"/>
      <w:lvlText w:val="•"/>
      <w:lvlJc w:val="left"/>
      <w:pPr>
        <w:ind w:left="4221" w:hanging="360"/>
      </w:pPr>
      <w:rPr>
        <w:lang w:val="pl-PL" w:eastAsia="en-US" w:bidi="ar-SA"/>
      </w:rPr>
    </w:lvl>
    <w:lvl w:ilvl="4" w:tplc="F35468CA">
      <w:numFmt w:val="bullet"/>
      <w:lvlText w:val="•"/>
      <w:lvlJc w:val="left"/>
      <w:pPr>
        <w:ind w:left="5102" w:hanging="360"/>
      </w:pPr>
      <w:rPr>
        <w:lang w:val="pl-PL" w:eastAsia="en-US" w:bidi="ar-SA"/>
      </w:rPr>
    </w:lvl>
    <w:lvl w:ilvl="5" w:tplc="91EA27C0">
      <w:numFmt w:val="bullet"/>
      <w:lvlText w:val="•"/>
      <w:lvlJc w:val="left"/>
      <w:pPr>
        <w:ind w:left="5983" w:hanging="360"/>
      </w:pPr>
      <w:rPr>
        <w:lang w:val="pl-PL" w:eastAsia="en-US" w:bidi="ar-SA"/>
      </w:rPr>
    </w:lvl>
    <w:lvl w:ilvl="6" w:tplc="5B566032">
      <w:numFmt w:val="bullet"/>
      <w:lvlText w:val="•"/>
      <w:lvlJc w:val="left"/>
      <w:pPr>
        <w:ind w:left="6863" w:hanging="360"/>
      </w:pPr>
      <w:rPr>
        <w:lang w:val="pl-PL" w:eastAsia="en-US" w:bidi="ar-SA"/>
      </w:rPr>
    </w:lvl>
    <w:lvl w:ilvl="7" w:tplc="FD58E73A">
      <w:numFmt w:val="bullet"/>
      <w:lvlText w:val="•"/>
      <w:lvlJc w:val="left"/>
      <w:pPr>
        <w:ind w:left="7744" w:hanging="360"/>
      </w:pPr>
      <w:rPr>
        <w:lang w:val="pl-PL" w:eastAsia="en-US" w:bidi="ar-SA"/>
      </w:rPr>
    </w:lvl>
    <w:lvl w:ilvl="8" w:tplc="494EBDCC">
      <w:numFmt w:val="bullet"/>
      <w:lvlText w:val="•"/>
      <w:lvlJc w:val="left"/>
      <w:pPr>
        <w:ind w:left="8625" w:hanging="360"/>
      </w:pPr>
      <w:rPr>
        <w:lang w:val="pl-PL" w:eastAsia="en-US" w:bidi="ar-SA"/>
      </w:rPr>
    </w:lvl>
  </w:abstractNum>
  <w:abstractNum w:abstractNumId="5" w15:restartNumberingAfterBreak="0">
    <w:nsid w:val="13695834"/>
    <w:multiLevelType w:val="hybridMultilevel"/>
    <w:tmpl w:val="D868A6C6"/>
    <w:lvl w:ilvl="0" w:tplc="068C832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4AB22F6"/>
    <w:multiLevelType w:val="hybridMultilevel"/>
    <w:tmpl w:val="CC8A4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720DA"/>
    <w:multiLevelType w:val="hybridMultilevel"/>
    <w:tmpl w:val="E306D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63169"/>
    <w:multiLevelType w:val="hybridMultilevel"/>
    <w:tmpl w:val="D85E20EA"/>
    <w:lvl w:ilvl="0" w:tplc="3D8A47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E21D0"/>
    <w:multiLevelType w:val="hybridMultilevel"/>
    <w:tmpl w:val="F244A4FE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1AC247AB"/>
    <w:multiLevelType w:val="hybridMultilevel"/>
    <w:tmpl w:val="5120B8E2"/>
    <w:lvl w:ilvl="0" w:tplc="CB88BD5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004674C"/>
    <w:multiLevelType w:val="hybridMultilevel"/>
    <w:tmpl w:val="E4BCC1AC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2" w15:restartNumberingAfterBreak="0">
    <w:nsid w:val="21666D39"/>
    <w:multiLevelType w:val="hybridMultilevel"/>
    <w:tmpl w:val="2CB69692"/>
    <w:name w:val="WW8Num310"/>
    <w:lvl w:ilvl="0" w:tplc="924AB1A8">
      <w:start w:val="1"/>
      <w:numFmt w:val="decimal"/>
      <w:pStyle w:val="numeracjaIIrzadliczby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4911257"/>
    <w:multiLevelType w:val="hybridMultilevel"/>
    <w:tmpl w:val="0E869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33D9A"/>
    <w:multiLevelType w:val="hybridMultilevel"/>
    <w:tmpl w:val="2358369E"/>
    <w:lvl w:ilvl="0" w:tplc="A9189136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9625932"/>
    <w:multiLevelType w:val="hybridMultilevel"/>
    <w:tmpl w:val="7AC45768"/>
    <w:lvl w:ilvl="0" w:tplc="0415000D">
      <w:start w:val="1"/>
      <w:numFmt w:val="bullet"/>
      <w:lvlText w:val=""/>
      <w:lvlJc w:val="left"/>
      <w:pPr>
        <w:ind w:left="79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29E040A0"/>
    <w:multiLevelType w:val="hybridMultilevel"/>
    <w:tmpl w:val="E570B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24FB2"/>
    <w:multiLevelType w:val="hybridMultilevel"/>
    <w:tmpl w:val="50C4FF48"/>
    <w:lvl w:ilvl="0" w:tplc="6428B36E">
      <w:start w:val="1"/>
      <w:numFmt w:val="decimal"/>
      <w:lvlText w:val="%1)"/>
      <w:lvlJc w:val="left"/>
      <w:pPr>
        <w:ind w:left="15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12107"/>
    <w:multiLevelType w:val="hybridMultilevel"/>
    <w:tmpl w:val="E8A0F100"/>
    <w:lvl w:ilvl="0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9" w15:restartNumberingAfterBreak="0">
    <w:nsid w:val="3B7D7B60"/>
    <w:multiLevelType w:val="hybridMultilevel"/>
    <w:tmpl w:val="C3E00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273FB"/>
    <w:multiLevelType w:val="hybridMultilevel"/>
    <w:tmpl w:val="DC16CA64"/>
    <w:lvl w:ilvl="0" w:tplc="E18A11F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C36008"/>
    <w:multiLevelType w:val="multilevel"/>
    <w:tmpl w:val="242C20BC"/>
    <w:lvl w:ilvl="0">
      <w:start w:val="1"/>
      <w:numFmt w:val="decimal"/>
      <w:suff w:val="space"/>
      <w:lvlText w:val="§ %1"/>
      <w:lvlJc w:val="left"/>
      <w:pPr>
        <w:ind w:left="4253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57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22" w15:restartNumberingAfterBreak="0">
    <w:nsid w:val="44EB4039"/>
    <w:multiLevelType w:val="hybridMultilevel"/>
    <w:tmpl w:val="F022E3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66015"/>
    <w:multiLevelType w:val="hybridMultilevel"/>
    <w:tmpl w:val="F334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53601"/>
    <w:multiLevelType w:val="hybridMultilevel"/>
    <w:tmpl w:val="5484D2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0758FF"/>
    <w:multiLevelType w:val="hybridMultilevel"/>
    <w:tmpl w:val="E1BECB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B4D"/>
    <w:multiLevelType w:val="hybridMultilevel"/>
    <w:tmpl w:val="733E95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133F9"/>
    <w:multiLevelType w:val="hybridMultilevel"/>
    <w:tmpl w:val="81C4D50E"/>
    <w:lvl w:ilvl="0" w:tplc="9B8CC156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F063A3A"/>
    <w:multiLevelType w:val="hybridMultilevel"/>
    <w:tmpl w:val="45809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18B3"/>
    <w:multiLevelType w:val="hybridMultilevel"/>
    <w:tmpl w:val="0BA2BEEA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0" w15:restartNumberingAfterBreak="0">
    <w:nsid w:val="5FF16534"/>
    <w:multiLevelType w:val="hybridMultilevel"/>
    <w:tmpl w:val="B36CE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830FF"/>
    <w:multiLevelType w:val="hybridMultilevel"/>
    <w:tmpl w:val="052A991C"/>
    <w:lvl w:ilvl="0" w:tplc="FFFFFFFF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 w:tplc="4D702D2E">
      <w:start w:val="1"/>
      <w:numFmt w:val="decimal"/>
      <w:lvlText w:val="%3."/>
      <w:lvlJc w:val="left"/>
      <w:pPr>
        <w:ind w:left="2416" w:hanging="360"/>
      </w:pPr>
      <w:rPr>
        <w:rFonts w:hint="default"/>
        <w:b w:val="0"/>
        <w:bCs/>
      </w:rPr>
    </w:lvl>
    <w:lvl w:ilvl="3" w:tplc="1892DB56">
      <w:start w:val="1"/>
      <w:numFmt w:val="lowerLetter"/>
      <w:lvlText w:val="%4)"/>
      <w:lvlJc w:val="left"/>
      <w:pPr>
        <w:ind w:left="2956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2" w15:restartNumberingAfterBreak="0">
    <w:nsid w:val="6ABE5C24"/>
    <w:multiLevelType w:val="hybridMultilevel"/>
    <w:tmpl w:val="5518E23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3" w15:restartNumberingAfterBreak="0">
    <w:nsid w:val="6CCF1A4F"/>
    <w:multiLevelType w:val="hybridMultilevel"/>
    <w:tmpl w:val="5B928DB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4" w15:restartNumberingAfterBreak="0">
    <w:nsid w:val="6D2E4F16"/>
    <w:multiLevelType w:val="multilevel"/>
    <w:tmpl w:val="9E92BD36"/>
    <w:lvl w:ilvl="0">
      <w:start w:val="1"/>
      <w:numFmt w:val="decimal"/>
      <w:pStyle w:val="tekstparagraf"/>
      <w:lvlText w:val="%1."/>
      <w:lvlJc w:val="left"/>
      <w:pPr>
        <w:ind w:left="4252" w:firstLine="0"/>
      </w:pPr>
      <w:rPr>
        <w:rFonts w:ascii="Palatino Linotype" w:eastAsia="Calibri" w:hAnsi="Palatino Linotype" w:cs="Times New Roman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Aptos" w:eastAsia="Times New Roman" w:hAnsi="Aptos" w:cs="Times New Roman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Aptos" w:hAnsi="Aptos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5" w15:restartNumberingAfterBreak="0">
    <w:nsid w:val="707175DF"/>
    <w:multiLevelType w:val="hybridMultilevel"/>
    <w:tmpl w:val="CF06B1EE"/>
    <w:lvl w:ilvl="0" w:tplc="A5F407D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709A0C7E"/>
    <w:multiLevelType w:val="hybridMultilevel"/>
    <w:tmpl w:val="C9FAF58E"/>
    <w:lvl w:ilvl="0" w:tplc="D7707D8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32368E7"/>
    <w:multiLevelType w:val="hybridMultilevel"/>
    <w:tmpl w:val="CF5CA4D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0E7200"/>
    <w:multiLevelType w:val="hybridMultilevel"/>
    <w:tmpl w:val="51E41F80"/>
    <w:lvl w:ilvl="0" w:tplc="1F7668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iCs w:val="0"/>
        <w:sz w:val="22"/>
        <w:szCs w:val="22"/>
      </w:rPr>
    </w:lvl>
    <w:lvl w:ilvl="1" w:tplc="F0628780">
      <w:start w:val="1"/>
      <w:numFmt w:val="lowerLetter"/>
      <w:lvlText w:val="%2)"/>
      <w:lvlJc w:val="left"/>
      <w:pPr>
        <w:ind w:left="277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25345"/>
    <w:multiLevelType w:val="hybridMultilevel"/>
    <w:tmpl w:val="6F44F228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81384629">
    <w:abstractNumId w:val="38"/>
  </w:num>
  <w:num w:numId="2" w16cid:durableId="1830753688">
    <w:abstractNumId w:val="21"/>
  </w:num>
  <w:num w:numId="3" w16cid:durableId="173885819">
    <w:abstractNumId w:val="8"/>
  </w:num>
  <w:num w:numId="4" w16cid:durableId="1199854315">
    <w:abstractNumId w:val="0"/>
  </w:num>
  <w:num w:numId="5" w16cid:durableId="1344358664">
    <w:abstractNumId w:val="37"/>
  </w:num>
  <w:num w:numId="6" w16cid:durableId="500705865">
    <w:abstractNumId w:val="22"/>
  </w:num>
  <w:num w:numId="7" w16cid:durableId="1230728931">
    <w:abstractNumId w:val="27"/>
  </w:num>
  <w:num w:numId="8" w16cid:durableId="2069642838">
    <w:abstractNumId w:val="2"/>
  </w:num>
  <w:num w:numId="9" w16cid:durableId="923608448">
    <w:abstractNumId w:val="35"/>
  </w:num>
  <w:num w:numId="10" w16cid:durableId="38017069">
    <w:abstractNumId w:val="18"/>
  </w:num>
  <w:num w:numId="11" w16cid:durableId="532425588">
    <w:abstractNumId w:val="32"/>
  </w:num>
  <w:num w:numId="12" w16cid:durableId="1571380644">
    <w:abstractNumId w:val="13"/>
  </w:num>
  <w:num w:numId="13" w16cid:durableId="697659947">
    <w:abstractNumId w:val="26"/>
  </w:num>
  <w:num w:numId="14" w16cid:durableId="650252047">
    <w:abstractNumId w:val="1"/>
  </w:num>
  <w:num w:numId="15" w16cid:durableId="235475432">
    <w:abstractNumId w:val="33"/>
  </w:num>
  <w:num w:numId="16" w16cid:durableId="1388994399">
    <w:abstractNumId w:val="39"/>
  </w:num>
  <w:num w:numId="17" w16cid:durableId="203520317">
    <w:abstractNumId w:val="29"/>
  </w:num>
  <w:num w:numId="18" w16cid:durableId="1780685393">
    <w:abstractNumId w:val="9"/>
  </w:num>
  <w:num w:numId="19" w16cid:durableId="167185137">
    <w:abstractNumId w:val="11"/>
  </w:num>
  <w:num w:numId="20" w16cid:durableId="1185439041">
    <w:abstractNumId w:val="25"/>
  </w:num>
  <w:num w:numId="21" w16cid:durableId="635985807">
    <w:abstractNumId w:val="15"/>
  </w:num>
  <w:num w:numId="22" w16cid:durableId="50077338">
    <w:abstractNumId w:val="24"/>
  </w:num>
  <w:num w:numId="23" w16cid:durableId="906919197">
    <w:abstractNumId w:val="5"/>
  </w:num>
  <w:num w:numId="24" w16cid:durableId="1685865308">
    <w:abstractNumId w:val="10"/>
  </w:num>
  <w:num w:numId="25" w16cid:durableId="1816796543">
    <w:abstractNumId w:val="31"/>
  </w:num>
  <w:num w:numId="26" w16cid:durableId="1523014442">
    <w:abstractNumId w:val="16"/>
  </w:num>
  <w:num w:numId="27" w16cid:durableId="1135834250">
    <w:abstractNumId w:val="14"/>
  </w:num>
  <w:num w:numId="28" w16cid:durableId="358776583">
    <w:abstractNumId w:val="4"/>
  </w:num>
  <w:num w:numId="29" w16cid:durableId="800004240">
    <w:abstractNumId w:val="4"/>
  </w:num>
  <w:num w:numId="30" w16cid:durableId="172380076">
    <w:abstractNumId w:val="17"/>
  </w:num>
  <w:num w:numId="31" w16cid:durableId="1459300120">
    <w:abstractNumId w:val="36"/>
  </w:num>
  <w:num w:numId="32" w16cid:durableId="1840194416">
    <w:abstractNumId w:val="20"/>
  </w:num>
  <w:num w:numId="33" w16cid:durableId="339431606">
    <w:abstractNumId w:val="6"/>
  </w:num>
  <w:num w:numId="34" w16cid:durableId="1131051028">
    <w:abstractNumId w:val="30"/>
  </w:num>
  <w:num w:numId="35" w16cid:durableId="1009526479">
    <w:abstractNumId w:val="7"/>
  </w:num>
  <w:num w:numId="36" w16cid:durableId="789319853">
    <w:abstractNumId w:val="12"/>
    <w:lvlOverride w:ilvl="0">
      <w:startOverride w:val="1"/>
    </w:lvlOverride>
  </w:num>
  <w:num w:numId="37" w16cid:durableId="786506814">
    <w:abstractNumId w:val="12"/>
  </w:num>
  <w:num w:numId="38" w16cid:durableId="2109738704">
    <w:abstractNumId w:val="34"/>
  </w:num>
  <w:num w:numId="39" w16cid:durableId="2140491610">
    <w:abstractNumId w:val="3"/>
  </w:num>
  <w:num w:numId="40" w16cid:durableId="88281097">
    <w:abstractNumId w:val="28"/>
  </w:num>
  <w:num w:numId="41" w16cid:durableId="2093238014">
    <w:abstractNumId w:val="19"/>
  </w:num>
  <w:num w:numId="42" w16cid:durableId="9311576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15"/>
    <w:rsid w:val="00002ADC"/>
    <w:rsid w:val="00007C4C"/>
    <w:rsid w:val="000136D4"/>
    <w:rsid w:val="00015AAD"/>
    <w:rsid w:val="00026326"/>
    <w:rsid w:val="000279CB"/>
    <w:rsid w:val="00031DDA"/>
    <w:rsid w:val="00036CAB"/>
    <w:rsid w:val="00042E02"/>
    <w:rsid w:val="00043E1A"/>
    <w:rsid w:val="000462E2"/>
    <w:rsid w:val="000500F7"/>
    <w:rsid w:val="000509B5"/>
    <w:rsid w:val="000601F6"/>
    <w:rsid w:val="00061BF0"/>
    <w:rsid w:val="000645E2"/>
    <w:rsid w:val="00071217"/>
    <w:rsid w:val="00071DA9"/>
    <w:rsid w:val="00074FA1"/>
    <w:rsid w:val="00075178"/>
    <w:rsid w:val="0007701E"/>
    <w:rsid w:val="00077CEF"/>
    <w:rsid w:val="00090471"/>
    <w:rsid w:val="00090BC0"/>
    <w:rsid w:val="000976D9"/>
    <w:rsid w:val="000A1AE2"/>
    <w:rsid w:val="000A6170"/>
    <w:rsid w:val="000A6EF4"/>
    <w:rsid w:val="000B50E0"/>
    <w:rsid w:val="000C17A5"/>
    <w:rsid w:val="000C1A2C"/>
    <w:rsid w:val="000C2EE7"/>
    <w:rsid w:val="000C75ED"/>
    <w:rsid w:val="000D2B5D"/>
    <w:rsid w:val="000D5833"/>
    <w:rsid w:val="000D7B2D"/>
    <w:rsid w:val="000E20FF"/>
    <w:rsid w:val="000E68AC"/>
    <w:rsid w:val="000F254A"/>
    <w:rsid w:val="000F2E38"/>
    <w:rsid w:val="0010081F"/>
    <w:rsid w:val="001028FF"/>
    <w:rsid w:val="00102ED9"/>
    <w:rsid w:val="00104425"/>
    <w:rsid w:val="00106557"/>
    <w:rsid w:val="00106CCF"/>
    <w:rsid w:val="00112260"/>
    <w:rsid w:val="001135F1"/>
    <w:rsid w:val="00113C63"/>
    <w:rsid w:val="00114786"/>
    <w:rsid w:val="001217B7"/>
    <w:rsid w:val="001221D0"/>
    <w:rsid w:val="00124C98"/>
    <w:rsid w:val="00125046"/>
    <w:rsid w:val="00126F12"/>
    <w:rsid w:val="001278E3"/>
    <w:rsid w:val="00131AF9"/>
    <w:rsid w:val="001415F6"/>
    <w:rsid w:val="00141ECF"/>
    <w:rsid w:val="001426B3"/>
    <w:rsid w:val="00142EAF"/>
    <w:rsid w:val="00143404"/>
    <w:rsid w:val="0014659B"/>
    <w:rsid w:val="00151774"/>
    <w:rsid w:val="00161D9C"/>
    <w:rsid w:val="00163C35"/>
    <w:rsid w:val="00164919"/>
    <w:rsid w:val="00164976"/>
    <w:rsid w:val="00165065"/>
    <w:rsid w:val="001650F7"/>
    <w:rsid w:val="001669F6"/>
    <w:rsid w:val="00166F87"/>
    <w:rsid w:val="00167290"/>
    <w:rsid w:val="001750D5"/>
    <w:rsid w:val="001819A5"/>
    <w:rsid w:val="00182E41"/>
    <w:rsid w:val="00184C38"/>
    <w:rsid w:val="001914E3"/>
    <w:rsid w:val="00193F77"/>
    <w:rsid w:val="0019675A"/>
    <w:rsid w:val="00196C1A"/>
    <w:rsid w:val="00197C4E"/>
    <w:rsid w:val="001A198A"/>
    <w:rsid w:val="001A41AC"/>
    <w:rsid w:val="001A4458"/>
    <w:rsid w:val="001B0DC6"/>
    <w:rsid w:val="001C104C"/>
    <w:rsid w:val="001D3AF5"/>
    <w:rsid w:val="001D44CC"/>
    <w:rsid w:val="001E4959"/>
    <w:rsid w:val="001F27F7"/>
    <w:rsid w:val="001F2E26"/>
    <w:rsid w:val="001F4865"/>
    <w:rsid w:val="001F57A3"/>
    <w:rsid w:val="00201162"/>
    <w:rsid w:val="002016EB"/>
    <w:rsid w:val="00202D0B"/>
    <w:rsid w:val="00202F36"/>
    <w:rsid w:val="002050A6"/>
    <w:rsid w:val="00210637"/>
    <w:rsid w:val="002110B7"/>
    <w:rsid w:val="002155E9"/>
    <w:rsid w:val="0022062A"/>
    <w:rsid w:val="00220AF0"/>
    <w:rsid w:val="00225327"/>
    <w:rsid w:val="00235F70"/>
    <w:rsid w:val="00236169"/>
    <w:rsid w:val="002461BF"/>
    <w:rsid w:val="002506AD"/>
    <w:rsid w:val="00251B58"/>
    <w:rsid w:val="00255725"/>
    <w:rsid w:val="002568EE"/>
    <w:rsid w:val="00260FE5"/>
    <w:rsid w:val="00262324"/>
    <w:rsid w:val="00265F87"/>
    <w:rsid w:val="0026611D"/>
    <w:rsid w:val="00266CEA"/>
    <w:rsid w:val="00267D85"/>
    <w:rsid w:val="00271376"/>
    <w:rsid w:val="00271837"/>
    <w:rsid w:val="00272DA6"/>
    <w:rsid w:val="002741FC"/>
    <w:rsid w:val="0028036A"/>
    <w:rsid w:val="00287F3B"/>
    <w:rsid w:val="002941CC"/>
    <w:rsid w:val="002948E2"/>
    <w:rsid w:val="00297105"/>
    <w:rsid w:val="00297BA4"/>
    <w:rsid w:val="002A1535"/>
    <w:rsid w:val="002A7A40"/>
    <w:rsid w:val="002B101B"/>
    <w:rsid w:val="002B4980"/>
    <w:rsid w:val="002B5C37"/>
    <w:rsid w:val="002B7ADC"/>
    <w:rsid w:val="002C3BB9"/>
    <w:rsid w:val="002D457C"/>
    <w:rsid w:val="002D73F7"/>
    <w:rsid w:val="002E05C1"/>
    <w:rsid w:val="002E0923"/>
    <w:rsid w:val="002E1721"/>
    <w:rsid w:val="002E1D4E"/>
    <w:rsid w:val="002E2375"/>
    <w:rsid w:val="002E566A"/>
    <w:rsid w:val="002F2502"/>
    <w:rsid w:val="003031ED"/>
    <w:rsid w:val="00303A50"/>
    <w:rsid w:val="00303DBE"/>
    <w:rsid w:val="0030570D"/>
    <w:rsid w:val="003059B1"/>
    <w:rsid w:val="00306F3C"/>
    <w:rsid w:val="003126C9"/>
    <w:rsid w:val="00312F78"/>
    <w:rsid w:val="0031518F"/>
    <w:rsid w:val="00321089"/>
    <w:rsid w:val="00322856"/>
    <w:rsid w:val="00324BE0"/>
    <w:rsid w:val="003271E4"/>
    <w:rsid w:val="0032749A"/>
    <w:rsid w:val="0033170E"/>
    <w:rsid w:val="00331F34"/>
    <w:rsid w:val="00335252"/>
    <w:rsid w:val="00344C3F"/>
    <w:rsid w:val="003466E8"/>
    <w:rsid w:val="0035370A"/>
    <w:rsid w:val="003550B1"/>
    <w:rsid w:val="00355C15"/>
    <w:rsid w:val="003627F9"/>
    <w:rsid w:val="00365DCB"/>
    <w:rsid w:val="00366224"/>
    <w:rsid w:val="0036745B"/>
    <w:rsid w:val="00371761"/>
    <w:rsid w:val="00374AAA"/>
    <w:rsid w:val="003903C0"/>
    <w:rsid w:val="003957C7"/>
    <w:rsid w:val="003A0A9C"/>
    <w:rsid w:val="003A14D9"/>
    <w:rsid w:val="003A3A88"/>
    <w:rsid w:val="003A4B14"/>
    <w:rsid w:val="003A73A9"/>
    <w:rsid w:val="003C1FCA"/>
    <w:rsid w:val="003C50A2"/>
    <w:rsid w:val="003C5A2B"/>
    <w:rsid w:val="003D0206"/>
    <w:rsid w:val="003D06A2"/>
    <w:rsid w:val="003D08F9"/>
    <w:rsid w:val="003D4BC0"/>
    <w:rsid w:val="003D5001"/>
    <w:rsid w:val="003D7DC6"/>
    <w:rsid w:val="003F0A42"/>
    <w:rsid w:val="003F0F85"/>
    <w:rsid w:val="003F2126"/>
    <w:rsid w:val="003F2DA4"/>
    <w:rsid w:val="004056AC"/>
    <w:rsid w:val="0040649E"/>
    <w:rsid w:val="00406EBB"/>
    <w:rsid w:val="00420726"/>
    <w:rsid w:val="00421554"/>
    <w:rsid w:val="00423185"/>
    <w:rsid w:val="00427788"/>
    <w:rsid w:val="004307D8"/>
    <w:rsid w:val="004406C2"/>
    <w:rsid w:val="004409F6"/>
    <w:rsid w:val="0044227F"/>
    <w:rsid w:val="00453C57"/>
    <w:rsid w:val="00482D83"/>
    <w:rsid w:val="00483D28"/>
    <w:rsid w:val="00483FAF"/>
    <w:rsid w:val="00484FE7"/>
    <w:rsid w:val="004971B5"/>
    <w:rsid w:val="004A485B"/>
    <w:rsid w:val="004A58DE"/>
    <w:rsid w:val="004B0713"/>
    <w:rsid w:val="004B2708"/>
    <w:rsid w:val="004B58CB"/>
    <w:rsid w:val="004C15CE"/>
    <w:rsid w:val="004C2D1E"/>
    <w:rsid w:val="004C505A"/>
    <w:rsid w:val="004D086C"/>
    <w:rsid w:val="004D582C"/>
    <w:rsid w:val="004D6C03"/>
    <w:rsid w:val="004D7A52"/>
    <w:rsid w:val="004E3E3E"/>
    <w:rsid w:val="004F103C"/>
    <w:rsid w:val="004F6384"/>
    <w:rsid w:val="0050326B"/>
    <w:rsid w:val="00510007"/>
    <w:rsid w:val="0051188E"/>
    <w:rsid w:val="00516729"/>
    <w:rsid w:val="005178E6"/>
    <w:rsid w:val="005203CB"/>
    <w:rsid w:val="0052498D"/>
    <w:rsid w:val="00525592"/>
    <w:rsid w:val="00533526"/>
    <w:rsid w:val="0053590B"/>
    <w:rsid w:val="005450FC"/>
    <w:rsid w:val="00545F7C"/>
    <w:rsid w:val="00554EEB"/>
    <w:rsid w:val="005552A8"/>
    <w:rsid w:val="00557562"/>
    <w:rsid w:val="00564D55"/>
    <w:rsid w:val="0057049A"/>
    <w:rsid w:val="00575575"/>
    <w:rsid w:val="00583D5B"/>
    <w:rsid w:val="00585B1A"/>
    <w:rsid w:val="005936EE"/>
    <w:rsid w:val="00594F20"/>
    <w:rsid w:val="00597FD5"/>
    <w:rsid w:val="005A0F53"/>
    <w:rsid w:val="005A57BD"/>
    <w:rsid w:val="005B23DB"/>
    <w:rsid w:val="005B2FC8"/>
    <w:rsid w:val="005B4C00"/>
    <w:rsid w:val="005C1328"/>
    <w:rsid w:val="005C2F41"/>
    <w:rsid w:val="005C6D33"/>
    <w:rsid w:val="005D1609"/>
    <w:rsid w:val="005D18FF"/>
    <w:rsid w:val="005D2B53"/>
    <w:rsid w:val="005D34C3"/>
    <w:rsid w:val="005D5082"/>
    <w:rsid w:val="005D5A3E"/>
    <w:rsid w:val="005D7B1D"/>
    <w:rsid w:val="005E1D7D"/>
    <w:rsid w:val="005E27A3"/>
    <w:rsid w:val="005E3228"/>
    <w:rsid w:val="005F0281"/>
    <w:rsid w:val="0060034D"/>
    <w:rsid w:val="00602BA1"/>
    <w:rsid w:val="00605D6F"/>
    <w:rsid w:val="00611DC6"/>
    <w:rsid w:val="006120AA"/>
    <w:rsid w:val="006139B3"/>
    <w:rsid w:val="006154DA"/>
    <w:rsid w:val="0062628D"/>
    <w:rsid w:val="0063336D"/>
    <w:rsid w:val="00636765"/>
    <w:rsid w:val="0064233D"/>
    <w:rsid w:val="0064380F"/>
    <w:rsid w:val="00647811"/>
    <w:rsid w:val="00651BD2"/>
    <w:rsid w:val="0065209F"/>
    <w:rsid w:val="00653636"/>
    <w:rsid w:val="00656FF0"/>
    <w:rsid w:val="006577D4"/>
    <w:rsid w:val="00665895"/>
    <w:rsid w:val="0066785B"/>
    <w:rsid w:val="006733F7"/>
    <w:rsid w:val="00673859"/>
    <w:rsid w:val="0068176A"/>
    <w:rsid w:val="00682C7B"/>
    <w:rsid w:val="00684E32"/>
    <w:rsid w:val="0068551A"/>
    <w:rsid w:val="0069299B"/>
    <w:rsid w:val="006B20AE"/>
    <w:rsid w:val="006B34C1"/>
    <w:rsid w:val="006B71EB"/>
    <w:rsid w:val="006B7324"/>
    <w:rsid w:val="006C0D2E"/>
    <w:rsid w:val="006C11DE"/>
    <w:rsid w:val="006C1C48"/>
    <w:rsid w:val="006C2ACB"/>
    <w:rsid w:val="006C6BB6"/>
    <w:rsid w:val="006D00AC"/>
    <w:rsid w:val="006F0EAB"/>
    <w:rsid w:val="006F455C"/>
    <w:rsid w:val="006F4A94"/>
    <w:rsid w:val="006F5CAD"/>
    <w:rsid w:val="0070185E"/>
    <w:rsid w:val="0071625A"/>
    <w:rsid w:val="007165D3"/>
    <w:rsid w:val="00722168"/>
    <w:rsid w:val="00726852"/>
    <w:rsid w:val="00727590"/>
    <w:rsid w:val="0073366B"/>
    <w:rsid w:val="007371DF"/>
    <w:rsid w:val="00741DFA"/>
    <w:rsid w:val="00742586"/>
    <w:rsid w:val="0074351F"/>
    <w:rsid w:val="00744D9B"/>
    <w:rsid w:val="00744F62"/>
    <w:rsid w:val="00745C1D"/>
    <w:rsid w:val="007472B8"/>
    <w:rsid w:val="00747723"/>
    <w:rsid w:val="0074796E"/>
    <w:rsid w:val="0075062F"/>
    <w:rsid w:val="0075564D"/>
    <w:rsid w:val="0076357A"/>
    <w:rsid w:val="00767D5B"/>
    <w:rsid w:val="00767FF1"/>
    <w:rsid w:val="0077490F"/>
    <w:rsid w:val="00775958"/>
    <w:rsid w:val="0078110E"/>
    <w:rsid w:val="00781F3F"/>
    <w:rsid w:val="00783F7F"/>
    <w:rsid w:val="0078733B"/>
    <w:rsid w:val="00796C31"/>
    <w:rsid w:val="00796DBE"/>
    <w:rsid w:val="007A2574"/>
    <w:rsid w:val="007B197E"/>
    <w:rsid w:val="007B6B86"/>
    <w:rsid w:val="007C30A7"/>
    <w:rsid w:val="007C6A35"/>
    <w:rsid w:val="007D28A0"/>
    <w:rsid w:val="007D7E30"/>
    <w:rsid w:val="007E41A9"/>
    <w:rsid w:val="007E507F"/>
    <w:rsid w:val="007E60D0"/>
    <w:rsid w:val="007F6608"/>
    <w:rsid w:val="007F694B"/>
    <w:rsid w:val="00802F63"/>
    <w:rsid w:val="0081201A"/>
    <w:rsid w:val="00813755"/>
    <w:rsid w:val="008167A7"/>
    <w:rsid w:val="00817061"/>
    <w:rsid w:val="0082121C"/>
    <w:rsid w:val="008246A3"/>
    <w:rsid w:val="00826673"/>
    <w:rsid w:val="00830A1A"/>
    <w:rsid w:val="0083214A"/>
    <w:rsid w:val="00835A46"/>
    <w:rsid w:val="00847307"/>
    <w:rsid w:val="008570FF"/>
    <w:rsid w:val="008579F3"/>
    <w:rsid w:val="00862DC3"/>
    <w:rsid w:val="00865EED"/>
    <w:rsid w:val="00871EC1"/>
    <w:rsid w:val="00871EF8"/>
    <w:rsid w:val="00873B4A"/>
    <w:rsid w:val="008777F0"/>
    <w:rsid w:val="00877AFF"/>
    <w:rsid w:val="008813D4"/>
    <w:rsid w:val="008950D5"/>
    <w:rsid w:val="0089746A"/>
    <w:rsid w:val="008A1BD1"/>
    <w:rsid w:val="008A76B7"/>
    <w:rsid w:val="008B137C"/>
    <w:rsid w:val="008B1712"/>
    <w:rsid w:val="008B30A3"/>
    <w:rsid w:val="008B311C"/>
    <w:rsid w:val="008B7685"/>
    <w:rsid w:val="008C0BA0"/>
    <w:rsid w:val="008C1049"/>
    <w:rsid w:val="008C562C"/>
    <w:rsid w:val="008C7B70"/>
    <w:rsid w:val="008E53B4"/>
    <w:rsid w:val="009021E8"/>
    <w:rsid w:val="009068D7"/>
    <w:rsid w:val="00912910"/>
    <w:rsid w:val="00921678"/>
    <w:rsid w:val="00937A90"/>
    <w:rsid w:val="009478A7"/>
    <w:rsid w:val="00947E46"/>
    <w:rsid w:val="009518F6"/>
    <w:rsid w:val="009644A1"/>
    <w:rsid w:val="00965031"/>
    <w:rsid w:val="00965078"/>
    <w:rsid w:val="0096527E"/>
    <w:rsid w:val="0096531C"/>
    <w:rsid w:val="00966C1E"/>
    <w:rsid w:val="00971317"/>
    <w:rsid w:val="0097370C"/>
    <w:rsid w:val="00975D91"/>
    <w:rsid w:val="00977D45"/>
    <w:rsid w:val="009844A0"/>
    <w:rsid w:val="0098557B"/>
    <w:rsid w:val="00986023"/>
    <w:rsid w:val="00991D39"/>
    <w:rsid w:val="009926D2"/>
    <w:rsid w:val="009943DC"/>
    <w:rsid w:val="009963BF"/>
    <w:rsid w:val="00996C07"/>
    <w:rsid w:val="009A650A"/>
    <w:rsid w:val="009B0462"/>
    <w:rsid w:val="009B062D"/>
    <w:rsid w:val="009C5CD4"/>
    <w:rsid w:val="009D079B"/>
    <w:rsid w:val="009E3A14"/>
    <w:rsid w:val="009E6871"/>
    <w:rsid w:val="009F014F"/>
    <w:rsid w:val="00A00B45"/>
    <w:rsid w:val="00A01AF8"/>
    <w:rsid w:val="00A01B9A"/>
    <w:rsid w:val="00A05231"/>
    <w:rsid w:val="00A06074"/>
    <w:rsid w:val="00A07C64"/>
    <w:rsid w:val="00A12F3E"/>
    <w:rsid w:val="00A215DB"/>
    <w:rsid w:val="00A22DCE"/>
    <w:rsid w:val="00A24187"/>
    <w:rsid w:val="00A24CA7"/>
    <w:rsid w:val="00A25887"/>
    <w:rsid w:val="00A30043"/>
    <w:rsid w:val="00A3743E"/>
    <w:rsid w:val="00A379D4"/>
    <w:rsid w:val="00A40939"/>
    <w:rsid w:val="00A41F81"/>
    <w:rsid w:val="00A458F5"/>
    <w:rsid w:val="00A51101"/>
    <w:rsid w:val="00A530AF"/>
    <w:rsid w:val="00A56E83"/>
    <w:rsid w:val="00A63AF5"/>
    <w:rsid w:val="00A644B6"/>
    <w:rsid w:val="00A71DD1"/>
    <w:rsid w:val="00A754B1"/>
    <w:rsid w:val="00A75A8B"/>
    <w:rsid w:val="00A8614F"/>
    <w:rsid w:val="00A86DEE"/>
    <w:rsid w:val="00A87E05"/>
    <w:rsid w:val="00A9426C"/>
    <w:rsid w:val="00A94300"/>
    <w:rsid w:val="00AA3E56"/>
    <w:rsid w:val="00AA720B"/>
    <w:rsid w:val="00AB0CD6"/>
    <w:rsid w:val="00AB2A95"/>
    <w:rsid w:val="00AB2E9A"/>
    <w:rsid w:val="00AB61AF"/>
    <w:rsid w:val="00AB74FA"/>
    <w:rsid w:val="00AB75E1"/>
    <w:rsid w:val="00AC0570"/>
    <w:rsid w:val="00AC2217"/>
    <w:rsid w:val="00AD38FD"/>
    <w:rsid w:val="00AD397C"/>
    <w:rsid w:val="00AE4F25"/>
    <w:rsid w:val="00AE6052"/>
    <w:rsid w:val="00AE622B"/>
    <w:rsid w:val="00AF5186"/>
    <w:rsid w:val="00AF6EAA"/>
    <w:rsid w:val="00B04979"/>
    <w:rsid w:val="00B07BAC"/>
    <w:rsid w:val="00B14557"/>
    <w:rsid w:val="00B21D08"/>
    <w:rsid w:val="00B46724"/>
    <w:rsid w:val="00B471BA"/>
    <w:rsid w:val="00B521B6"/>
    <w:rsid w:val="00B549C1"/>
    <w:rsid w:val="00B551B4"/>
    <w:rsid w:val="00B604BB"/>
    <w:rsid w:val="00B61F47"/>
    <w:rsid w:val="00B6205E"/>
    <w:rsid w:val="00B62076"/>
    <w:rsid w:val="00B63498"/>
    <w:rsid w:val="00B654B5"/>
    <w:rsid w:val="00B76317"/>
    <w:rsid w:val="00B90472"/>
    <w:rsid w:val="00B905FB"/>
    <w:rsid w:val="00B95537"/>
    <w:rsid w:val="00BA154E"/>
    <w:rsid w:val="00BA31D3"/>
    <w:rsid w:val="00BA4497"/>
    <w:rsid w:val="00BA789A"/>
    <w:rsid w:val="00BB0907"/>
    <w:rsid w:val="00BB1EB7"/>
    <w:rsid w:val="00BB2E52"/>
    <w:rsid w:val="00BC11B3"/>
    <w:rsid w:val="00BC1683"/>
    <w:rsid w:val="00BD1DE0"/>
    <w:rsid w:val="00BD2410"/>
    <w:rsid w:val="00BD61DF"/>
    <w:rsid w:val="00BD701F"/>
    <w:rsid w:val="00BE367D"/>
    <w:rsid w:val="00BE4701"/>
    <w:rsid w:val="00BF333B"/>
    <w:rsid w:val="00C004D6"/>
    <w:rsid w:val="00C02DCC"/>
    <w:rsid w:val="00C1201E"/>
    <w:rsid w:val="00C12CC4"/>
    <w:rsid w:val="00C14771"/>
    <w:rsid w:val="00C17345"/>
    <w:rsid w:val="00C20B0B"/>
    <w:rsid w:val="00C22CCF"/>
    <w:rsid w:val="00C2385E"/>
    <w:rsid w:val="00C252D1"/>
    <w:rsid w:val="00C25CB2"/>
    <w:rsid w:val="00C3366F"/>
    <w:rsid w:val="00C40BBE"/>
    <w:rsid w:val="00C41C14"/>
    <w:rsid w:val="00C45211"/>
    <w:rsid w:val="00C5235E"/>
    <w:rsid w:val="00C565DE"/>
    <w:rsid w:val="00C567A8"/>
    <w:rsid w:val="00C6035D"/>
    <w:rsid w:val="00C63318"/>
    <w:rsid w:val="00C64A2F"/>
    <w:rsid w:val="00C64FA1"/>
    <w:rsid w:val="00C65FF6"/>
    <w:rsid w:val="00C6640C"/>
    <w:rsid w:val="00C708A8"/>
    <w:rsid w:val="00C816D4"/>
    <w:rsid w:val="00C86F14"/>
    <w:rsid w:val="00C9184D"/>
    <w:rsid w:val="00C93D62"/>
    <w:rsid w:val="00C95232"/>
    <w:rsid w:val="00C95DC2"/>
    <w:rsid w:val="00CA0D49"/>
    <w:rsid w:val="00CB1D4B"/>
    <w:rsid w:val="00CB1E09"/>
    <w:rsid w:val="00CC0049"/>
    <w:rsid w:val="00CD46BA"/>
    <w:rsid w:val="00CD6FC1"/>
    <w:rsid w:val="00CD7989"/>
    <w:rsid w:val="00CE1329"/>
    <w:rsid w:val="00CF21D2"/>
    <w:rsid w:val="00CF65D0"/>
    <w:rsid w:val="00D03C14"/>
    <w:rsid w:val="00D059D7"/>
    <w:rsid w:val="00D06D29"/>
    <w:rsid w:val="00D13ACB"/>
    <w:rsid w:val="00D15F09"/>
    <w:rsid w:val="00D20102"/>
    <w:rsid w:val="00D32778"/>
    <w:rsid w:val="00D51DB9"/>
    <w:rsid w:val="00D52331"/>
    <w:rsid w:val="00D54ED3"/>
    <w:rsid w:val="00D66407"/>
    <w:rsid w:val="00D72D2B"/>
    <w:rsid w:val="00D742C6"/>
    <w:rsid w:val="00D769AB"/>
    <w:rsid w:val="00D81785"/>
    <w:rsid w:val="00D83E2E"/>
    <w:rsid w:val="00D868DA"/>
    <w:rsid w:val="00D909FF"/>
    <w:rsid w:val="00D91873"/>
    <w:rsid w:val="00D97F76"/>
    <w:rsid w:val="00DA7898"/>
    <w:rsid w:val="00DB3272"/>
    <w:rsid w:val="00DB4669"/>
    <w:rsid w:val="00DC45C3"/>
    <w:rsid w:val="00DD1B43"/>
    <w:rsid w:val="00DD1B9E"/>
    <w:rsid w:val="00DD4445"/>
    <w:rsid w:val="00DE000B"/>
    <w:rsid w:val="00DE4769"/>
    <w:rsid w:val="00DE537A"/>
    <w:rsid w:val="00DE6970"/>
    <w:rsid w:val="00DF086B"/>
    <w:rsid w:val="00DF0D69"/>
    <w:rsid w:val="00DF25BF"/>
    <w:rsid w:val="00DF3845"/>
    <w:rsid w:val="00DF70B1"/>
    <w:rsid w:val="00E0084F"/>
    <w:rsid w:val="00E07394"/>
    <w:rsid w:val="00E132DA"/>
    <w:rsid w:val="00E218DC"/>
    <w:rsid w:val="00E25426"/>
    <w:rsid w:val="00E31E1B"/>
    <w:rsid w:val="00E32AAA"/>
    <w:rsid w:val="00E33431"/>
    <w:rsid w:val="00E361F3"/>
    <w:rsid w:val="00E37155"/>
    <w:rsid w:val="00E46498"/>
    <w:rsid w:val="00E466FB"/>
    <w:rsid w:val="00E531BA"/>
    <w:rsid w:val="00E547A6"/>
    <w:rsid w:val="00E56DD2"/>
    <w:rsid w:val="00E60071"/>
    <w:rsid w:val="00E66926"/>
    <w:rsid w:val="00E760EC"/>
    <w:rsid w:val="00E81EF7"/>
    <w:rsid w:val="00E85863"/>
    <w:rsid w:val="00E90640"/>
    <w:rsid w:val="00E91C96"/>
    <w:rsid w:val="00E97C96"/>
    <w:rsid w:val="00EA20E1"/>
    <w:rsid w:val="00EA2F5D"/>
    <w:rsid w:val="00EA4709"/>
    <w:rsid w:val="00EB0295"/>
    <w:rsid w:val="00EC1DF2"/>
    <w:rsid w:val="00EC60B9"/>
    <w:rsid w:val="00ED231B"/>
    <w:rsid w:val="00EE0791"/>
    <w:rsid w:val="00EE2D9B"/>
    <w:rsid w:val="00EE5617"/>
    <w:rsid w:val="00EE77BD"/>
    <w:rsid w:val="00EF1D13"/>
    <w:rsid w:val="00EF54E1"/>
    <w:rsid w:val="00F034FA"/>
    <w:rsid w:val="00F065EB"/>
    <w:rsid w:val="00F0771C"/>
    <w:rsid w:val="00F07D72"/>
    <w:rsid w:val="00F11D5C"/>
    <w:rsid w:val="00F16CDE"/>
    <w:rsid w:val="00F2312A"/>
    <w:rsid w:val="00F24FC5"/>
    <w:rsid w:val="00F26C89"/>
    <w:rsid w:val="00F308B2"/>
    <w:rsid w:val="00F344AA"/>
    <w:rsid w:val="00F34C5D"/>
    <w:rsid w:val="00F35481"/>
    <w:rsid w:val="00F41516"/>
    <w:rsid w:val="00F42EB9"/>
    <w:rsid w:val="00F5291D"/>
    <w:rsid w:val="00F52E32"/>
    <w:rsid w:val="00F55FC4"/>
    <w:rsid w:val="00F55FFF"/>
    <w:rsid w:val="00F601FC"/>
    <w:rsid w:val="00F65380"/>
    <w:rsid w:val="00F666AC"/>
    <w:rsid w:val="00F73053"/>
    <w:rsid w:val="00F74E41"/>
    <w:rsid w:val="00F750CC"/>
    <w:rsid w:val="00F75D47"/>
    <w:rsid w:val="00F76397"/>
    <w:rsid w:val="00F77B67"/>
    <w:rsid w:val="00F81240"/>
    <w:rsid w:val="00F83C74"/>
    <w:rsid w:val="00FA48A7"/>
    <w:rsid w:val="00FB060B"/>
    <w:rsid w:val="00FB1635"/>
    <w:rsid w:val="00FB18E0"/>
    <w:rsid w:val="00FB1A4D"/>
    <w:rsid w:val="00FB1B69"/>
    <w:rsid w:val="00FB7302"/>
    <w:rsid w:val="00FC01FE"/>
    <w:rsid w:val="00FC11BC"/>
    <w:rsid w:val="00FD1707"/>
    <w:rsid w:val="00FD25B2"/>
    <w:rsid w:val="00FD3695"/>
    <w:rsid w:val="00FD3E33"/>
    <w:rsid w:val="00FD4760"/>
    <w:rsid w:val="00FD700A"/>
    <w:rsid w:val="00FE1FE2"/>
    <w:rsid w:val="00FE20F8"/>
    <w:rsid w:val="00FE26DB"/>
    <w:rsid w:val="00FE4AB3"/>
    <w:rsid w:val="00FE60E7"/>
    <w:rsid w:val="00FE7C15"/>
    <w:rsid w:val="00FF0FDF"/>
    <w:rsid w:val="00FF14CF"/>
    <w:rsid w:val="00FF59E2"/>
    <w:rsid w:val="00FF59FF"/>
    <w:rsid w:val="093A593C"/>
    <w:rsid w:val="0C3D7207"/>
    <w:rsid w:val="11EE492D"/>
    <w:rsid w:val="19BAD80C"/>
    <w:rsid w:val="1BB1FA2A"/>
    <w:rsid w:val="21C1F93B"/>
    <w:rsid w:val="32D024E3"/>
    <w:rsid w:val="361215C5"/>
    <w:rsid w:val="36F5308C"/>
    <w:rsid w:val="37D428E5"/>
    <w:rsid w:val="38407001"/>
    <w:rsid w:val="3868D7B1"/>
    <w:rsid w:val="3B0460DC"/>
    <w:rsid w:val="54F6C90B"/>
    <w:rsid w:val="5A4563A3"/>
    <w:rsid w:val="5EA02F39"/>
    <w:rsid w:val="639694A3"/>
    <w:rsid w:val="66DFE5B1"/>
    <w:rsid w:val="697655D7"/>
    <w:rsid w:val="6EE060C2"/>
    <w:rsid w:val="73F45705"/>
    <w:rsid w:val="74854F88"/>
    <w:rsid w:val="760F95E1"/>
    <w:rsid w:val="7AA9A918"/>
    <w:rsid w:val="7DAF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1089"/>
  <w15:chartTrackingRefBased/>
  <w15:docId w15:val="{376D9947-1A61-41B7-A533-5A9FDAF9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9FF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5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C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C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C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C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C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C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C15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C15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355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C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C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C1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D909FF"/>
  </w:style>
  <w:style w:type="paragraph" w:styleId="NormalnyWeb">
    <w:name w:val="Normal (Web)"/>
    <w:basedOn w:val="Normalny"/>
    <w:uiPriority w:val="99"/>
    <w:unhideWhenUsed/>
    <w:rsid w:val="00D909FF"/>
    <w:pPr>
      <w:widowControl/>
      <w:suppressAutoHyphens w:val="0"/>
      <w:spacing w:before="100" w:beforeAutospacing="1" w:after="100" w:afterAutospacing="1"/>
      <w:ind w:left="0" w:firstLine="0"/>
      <w:jc w:val="left"/>
    </w:pPr>
    <w:rPr>
      <w:szCs w:val="24"/>
      <w:lang w:eastAsia="pl-PL"/>
    </w:rPr>
  </w:style>
  <w:style w:type="paragraph" w:customStyle="1" w:styleId="Default">
    <w:name w:val="Default"/>
    <w:rsid w:val="00B90472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kern w:val="0"/>
    </w:rPr>
  </w:style>
  <w:style w:type="paragraph" w:styleId="Poprawka">
    <w:name w:val="Revision"/>
    <w:hidden/>
    <w:uiPriority w:val="99"/>
    <w:semiHidden/>
    <w:rsid w:val="004C2D1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69F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69F6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9F6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303A5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3A50"/>
    <w:rPr>
      <w:color w:val="605E5C"/>
      <w:shd w:val="clear" w:color="auto" w:fill="E1DFDD"/>
    </w:rPr>
  </w:style>
  <w:style w:type="paragraph" w:customStyle="1" w:styleId="numeracjaIIrzadliczby">
    <w:name w:val="numeracja_II_rzad_liczby"/>
    <w:basedOn w:val="Normalny"/>
    <w:qFormat/>
    <w:rsid w:val="008B7685"/>
    <w:pPr>
      <w:widowControl/>
      <w:numPr>
        <w:numId w:val="36"/>
      </w:numPr>
      <w:autoSpaceDE w:val="0"/>
      <w:spacing w:before="120" w:after="120"/>
    </w:pPr>
    <w:rPr>
      <w:rFonts w:ascii="Arial" w:eastAsia="Calibri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DE0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litera">
    <w:name w:val="tekst litera"/>
    <w:basedOn w:val="Normalny"/>
    <w:rsid w:val="007D28A0"/>
    <w:pPr>
      <w:widowControl/>
      <w:numPr>
        <w:ilvl w:val="4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customStyle="1" w:styleId="tekstparagraf">
    <w:name w:val="tekst paragraf"/>
    <w:basedOn w:val="Normalny"/>
    <w:next w:val="Normalny"/>
    <w:rsid w:val="007D28A0"/>
    <w:pPr>
      <w:keepNext/>
      <w:widowControl/>
      <w:numPr>
        <w:numId w:val="38"/>
      </w:numPr>
      <w:suppressAutoHyphens w:val="0"/>
      <w:spacing w:before="240"/>
      <w:jc w:val="center"/>
    </w:pPr>
    <w:rPr>
      <w:rFonts w:ascii="Palatino Linotype" w:hAnsi="Palatino Linotype"/>
      <w:b/>
      <w:sz w:val="22"/>
      <w:lang w:eastAsia="pl-PL"/>
    </w:rPr>
  </w:style>
  <w:style w:type="paragraph" w:customStyle="1" w:styleId="tekstparagraftytu">
    <w:name w:val="tekst paragraf tytuł"/>
    <w:basedOn w:val="Normalny"/>
    <w:next w:val="Normalny"/>
    <w:rsid w:val="007D28A0"/>
    <w:pPr>
      <w:keepNext/>
      <w:widowControl/>
      <w:numPr>
        <w:ilvl w:val="1"/>
        <w:numId w:val="38"/>
      </w:numPr>
      <w:suppressAutoHyphens w:val="0"/>
      <w:spacing w:after="120"/>
      <w:jc w:val="center"/>
    </w:pPr>
    <w:rPr>
      <w:rFonts w:ascii="Palatino Linotype" w:hAnsi="Palatino Linotype"/>
      <w:b/>
      <w:smallCaps/>
      <w:sz w:val="22"/>
      <w:lang w:eastAsia="pl-PL"/>
    </w:rPr>
  </w:style>
  <w:style w:type="paragraph" w:customStyle="1" w:styleId="tekstpunkt">
    <w:name w:val="tekst punkt"/>
    <w:basedOn w:val="Normalny"/>
    <w:rsid w:val="007D28A0"/>
    <w:pPr>
      <w:widowControl/>
      <w:numPr>
        <w:ilvl w:val="3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val="x-none" w:eastAsia="x-none"/>
    </w:rPr>
  </w:style>
  <w:style w:type="paragraph" w:customStyle="1" w:styleId="tekstustp">
    <w:name w:val="tekst ustęp"/>
    <w:basedOn w:val="Normalny"/>
    <w:rsid w:val="007D28A0"/>
    <w:pPr>
      <w:widowControl/>
      <w:numPr>
        <w:ilvl w:val="2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dorota.chabier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Props1.xml><?xml version="1.0" encoding="utf-8"?>
<ds:datastoreItem xmlns:ds="http://schemas.openxmlformats.org/officeDocument/2006/customXml" ds:itemID="{B0C573D8-69EF-4F1A-B915-8C0BC5091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53EDF-41EF-4D84-BA2A-295F14BB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68B2CC-E64F-4B88-AA8D-89571FE7EC5E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2026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14160</CharactersWithSpaces>
  <SharedDoc>false</SharedDoc>
  <HLinks>
    <vt:vector size="6" baseType="variant">
      <vt:variant>
        <vt:i4>5111869</vt:i4>
      </vt:variant>
      <vt:variant>
        <vt:i4>0</vt:i4>
      </vt:variant>
      <vt:variant>
        <vt:i4>0</vt:i4>
      </vt:variant>
      <vt:variant>
        <vt:i4>5</vt:i4>
      </vt:variant>
      <vt:variant>
        <vt:lpwstr>mailto:dorota.chabiera@pan.pl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Trusz</dc:creator>
  <cp:keywords/>
  <dc:description/>
  <cp:lastModifiedBy>Dorota Chabiera</cp:lastModifiedBy>
  <cp:revision>336</cp:revision>
  <cp:lastPrinted>2026-02-28T14:14:00Z</cp:lastPrinted>
  <dcterms:created xsi:type="dcterms:W3CDTF">2026-02-12T11:46:00Z</dcterms:created>
  <dcterms:modified xsi:type="dcterms:W3CDTF">2026-04-21T06:02:00Z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