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5353A" w14:textId="06A7CE76" w:rsidR="00BF5167" w:rsidRDefault="00BF5167" w:rsidP="00D01ACF">
      <w:pPr>
        <w:spacing w:after="0"/>
        <w:rPr>
          <w:rFonts w:ascii="Times New Roman" w:eastAsia="Times New Roman" w:hAnsi="Times New Roman" w:cs="Times New Roman"/>
        </w:rPr>
      </w:pPr>
      <w:r>
        <w:rPr>
          <w:noProof/>
        </w:rPr>
        <w:drawing>
          <wp:inline distT="0" distB="0" distL="0" distR="0" wp14:anchorId="6EA836EB" wp14:editId="1B2D2063">
            <wp:extent cx="5856605" cy="599758"/>
            <wp:effectExtent l="0" t="0" r="0" b="0"/>
            <wp:docPr id="719351903" name="Obraz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5856605" cy="599758"/>
                    </a:xfrm>
                    <a:prstGeom prst="rect">
                      <a:avLst/>
                    </a:prstGeom>
                    <a:noFill/>
                    <a:ln>
                      <a:noFill/>
                      <a:prstDash/>
                    </a:ln>
                  </pic:spPr>
                </pic:pic>
              </a:graphicData>
            </a:graphic>
          </wp:inline>
        </w:drawing>
      </w:r>
    </w:p>
    <w:p w14:paraId="40466C88" w14:textId="6769EEDD" w:rsidR="00A43A26" w:rsidRDefault="0035053C" w:rsidP="0035053C">
      <w:pPr>
        <w:spacing w:after="0"/>
      </w:pPr>
      <w:r w:rsidRPr="0035053C">
        <w:rPr>
          <w:rFonts w:ascii="Times New Roman" w:eastAsia="Times New Roman" w:hAnsi="Times New Roman" w:cs="Times New Roman"/>
        </w:rPr>
        <w:t>WS.7013.2.1.202</w:t>
      </w:r>
    </w:p>
    <w:p w14:paraId="68BE8495" w14:textId="11B25ADC" w:rsidR="00A43A26" w:rsidRDefault="00000000" w:rsidP="00D01ACF">
      <w:pPr>
        <w:spacing w:after="3" w:line="252" w:lineRule="auto"/>
        <w:ind w:hanging="10"/>
        <w:jc w:val="both"/>
      </w:pPr>
      <w:r>
        <w:rPr>
          <w:rFonts w:ascii="Times New Roman" w:eastAsia="Times New Roman" w:hAnsi="Times New Roman" w:cs="Times New Roman"/>
        </w:rPr>
        <w:t xml:space="preserve">Numer referencyjny nadany sprawie przez Zamawiającego </w:t>
      </w:r>
    </w:p>
    <w:p w14:paraId="6FF12689" w14:textId="77777777" w:rsidR="00A43A26" w:rsidRDefault="00000000" w:rsidP="00D01ACF">
      <w:pPr>
        <w:spacing w:after="0"/>
      </w:pPr>
      <w:r>
        <w:rPr>
          <w:rFonts w:ascii="Times New Roman" w:eastAsia="Times New Roman" w:hAnsi="Times New Roman" w:cs="Times New Roman"/>
        </w:rPr>
        <w:t xml:space="preserve"> </w:t>
      </w:r>
    </w:p>
    <w:p w14:paraId="116050E1" w14:textId="77777777" w:rsidR="00A43A26" w:rsidRDefault="00000000" w:rsidP="00D01ACF">
      <w:pPr>
        <w:spacing w:after="0"/>
      </w:pPr>
      <w:r>
        <w:rPr>
          <w:rFonts w:ascii="Times New Roman" w:eastAsia="Times New Roman" w:hAnsi="Times New Roman" w:cs="Times New Roman"/>
        </w:rPr>
        <w:t xml:space="preserve"> </w:t>
      </w:r>
    </w:p>
    <w:p w14:paraId="370B8C00" w14:textId="77777777" w:rsidR="00A43A26" w:rsidRDefault="00000000" w:rsidP="00D01ACF">
      <w:pPr>
        <w:spacing w:after="0"/>
        <w:ind w:right="2" w:hanging="10"/>
        <w:jc w:val="center"/>
      </w:pPr>
      <w:r>
        <w:rPr>
          <w:rFonts w:ascii="Times New Roman" w:eastAsia="Times New Roman" w:hAnsi="Times New Roman" w:cs="Times New Roman"/>
        </w:rPr>
        <w:t xml:space="preserve">ISTOTNE WARUNKI ZAMÓWIENIA  </w:t>
      </w:r>
    </w:p>
    <w:p w14:paraId="5106A1AF" w14:textId="77777777" w:rsidR="00A43A26" w:rsidRDefault="00000000" w:rsidP="00D01ACF">
      <w:pPr>
        <w:spacing w:after="0"/>
        <w:ind w:right="2742" w:hanging="10"/>
        <w:jc w:val="center"/>
      </w:pPr>
      <w:r>
        <w:rPr>
          <w:rFonts w:ascii="Times New Roman" w:eastAsia="Times New Roman" w:hAnsi="Times New Roman" w:cs="Times New Roman"/>
        </w:rPr>
        <w:t xml:space="preserve">(zwane dalej IWZ) </w:t>
      </w:r>
    </w:p>
    <w:p w14:paraId="06758D92" w14:textId="77777777" w:rsidR="00A43A26" w:rsidRDefault="00000000" w:rsidP="00D01ACF">
      <w:pPr>
        <w:spacing w:after="0"/>
        <w:jc w:val="center"/>
      </w:pPr>
      <w:r>
        <w:rPr>
          <w:rFonts w:ascii="Times New Roman" w:eastAsia="Times New Roman" w:hAnsi="Times New Roman" w:cs="Times New Roman"/>
        </w:rPr>
        <w:t xml:space="preserve"> </w:t>
      </w:r>
    </w:p>
    <w:p w14:paraId="66C4C918" w14:textId="77777777" w:rsidR="00A43A26" w:rsidRDefault="00000000" w:rsidP="00D01ACF">
      <w:pPr>
        <w:spacing w:after="0"/>
        <w:ind w:hanging="10"/>
        <w:jc w:val="center"/>
      </w:pPr>
      <w:r>
        <w:rPr>
          <w:rFonts w:ascii="Times New Roman" w:eastAsia="Times New Roman" w:hAnsi="Times New Roman" w:cs="Times New Roman"/>
        </w:rPr>
        <w:t xml:space="preserve">na wykonanie usługi </w:t>
      </w:r>
    </w:p>
    <w:p w14:paraId="26637A42" w14:textId="77777777" w:rsidR="00A43A26" w:rsidRDefault="00000000" w:rsidP="00D01ACF">
      <w:pPr>
        <w:spacing w:after="9"/>
        <w:jc w:val="center"/>
      </w:pPr>
      <w:r>
        <w:rPr>
          <w:rFonts w:ascii="Times New Roman" w:eastAsia="Times New Roman" w:hAnsi="Times New Roman" w:cs="Times New Roman"/>
        </w:rPr>
        <w:t xml:space="preserve"> </w:t>
      </w:r>
    </w:p>
    <w:p w14:paraId="011E90B2" w14:textId="58C37388" w:rsidR="00A43A26" w:rsidRPr="00BF5167" w:rsidRDefault="004D68FC" w:rsidP="00D01ACF">
      <w:pPr>
        <w:spacing w:after="79"/>
        <w:jc w:val="center"/>
        <w:rPr>
          <w:rFonts w:ascii="Times New Roman" w:eastAsia="Times New Roman" w:hAnsi="Times New Roman" w:cs="Times New Roman"/>
        </w:rPr>
      </w:pPr>
      <w:r w:rsidRPr="00BF5167">
        <w:rPr>
          <w:rFonts w:ascii="Times New Roman" w:eastAsia="Times New Roman" w:hAnsi="Times New Roman" w:cs="Times New Roman"/>
        </w:rPr>
        <w:t>Pełnienie funkcji Inspektora nadzoru inwestorskiego „Zrównoważona mobilność miejska na obszarze Subregionu Południowego - Przebudowa i zmiana sposobu użytkowania mostu kolejowego na rzece Nysie Kłodzkiej na kładkę pieszo - rowerową w Otmuchowie”</w:t>
      </w:r>
    </w:p>
    <w:p w14:paraId="0CA1BCBB" w14:textId="77777777" w:rsidR="00A43A26" w:rsidRPr="00BF5167" w:rsidRDefault="00000000" w:rsidP="00D01ACF">
      <w:pPr>
        <w:spacing w:after="0"/>
        <w:jc w:val="center"/>
        <w:rPr>
          <w:rFonts w:ascii="Times New Roman" w:eastAsia="Times New Roman" w:hAnsi="Times New Roman" w:cs="Times New Roman"/>
        </w:rPr>
      </w:pPr>
      <w:r>
        <w:rPr>
          <w:rFonts w:ascii="Times New Roman" w:eastAsia="Times New Roman" w:hAnsi="Times New Roman" w:cs="Times New Roman"/>
        </w:rPr>
        <w:t xml:space="preserve"> </w:t>
      </w:r>
    </w:p>
    <w:p w14:paraId="33D21107" w14:textId="77777777" w:rsidR="00A43A26" w:rsidRDefault="00000000" w:rsidP="00D01ACF">
      <w:pPr>
        <w:spacing w:after="0"/>
      </w:pPr>
      <w:r>
        <w:rPr>
          <w:rFonts w:ascii="Times New Roman" w:eastAsia="Times New Roman" w:hAnsi="Times New Roman" w:cs="Times New Roman"/>
        </w:rPr>
        <w:t xml:space="preserve"> </w:t>
      </w:r>
    </w:p>
    <w:p w14:paraId="1CE3F646" w14:textId="77777777" w:rsidR="00A43A26" w:rsidRDefault="00000000" w:rsidP="00D01ACF">
      <w:pPr>
        <w:spacing w:after="0"/>
      </w:pPr>
      <w:r>
        <w:rPr>
          <w:rFonts w:ascii="Times New Roman" w:eastAsia="Times New Roman" w:hAnsi="Times New Roman" w:cs="Times New Roman"/>
        </w:rPr>
        <w:t xml:space="preserve"> </w:t>
      </w:r>
    </w:p>
    <w:p w14:paraId="706BAA84" w14:textId="77777777" w:rsidR="00A43A26" w:rsidRDefault="00000000" w:rsidP="00D01ACF">
      <w:pPr>
        <w:spacing w:after="0"/>
      </w:pPr>
      <w:r>
        <w:rPr>
          <w:rFonts w:ascii="Times New Roman" w:eastAsia="Times New Roman" w:hAnsi="Times New Roman" w:cs="Times New Roman"/>
        </w:rPr>
        <w:t xml:space="preserve"> </w:t>
      </w:r>
    </w:p>
    <w:p w14:paraId="663C75DA" w14:textId="6E212802" w:rsidR="00A43A26" w:rsidRDefault="00000000" w:rsidP="00D01ACF">
      <w:pPr>
        <w:spacing w:after="3" w:line="252" w:lineRule="auto"/>
        <w:ind w:hanging="10"/>
        <w:jc w:val="both"/>
      </w:pPr>
      <w:r>
        <w:rPr>
          <w:rFonts w:ascii="Times New Roman" w:eastAsia="Times New Roman" w:hAnsi="Times New Roman" w:cs="Times New Roman"/>
        </w:rPr>
        <w:t>Postępowanie jest prowadzone zgodnie z Regulami</w:t>
      </w:r>
      <w:r w:rsidR="004D68FC">
        <w:rPr>
          <w:rFonts w:ascii="Times New Roman" w:eastAsia="Times New Roman" w:hAnsi="Times New Roman" w:cs="Times New Roman"/>
        </w:rPr>
        <w:t>nem</w:t>
      </w:r>
      <w:r>
        <w:rPr>
          <w:rFonts w:ascii="Times New Roman" w:eastAsia="Times New Roman" w:hAnsi="Times New Roman" w:cs="Times New Roman"/>
        </w:rPr>
        <w:t xml:space="preserve"> udzielania i realizacji zamówień publicznych  przez Gminę </w:t>
      </w:r>
      <w:r w:rsidR="004D68FC">
        <w:rPr>
          <w:rFonts w:ascii="Times New Roman" w:eastAsia="Times New Roman" w:hAnsi="Times New Roman" w:cs="Times New Roman"/>
        </w:rPr>
        <w:t xml:space="preserve">Otmuchów </w:t>
      </w:r>
      <w:r>
        <w:rPr>
          <w:rFonts w:ascii="Times New Roman" w:eastAsia="Times New Roman" w:hAnsi="Times New Roman" w:cs="Times New Roman"/>
        </w:rPr>
        <w:t xml:space="preserve"> oraz dokonywania wydatków publicznych o wartości do kwoty 1</w:t>
      </w:r>
      <w:r w:rsidR="004D68FC">
        <w:rPr>
          <w:rFonts w:ascii="Times New Roman" w:eastAsia="Times New Roman" w:hAnsi="Times New Roman" w:cs="Times New Roman"/>
        </w:rPr>
        <w:t>7</w:t>
      </w:r>
      <w:r>
        <w:rPr>
          <w:rFonts w:ascii="Times New Roman" w:eastAsia="Times New Roman" w:hAnsi="Times New Roman" w:cs="Times New Roman"/>
        </w:rPr>
        <w:t xml:space="preserve">0 000 zł </w:t>
      </w:r>
    </w:p>
    <w:p w14:paraId="388208BC" w14:textId="77777777" w:rsidR="00A43A26" w:rsidRDefault="00000000" w:rsidP="00D01ACF">
      <w:pPr>
        <w:spacing w:after="0"/>
        <w:jc w:val="center"/>
      </w:pPr>
      <w:r>
        <w:rPr>
          <w:rFonts w:ascii="Times New Roman" w:eastAsia="Times New Roman" w:hAnsi="Times New Roman" w:cs="Times New Roman"/>
        </w:rPr>
        <w:t xml:space="preserve"> </w:t>
      </w:r>
    </w:p>
    <w:p w14:paraId="6F95D448" w14:textId="77777777" w:rsidR="00A43A26" w:rsidRDefault="00000000">
      <w:pPr>
        <w:spacing w:after="112"/>
        <w:ind w:left="1800"/>
      </w:pPr>
      <w:r>
        <w:rPr>
          <w:rFonts w:ascii="Times New Roman" w:eastAsia="Times New Roman" w:hAnsi="Times New Roman" w:cs="Times New Roman"/>
        </w:rPr>
        <w:t xml:space="preserve"> </w:t>
      </w:r>
    </w:p>
    <w:p w14:paraId="61FDD301" w14:textId="77777777" w:rsidR="00A43A26" w:rsidRDefault="00000000">
      <w:pPr>
        <w:spacing w:after="0"/>
        <w:ind w:left="1839"/>
        <w:jc w:val="center"/>
      </w:pPr>
      <w:r>
        <w:rPr>
          <w:rFonts w:ascii="Times New Roman" w:eastAsia="Times New Roman" w:hAnsi="Times New Roman" w:cs="Times New Roman"/>
        </w:rPr>
        <w:t xml:space="preserve"> </w:t>
      </w:r>
    </w:p>
    <w:p w14:paraId="6194A926" w14:textId="77777777" w:rsidR="00A43A26" w:rsidRDefault="00000000">
      <w:pPr>
        <w:spacing w:after="276"/>
        <w:ind w:left="1800"/>
      </w:pPr>
      <w:r>
        <w:rPr>
          <w:rFonts w:ascii="Times New Roman" w:eastAsia="Times New Roman" w:hAnsi="Times New Roman" w:cs="Times New Roman"/>
        </w:rPr>
        <w:t xml:space="preserve"> </w:t>
      </w:r>
    </w:p>
    <w:p w14:paraId="1F2A0434" w14:textId="77777777" w:rsidR="00A43A26" w:rsidRDefault="00000000">
      <w:pPr>
        <w:spacing w:after="0"/>
        <w:ind w:left="1800"/>
      </w:pPr>
      <w:r>
        <w:rPr>
          <w:rFonts w:ascii="Times New Roman" w:eastAsia="Times New Roman" w:hAnsi="Times New Roman" w:cs="Times New Roman"/>
        </w:rPr>
        <w:t xml:space="preserve"> </w:t>
      </w:r>
    </w:p>
    <w:p w14:paraId="29EFF9DC" w14:textId="2147DA79" w:rsidR="00A43A26" w:rsidRDefault="00A43A26">
      <w:pPr>
        <w:spacing w:after="324"/>
        <w:ind w:left="1771" w:right="-18"/>
      </w:pPr>
    </w:p>
    <w:p w14:paraId="603ED179" w14:textId="77777777" w:rsidR="004D68FC" w:rsidRDefault="004D68FC">
      <w:pPr>
        <w:spacing w:after="324"/>
        <w:ind w:left="1771" w:right="-18"/>
      </w:pPr>
    </w:p>
    <w:p w14:paraId="502BDC96" w14:textId="77777777" w:rsidR="004D68FC" w:rsidRDefault="004D68FC">
      <w:pPr>
        <w:spacing w:after="324"/>
        <w:ind w:left="1771" w:right="-18"/>
      </w:pPr>
    </w:p>
    <w:p w14:paraId="3108A319" w14:textId="77777777" w:rsidR="004D68FC" w:rsidRDefault="004D68FC">
      <w:pPr>
        <w:spacing w:after="324"/>
        <w:ind w:left="1771" w:right="-18"/>
      </w:pPr>
    </w:p>
    <w:p w14:paraId="634B2963" w14:textId="77777777" w:rsidR="004D68FC" w:rsidRDefault="004D68FC">
      <w:pPr>
        <w:spacing w:after="324"/>
        <w:ind w:left="1771" w:right="-18"/>
      </w:pPr>
    </w:p>
    <w:p w14:paraId="1F05C043" w14:textId="77777777" w:rsidR="004D68FC" w:rsidRDefault="004D68FC">
      <w:pPr>
        <w:spacing w:after="324"/>
        <w:ind w:left="1771" w:right="-18"/>
      </w:pPr>
    </w:p>
    <w:p w14:paraId="4CC71B2F" w14:textId="77777777" w:rsidR="002764E4" w:rsidRDefault="002764E4">
      <w:pPr>
        <w:spacing w:after="7"/>
        <w:ind w:left="1839"/>
        <w:jc w:val="center"/>
        <w:rPr>
          <w:rFonts w:ascii="Times New Roman" w:eastAsia="Times New Roman" w:hAnsi="Times New Roman" w:cs="Times New Roman"/>
        </w:rPr>
      </w:pPr>
    </w:p>
    <w:p w14:paraId="765144E2" w14:textId="4F6ABC50" w:rsidR="00A43A26" w:rsidRDefault="00000000">
      <w:pPr>
        <w:spacing w:after="7"/>
        <w:ind w:left="1839"/>
        <w:jc w:val="center"/>
      </w:pPr>
      <w:r>
        <w:rPr>
          <w:rFonts w:ascii="Times New Roman" w:eastAsia="Times New Roman" w:hAnsi="Times New Roman" w:cs="Times New Roman"/>
        </w:rPr>
        <w:t xml:space="preserve"> </w:t>
      </w:r>
    </w:p>
    <w:p w14:paraId="26CC9BBF" w14:textId="18613D9F" w:rsidR="00A43A26" w:rsidRDefault="00000000">
      <w:pPr>
        <w:tabs>
          <w:tab w:val="center" w:pos="4147"/>
          <w:tab w:val="center" w:pos="4856"/>
          <w:tab w:val="center" w:pos="5563"/>
          <w:tab w:val="center" w:pos="6271"/>
          <w:tab w:val="center" w:pos="7559"/>
        </w:tabs>
        <w:spacing w:after="0"/>
      </w:pPr>
      <w:r>
        <w:rPr>
          <w:rFonts w:ascii="Times New Roman" w:eastAsia="Times New Roman" w:hAnsi="Times New Roman" w:cs="Times New Roman"/>
        </w:rPr>
        <w:tab/>
        <w:t xml:space="preserve">Zatwierdzam             </w:t>
      </w:r>
    </w:p>
    <w:p w14:paraId="3698EA90" w14:textId="496A4121" w:rsidR="00A43A26" w:rsidRDefault="004D68FC" w:rsidP="004D68FC">
      <w:pPr>
        <w:spacing w:after="7"/>
        <w:ind w:left="1839"/>
        <w:jc w:val="center"/>
      </w:pPr>
      <w:r>
        <w:tab/>
      </w:r>
      <w:r>
        <w:rPr>
          <w:rFonts w:ascii="Times New Roman" w:eastAsia="Times New Roman" w:hAnsi="Times New Roman" w:cs="Times New Roman"/>
        </w:rPr>
        <w:t xml:space="preserve">………………………… </w:t>
      </w:r>
    </w:p>
    <w:p w14:paraId="236B7313" w14:textId="77777777" w:rsidR="00A43A26" w:rsidRDefault="00000000">
      <w:pPr>
        <w:spacing w:after="0"/>
        <w:ind w:left="1800"/>
      </w:pPr>
      <w:r>
        <w:rPr>
          <w:rFonts w:ascii="Times New Roman" w:eastAsia="Times New Roman" w:hAnsi="Times New Roman" w:cs="Times New Roman"/>
        </w:rPr>
        <w:t xml:space="preserve"> </w:t>
      </w:r>
    </w:p>
    <w:p w14:paraId="6C2A74CB" w14:textId="77777777" w:rsidR="00A43A26" w:rsidRDefault="00000000">
      <w:pPr>
        <w:spacing w:after="0"/>
        <w:ind w:left="1800"/>
      </w:pPr>
      <w:r>
        <w:rPr>
          <w:rFonts w:ascii="Times New Roman" w:eastAsia="Times New Roman" w:hAnsi="Times New Roman" w:cs="Times New Roman"/>
        </w:rPr>
        <w:t xml:space="preserve"> </w:t>
      </w:r>
    </w:p>
    <w:p w14:paraId="33CF883B" w14:textId="77777777" w:rsidR="00A43A26" w:rsidRDefault="00000000">
      <w:pPr>
        <w:spacing w:after="0"/>
        <w:ind w:left="1800"/>
      </w:pPr>
      <w:r>
        <w:rPr>
          <w:rFonts w:ascii="Times New Roman" w:eastAsia="Times New Roman" w:hAnsi="Times New Roman" w:cs="Times New Roman"/>
        </w:rPr>
        <w:t xml:space="preserve"> </w:t>
      </w:r>
    </w:p>
    <w:p w14:paraId="5023DF12" w14:textId="5369CE0A" w:rsidR="00A43A26" w:rsidRPr="004D68FC" w:rsidRDefault="00000000" w:rsidP="004D68FC">
      <w:pPr>
        <w:spacing w:after="0"/>
      </w:pPr>
      <w:r>
        <w:rPr>
          <w:rFonts w:ascii="Times New Roman" w:eastAsia="Times New Roman" w:hAnsi="Times New Roman" w:cs="Times New Roman"/>
        </w:rPr>
        <w:t xml:space="preserve"> </w:t>
      </w:r>
    </w:p>
    <w:p w14:paraId="0B31A15D" w14:textId="5338C554" w:rsidR="00A43A26" w:rsidRDefault="00000000" w:rsidP="004D68FC">
      <w:pPr>
        <w:spacing w:after="3" w:line="252" w:lineRule="auto"/>
        <w:ind w:hanging="10"/>
        <w:jc w:val="both"/>
      </w:pPr>
      <w:r>
        <w:rPr>
          <w:rFonts w:ascii="Times New Roman" w:eastAsia="Times New Roman" w:hAnsi="Times New Roman" w:cs="Times New Roman"/>
        </w:rPr>
        <w:t xml:space="preserve">Wyk.  </w:t>
      </w:r>
      <w:r w:rsidR="004D68FC">
        <w:rPr>
          <w:rFonts w:ascii="Times New Roman" w:eastAsia="Times New Roman" w:hAnsi="Times New Roman" w:cs="Times New Roman"/>
        </w:rPr>
        <w:t xml:space="preserve">Mariusz Kujawski </w:t>
      </w:r>
    </w:p>
    <w:p w14:paraId="0A082EE0" w14:textId="77777777" w:rsidR="00A43A26" w:rsidRDefault="00000000">
      <w:pPr>
        <w:spacing w:after="0"/>
        <w:ind w:left="1800"/>
      </w:pPr>
      <w:r>
        <w:rPr>
          <w:rFonts w:ascii="Times New Roman" w:eastAsia="Times New Roman" w:hAnsi="Times New Roman" w:cs="Times New Roman"/>
        </w:rPr>
        <w:t xml:space="preserve"> </w:t>
      </w:r>
    </w:p>
    <w:p w14:paraId="16A70129" w14:textId="1964E9D1" w:rsidR="00A43A26" w:rsidRDefault="00A43A26">
      <w:pPr>
        <w:spacing w:after="112"/>
        <w:ind w:left="1800"/>
      </w:pPr>
    </w:p>
    <w:p w14:paraId="1FE44C73" w14:textId="77777777" w:rsidR="00A43A26" w:rsidRPr="00991069" w:rsidRDefault="00000000" w:rsidP="004D68FC">
      <w:pPr>
        <w:spacing w:after="7" w:line="256" w:lineRule="auto"/>
        <w:ind w:hanging="10"/>
        <w:rPr>
          <w:color w:val="auto"/>
        </w:rPr>
      </w:pPr>
      <w:r w:rsidRPr="00991069">
        <w:rPr>
          <w:rFonts w:ascii="Times New Roman" w:eastAsia="Times New Roman" w:hAnsi="Times New Roman" w:cs="Times New Roman"/>
          <w:color w:val="auto"/>
        </w:rPr>
        <w:lastRenderedPageBreak/>
        <w:t xml:space="preserve">I. ZAMAWIAJĄCY </w:t>
      </w:r>
    </w:p>
    <w:p w14:paraId="1455A75B" w14:textId="77777777" w:rsidR="00A43A26" w:rsidRPr="00991069" w:rsidRDefault="00000000">
      <w:pPr>
        <w:spacing w:after="0"/>
        <w:ind w:left="1800"/>
        <w:rPr>
          <w:color w:val="auto"/>
        </w:rPr>
      </w:pPr>
      <w:r w:rsidRPr="00991069">
        <w:rPr>
          <w:rFonts w:ascii="Times New Roman" w:eastAsia="Times New Roman" w:hAnsi="Times New Roman" w:cs="Times New Roman"/>
          <w:color w:val="auto"/>
        </w:rPr>
        <w:t xml:space="preserve"> </w:t>
      </w:r>
    </w:p>
    <w:p w14:paraId="3501FDCA" w14:textId="34B7C0A9" w:rsidR="00A43A26" w:rsidRPr="00991069" w:rsidRDefault="00000000" w:rsidP="004D68FC">
      <w:pPr>
        <w:spacing w:after="3" w:line="252" w:lineRule="auto"/>
        <w:jc w:val="both"/>
        <w:rPr>
          <w:color w:val="auto"/>
        </w:rPr>
      </w:pPr>
      <w:r w:rsidRPr="00991069">
        <w:rPr>
          <w:rFonts w:ascii="Times New Roman" w:eastAsia="Times New Roman" w:hAnsi="Times New Roman" w:cs="Times New Roman"/>
          <w:color w:val="auto"/>
        </w:rPr>
        <w:t xml:space="preserve">Zamawiającym jest: </w:t>
      </w:r>
      <w:r w:rsidR="004D68FC" w:rsidRPr="00991069">
        <w:rPr>
          <w:rFonts w:ascii="Times New Roman" w:eastAsia="Times New Roman" w:hAnsi="Times New Roman" w:cs="Times New Roman"/>
          <w:color w:val="auto"/>
        </w:rPr>
        <w:t>Gmina Otmuchów</w:t>
      </w:r>
    </w:p>
    <w:p w14:paraId="2871FCE9" w14:textId="3254DC1D" w:rsidR="00A43A26" w:rsidRPr="00991069" w:rsidRDefault="00000000" w:rsidP="004D68FC">
      <w:pPr>
        <w:rPr>
          <w:color w:val="auto"/>
        </w:rPr>
      </w:pPr>
      <w:r w:rsidRPr="00991069">
        <w:rPr>
          <w:rFonts w:ascii="Times New Roman" w:eastAsia="Times New Roman" w:hAnsi="Times New Roman" w:cs="Times New Roman"/>
          <w:color w:val="auto"/>
        </w:rPr>
        <w:t>adres Zamawiającego:</w:t>
      </w:r>
      <w:r w:rsidR="004D68FC" w:rsidRPr="00991069">
        <w:rPr>
          <w:color w:val="auto"/>
        </w:rPr>
        <w:t xml:space="preserve"> ul.</w:t>
      </w:r>
      <w:r w:rsidRPr="00991069">
        <w:rPr>
          <w:rFonts w:ascii="Times New Roman" w:eastAsia="Times New Roman" w:hAnsi="Times New Roman" w:cs="Times New Roman"/>
          <w:color w:val="auto"/>
        </w:rPr>
        <w:t xml:space="preserve"> </w:t>
      </w:r>
      <w:r w:rsidR="004D68FC" w:rsidRPr="00991069">
        <w:rPr>
          <w:color w:val="auto"/>
        </w:rPr>
        <w:t>Zamkowa 6, 48-385 Otmuchów</w:t>
      </w:r>
    </w:p>
    <w:p w14:paraId="380037E8" w14:textId="3CBD6A77" w:rsidR="00A43A26" w:rsidRPr="00991069" w:rsidRDefault="00000000" w:rsidP="004D68FC">
      <w:pPr>
        <w:spacing w:after="3" w:line="252" w:lineRule="auto"/>
        <w:jc w:val="both"/>
        <w:rPr>
          <w:color w:val="auto"/>
        </w:rPr>
      </w:pPr>
      <w:r w:rsidRPr="00991069">
        <w:rPr>
          <w:rFonts w:ascii="Times New Roman" w:eastAsia="Times New Roman" w:hAnsi="Times New Roman" w:cs="Times New Roman"/>
          <w:color w:val="auto"/>
        </w:rPr>
        <w:t xml:space="preserve">tel.: </w:t>
      </w:r>
      <w:r w:rsidR="002C6AD6" w:rsidRPr="002C6AD6">
        <w:rPr>
          <w:rFonts w:ascii="Times New Roman" w:eastAsia="Times New Roman" w:hAnsi="Times New Roman" w:cs="Times New Roman"/>
          <w:color w:val="auto"/>
        </w:rPr>
        <w:t>77 431 50 16  |  77 431 50 17  | 77 431 53 21</w:t>
      </w:r>
      <w:r w:rsidR="002C6AD6">
        <w:rPr>
          <w:rFonts w:ascii="Times New Roman" w:eastAsia="Times New Roman" w:hAnsi="Times New Roman" w:cs="Times New Roman"/>
          <w:color w:val="auto"/>
        </w:rPr>
        <w:t xml:space="preserve"> </w:t>
      </w:r>
    </w:p>
    <w:p w14:paraId="04930AE3" w14:textId="6585CC42" w:rsidR="004D68FC" w:rsidRPr="00991069" w:rsidRDefault="00000000" w:rsidP="004D68FC">
      <w:pPr>
        <w:spacing w:after="3" w:line="252" w:lineRule="auto"/>
        <w:jc w:val="both"/>
        <w:rPr>
          <w:color w:val="auto"/>
        </w:rPr>
      </w:pPr>
      <w:r w:rsidRPr="00991069">
        <w:rPr>
          <w:rFonts w:ascii="Times New Roman" w:eastAsia="Times New Roman" w:hAnsi="Times New Roman" w:cs="Times New Roman"/>
          <w:color w:val="auto"/>
        </w:rPr>
        <w:t>adres strony internetowej:</w:t>
      </w:r>
      <w:r w:rsidR="004D68FC" w:rsidRPr="00991069">
        <w:rPr>
          <w:rFonts w:ascii="Times New Roman" w:eastAsia="Times New Roman" w:hAnsi="Times New Roman" w:cs="Times New Roman"/>
          <w:color w:val="auto"/>
          <w:u w:val="single" w:color="0000FF"/>
        </w:rPr>
        <w:t>w</w:t>
      </w:r>
      <w:r w:rsidR="001F4E21">
        <w:rPr>
          <w:rFonts w:ascii="Times New Roman" w:eastAsia="Times New Roman" w:hAnsi="Times New Roman" w:cs="Times New Roman"/>
          <w:color w:val="auto"/>
          <w:u w:val="single" w:color="0000FF"/>
        </w:rPr>
        <w:t>w</w:t>
      </w:r>
      <w:r w:rsidR="004D68FC" w:rsidRPr="00991069">
        <w:rPr>
          <w:rFonts w:ascii="Times New Roman" w:eastAsia="Times New Roman" w:hAnsi="Times New Roman" w:cs="Times New Roman"/>
          <w:color w:val="auto"/>
          <w:u w:val="single" w:color="0000FF"/>
        </w:rPr>
        <w:t>w.otmuchow.pl</w:t>
      </w:r>
    </w:p>
    <w:p w14:paraId="197CEB98" w14:textId="79065FB8" w:rsidR="00A43A26" w:rsidRPr="00991069" w:rsidRDefault="00000000" w:rsidP="004D68FC">
      <w:pPr>
        <w:spacing w:after="3" w:line="252" w:lineRule="auto"/>
        <w:jc w:val="both"/>
        <w:rPr>
          <w:color w:val="auto"/>
        </w:rPr>
      </w:pPr>
      <w:r w:rsidRPr="00991069">
        <w:rPr>
          <w:rFonts w:ascii="Times New Roman" w:eastAsia="Times New Roman" w:hAnsi="Times New Roman" w:cs="Times New Roman"/>
          <w:color w:val="auto"/>
        </w:rPr>
        <w:t xml:space="preserve">godziny pracy: od </w:t>
      </w:r>
      <w:r w:rsidR="004D68FC" w:rsidRPr="00991069">
        <w:rPr>
          <w:rFonts w:ascii="Times New Roman" w:eastAsia="Times New Roman" w:hAnsi="Times New Roman" w:cs="Times New Roman"/>
          <w:color w:val="auto"/>
        </w:rPr>
        <w:t>8</w:t>
      </w:r>
      <w:r w:rsidRPr="00991069">
        <w:rPr>
          <w:rFonts w:ascii="Times New Roman" w:eastAsia="Times New Roman" w:hAnsi="Times New Roman" w:cs="Times New Roman"/>
          <w:color w:val="auto"/>
        </w:rPr>
        <w:t xml:space="preserve">:00 do 16 :00 w poniedziałek  od 7:00 do 15:00 od wtorku do </w:t>
      </w:r>
      <w:r w:rsidR="004D68FC" w:rsidRPr="00991069">
        <w:rPr>
          <w:rFonts w:ascii="Times New Roman" w:eastAsia="Times New Roman" w:hAnsi="Times New Roman" w:cs="Times New Roman"/>
          <w:color w:val="auto"/>
        </w:rPr>
        <w:t>piątku</w:t>
      </w:r>
      <w:r w:rsidRPr="00991069">
        <w:rPr>
          <w:rFonts w:ascii="Times New Roman" w:eastAsia="Times New Roman" w:hAnsi="Times New Roman" w:cs="Times New Roman"/>
          <w:color w:val="auto"/>
        </w:rPr>
        <w:t xml:space="preserve"> </w:t>
      </w:r>
    </w:p>
    <w:p w14:paraId="6866D6C5" w14:textId="0249CC99" w:rsidR="00A43A26" w:rsidRPr="00991069" w:rsidRDefault="00000000" w:rsidP="004D68FC">
      <w:pPr>
        <w:spacing w:after="27" w:line="252" w:lineRule="auto"/>
        <w:jc w:val="both"/>
        <w:rPr>
          <w:color w:val="auto"/>
        </w:rPr>
      </w:pPr>
      <w:r w:rsidRPr="00991069">
        <w:rPr>
          <w:rFonts w:ascii="Times New Roman" w:eastAsia="Times New Roman" w:hAnsi="Times New Roman" w:cs="Times New Roman"/>
          <w:color w:val="auto"/>
        </w:rPr>
        <w:t xml:space="preserve">NIP : </w:t>
      </w:r>
      <w:r w:rsidR="002C6AD6" w:rsidRPr="002C6AD6">
        <w:rPr>
          <w:rFonts w:ascii="Times New Roman" w:eastAsia="Times New Roman" w:hAnsi="Times New Roman" w:cs="Times New Roman"/>
          <w:color w:val="auto"/>
        </w:rPr>
        <w:t>753-23-88-623</w:t>
      </w:r>
    </w:p>
    <w:p w14:paraId="5661C1E5" w14:textId="643AB44A" w:rsidR="00A43A26" w:rsidRDefault="00A43A26">
      <w:pPr>
        <w:spacing w:after="0"/>
        <w:ind w:left="1440"/>
      </w:pPr>
    </w:p>
    <w:p w14:paraId="7F58542A" w14:textId="77777777" w:rsidR="00A43A26" w:rsidRDefault="00000000">
      <w:pPr>
        <w:spacing w:after="0"/>
        <w:ind w:left="1800"/>
      </w:pPr>
      <w:r>
        <w:rPr>
          <w:rFonts w:ascii="Times New Roman" w:eastAsia="Times New Roman" w:hAnsi="Times New Roman" w:cs="Times New Roman"/>
        </w:rPr>
        <w:t xml:space="preserve"> </w:t>
      </w:r>
    </w:p>
    <w:p w14:paraId="7AA1D7A0" w14:textId="77777777" w:rsidR="00A43A26" w:rsidRDefault="00000000" w:rsidP="004D68FC">
      <w:r>
        <w:t xml:space="preserve">II. PODSTAWA PRAWNA UDZIELENIA ZAMÓWIENIA </w:t>
      </w:r>
    </w:p>
    <w:p w14:paraId="200FA4AF" w14:textId="2C9D4DC7" w:rsidR="00A43A26" w:rsidRDefault="004D68FC" w:rsidP="004D68FC">
      <w:pPr>
        <w:spacing w:after="0"/>
      </w:pPr>
      <w:r w:rsidRPr="004D68FC">
        <w:t xml:space="preserve">Postępowanie jest prowadzone zgodnie z Regulaminem udzielania i realizacji zamówień publicznych  przez Gminę Otmuchów  oraz dokonywania wydatków publicznych o wartości do kwoty 170 000 zł </w:t>
      </w:r>
      <w:r>
        <w:rPr>
          <w:rFonts w:ascii="Times New Roman" w:eastAsia="Times New Roman" w:hAnsi="Times New Roman" w:cs="Times New Roman"/>
        </w:rPr>
        <w:t xml:space="preserve"> </w:t>
      </w:r>
    </w:p>
    <w:p w14:paraId="132D7EE1" w14:textId="77777777" w:rsidR="00A43A26" w:rsidRDefault="00000000">
      <w:pPr>
        <w:spacing w:after="0"/>
        <w:ind w:left="1800"/>
      </w:pPr>
      <w:r>
        <w:rPr>
          <w:rFonts w:ascii="Times New Roman" w:eastAsia="Times New Roman" w:hAnsi="Times New Roman" w:cs="Times New Roman"/>
        </w:rPr>
        <w:t xml:space="preserve"> </w:t>
      </w:r>
    </w:p>
    <w:p w14:paraId="53694525" w14:textId="77777777" w:rsidR="00A43A26" w:rsidRDefault="00000000" w:rsidP="004D68FC">
      <w:r>
        <w:t xml:space="preserve">III. OPIS PRZEDMIOTU ZAMÓWIENIA  </w:t>
      </w:r>
    </w:p>
    <w:p w14:paraId="088E7A41" w14:textId="77777777" w:rsidR="00A43A26" w:rsidRPr="004D68FC" w:rsidRDefault="00000000">
      <w:pPr>
        <w:spacing w:after="0"/>
        <w:ind w:left="1800"/>
        <w:rPr>
          <w:color w:val="auto"/>
        </w:rPr>
      </w:pPr>
      <w:r w:rsidRPr="004D68FC">
        <w:rPr>
          <w:rFonts w:ascii="Times New Roman" w:eastAsia="Times New Roman" w:hAnsi="Times New Roman" w:cs="Times New Roman"/>
          <w:color w:val="auto"/>
        </w:rPr>
        <w:t xml:space="preserve"> </w:t>
      </w:r>
    </w:p>
    <w:p w14:paraId="5CF4D2F9" w14:textId="6E7E4342" w:rsidR="00A43A26" w:rsidRPr="004D68FC" w:rsidRDefault="00000000" w:rsidP="004D68FC">
      <w:pPr>
        <w:spacing w:after="4" w:line="249" w:lineRule="auto"/>
        <w:jc w:val="both"/>
        <w:rPr>
          <w:rFonts w:ascii="Times New Roman" w:eastAsia="Times New Roman" w:hAnsi="Times New Roman" w:cs="Times New Roman"/>
          <w:color w:val="auto"/>
          <w:sz w:val="20"/>
        </w:rPr>
      </w:pPr>
      <w:r w:rsidRPr="004D68FC">
        <w:rPr>
          <w:rFonts w:ascii="Times New Roman" w:eastAsia="Times New Roman" w:hAnsi="Times New Roman" w:cs="Times New Roman"/>
          <w:color w:val="auto"/>
          <w:sz w:val="20"/>
        </w:rPr>
        <w:t xml:space="preserve">Przedmiotem zamówienia jest pełnienie funkcji Inspektora Nadzoru Inwestorskiego dla zadania </w:t>
      </w:r>
      <w:r w:rsidR="004D68FC" w:rsidRPr="004D68FC">
        <w:rPr>
          <w:rFonts w:ascii="Times New Roman" w:eastAsia="Times New Roman" w:hAnsi="Times New Roman" w:cs="Times New Roman"/>
          <w:color w:val="auto"/>
          <w:sz w:val="20"/>
        </w:rPr>
        <w:t>Pełnienie funkcji Inspektora nadzoru inwestorskiego „„Zrównoważona mobilność miejska na obszarze Subregionu Południowego - Przebudowa i zmiana sposobu użytkowania mostu kolejowego na rzece Nysie Kłodzkiej na kładkę pieszo - rowerową w Otmuchowie””</w:t>
      </w:r>
      <w:r w:rsidRPr="004D68FC">
        <w:rPr>
          <w:rFonts w:ascii="Times New Roman" w:eastAsia="Times New Roman" w:hAnsi="Times New Roman" w:cs="Times New Roman"/>
          <w:color w:val="auto"/>
          <w:sz w:val="20"/>
        </w:rPr>
        <w:t xml:space="preserve">, zwanego dalej również zadaniem głównym. </w:t>
      </w:r>
    </w:p>
    <w:p w14:paraId="374E7F9C" w14:textId="77777777" w:rsidR="00A43A26" w:rsidRPr="004D68FC" w:rsidRDefault="00000000">
      <w:pPr>
        <w:spacing w:after="0"/>
        <w:ind w:left="1800"/>
        <w:rPr>
          <w:color w:val="auto"/>
        </w:rPr>
      </w:pPr>
      <w:r w:rsidRPr="004D68FC">
        <w:rPr>
          <w:rFonts w:ascii="Times New Roman" w:eastAsia="Times New Roman" w:hAnsi="Times New Roman" w:cs="Times New Roman"/>
          <w:color w:val="auto"/>
          <w:sz w:val="20"/>
        </w:rPr>
        <w:t xml:space="preserve"> </w:t>
      </w:r>
    </w:p>
    <w:p w14:paraId="598265C0" w14:textId="77777777" w:rsidR="00A43A26" w:rsidRPr="004D68FC" w:rsidRDefault="00000000" w:rsidP="004D68FC">
      <w:pPr>
        <w:numPr>
          <w:ilvl w:val="0"/>
          <w:numId w:val="3"/>
        </w:numPr>
        <w:spacing w:after="5" w:line="248" w:lineRule="auto"/>
        <w:ind w:left="0"/>
        <w:jc w:val="both"/>
        <w:rPr>
          <w:color w:val="auto"/>
        </w:rPr>
      </w:pPr>
      <w:r w:rsidRPr="004D68FC">
        <w:rPr>
          <w:rFonts w:ascii="Times New Roman" w:eastAsia="Times New Roman" w:hAnsi="Times New Roman" w:cs="Times New Roman"/>
          <w:color w:val="auto"/>
          <w:sz w:val="20"/>
        </w:rPr>
        <w:t xml:space="preserve">Do  zadań Inspektora nadzoru inwestorskiego należy pełny zakres czynności określonych w art. 25 i 26  ustawy z dnia 7 lipca 1994 r. Prawo budowlane, tj. w szczególności:  </w:t>
      </w:r>
    </w:p>
    <w:p w14:paraId="7A866E08" w14:textId="77777777" w:rsidR="00A43A26" w:rsidRPr="004D68FC" w:rsidRDefault="00000000" w:rsidP="004D68FC">
      <w:pPr>
        <w:spacing w:after="0"/>
        <w:rPr>
          <w:color w:val="auto"/>
        </w:rPr>
      </w:pPr>
      <w:r w:rsidRPr="004D68FC">
        <w:rPr>
          <w:rFonts w:ascii="Times New Roman" w:eastAsia="Times New Roman" w:hAnsi="Times New Roman" w:cs="Times New Roman"/>
          <w:color w:val="auto"/>
          <w:sz w:val="20"/>
        </w:rPr>
        <w:t xml:space="preserve">  </w:t>
      </w:r>
    </w:p>
    <w:p w14:paraId="12382FB5" w14:textId="77777777" w:rsidR="00A43A26" w:rsidRPr="004D68FC" w:rsidRDefault="00000000" w:rsidP="004D68FC">
      <w:pPr>
        <w:numPr>
          <w:ilvl w:val="0"/>
          <w:numId w:val="4"/>
        </w:numPr>
        <w:spacing w:after="5" w:line="248" w:lineRule="auto"/>
        <w:ind w:left="0"/>
        <w:jc w:val="both"/>
        <w:rPr>
          <w:color w:val="auto"/>
        </w:rPr>
      </w:pPr>
      <w:r w:rsidRPr="004D68FC">
        <w:rPr>
          <w:rFonts w:ascii="Times New Roman" w:eastAsia="Times New Roman" w:hAnsi="Times New Roman" w:cs="Times New Roman"/>
          <w:color w:val="auto"/>
          <w:sz w:val="20"/>
        </w:rPr>
        <w:t xml:space="preserve">bieżąca kontrola zgodności wykonania robót z zatwierdzoną dokumentacją projektową w zakresie wszystkich branż, pozwoleniami, przepisami prawa, polskimi normami oraz zasadami wiedzy technicznej,  </w:t>
      </w:r>
    </w:p>
    <w:p w14:paraId="108ADD8B" w14:textId="77777777" w:rsidR="00A43A26" w:rsidRPr="004D68FC" w:rsidRDefault="00000000" w:rsidP="004D68FC">
      <w:pPr>
        <w:numPr>
          <w:ilvl w:val="0"/>
          <w:numId w:val="4"/>
        </w:numPr>
        <w:spacing w:after="5" w:line="248" w:lineRule="auto"/>
        <w:ind w:left="0"/>
        <w:jc w:val="both"/>
        <w:rPr>
          <w:color w:val="auto"/>
        </w:rPr>
      </w:pPr>
      <w:r w:rsidRPr="004D68FC">
        <w:rPr>
          <w:rFonts w:ascii="Times New Roman" w:eastAsia="Times New Roman" w:hAnsi="Times New Roman" w:cs="Times New Roman"/>
          <w:color w:val="auto"/>
          <w:sz w:val="20"/>
        </w:rPr>
        <w:t xml:space="preserve">koordynacja robót poszczególnych branż, </w:t>
      </w:r>
    </w:p>
    <w:p w14:paraId="3A61C61C" w14:textId="1E399A78" w:rsidR="00A43A26" w:rsidRPr="004D68FC" w:rsidRDefault="00000000" w:rsidP="004D68FC">
      <w:pPr>
        <w:numPr>
          <w:ilvl w:val="0"/>
          <w:numId w:val="4"/>
        </w:numPr>
        <w:spacing w:after="5" w:line="248" w:lineRule="auto"/>
        <w:ind w:left="0"/>
        <w:jc w:val="both"/>
        <w:rPr>
          <w:color w:val="auto"/>
        </w:rPr>
      </w:pPr>
      <w:r w:rsidRPr="004D68FC">
        <w:rPr>
          <w:rFonts w:ascii="Times New Roman" w:eastAsia="Times New Roman" w:hAnsi="Times New Roman" w:cs="Times New Roman"/>
          <w:color w:val="auto"/>
          <w:sz w:val="20"/>
        </w:rPr>
        <w:t xml:space="preserve">prowadzenie dokumentacji budowy w czasie całego okresu realizacji prac [kompletowanie dokumentacji (np. zdjęcia, filmy, slajdy)], w tym: sporządzanie protokołów rad budowy, prowadzenie dziennika budowy, sporządzanie protokołów robót zanikających lub ulegających zakryciu, robót zamiennych, protokołów  konieczności oraz kontrola prawidłowości dokonywanych wpisów w dokumentacji budowy pod względem właściwego procesu budowlanego,  </w:t>
      </w:r>
    </w:p>
    <w:p w14:paraId="53F9E4E1" w14:textId="77777777" w:rsidR="00A43A26" w:rsidRPr="004D68FC" w:rsidRDefault="00000000" w:rsidP="004D68FC">
      <w:pPr>
        <w:numPr>
          <w:ilvl w:val="0"/>
          <w:numId w:val="4"/>
        </w:numPr>
        <w:spacing w:after="5" w:line="248" w:lineRule="auto"/>
        <w:ind w:left="0"/>
        <w:jc w:val="both"/>
        <w:rPr>
          <w:color w:val="auto"/>
        </w:rPr>
      </w:pPr>
      <w:r w:rsidRPr="004D68FC">
        <w:rPr>
          <w:rFonts w:ascii="Times New Roman" w:eastAsia="Times New Roman" w:hAnsi="Times New Roman" w:cs="Times New Roman"/>
          <w:color w:val="auto"/>
          <w:sz w:val="20"/>
        </w:rPr>
        <w:t xml:space="preserve">rozstrzyganie wątpliwości natury technicznej powstałych w toku prowadzonych robót, a w razie potrzeby zaciąganie opinii autora projektu, a także w określonych sytuacjach wprowadzanie robót zamiennych na zlecenie Zamawiającego (opracowywanie protokołów konieczności wykonania tych robót) oraz informowanie Zamawiającego, z odpowiednim wyprzedzeniem o wszelkich zagrożeniach występujących podczas realizacji robót, które mogą mieć wpływ na wydłużenie czasu wykonania zadania,  </w:t>
      </w:r>
    </w:p>
    <w:p w14:paraId="34CE7B3C" w14:textId="77777777" w:rsidR="00A43A26" w:rsidRPr="004D68FC" w:rsidRDefault="00000000" w:rsidP="004D68FC">
      <w:pPr>
        <w:numPr>
          <w:ilvl w:val="0"/>
          <w:numId w:val="4"/>
        </w:numPr>
        <w:spacing w:after="5" w:line="248" w:lineRule="auto"/>
        <w:ind w:left="0"/>
        <w:jc w:val="both"/>
        <w:rPr>
          <w:color w:val="auto"/>
        </w:rPr>
      </w:pPr>
      <w:r w:rsidRPr="004D68FC">
        <w:rPr>
          <w:rFonts w:ascii="Times New Roman" w:eastAsia="Times New Roman" w:hAnsi="Times New Roman" w:cs="Times New Roman"/>
          <w:color w:val="auto"/>
          <w:sz w:val="20"/>
        </w:rPr>
        <w:t xml:space="preserve">kontrola finansowa realizacji inwestycji, w tym kontrola i weryfikacja przedkładanych zestawień  kosztów oraz stanu realizacji budżetu inwestycji, a także sporządzenie rozliczenia końcowego z realizowanego zadania,  </w:t>
      </w:r>
    </w:p>
    <w:p w14:paraId="705A6B0F" w14:textId="470D908E" w:rsidR="00A43A26" w:rsidRPr="004D68FC" w:rsidRDefault="00000000" w:rsidP="004D68FC">
      <w:pPr>
        <w:numPr>
          <w:ilvl w:val="0"/>
          <w:numId w:val="4"/>
        </w:numPr>
        <w:spacing w:after="5" w:line="248" w:lineRule="auto"/>
        <w:ind w:left="0"/>
        <w:jc w:val="both"/>
        <w:rPr>
          <w:color w:val="auto"/>
        </w:rPr>
      </w:pPr>
      <w:r w:rsidRPr="004D68FC">
        <w:rPr>
          <w:rFonts w:ascii="Times New Roman" w:eastAsia="Times New Roman" w:hAnsi="Times New Roman" w:cs="Times New Roman"/>
          <w:color w:val="auto"/>
          <w:sz w:val="20"/>
        </w:rPr>
        <w:t>potwierdzanie faktycznie wykonanego zakresu robót jako podstawy do fakturowania zgodnie z</w:t>
      </w:r>
      <w:r w:rsidR="006A564A">
        <w:rPr>
          <w:rFonts w:ascii="Times New Roman" w:eastAsia="Times New Roman" w:hAnsi="Times New Roman" w:cs="Times New Roman"/>
          <w:color w:val="auto"/>
          <w:sz w:val="20"/>
        </w:rPr>
        <w:t> </w:t>
      </w:r>
      <w:r w:rsidRPr="004D68FC">
        <w:rPr>
          <w:rFonts w:ascii="Times New Roman" w:eastAsia="Times New Roman" w:hAnsi="Times New Roman" w:cs="Times New Roman"/>
          <w:color w:val="auto"/>
          <w:sz w:val="20"/>
        </w:rPr>
        <w:t xml:space="preserve">postanowieniami umowy zawartej pomiędzy Zamawiającym i Wykonawcą zadania głównego,  </w:t>
      </w:r>
    </w:p>
    <w:p w14:paraId="57CA1C7A" w14:textId="77777777" w:rsidR="00A43A26" w:rsidRPr="004D68FC" w:rsidRDefault="00000000" w:rsidP="004D68FC">
      <w:pPr>
        <w:numPr>
          <w:ilvl w:val="0"/>
          <w:numId w:val="4"/>
        </w:numPr>
        <w:spacing w:after="5" w:line="248" w:lineRule="auto"/>
        <w:ind w:left="0"/>
        <w:jc w:val="both"/>
        <w:rPr>
          <w:color w:val="auto"/>
        </w:rPr>
      </w:pPr>
      <w:r w:rsidRPr="004D68FC">
        <w:rPr>
          <w:rFonts w:ascii="Times New Roman" w:eastAsia="Times New Roman" w:hAnsi="Times New Roman" w:cs="Times New Roman"/>
          <w:color w:val="auto"/>
          <w:sz w:val="20"/>
        </w:rPr>
        <w:t xml:space="preserve">składanie raportów o stanie zaawansowania inwestycji oraz występujących trudnościach w realizacji budowy, co najmniej 1 raz w miesiącu oraz dodatkowo na życzenie Inwestora, a także zawiadamianie Zamawiającego w terminie niezwłocznym o odstępstwach od umowy zawartej przez Zamawiającego z Wykonawcą zadania głównego,  </w:t>
      </w:r>
    </w:p>
    <w:p w14:paraId="7FB3623D" w14:textId="77777777" w:rsidR="00A43A26" w:rsidRPr="004D68FC" w:rsidRDefault="00000000" w:rsidP="004D68FC">
      <w:pPr>
        <w:numPr>
          <w:ilvl w:val="0"/>
          <w:numId w:val="4"/>
        </w:numPr>
        <w:spacing w:after="5" w:line="248" w:lineRule="auto"/>
        <w:ind w:left="0"/>
        <w:jc w:val="both"/>
        <w:rPr>
          <w:color w:val="auto"/>
        </w:rPr>
      </w:pPr>
      <w:r w:rsidRPr="004D68FC">
        <w:rPr>
          <w:rFonts w:ascii="Times New Roman" w:eastAsia="Times New Roman" w:hAnsi="Times New Roman" w:cs="Times New Roman"/>
          <w:color w:val="auto"/>
          <w:sz w:val="20"/>
        </w:rPr>
        <w:t xml:space="preserve">nadzorowanie budowy w takich odstępach czasu, aby zapewniona była skuteczność nadzoru, zależnie od potrzeb Wykonawcy i Zamawiającego – minimum raz w tygodniu, a w przypadkach koniecznych również na wezwanie telefoniczne, </w:t>
      </w:r>
    </w:p>
    <w:p w14:paraId="1FCCA9E9" w14:textId="77777777" w:rsidR="00A43A26" w:rsidRPr="008B33AF" w:rsidRDefault="00000000" w:rsidP="004D68FC">
      <w:pPr>
        <w:numPr>
          <w:ilvl w:val="0"/>
          <w:numId w:val="4"/>
        </w:numPr>
        <w:spacing w:after="5" w:line="248" w:lineRule="auto"/>
        <w:ind w:left="0"/>
        <w:jc w:val="both"/>
        <w:rPr>
          <w:color w:val="auto"/>
        </w:rPr>
      </w:pPr>
      <w:r w:rsidRPr="008B33AF">
        <w:rPr>
          <w:rFonts w:ascii="Times New Roman" w:eastAsia="Times New Roman" w:hAnsi="Times New Roman" w:cs="Times New Roman"/>
          <w:color w:val="auto"/>
          <w:sz w:val="20"/>
        </w:rPr>
        <w:t xml:space="preserve">egzekwowanie od Wykonawcy zadania głównego aprobat technicznych, atestów, certyfikatów, deklaracji zgodności, wyników prób badań i itp. oraz sprawdzanie ich (zgodnie z ustawą o wyrobach budowlanych i aktualnie obowiązującymi rozporządzeniami) przed wbudowaniem materiału i zamontowaniem urządzenia,  </w:t>
      </w:r>
    </w:p>
    <w:p w14:paraId="099F0AEB" w14:textId="77777777" w:rsidR="00A43A26" w:rsidRPr="008B33AF" w:rsidRDefault="00000000" w:rsidP="004D68FC">
      <w:pPr>
        <w:spacing w:after="5" w:line="248" w:lineRule="auto"/>
        <w:jc w:val="both"/>
        <w:rPr>
          <w:color w:val="auto"/>
        </w:rPr>
      </w:pPr>
      <w:r w:rsidRPr="008B33AF">
        <w:rPr>
          <w:rFonts w:ascii="Times New Roman" w:eastAsia="Times New Roman" w:hAnsi="Times New Roman" w:cs="Times New Roman"/>
          <w:color w:val="auto"/>
          <w:sz w:val="20"/>
        </w:rPr>
        <w:t xml:space="preserve">10)uczestniczenie przy przeprowadzeniu wszystkich prób, pomiarów i sprawdzeń oraz zlecenie Wykonawcy zadania głównego wykonania dodatkowych badań materiałów lub robót budzących wątpliwości co do ich jakości lub wymaganej ilości, a także żądanie od Wykonawcy zadania głównego zastąpienia lub poprawienia pozycji niespełniających warunków Specyfikacji technicznej wykonania i odbioru robót, nawet po ich zainstalowaniu,  </w:t>
      </w:r>
    </w:p>
    <w:p w14:paraId="3572807C" w14:textId="02D0C1EF" w:rsidR="00A43A26" w:rsidRPr="008B33AF" w:rsidRDefault="00000000" w:rsidP="004D68FC">
      <w:pPr>
        <w:spacing w:after="5" w:line="248" w:lineRule="auto"/>
        <w:jc w:val="both"/>
        <w:rPr>
          <w:color w:val="auto"/>
        </w:rPr>
      </w:pPr>
      <w:r w:rsidRPr="008B33AF">
        <w:rPr>
          <w:rFonts w:ascii="Times New Roman" w:eastAsia="Times New Roman" w:hAnsi="Times New Roman" w:cs="Times New Roman"/>
          <w:color w:val="auto"/>
          <w:sz w:val="20"/>
        </w:rPr>
        <w:lastRenderedPageBreak/>
        <w:t>11)organizowanie i udział w spotkaniach w sprawach dotyczących realizacji przedmiotowej inwestycji, wraz ze wszystkimi uczestnikami realizacji zadania głównego, przy współudziale przedstawiciela Zamawiającego, w celu omówienia                       i ustalenia procedur organizacyjnych, omówienia postępu robót i ich jakości, zaangażowanego potencjału siły roboczej i problematyki BHP, zgodności wykonywania robót z przepisami prawa, orzeczeń i</w:t>
      </w:r>
      <w:r w:rsidR="006A564A">
        <w:rPr>
          <w:rFonts w:ascii="Times New Roman" w:eastAsia="Times New Roman" w:hAnsi="Times New Roman" w:cs="Times New Roman"/>
          <w:color w:val="auto"/>
          <w:sz w:val="20"/>
        </w:rPr>
        <w:t> </w:t>
      </w:r>
      <w:r w:rsidRPr="008B33AF">
        <w:rPr>
          <w:rFonts w:ascii="Times New Roman" w:eastAsia="Times New Roman" w:hAnsi="Times New Roman" w:cs="Times New Roman"/>
          <w:color w:val="auto"/>
          <w:sz w:val="20"/>
        </w:rPr>
        <w:t xml:space="preserve">uzgodnień właściwych organów, </w:t>
      </w:r>
    </w:p>
    <w:p w14:paraId="04B7E7D9" w14:textId="77777777" w:rsidR="00A43A26" w:rsidRPr="008B33AF" w:rsidRDefault="00000000" w:rsidP="004D68FC">
      <w:pPr>
        <w:spacing w:after="5" w:line="248" w:lineRule="auto"/>
        <w:jc w:val="both"/>
        <w:rPr>
          <w:color w:val="auto"/>
        </w:rPr>
      </w:pPr>
      <w:r w:rsidRPr="008B33AF">
        <w:rPr>
          <w:rFonts w:ascii="Times New Roman" w:eastAsia="Times New Roman" w:hAnsi="Times New Roman" w:cs="Times New Roman"/>
          <w:color w:val="auto"/>
          <w:sz w:val="20"/>
        </w:rPr>
        <w:t xml:space="preserve">12) żądanie dokonania przez Wykonawcę, na jego koszt, odkrywek elementów robot budzących wątpliwości w celu sprawdzenia jakości ich wykonania, jeżeli wykonanie tych robót nie zostało zgłoszone do sprawdzenia przed ich zakryciem,  </w:t>
      </w:r>
    </w:p>
    <w:p w14:paraId="1E46184C" w14:textId="77777777" w:rsidR="00A43A26" w:rsidRPr="008B33AF" w:rsidRDefault="00000000" w:rsidP="004D68FC">
      <w:pPr>
        <w:spacing w:after="5" w:line="248" w:lineRule="auto"/>
        <w:jc w:val="both"/>
        <w:rPr>
          <w:color w:val="auto"/>
        </w:rPr>
      </w:pPr>
      <w:r w:rsidRPr="008B33AF">
        <w:rPr>
          <w:rFonts w:ascii="Times New Roman" w:eastAsia="Times New Roman" w:hAnsi="Times New Roman" w:cs="Times New Roman"/>
          <w:color w:val="auto"/>
          <w:sz w:val="20"/>
        </w:rPr>
        <w:t xml:space="preserve">13)wstrzymanie robót, jeśli jest to konieczne dla ich prawidłowego wykonania oraz w przypadku, gdy Wykonawca nie wypełnia swych obowiązków z należytą starannością i wiedzą techniczną. </w:t>
      </w:r>
    </w:p>
    <w:p w14:paraId="021ED263" w14:textId="77777777" w:rsidR="00A43A26" w:rsidRPr="008B33AF" w:rsidRDefault="00000000" w:rsidP="004D68FC">
      <w:pPr>
        <w:spacing w:after="5" w:line="248" w:lineRule="auto"/>
        <w:jc w:val="both"/>
        <w:rPr>
          <w:color w:val="auto"/>
        </w:rPr>
      </w:pPr>
      <w:r w:rsidRPr="008B33AF">
        <w:rPr>
          <w:rFonts w:ascii="Times New Roman" w:eastAsia="Times New Roman" w:hAnsi="Times New Roman" w:cs="Times New Roman"/>
          <w:color w:val="auto"/>
          <w:sz w:val="20"/>
        </w:rPr>
        <w:t xml:space="preserve">14)przygotowanie oraz przedłożenie Zamawiającemu, w terminie 15 dni, od daty podpisania protokołu końcowego robót, sprawozdania końcowego z realizacji inwestycji, celem złożenia jednostce dotującej zadanie.   </w:t>
      </w:r>
    </w:p>
    <w:p w14:paraId="7379CAF9" w14:textId="77777777" w:rsidR="00A43A26" w:rsidRPr="008B33AF" w:rsidRDefault="00000000" w:rsidP="004D68FC">
      <w:pPr>
        <w:numPr>
          <w:ilvl w:val="0"/>
          <w:numId w:val="5"/>
        </w:numPr>
        <w:spacing w:after="5" w:line="248" w:lineRule="auto"/>
        <w:ind w:left="0"/>
        <w:jc w:val="both"/>
        <w:rPr>
          <w:color w:val="auto"/>
        </w:rPr>
      </w:pPr>
      <w:r w:rsidRPr="008B33AF">
        <w:rPr>
          <w:rFonts w:ascii="Times New Roman" w:eastAsia="Times New Roman" w:hAnsi="Times New Roman" w:cs="Times New Roman"/>
          <w:color w:val="auto"/>
          <w:sz w:val="20"/>
        </w:rPr>
        <w:t xml:space="preserve">uczestnictwo i nadzór w procedurze odbiorów oraz przeglądach gwarancyjnych,  </w:t>
      </w:r>
    </w:p>
    <w:p w14:paraId="226C9657" w14:textId="77777777" w:rsidR="00A43A26" w:rsidRPr="008B33AF" w:rsidRDefault="00000000" w:rsidP="004D68FC">
      <w:pPr>
        <w:numPr>
          <w:ilvl w:val="0"/>
          <w:numId w:val="5"/>
        </w:numPr>
        <w:spacing w:after="5" w:line="248" w:lineRule="auto"/>
        <w:ind w:left="0"/>
        <w:jc w:val="both"/>
        <w:rPr>
          <w:color w:val="auto"/>
        </w:rPr>
      </w:pPr>
      <w:r w:rsidRPr="008B33AF">
        <w:rPr>
          <w:rFonts w:ascii="Times New Roman" w:eastAsia="Times New Roman" w:hAnsi="Times New Roman" w:cs="Times New Roman"/>
          <w:color w:val="auto"/>
          <w:sz w:val="20"/>
        </w:rPr>
        <w:t xml:space="preserve">udział w odbiorach poszczególnych elementów i etapów prac realizowanych zgodnie z art. 56 ustawy Prawo budowlane, przy czym przy realizacji zadania głównego przewidziane będą następujące odbiory robót: </w:t>
      </w:r>
    </w:p>
    <w:p w14:paraId="3AD056F5" w14:textId="77777777" w:rsidR="00A43A26" w:rsidRPr="008B33AF" w:rsidRDefault="00000000" w:rsidP="004D68FC">
      <w:pPr>
        <w:spacing w:after="5" w:line="248" w:lineRule="auto"/>
        <w:jc w:val="both"/>
        <w:rPr>
          <w:color w:val="auto"/>
        </w:rPr>
      </w:pPr>
      <w:r w:rsidRPr="008B33AF">
        <w:rPr>
          <w:rFonts w:ascii="Times New Roman" w:eastAsia="Times New Roman" w:hAnsi="Times New Roman" w:cs="Times New Roman"/>
          <w:color w:val="auto"/>
          <w:sz w:val="20"/>
        </w:rPr>
        <w:t xml:space="preserve">a)odbiory robót zanikających lub podlegających zakryciu – odbiory te dokonywane będą przez </w:t>
      </w:r>
    </w:p>
    <w:p w14:paraId="65A4B631" w14:textId="77777777" w:rsidR="00A43A26" w:rsidRPr="008B33AF" w:rsidRDefault="00000000" w:rsidP="004D68FC">
      <w:pPr>
        <w:spacing w:after="5" w:line="248" w:lineRule="auto"/>
        <w:jc w:val="both"/>
        <w:rPr>
          <w:color w:val="auto"/>
        </w:rPr>
      </w:pPr>
      <w:r w:rsidRPr="008B33AF">
        <w:rPr>
          <w:rFonts w:ascii="Times New Roman" w:eastAsia="Times New Roman" w:hAnsi="Times New Roman" w:cs="Times New Roman"/>
          <w:color w:val="auto"/>
          <w:sz w:val="20"/>
        </w:rPr>
        <w:t xml:space="preserve">Inspektora nadzoru     </w:t>
      </w:r>
    </w:p>
    <w:p w14:paraId="7AEE50AF" w14:textId="02518409" w:rsidR="00A43A26" w:rsidRPr="008B33AF" w:rsidRDefault="00000000" w:rsidP="004D68FC">
      <w:pPr>
        <w:spacing w:after="5" w:line="248" w:lineRule="auto"/>
        <w:jc w:val="both"/>
        <w:rPr>
          <w:color w:val="auto"/>
        </w:rPr>
      </w:pPr>
      <w:r w:rsidRPr="008B33AF">
        <w:rPr>
          <w:rFonts w:ascii="Times New Roman" w:eastAsia="Times New Roman" w:hAnsi="Times New Roman" w:cs="Times New Roman"/>
          <w:color w:val="auto"/>
          <w:sz w:val="20"/>
        </w:rPr>
        <w:t>b)odbiory robót częściowych– odbiór częściowy – odbiór ten dokonany będzie przez Inspektora Nadzoru i</w:t>
      </w:r>
      <w:r w:rsidR="006A564A">
        <w:rPr>
          <w:rFonts w:ascii="Times New Roman" w:eastAsia="Times New Roman" w:hAnsi="Times New Roman" w:cs="Times New Roman"/>
          <w:color w:val="auto"/>
          <w:sz w:val="20"/>
        </w:rPr>
        <w:t> </w:t>
      </w:r>
      <w:r w:rsidRPr="008B33AF">
        <w:rPr>
          <w:rFonts w:ascii="Times New Roman" w:eastAsia="Times New Roman" w:hAnsi="Times New Roman" w:cs="Times New Roman"/>
          <w:color w:val="auto"/>
          <w:sz w:val="20"/>
        </w:rPr>
        <w:t xml:space="preserve">potwierdzony zostanie wpisem do dziennika budowy (jeżeli dotyczy). Odbiór częściowy robót jest dokonywany </w:t>
      </w:r>
      <w:r w:rsidRPr="006A564A">
        <w:t>w</w:t>
      </w:r>
      <w:r w:rsidR="006A564A">
        <w:t> </w:t>
      </w:r>
      <w:r w:rsidRPr="006A564A">
        <w:t>celu</w:t>
      </w:r>
      <w:r w:rsidRPr="008B33AF">
        <w:rPr>
          <w:rFonts w:ascii="Times New Roman" w:eastAsia="Times New Roman" w:hAnsi="Times New Roman" w:cs="Times New Roman"/>
          <w:color w:val="auto"/>
          <w:sz w:val="20"/>
        </w:rPr>
        <w:t xml:space="preserve"> prowadzenia częściowych rozliczeń za wykonane roboty i możliwości wystawienia faktury częściowej  </w:t>
      </w:r>
    </w:p>
    <w:p w14:paraId="72F2F31B" w14:textId="52AF00B4" w:rsidR="00A43A26" w:rsidRPr="008B33AF" w:rsidRDefault="00000000" w:rsidP="004D68FC">
      <w:pPr>
        <w:spacing w:after="5" w:line="248" w:lineRule="auto"/>
        <w:jc w:val="both"/>
        <w:rPr>
          <w:color w:val="auto"/>
        </w:rPr>
      </w:pPr>
      <w:r w:rsidRPr="008B33AF">
        <w:rPr>
          <w:rFonts w:ascii="Times New Roman" w:eastAsia="Times New Roman" w:hAnsi="Times New Roman" w:cs="Times New Roman"/>
          <w:color w:val="auto"/>
          <w:sz w:val="20"/>
        </w:rPr>
        <w:t xml:space="preserve"> c)odbiór końcowy odbioru końcowego – nastąpi po ukończeniu całości robót i zostanie poprzedzony wpisem </w:t>
      </w:r>
      <w:r w:rsidRPr="006A564A">
        <w:t>w</w:t>
      </w:r>
      <w:r w:rsidR="006A564A">
        <w:t> </w:t>
      </w:r>
      <w:r w:rsidRPr="006A564A">
        <w:t>dzienniku</w:t>
      </w:r>
      <w:r w:rsidRPr="008B33AF">
        <w:rPr>
          <w:rFonts w:ascii="Times New Roman" w:eastAsia="Times New Roman" w:hAnsi="Times New Roman" w:cs="Times New Roman"/>
          <w:color w:val="auto"/>
          <w:sz w:val="20"/>
        </w:rPr>
        <w:t xml:space="preserve"> budowy (jeżeli dotyczy) zawierającym oświadczenie </w:t>
      </w:r>
      <w:r w:rsidR="008B33AF" w:rsidRPr="008B33AF">
        <w:rPr>
          <w:color w:val="auto"/>
        </w:rPr>
        <w:t xml:space="preserve"> </w:t>
      </w:r>
      <w:r w:rsidRPr="008B33AF">
        <w:rPr>
          <w:rFonts w:ascii="Times New Roman" w:eastAsia="Times New Roman" w:hAnsi="Times New Roman" w:cs="Times New Roman"/>
          <w:color w:val="auto"/>
          <w:sz w:val="20"/>
        </w:rPr>
        <w:t xml:space="preserve">Kierownika budowy o zakończeniu wszystkich robót w ramach przedmiotu umowy, </w:t>
      </w:r>
    </w:p>
    <w:p w14:paraId="6D654CA4" w14:textId="77777777" w:rsidR="00A43A26" w:rsidRPr="008B33AF" w:rsidRDefault="00000000" w:rsidP="004D68FC">
      <w:pPr>
        <w:spacing w:after="5" w:line="248" w:lineRule="auto"/>
        <w:jc w:val="both"/>
        <w:rPr>
          <w:color w:val="auto"/>
        </w:rPr>
      </w:pPr>
      <w:r w:rsidRPr="008B33AF">
        <w:rPr>
          <w:rFonts w:ascii="Times New Roman" w:eastAsia="Times New Roman" w:hAnsi="Times New Roman" w:cs="Times New Roman"/>
          <w:color w:val="auto"/>
          <w:sz w:val="20"/>
        </w:rPr>
        <w:t xml:space="preserve">d)udział w przeglądach gwarancyjnych w terminach ustalonych przez Zamawiającego w okresie gwarancyjnym wynikającym z Umowy na realizację zadania głównego.  </w:t>
      </w:r>
    </w:p>
    <w:p w14:paraId="623A16E7" w14:textId="02D13B60" w:rsidR="00A43A26" w:rsidRPr="008B33AF" w:rsidRDefault="00000000" w:rsidP="004D68FC">
      <w:pPr>
        <w:spacing w:after="5" w:line="248" w:lineRule="auto"/>
        <w:jc w:val="both"/>
        <w:rPr>
          <w:color w:val="auto"/>
        </w:rPr>
      </w:pPr>
      <w:r w:rsidRPr="008B33AF">
        <w:rPr>
          <w:rFonts w:ascii="Times New Roman" w:eastAsia="Times New Roman" w:hAnsi="Times New Roman" w:cs="Times New Roman"/>
          <w:color w:val="auto"/>
          <w:sz w:val="20"/>
        </w:rPr>
        <w:t>17) do zadań Inspektora nadzoru należy również wykonywanie innych czynności i zadań nie wymienionych w</w:t>
      </w:r>
      <w:r w:rsidR="006A564A">
        <w:rPr>
          <w:rFonts w:ascii="Times New Roman" w:eastAsia="Times New Roman" w:hAnsi="Times New Roman" w:cs="Times New Roman"/>
          <w:color w:val="auto"/>
          <w:sz w:val="20"/>
        </w:rPr>
        <w:t> </w:t>
      </w:r>
      <w:r w:rsidRPr="008B33AF">
        <w:rPr>
          <w:rFonts w:ascii="Times New Roman" w:eastAsia="Times New Roman" w:hAnsi="Times New Roman" w:cs="Times New Roman"/>
          <w:color w:val="auto"/>
          <w:sz w:val="20"/>
        </w:rPr>
        <w:t xml:space="preserve">niniejszym zakresie, które okażą się konieczne dla realizacji inwestycji. </w:t>
      </w:r>
    </w:p>
    <w:p w14:paraId="698D8856" w14:textId="77777777" w:rsidR="00A43A26" w:rsidRPr="008B33AF" w:rsidRDefault="00000000" w:rsidP="004D68FC">
      <w:pPr>
        <w:spacing w:after="0"/>
        <w:rPr>
          <w:color w:val="auto"/>
        </w:rPr>
      </w:pPr>
      <w:r w:rsidRPr="008B33AF">
        <w:rPr>
          <w:rFonts w:ascii="Times New Roman" w:eastAsia="Times New Roman" w:hAnsi="Times New Roman" w:cs="Times New Roman"/>
          <w:color w:val="auto"/>
          <w:sz w:val="20"/>
        </w:rPr>
        <w:t xml:space="preserve"> </w:t>
      </w:r>
    </w:p>
    <w:p w14:paraId="75B44513" w14:textId="77777777" w:rsidR="00A43A26" w:rsidRPr="008B33AF" w:rsidRDefault="00000000" w:rsidP="004D68FC">
      <w:pPr>
        <w:spacing w:after="5" w:line="248" w:lineRule="auto"/>
        <w:jc w:val="both"/>
        <w:rPr>
          <w:color w:val="auto"/>
        </w:rPr>
      </w:pPr>
      <w:r w:rsidRPr="008B33AF">
        <w:rPr>
          <w:rFonts w:ascii="Times New Roman" w:eastAsia="Times New Roman" w:hAnsi="Times New Roman" w:cs="Times New Roman"/>
          <w:color w:val="auto"/>
          <w:sz w:val="20"/>
        </w:rPr>
        <w:t xml:space="preserve">3. Wykonawca w kosztach powinien uwzględnić : </w:t>
      </w:r>
    </w:p>
    <w:p w14:paraId="1FCAD115" w14:textId="77777777" w:rsidR="00A43A26" w:rsidRPr="008B33AF" w:rsidRDefault="00000000" w:rsidP="004D68FC">
      <w:pPr>
        <w:numPr>
          <w:ilvl w:val="0"/>
          <w:numId w:val="6"/>
        </w:numPr>
        <w:spacing w:after="5" w:line="248" w:lineRule="auto"/>
        <w:ind w:left="0"/>
        <w:jc w:val="both"/>
        <w:rPr>
          <w:color w:val="auto"/>
        </w:rPr>
      </w:pPr>
      <w:r w:rsidRPr="008B33AF">
        <w:rPr>
          <w:rFonts w:ascii="Times New Roman" w:eastAsia="Times New Roman" w:hAnsi="Times New Roman" w:cs="Times New Roman"/>
          <w:color w:val="auto"/>
          <w:sz w:val="20"/>
        </w:rPr>
        <w:t xml:space="preserve">koszty dojazdów i pobytów na budowie </w:t>
      </w:r>
    </w:p>
    <w:p w14:paraId="42C3CAC0" w14:textId="77777777" w:rsidR="00A43A26" w:rsidRPr="008B33AF" w:rsidRDefault="00000000" w:rsidP="004D68FC">
      <w:pPr>
        <w:numPr>
          <w:ilvl w:val="0"/>
          <w:numId w:val="6"/>
        </w:numPr>
        <w:spacing w:after="5" w:line="248" w:lineRule="auto"/>
        <w:ind w:left="0"/>
        <w:jc w:val="both"/>
        <w:rPr>
          <w:color w:val="auto"/>
        </w:rPr>
      </w:pPr>
      <w:r w:rsidRPr="008B33AF">
        <w:rPr>
          <w:rFonts w:ascii="Times New Roman" w:eastAsia="Times New Roman" w:hAnsi="Times New Roman" w:cs="Times New Roman"/>
          <w:color w:val="auto"/>
          <w:sz w:val="20"/>
        </w:rPr>
        <w:t xml:space="preserve">koszty dojazdów oraz pobytów na obiekcie przy przeglądach gwarancyjnych i jego następstw </w:t>
      </w:r>
    </w:p>
    <w:p w14:paraId="6C460376" w14:textId="77777777" w:rsidR="00A43A26" w:rsidRPr="008B33AF" w:rsidRDefault="00000000" w:rsidP="004D68FC">
      <w:pPr>
        <w:spacing w:after="0"/>
        <w:rPr>
          <w:color w:val="auto"/>
        </w:rPr>
      </w:pPr>
      <w:r w:rsidRPr="008B33AF">
        <w:rPr>
          <w:rFonts w:ascii="Times New Roman" w:eastAsia="Times New Roman" w:hAnsi="Times New Roman" w:cs="Times New Roman"/>
          <w:color w:val="auto"/>
          <w:sz w:val="20"/>
        </w:rPr>
        <w:t xml:space="preserve"> </w:t>
      </w:r>
    </w:p>
    <w:p w14:paraId="54FFAC4B" w14:textId="77777777" w:rsidR="00A43A26" w:rsidRPr="008B33AF" w:rsidRDefault="00000000" w:rsidP="004D68FC">
      <w:pPr>
        <w:numPr>
          <w:ilvl w:val="0"/>
          <w:numId w:val="7"/>
        </w:numPr>
        <w:spacing w:after="5" w:line="248" w:lineRule="auto"/>
        <w:ind w:left="0"/>
        <w:jc w:val="both"/>
        <w:rPr>
          <w:color w:val="auto"/>
        </w:rPr>
      </w:pPr>
      <w:r w:rsidRPr="008B33AF">
        <w:rPr>
          <w:rFonts w:ascii="Times New Roman" w:eastAsia="Times New Roman" w:hAnsi="Times New Roman" w:cs="Times New Roman"/>
          <w:color w:val="auto"/>
          <w:sz w:val="20"/>
        </w:rPr>
        <w:t xml:space="preserve">Zakres przedmiotowy usługi pełnienia Nadzoru Inwestorskiego nad robotami budowalnymi określa dokumentacja projektowa na roboty budowalne  opublikowana na stronie internetowej: </w:t>
      </w:r>
    </w:p>
    <w:p w14:paraId="6F819EC5" w14:textId="77777777" w:rsidR="00A43A26" w:rsidRPr="008B33AF" w:rsidRDefault="00000000" w:rsidP="004D68FC">
      <w:pPr>
        <w:spacing w:after="0"/>
        <w:rPr>
          <w:color w:val="auto"/>
        </w:rPr>
      </w:pPr>
      <w:r w:rsidRPr="008B33AF">
        <w:rPr>
          <w:rFonts w:ascii="Times New Roman" w:eastAsia="Times New Roman" w:hAnsi="Times New Roman" w:cs="Times New Roman"/>
          <w:color w:val="auto"/>
          <w:sz w:val="20"/>
        </w:rPr>
        <w:t xml:space="preserve"> </w:t>
      </w:r>
    </w:p>
    <w:p w14:paraId="2F89EABE" w14:textId="1C06B65D" w:rsidR="008B33AF" w:rsidRPr="008B33AF" w:rsidRDefault="008B33AF" w:rsidP="004D68FC">
      <w:pPr>
        <w:spacing w:after="0"/>
        <w:rPr>
          <w:rFonts w:ascii="Times New Roman" w:eastAsia="Times New Roman" w:hAnsi="Times New Roman" w:cs="Times New Roman"/>
          <w:color w:val="auto"/>
          <w:sz w:val="20"/>
        </w:rPr>
      </w:pPr>
      <w:hyperlink r:id="rId8" w:history="1">
        <w:r w:rsidRPr="008B33AF">
          <w:rPr>
            <w:rStyle w:val="Hipercze"/>
            <w:rFonts w:ascii="Times New Roman" w:eastAsia="Times New Roman" w:hAnsi="Times New Roman" w:cs="Times New Roman"/>
            <w:color w:val="auto"/>
            <w:sz w:val="20"/>
          </w:rPr>
          <w:t>https://otmuchow.ezamawiajacy.pl/pn/OTMUCHOW/demand/notice/public/209024/details</w:t>
        </w:r>
      </w:hyperlink>
    </w:p>
    <w:p w14:paraId="6A7ACE3D" w14:textId="006B4D87" w:rsidR="00A43A26" w:rsidRPr="008B33AF" w:rsidRDefault="00000000" w:rsidP="004D68FC">
      <w:pPr>
        <w:spacing w:after="0"/>
        <w:rPr>
          <w:color w:val="auto"/>
        </w:rPr>
      </w:pPr>
      <w:r w:rsidRPr="008B33AF">
        <w:rPr>
          <w:rFonts w:ascii="Times New Roman" w:eastAsia="Times New Roman" w:hAnsi="Times New Roman" w:cs="Times New Roman"/>
          <w:color w:val="auto"/>
          <w:sz w:val="20"/>
        </w:rPr>
        <w:t xml:space="preserve"> </w:t>
      </w:r>
    </w:p>
    <w:p w14:paraId="0446EA68" w14:textId="77777777" w:rsidR="00A43A26" w:rsidRPr="008B33AF" w:rsidRDefault="00000000" w:rsidP="004D68FC">
      <w:pPr>
        <w:numPr>
          <w:ilvl w:val="0"/>
          <w:numId w:val="7"/>
        </w:numPr>
        <w:spacing w:after="5" w:line="248" w:lineRule="auto"/>
        <w:ind w:left="0"/>
        <w:jc w:val="both"/>
        <w:rPr>
          <w:color w:val="auto"/>
        </w:rPr>
      </w:pPr>
      <w:r w:rsidRPr="008B33AF">
        <w:rPr>
          <w:rFonts w:ascii="Times New Roman" w:eastAsia="Times New Roman" w:hAnsi="Times New Roman" w:cs="Times New Roman"/>
          <w:color w:val="auto"/>
          <w:sz w:val="20"/>
        </w:rPr>
        <w:t xml:space="preserve">UWAGA: W razie niewyłonienia Wykonawcy na roboty budowalne zadania głównego, Zamawiający zastrzega sobie prawo do unieważnienia niniejszego postępowania.  </w:t>
      </w:r>
    </w:p>
    <w:p w14:paraId="2F9B4F01" w14:textId="77777777" w:rsidR="00A43A26" w:rsidRPr="008B33AF" w:rsidRDefault="00000000" w:rsidP="004D68FC">
      <w:pPr>
        <w:spacing w:after="0"/>
        <w:rPr>
          <w:color w:val="auto"/>
        </w:rPr>
      </w:pPr>
      <w:r w:rsidRPr="008B33AF">
        <w:rPr>
          <w:rFonts w:ascii="Times New Roman" w:eastAsia="Times New Roman" w:hAnsi="Times New Roman" w:cs="Times New Roman"/>
          <w:color w:val="auto"/>
          <w:sz w:val="20"/>
        </w:rPr>
        <w:t xml:space="preserve"> </w:t>
      </w:r>
    </w:p>
    <w:p w14:paraId="7432AE2E" w14:textId="77777777" w:rsidR="00A43A26" w:rsidRPr="008B33AF" w:rsidRDefault="00000000" w:rsidP="004D68FC">
      <w:pPr>
        <w:spacing w:after="3"/>
        <w:rPr>
          <w:color w:val="auto"/>
        </w:rPr>
      </w:pPr>
      <w:r w:rsidRPr="008B33AF">
        <w:rPr>
          <w:rFonts w:ascii="Times New Roman" w:eastAsia="Times New Roman" w:hAnsi="Times New Roman" w:cs="Times New Roman"/>
          <w:color w:val="auto"/>
          <w:sz w:val="20"/>
        </w:rPr>
        <w:t xml:space="preserve"> </w:t>
      </w:r>
    </w:p>
    <w:p w14:paraId="57510C3A" w14:textId="77777777" w:rsidR="00A43A26" w:rsidRPr="008B33AF" w:rsidRDefault="00000000" w:rsidP="004D68FC">
      <w:pPr>
        <w:numPr>
          <w:ilvl w:val="0"/>
          <w:numId w:val="7"/>
        </w:numPr>
        <w:spacing w:after="3" w:line="252" w:lineRule="auto"/>
        <w:ind w:left="0"/>
        <w:jc w:val="both"/>
        <w:rPr>
          <w:color w:val="auto"/>
        </w:rPr>
      </w:pPr>
      <w:r w:rsidRPr="008B33AF">
        <w:rPr>
          <w:rFonts w:ascii="Times New Roman" w:eastAsia="Times New Roman" w:hAnsi="Times New Roman" w:cs="Times New Roman"/>
          <w:color w:val="auto"/>
        </w:rPr>
        <w:t xml:space="preserve">kod CPV:    </w:t>
      </w:r>
    </w:p>
    <w:p w14:paraId="5B4EEE1A" w14:textId="77777777" w:rsidR="00A43A26" w:rsidRPr="008B33AF" w:rsidRDefault="00000000" w:rsidP="004D68FC">
      <w:pPr>
        <w:spacing w:after="0"/>
        <w:rPr>
          <w:color w:val="auto"/>
        </w:rPr>
      </w:pPr>
      <w:r w:rsidRPr="008B33AF">
        <w:rPr>
          <w:rFonts w:ascii="Times New Roman" w:eastAsia="Times New Roman" w:hAnsi="Times New Roman" w:cs="Times New Roman"/>
          <w:color w:val="auto"/>
        </w:rPr>
        <w:t xml:space="preserve"> </w:t>
      </w:r>
    </w:p>
    <w:p w14:paraId="7E113DE6" w14:textId="77777777" w:rsidR="00A43A26" w:rsidRPr="008B33AF" w:rsidRDefault="00000000" w:rsidP="004D68FC">
      <w:pPr>
        <w:pStyle w:val="Nagwek1"/>
        <w:ind w:left="0" w:firstLine="0"/>
        <w:rPr>
          <w:color w:val="auto"/>
        </w:rPr>
      </w:pPr>
      <w:r w:rsidRPr="008B33AF">
        <w:rPr>
          <w:color w:val="auto"/>
        </w:rPr>
        <w:t xml:space="preserve">71520000-9  - Usługi nadzoru budowlanego  </w:t>
      </w:r>
    </w:p>
    <w:p w14:paraId="76809451" w14:textId="77777777" w:rsidR="00A43A26" w:rsidRPr="008B33AF" w:rsidRDefault="00000000" w:rsidP="004D68FC">
      <w:pPr>
        <w:spacing w:after="112"/>
        <w:rPr>
          <w:color w:val="auto"/>
        </w:rPr>
      </w:pPr>
      <w:r w:rsidRPr="008B33AF">
        <w:rPr>
          <w:rFonts w:ascii="Times New Roman" w:eastAsia="Times New Roman" w:hAnsi="Times New Roman" w:cs="Times New Roman"/>
          <w:color w:val="auto"/>
        </w:rPr>
        <w:t xml:space="preserve"> </w:t>
      </w:r>
    </w:p>
    <w:p w14:paraId="3DC6D9B1" w14:textId="2A5A3708" w:rsidR="00A43A26" w:rsidRPr="001F4E21" w:rsidRDefault="00000000" w:rsidP="001F4E21">
      <w:pPr>
        <w:pStyle w:val="Akapitzlist"/>
        <w:numPr>
          <w:ilvl w:val="0"/>
          <w:numId w:val="7"/>
        </w:numPr>
        <w:spacing w:after="119" w:line="252" w:lineRule="auto"/>
        <w:ind w:left="0"/>
        <w:rPr>
          <w:color w:val="auto"/>
        </w:rPr>
      </w:pPr>
      <w:r w:rsidRPr="001F4E21">
        <w:rPr>
          <w:color w:val="auto"/>
        </w:rPr>
        <w:t xml:space="preserve">Gwarancja  </w:t>
      </w:r>
    </w:p>
    <w:p w14:paraId="109A354B" w14:textId="79B34686" w:rsidR="00A43A26" w:rsidRPr="008B33AF" w:rsidRDefault="00000000" w:rsidP="004D68FC">
      <w:pPr>
        <w:spacing w:after="3" w:line="252" w:lineRule="auto"/>
        <w:jc w:val="both"/>
        <w:rPr>
          <w:color w:val="auto"/>
        </w:rPr>
      </w:pPr>
      <w:r w:rsidRPr="008B33AF">
        <w:rPr>
          <w:rFonts w:ascii="Times New Roman" w:eastAsia="Times New Roman" w:hAnsi="Times New Roman" w:cs="Times New Roman"/>
          <w:color w:val="auto"/>
        </w:rPr>
        <w:t>Okres wymaganej gwarancji i rękojmi: minimum</w:t>
      </w:r>
      <w:r w:rsidR="008B33AF" w:rsidRPr="008B33AF">
        <w:rPr>
          <w:rFonts w:ascii="Times New Roman" w:eastAsia="Times New Roman" w:hAnsi="Times New Roman" w:cs="Times New Roman"/>
          <w:color w:val="auto"/>
        </w:rPr>
        <w:t xml:space="preserve"> </w:t>
      </w:r>
      <w:r w:rsidRPr="008B33AF">
        <w:rPr>
          <w:rFonts w:ascii="Times New Roman" w:eastAsia="Times New Roman" w:hAnsi="Times New Roman" w:cs="Times New Roman"/>
          <w:color w:val="auto"/>
        </w:rPr>
        <w:t xml:space="preserve"> maksimum </w:t>
      </w:r>
      <w:r w:rsidR="008B33AF" w:rsidRPr="008B33AF">
        <w:rPr>
          <w:rFonts w:ascii="Times New Roman" w:eastAsia="Times New Roman" w:hAnsi="Times New Roman" w:cs="Times New Roman"/>
          <w:color w:val="auto"/>
        </w:rPr>
        <w:t>60</w:t>
      </w:r>
      <w:r w:rsidRPr="008B33AF">
        <w:rPr>
          <w:rFonts w:ascii="Times New Roman" w:eastAsia="Times New Roman" w:hAnsi="Times New Roman" w:cs="Times New Roman"/>
          <w:color w:val="auto"/>
        </w:rPr>
        <w:t xml:space="preserve"> miesięcy, liczony od daty upływu gwarancji i rękojmi zadania głównego. </w:t>
      </w:r>
    </w:p>
    <w:p w14:paraId="06FB377F" w14:textId="439B6E87" w:rsidR="00A43A26" w:rsidRDefault="001F4E21" w:rsidP="001F4E21">
      <w:pPr>
        <w:pStyle w:val="Akapitzlist"/>
        <w:numPr>
          <w:ilvl w:val="0"/>
          <w:numId w:val="7"/>
        </w:numPr>
        <w:spacing w:after="0"/>
        <w:ind w:left="0"/>
        <w:rPr>
          <w:color w:val="auto"/>
        </w:rPr>
      </w:pPr>
      <w:r>
        <w:rPr>
          <w:color w:val="auto"/>
        </w:rPr>
        <w:t>Płatność</w:t>
      </w:r>
    </w:p>
    <w:p w14:paraId="0D4B50C5" w14:textId="59933C49" w:rsidR="0095421E" w:rsidRPr="0095421E" w:rsidRDefault="001F4E21" w:rsidP="0095421E">
      <w:pPr>
        <w:pStyle w:val="Akapitzlist"/>
        <w:numPr>
          <w:ilvl w:val="1"/>
          <w:numId w:val="7"/>
        </w:numPr>
        <w:spacing w:after="0"/>
        <w:rPr>
          <w:color w:val="auto"/>
        </w:rPr>
      </w:pPr>
      <w:r>
        <w:rPr>
          <w:color w:val="auto"/>
        </w:rPr>
        <w:t xml:space="preserve">Rozliczenie Ryczałtowe – Płatność końcowa po zrealizowaniu całości przedmiotu zamówienia na podstawie  </w:t>
      </w:r>
      <w:r w:rsidR="0095421E">
        <w:rPr>
          <w:color w:val="auto"/>
        </w:rPr>
        <w:t xml:space="preserve">faktura końcowa </w:t>
      </w:r>
      <w:r w:rsidR="0095421E" w:rsidRPr="0095421E">
        <w:rPr>
          <w:color w:val="auto"/>
        </w:rPr>
        <w:t xml:space="preserve">płatna po odbiorze końcowym zadania głównego </w:t>
      </w:r>
      <w:r w:rsidR="0095421E">
        <w:rPr>
          <w:color w:val="auto"/>
        </w:rPr>
        <w:t xml:space="preserve">tj. robót budowalnych </w:t>
      </w:r>
    </w:p>
    <w:p w14:paraId="1D665303" w14:textId="42E8ABF3" w:rsidR="0095421E" w:rsidRPr="0095421E" w:rsidRDefault="0095421E" w:rsidP="0095421E">
      <w:pPr>
        <w:pStyle w:val="Akapitzlist"/>
        <w:numPr>
          <w:ilvl w:val="1"/>
          <w:numId w:val="7"/>
        </w:numPr>
        <w:spacing w:after="0"/>
        <w:rPr>
          <w:color w:val="auto"/>
        </w:rPr>
      </w:pPr>
      <w:r w:rsidRPr="0095421E">
        <w:rPr>
          <w:color w:val="auto"/>
        </w:rPr>
        <w:t>Podstawą wystawienia faktury/rachunku końcowej/</w:t>
      </w:r>
      <w:proofErr w:type="spellStart"/>
      <w:r w:rsidRPr="0095421E">
        <w:rPr>
          <w:color w:val="auto"/>
        </w:rPr>
        <w:t>wego</w:t>
      </w:r>
      <w:proofErr w:type="spellEnd"/>
      <w:r w:rsidRPr="0095421E">
        <w:rPr>
          <w:color w:val="auto"/>
        </w:rPr>
        <w:t xml:space="preserve"> będzie podpisany protokół odbioru końcowego robót budowlanych </w:t>
      </w:r>
      <w:r>
        <w:rPr>
          <w:color w:val="auto"/>
        </w:rPr>
        <w:t>Z</w:t>
      </w:r>
      <w:r w:rsidRPr="0095421E">
        <w:rPr>
          <w:color w:val="auto"/>
        </w:rPr>
        <w:t xml:space="preserve">adania </w:t>
      </w:r>
      <w:r>
        <w:rPr>
          <w:color w:val="auto"/>
        </w:rPr>
        <w:t>G</w:t>
      </w:r>
      <w:r w:rsidRPr="0095421E">
        <w:rPr>
          <w:color w:val="auto"/>
        </w:rPr>
        <w:t xml:space="preserve">łównego oraz podpisany przez obie Strony protokół potwierdzający wykonanie przez Wykonawcę usługi nadzoru inwestorskiego za dany okres wraz z  raportem  miesięcznym. </w:t>
      </w:r>
    </w:p>
    <w:p w14:paraId="2D54FAAD" w14:textId="77777777" w:rsidR="0095421E" w:rsidRDefault="0095421E" w:rsidP="0095421E">
      <w:pPr>
        <w:pStyle w:val="Akapitzlist"/>
        <w:spacing w:after="0"/>
        <w:ind w:left="2078" w:firstLine="0"/>
        <w:rPr>
          <w:color w:val="auto"/>
        </w:rPr>
      </w:pPr>
    </w:p>
    <w:p w14:paraId="77C0F45D" w14:textId="77777777" w:rsidR="0095421E" w:rsidRDefault="0095421E" w:rsidP="0095421E">
      <w:pPr>
        <w:spacing w:after="4" w:line="256" w:lineRule="auto"/>
        <w:ind w:left="412" w:right="77"/>
        <w:jc w:val="both"/>
      </w:pPr>
      <w:r>
        <w:rPr>
          <w:color w:val="auto"/>
        </w:rPr>
        <w:t xml:space="preserve">Uwaga </w:t>
      </w:r>
      <w:r>
        <w:t>Zamówienie pod nazwą: „</w:t>
      </w:r>
      <w:r w:rsidRPr="00AD20DF">
        <w:t>Zrównoważona mobilność miejska na obszarze Subregionu Południowego - Przebudowa i zmiana sposobu użytkowania mostu kolejowego na rzece Nysie Kłodzkiej na kładkę pieszo - rowerową w Otmuchowie</w:t>
      </w:r>
      <w:r>
        <w:t xml:space="preserve">”, w dalszej części umowy zwane jest  również zadaniem głównym lub inwestycją, a Wykonawca tego zamówienia  zwany jest Wykonawcą zadania głównego. </w:t>
      </w:r>
    </w:p>
    <w:p w14:paraId="13A0ACFA" w14:textId="406B9E41" w:rsidR="0095421E" w:rsidRPr="001F4E21" w:rsidRDefault="0095421E" w:rsidP="0095421E">
      <w:pPr>
        <w:pStyle w:val="Akapitzlist"/>
        <w:spacing w:after="0"/>
        <w:ind w:left="2078" w:firstLine="0"/>
        <w:rPr>
          <w:color w:val="auto"/>
        </w:rPr>
      </w:pPr>
    </w:p>
    <w:p w14:paraId="084AA8E1" w14:textId="5E67B4BC" w:rsidR="001F4E21" w:rsidRPr="008B33AF" w:rsidRDefault="001F4E21" w:rsidP="004D68FC">
      <w:pPr>
        <w:spacing w:after="0"/>
        <w:rPr>
          <w:color w:val="auto"/>
        </w:rPr>
      </w:pPr>
      <w:r>
        <w:rPr>
          <w:rFonts w:ascii="Times New Roman" w:eastAsia="Times New Roman" w:hAnsi="Times New Roman" w:cs="Times New Roman"/>
          <w:color w:val="auto"/>
        </w:rPr>
        <w:t>Rozliczenie</w:t>
      </w:r>
    </w:p>
    <w:p w14:paraId="6E8CADEB" w14:textId="77777777" w:rsidR="00A43A26" w:rsidRPr="008B33AF" w:rsidRDefault="00000000" w:rsidP="004D68FC">
      <w:pPr>
        <w:pStyle w:val="Nagwek1"/>
        <w:ind w:left="0" w:firstLine="0"/>
        <w:rPr>
          <w:color w:val="auto"/>
        </w:rPr>
      </w:pPr>
      <w:r w:rsidRPr="008B33AF">
        <w:rPr>
          <w:color w:val="auto"/>
        </w:rPr>
        <w:t xml:space="preserve">IV. TERMIN WYKONANIA ZAMÓWIENIA </w:t>
      </w:r>
    </w:p>
    <w:p w14:paraId="25F905B6" w14:textId="77777777" w:rsidR="00A43A26" w:rsidRPr="008B33AF" w:rsidRDefault="00000000" w:rsidP="004D68FC">
      <w:pPr>
        <w:spacing w:after="0"/>
        <w:rPr>
          <w:color w:val="auto"/>
        </w:rPr>
      </w:pPr>
      <w:r w:rsidRPr="008B33AF">
        <w:rPr>
          <w:rFonts w:ascii="Times New Roman" w:eastAsia="Times New Roman" w:hAnsi="Times New Roman" w:cs="Times New Roman"/>
          <w:color w:val="auto"/>
        </w:rPr>
        <w:t xml:space="preserve"> </w:t>
      </w:r>
    </w:p>
    <w:p w14:paraId="5D5CDBFA" w14:textId="77777777" w:rsidR="00A43A26" w:rsidRPr="008B33AF" w:rsidRDefault="00000000" w:rsidP="004D68FC">
      <w:pPr>
        <w:spacing w:after="3" w:line="252" w:lineRule="auto"/>
        <w:jc w:val="both"/>
        <w:rPr>
          <w:color w:val="auto"/>
        </w:rPr>
      </w:pPr>
      <w:r w:rsidRPr="008B33AF">
        <w:rPr>
          <w:rFonts w:ascii="Times New Roman" w:eastAsia="Times New Roman" w:hAnsi="Times New Roman" w:cs="Times New Roman"/>
          <w:color w:val="auto"/>
        </w:rPr>
        <w:t xml:space="preserve">Na termin realizacji usługi nadzoru składa się: </w:t>
      </w:r>
    </w:p>
    <w:p w14:paraId="4E6FDCE3" w14:textId="77777777" w:rsidR="00A43A26" w:rsidRPr="008B33AF" w:rsidRDefault="00000000" w:rsidP="004D68FC">
      <w:pPr>
        <w:spacing w:after="0"/>
        <w:rPr>
          <w:color w:val="auto"/>
        </w:rPr>
      </w:pPr>
      <w:r w:rsidRPr="008B33AF">
        <w:rPr>
          <w:rFonts w:ascii="Times New Roman" w:eastAsia="Times New Roman" w:hAnsi="Times New Roman" w:cs="Times New Roman"/>
          <w:color w:val="auto"/>
        </w:rPr>
        <w:t xml:space="preserve"> </w:t>
      </w:r>
    </w:p>
    <w:p w14:paraId="3479CCDA" w14:textId="77777777" w:rsidR="00A43A26" w:rsidRPr="008B33AF" w:rsidRDefault="00000000" w:rsidP="004D68FC">
      <w:pPr>
        <w:numPr>
          <w:ilvl w:val="0"/>
          <w:numId w:val="8"/>
        </w:numPr>
        <w:spacing w:after="3" w:line="252" w:lineRule="auto"/>
        <w:ind w:left="0"/>
        <w:jc w:val="both"/>
        <w:rPr>
          <w:color w:val="auto"/>
        </w:rPr>
      </w:pPr>
      <w:r w:rsidRPr="008B33AF">
        <w:rPr>
          <w:rFonts w:ascii="Times New Roman" w:eastAsia="Times New Roman" w:hAnsi="Times New Roman" w:cs="Times New Roman"/>
          <w:color w:val="auto"/>
        </w:rPr>
        <w:t xml:space="preserve">Termin wykonania robót budowlanych zadania głównego, aż do podpisania protokołu odbioru końcowego zadania głównego.  </w:t>
      </w:r>
    </w:p>
    <w:p w14:paraId="3FB49F9C" w14:textId="48DE84ED" w:rsidR="00A43A26" w:rsidRPr="008B33AF" w:rsidRDefault="00000000" w:rsidP="004D68FC">
      <w:pPr>
        <w:spacing w:after="3" w:line="252" w:lineRule="auto"/>
        <w:jc w:val="both"/>
        <w:rPr>
          <w:color w:val="auto"/>
        </w:rPr>
      </w:pPr>
      <w:r w:rsidRPr="008B33AF">
        <w:rPr>
          <w:rFonts w:ascii="Times New Roman" w:eastAsia="Times New Roman" w:hAnsi="Times New Roman" w:cs="Times New Roman"/>
          <w:color w:val="auto"/>
        </w:rPr>
        <w:t xml:space="preserve">Termin realizacji zadania głównego to </w:t>
      </w:r>
      <w:r w:rsidR="008B33AF" w:rsidRPr="008B33AF">
        <w:rPr>
          <w:rFonts w:ascii="Times New Roman" w:eastAsia="Times New Roman" w:hAnsi="Times New Roman" w:cs="Times New Roman"/>
          <w:color w:val="auto"/>
        </w:rPr>
        <w:t>5</w:t>
      </w:r>
      <w:r w:rsidRPr="008B33AF">
        <w:rPr>
          <w:rFonts w:ascii="Times New Roman" w:eastAsia="Times New Roman" w:hAnsi="Times New Roman" w:cs="Times New Roman"/>
          <w:color w:val="auto"/>
        </w:rPr>
        <w:t xml:space="preserve"> miesięcy od dnia zawarcia umowy na realizację zadania głównego. </w:t>
      </w:r>
    </w:p>
    <w:p w14:paraId="0F5C0A67" w14:textId="77777777" w:rsidR="00A43A26" w:rsidRPr="008B33AF" w:rsidRDefault="00000000" w:rsidP="004D68FC">
      <w:pPr>
        <w:numPr>
          <w:ilvl w:val="0"/>
          <w:numId w:val="8"/>
        </w:numPr>
        <w:spacing w:after="3" w:line="252" w:lineRule="auto"/>
        <w:ind w:left="0"/>
        <w:jc w:val="both"/>
        <w:rPr>
          <w:color w:val="auto"/>
        </w:rPr>
      </w:pPr>
      <w:r w:rsidRPr="008B33AF">
        <w:rPr>
          <w:rFonts w:ascii="Times New Roman" w:eastAsia="Times New Roman" w:hAnsi="Times New Roman" w:cs="Times New Roman"/>
          <w:color w:val="auto"/>
        </w:rPr>
        <w:t xml:space="preserve">Okres  gwarancji i rękojmi zadania głównego (60 miesięcy), liczony od dnia odbioru końcowego zadania głównego. </w:t>
      </w:r>
    </w:p>
    <w:p w14:paraId="5907C604" w14:textId="77777777" w:rsidR="00A43A26" w:rsidRPr="008B33AF" w:rsidRDefault="00000000" w:rsidP="004D68FC">
      <w:pPr>
        <w:spacing w:after="0"/>
        <w:rPr>
          <w:color w:val="auto"/>
        </w:rPr>
      </w:pPr>
      <w:r w:rsidRPr="008B33AF">
        <w:rPr>
          <w:rFonts w:ascii="Times New Roman" w:eastAsia="Times New Roman" w:hAnsi="Times New Roman" w:cs="Times New Roman"/>
          <w:color w:val="auto"/>
        </w:rPr>
        <w:t xml:space="preserve"> </w:t>
      </w:r>
    </w:p>
    <w:p w14:paraId="1A4474ED" w14:textId="77777777" w:rsidR="00A43A26" w:rsidRPr="008B33AF" w:rsidRDefault="00000000" w:rsidP="004D68FC">
      <w:pPr>
        <w:spacing w:after="3" w:line="252" w:lineRule="auto"/>
        <w:jc w:val="both"/>
        <w:rPr>
          <w:color w:val="auto"/>
        </w:rPr>
      </w:pPr>
      <w:r w:rsidRPr="008B33AF">
        <w:rPr>
          <w:rFonts w:ascii="Times New Roman" w:eastAsia="Times New Roman" w:hAnsi="Times New Roman" w:cs="Times New Roman"/>
          <w:color w:val="auto"/>
        </w:rPr>
        <w:t xml:space="preserve">Tak określony termin ma charakter jedynie orientacyjny. </w:t>
      </w:r>
    </w:p>
    <w:p w14:paraId="4F466A09" w14:textId="77777777" w:rsidR="00A43A26" w:rsidRPr="008B33AF" w:rsidRDefault="00000000" w:rsidP="004D68FC">
      <w:pPr>
        <w:spacing w:after="3" w:line="252" w:lineRule="auto"/>
        <w:jc w:val="both"/>
        <w:rPr>
          <w:color w:val="auto"/>
        </w:rPr>
      </w:pPr>
      <w:r w:rsidRPr="008B33AF">
        <w:rPr>
          <w:rFonts w:ascii="Times New Roman" w:eastAsia="Times New Roman" w:hAnsi="Times New Roman" w:cs="Times New Roman"/>
          <w:color w:val="auto"/>
        </w:rPr>
        <w:t xml:space="preserve">Zamawiający zastrzega, że w przypadku przedłużenia terminu realizacji robót budowlanych zadania głównego, Wykonawca będzie pełnił funkcję inspektora nadzoru, bez dodatkowego wynagrodzenia. Również w przypadku  realizacji w ramach zadania głównego ewentualnych robót dodatkowych lub zamiennych wynagrodzenie Inspektora nadzoru nie ulegnie zmianie. </w:t>
      </w:r>
    </w:p>
    <w:p w14:paraId="5B5EAF1D" w14:textId="77777777" w:rsidR="00A43A26" w:rsidRPr="008B33AF" w:rsidRDefault="00000000" w:rsidP="004D68FC">
      <w:pPr>
        <w:spacing w:after="0"/>
        <w:rPr>
          <w:color w:val="auto"/>
        </w:rPr>
      </w:pPr>
      <w:r w:rsidRPr="008B33AF">
        <w:rPr>
          <w:rFonts w:ascii="Times New Roman" w:eastAsia="Times New Roman" w:hAnsi="Times New Roman" w:cs="Times New Roman"/>
          <w:color w:val="auto"/>
        </w:rPr>
        <w:t xml:space="preserve"> </w:t>
      </w:r>
    </w:p>
    <w:p w14:paraId="5A70CF30" w14:textId="77777777" w:rsidR="00A43A26" w:rsidRPr="008B33AF" w:rsidRDefault="00000000" w:rsidP="004D68FC">
      <w:pPr>
        <w:spacing w:after="3" w:line="252" w:lineRule="auto"/>
        <w:jc w:val="both"/>
        <w:rPr>
          <w:color w:val="auto"/>
        </w:rPr>
      </w:pPr>
      <w:r w:rsidRPr="008B33AF">
        <w:rPr>
          <w:rFonts w:ascii="Times New Roman" w:eastAsia="Times New Roman" w:hAnsi="Times New Roman" w:cs="Times New Roman"/>
          <w:color w:val="auto"/>
        </w:rPr>
        <w:t xml:space="preserve">Zgodnie z powyższym nadzorem inwestorskim objęty będzie również okres gwarancji i rękojmi zadania głównego. Wykonawca zakończy wykonywanie usług objętych niniejszym zamówieniem z chwilą wykonania wszystkich czynności wynikających z gwarancji zadania głównego oraz usunięcia wad stwierdzonych w okresie rękojmi zadania głównego.  </w:t>
      </w:r>
    </w:p>
    <w:p w14:paraId="34C9549B" w14:textId="77777777" w:rsidR="00A43A26" w:rsidRPr="008B33AF" w:rsidRDefault="00000000" w:rsidP="004D68FC">
      <w:pPr>
        <w:spacing w:after="0"/>
        <w:rPr>
          <w:color w:val="auto"/>
        </w:rPr>
      </w:pPr>
      <w:r w:rsidRPr="008B33AF">
        <w:rPr>
          <w:rFonts w:ascii="Times New Roman" w:eastAsia="Times New Roman" w:hAnsi="Times New Roman" w:cs="Times New Roman"/>
          <w:color w:val="auto"/>
        </w:rPr>
        <w:t xml:space="preserve"> </w:t>
      </w:r>
    </w:p>
    <w:p w14:paraId="2ABF94ED" w14:textId="77777777" w:rsidR="00A43A26" w:rsidRPr="008B33AF" w:rsidRDefault="00000000" w:rsidP="004D68FC">
      <w:pPr>
        <w:spacing w:after="3" w:line="252" w:lineRule="auto"/>
        <w:jc w:val="both"/>
        <w:rPr>
          <w:color w:val="auto"/>
        </w:rPr>
      </w:pPr>
      <w:r w:rsidRPr="008B33AF">
        <w:rPr>
          <w:rFonts w:ascii="Times New Roman" w:eastAsia="Times New Roman" w:hAnsi="Times New Roman" w:cs="Times New Roman"/>
          <w:color w:val="auto"/>
        </w:rPr>
        <w:t xml:space="preserve">W związku z powyższym,  Wykonawca będzie pełnił swoją funkcję również w okresie gwarancji i rękojmi na roboty budowlane   – w ramach wynagrodzenia umownego. </w:t>
      </w:r>
    </w:p>
    <w:p w14:paraId="12C1210A" w14:textId="77777777" w:rsidR="00A43A26" w:rsidRPr="008B33AF" w:rsidRDefault="00000000" w:rsidP="004D68FC">
      <w:pPr>
        <w:spacing w:after="0"/>
        <w:rPr>
          <w:color w:val="auto"/>
        </w:rPr>
      </w:pPr>
      <w:r w:rsidRPr="008B33AF">
        <w:rPr>
          <w:rFonts w:ascii="Times New Roman" w:eastAsia="Times New Roman" w:hAnsi="Times New Roman" w:cs="Times New Roman"/>
          <w:color w:val="auto"/>
        </w:rPr>
        <w:t xml:space="preserve"> </w:t>
      </w:r>
    </w:p>
    <w:p w14:paraId="161D476A" w14:textId="77777777" w:rsidR="00A43A26" w:rsidRPr="008B33AF" w:rsidRDefault="00000000" w:rsidP="004D68FC">
      <w:pPr>
        <w:pStyle w:val="Nagwek1"/>
        <w:ind w:left="0" w:firstLine="0"/>
        <w:rPr>
          <w:color w:val="auto"/>
        </w:rPr>
      </w:pPr>
      <w:r w:rsidRPr="008B33AF">
        <w:rPr>
          <w:color w:val="auto"/>
        </w:rPr>
        <w:t xml:space="preserve">V. WARUNKI UDZIAŁU W POSTĘPOWANIU  </w:t>
      </w:r>
    </w:p>
    <w:p w14:paraId="7C496B9F" w14:textId="77777777" w:rsidR="00A43A26" w:rsidRPr="008B33AF" w:rsidRDefault="00000000" w:rsidP="004D68FC">
      <w:pPr>
        <w:spacing w:after="91"/>
        <w:rPr>
          <w:color w:val="auto"/>
        </w:rPr>
      </w:pPr>
      <w:r w:rsidRPr="008B33AF">
        <w:rPr>
          <w:rFonts w:ascii="Times New Roman" w:eastAsia="Times New Roman" w:hAnsi="Times New Roman" w:cs="Times New Roman"/>
          <w:color w:val="auto"/>
        </w:rPr>
        <w:t xml:space="preserve"> </w:t>
      </w:r>
    </w:p>
    <w:p w14:paraId="27B2A2DB" w14:textId="77777777" w:rsidR="00A43A26" w:rsidRPr="008B33AF" w:rsidRDefault="00000000" w:rsidP="004D68FC">
      <w:pPr>
        <w:spacing w:after="98" w:line="252" w:lineRule="auto"/>
        <w:rPr>
          <w:color w:val="auto"/>
        </w:rPr>
      </w:pPr>
      <w:r w:rsidRPr="008B33AF">
        <w:rPr>
          <w:rFonts w:ascii="Times New Roman" w:eastAsia="Times New Roman" w:hAnsi="Times New Roman" w:cs="Times New Roman"/>
          <w:color w:val="auto"/>
        </w:rPr>
        <w:t xml:space="preserve">W postępowaniu mogą wziąć udział Wykonawcy, którzy spełniają następujące warunki udziału w postępowaniu: </w:t>
      </w:r>
    </w:p>
    <w:p w14:paraId="0B1E7B36" w14:textId="26CCD5A9" w:rsidR="00A43A26" w:rsidRPr="008B33AF" w:rsidRDefault="00000000" w:rsidP="004D68FC">
      <w:pPr>
        <w:numPr>
          <w:ilvl w:val="0"/>
          <w:numId w:val="9"/>
        </w:numPr>
        <w:spacing w:after="47" w:line="249" w:lineRule="auto"/>
        <w:ind w:left="0"/>
        <w:rPr>
          <w:color w:val="auto"/>
        </w:rPr>
      </w:pPr>
      <w:r w:rsidRPr="008B33AF">
        <w:rPr>
          <w:rFonts w:ascii="Times New Roman" w:eastAsia="Times New Roman" w:hAnsi="Times New Roman" w:cs="Times New Roman"/>
          <w:color w:val="auto"/>
          <w:sz w:val="20"/>
        </w:rPr>
        <w:t xml:space="preserve">W zakresie warunków dotyczących wiedzy i doświadczenia Wykonawca musi wykazać, że wykonał w okresie ostatnich 5 lat przed upływem terminu składania ofert, a jeżeli okres prowadzenia działalności jest krótszy – w tym okresie - minimum 1 usługę  polegającą na pełnieniu nadzoru inwestorskiego nad robotami budowlanymi,  na budowie lub modernizacji lub przebudowie lub rozbudowie </w:t>
      </w:r>
      <w:r w:rsidR="008B33AF" w:rsidRPr="008B33AF">
        <w:rPr>
          <w:rFonts w:ascii="Times New Roman" w:eastAsia="Times New Roman" w:hAnsi="Times New Roman" w:cs="Times New Roman"/>
          <w:color w:val="auto"/>
          <w:sz w:val="20"/>
        </w:rPr>
        <w:t>mostu</w:t>
      </w:r>
      <w:r w:rsidRPr="008B33AF">
        <w:rPr>
          <w:rFonts w:ascii="Times New Roman" w:eastAsia="Times New Roman" w:hAnsi="Times New Roman" w:cs="Times New Roman"/>
          <w:color w:val="auto"/>
          <w:sz w:val="20"/>
        </w:rPr>
        <w:t xml:space="preserve"> o wartości brutto min.  </w:t>
      </w:r>
      <w:r w:rsidR="008B33AF" w:rsidRPr="008B33AF">
        <w:rPr>
          <w:rFonts w:ascii="Times New Roman" w:eastAsia="Times New Roman" w:hAnsi="Times New Roman" w:cs="Times New Roman"/>
          <w:color w:val="auto"/>
          <w:sz w:val="20"/>
        </w:rPr>
        <w:t>9</w:t>
      </w:r>
      <w:r w:rsidRPr="008B33AF">
        <w:rPr>
          <w:rFonts w:ascii="Times New Roman" w:eastAsia="Times New Roman" w:hAnsi="Times New Roman" w:cs="Times New Roman"/>
          <w:color w:val="auto"/>
          <w:sz w:val="20"/>
        </w:rPr>
        <w:t xml:space="preserve">00 000,00 zł lub o długości </w:t>
      </w:r>
      <w:r w:rsidR="008B33AF" w:rsidRPr="008B33AF">
        <w:rPr>
          <w:rFonts w:ascii="Times New Roman" w:eastAsia="Times New Roman" w:hAnsi="Times New Roman" w:cs="Times New Roman"/>
          <w:color w:val="auto"/>
          <w:sz w:val="20"/>
        </w:rPr>
        <w:t>mostu</w:t>
      </w:r>
      <w:r w:rsidRPr="008B33AF">
        <w:rPr>
          <w:rFonts w:ascii="Times New Roman" w:eastAsia="Times New Roman" w:hAnsi="Times New Roman" w:cs="Times New Roman"/>
          <w:color w:val="auto"/>
          <w:sz w:val="20"/>
        </w:rPr>
        <w:t xml:space="preserve"> minimum </w:t>
      </w:r>
      <w:r w:rsidR="008B33AF" w:rsidRPr="008B33AF">
        <w:rPr>
          <w:rFonts w:ascii="Times New Roman" w:eastAsia="Times New Roman" w:hAnsi="Times New Roman" w:cs="Times New Roman"/>
          <w:color w:val="auto"/>
          <w:sz w:val="20"/>
        </w:rPr>
        <w:t>20</w:t>
      </w:r>
      <w:r w:rsidRPr="008B33AF">
        <w:rPr>
          <w:rFonts w:ascii="Times New Roman" w:eastAsia="Times New Roman" w:hAnsi="Times New Roman" w:cs="Times New Roman"/>
          <w:color w:val="auto"/>
          <w:sz w:val="20"/>
        </w:rPr>
        <w:t xml:space="preserve">m z podaniem  rodzaju, wartości, daty i miejsca wykonania robót  oraz podmiotów, na rzecz których roboty te zostały wykonane. </w:t>
      </w:r>
    </w:p>
    <w:p w14:paraId="2B697D51" w14:textId="77777777" w:rsidR="00A43A26" w:rsidRPr="008B33AF" w:rsidRDefault="00000000" w:rsidP="004D68FC">
      <w:pPr>
        <w:spacing w:after="39"/>
        <w:rPr>
          <w:color w:val="auto"/>
        </w:rPr>
      </w:pPr>
      <w:r w:rsidRPr="008B33AF">
        <w:rPr>
          <w:rFonts w:ascii="Times New Roman" w:eastAsia="Times New Roman" w:hAnsi="Times New Roman" w:cs="Times New Roman"/>
          <w:color w:val="auto"/>
          <w:sz w:val="20"/>
        </w:rPr>
        <w:t xml:space="preserve"> </w:t>
      </w:r>
    </w:p>
    <w:p w14:paraId="08F956D5" w14:textId="77777777" w:rsidR="00A43A26" w:rsidRPr="008B33AF" w:rsidRDefault="00000000" w:rsidP="004D68FC">
      <w:pPr>
        <w:numPr>
          <w:ilvl w:val="0"/>
          <w:numId w:val="9"/>
        </w:numPr>
        <w:spacing w:after="55" w:line="240" w:lineRule="auto"/>
        <w:ind w:left="0"/>
        <w:rPr>
          <w:color w:val="auto"/>
        </w:rPr>
      </w:pPr>
      <w:r w:rsidRPr="008B33AF">
        <w:rPr>
          <w:rFonts w:ascii="Times New Roman" w:eastAsia="Times New Roman" w:hAnsi="Times New Roman" w:cs="Times New Roman"/>
          <w:color w:val="auto"/>
          <w:sz w:val="20"/>
        </w:rPr>
        <w:t xml:space="preserve">W zakresie warunków osobowych Wykonawca musi wykazać, że dysponuje osobami zdolnymi do wykonania niniejszego zamówienia tj.:  </w:t>
      </w:r>
    </w:p>
    <w:p w14:paraId="6084EB04" w14:textId="1E0FCDEC" w:rsidR="00A43A26" w:rsidRPr="008B33AF" w:rsidRDefault="00000000" w:rsidP="004D68FC">
      <w:pPr>
        <w:numPr>
          <w:ilvl w:val="0"/>
          <w:numId w:val="10"/>
        </w:numPr>
        <w:spacing w:after="50" w:line="249" w:lineRule="auto"/>
        <w:ind w:left="0"/>
        <w:jc w:val="both"/>
        <w:rPr>
          <w:color w:val="auto"/>
        </w:rPr>
      </w:pPr>
      <w:r w:rsidRPr="008B33AF">
        <w:rPr>
          <w:rFonts w:ascii="Times New Roman" w:eastAsia="Times New Roman" w:hAnsi="Times New Roman" w:cs="Times New Roman"/>
          <w:color w:val="auto"/>
          <w:sz w:val="20"/>
        </w:rPr>
        <w:t xml:space="preserve">Inspektor - 1 (jedna) osoba posiadająca aktualne uprawnienia budowlane do kierowania budową lub innymi robotami budowlanymi w specjalności </w:t>
      </w:r>
      <w:r w:rsidR="008B33AF" w:rsidRPr="008B33AF">
        <w:rPr>
          <w:rFonts w:ascii="Times New Roman" w:eastAsia="Times New Roman" w:hAnsi="Times New Roman" w:cs="Times New Roman"/>
          <w:color w:val="auto"/>
          <w:sz w:val="20"/>
        </w:rPr>
        <w:t>mostowej</w:t>
      </w:r>
      <w:r w:rsidRPr="008B33AF">
        <w:rPr>
          <w:rFonts w:ascii="Times New Roman" w:eastAsia="Times New Roman" w:hAnsi="Times New Roman" w:cs="Times New Roman"/>
          <w:color w:val="auto"/>
          <w:sz w:val="20"/>
        </w:rPr>
        <w:t xml:space="preserve"> bez ograniczeń, bądź też odpowiadające im uprawnienia budowlane wydane na podstawie wcześniej obowiązujących przepisów umożliwiające wykonywanie funkcji kierownika robót lub inspektora nadzoru, będąca członkiem właściwej izby samorządu zawodowego,  </w:t>
      </w:r>
    </w:p>
    <w:p w14:paraId="30108AFD" w14:textId="5AD131BD" w:rsidR="00A43A26" w:rsidRPr="008B33AF" w:rsidRDefault="00000000" w:rsidP="008B33AF">
      <w:pPr>
        <w:spacing w:after="39"/>
        <w:rPr>
          <w:color w:val="auto"/>
        </w:rPr>
      </w:pPr>
      <w:r w:rsidRPr="008B33AF">
        <w:rPr>
          <w:rFonts w:ascii="Times New Roman" w:eastAsia="Times New Roman" w:hAnsi="Times New Roman" w:cs="Times New Roman"/>
          <w:color w:val="auto"/>
          <w:sz w:val="20"/>
        </w:rPr>
        <w:t xml:space="preserve"> </w:t>
      </w:r>
    </w:p>
    <w:p w14:paraId="05B0D9B1" w14:textId="77777777" w:rsidR="00A43A26" w:rsidRPr="008B33AF" w:rsidRDefault="00000000" w:rsidP="004D68FC">
      <w:pPr>
        <w:spacing w:after="62" w:line="237" w:lineRule="auto"/>
        <w:rPr>
          <w:color w:val="auto"/>
        </w:rPr>
      </w:pPr>
      <w:r w:rsidRPr="008B33AF">
        <w:rPr>
          <w:rFonts w:ascii="Times New Roman" w:eastAsia="Times New Roman" w:hAnsi="Times New Roman" w:cs="Times New Roman"/>
          <w:color w:val="auto"/>
          <w:sz w:val="20"/>
        </w:rPr>
        <w:t xml:space="preserve">Zamawiający dopuszcza łączenie funkcji wskazanych wyżej przez osoby posiadające powyższe wymagane uprawnienia.  </w:t>
      </w:r>
    </w:p>
    <w:p w14:paraId="6C9BFD3E" w14:textId="77777777" w:rsidR="00A43A26" w:rsidRPr="008B33AF" w:rsidRDefault="00000000" w:rsidP="004D68FC">
      <w:pPr>
        <w:spacing w:after="4" w:line="249" w:lineRule="auto"/>
        <w:jc w:val="both"/>
        <w:rPr>
          <w:color w:val="auto"/>
        </w:rPr>
      </w:pPr>
      <w:r w:rsidRPr="008B33AF">
        <w:rPr>
          <w:rFonts w:ascii="Times New Roman" w:eastAsia="Times New Roman" w:hAnsi="Times New Roman" w:cs="Times New Roman"/>
          <w:color w:val="auto"/>
          <w:sz w:val="20"/>
        </w:rPr>
        <w:lastRenderedPageBreak/>
        <w:t xml:space="preserve">Osoba wskazana do pełnienia obu funkcji musi spełniać wymagania dla obu łączonych funkcji. </w:t>
      </w:r>
    </w:p>
    <w:p w14:paraId="374F183A" w14:textId="77777777" w:rsidR="00A43A26" w:rsidRPr="008B33AF" w:rsidRDefault="00000000" w:rsidP="004D68FC">
      <w:pPr>
        <w:spacing w:after="0"/>
        <w:rPr>
          <w:color w:val="auto"/>
        </w:rPr>
      </w:pPr>
      <w:r w:rsidRPr="008B33AF">
        <w:rPr>
          <w:rFonts w:ascii="Times New Roman" w:eastAsia="Times New Roman" w:hAnsi="Times New Roman" w:cs="Times New Roman"/>
          <w:color w:val="auto"/>
          <w:sz w:val="20"/>
        </w:rPr>
        <w:t xml:space="preserve"> </w:t>
      </w:r>
    </w:p>
    <w:p w14:paraId="706147B4" w14:textId="77777777" w:rsidR="00A43A26" w:rsidRPr="008B33AF" w:rsidRDefault="00000000" w:rsidP="004D68FC">
      <w:pPr>
        <w:spacing w:after="0"/>
        <w:rPr>
          <w:color w:val="auto"/>
        </w:rPr>
      </w:pPr>
      <w:r w:rsidRPr="008B33AF">
        <w:rPr>
          <w:rFonts w:ascii="Times New Roman" w:eastAsia="Times New Roman" w:hAnsi="Times New Roman" w:cs="Times New Roman"/>
          <w:color w:val="auto"/>
          <w:sz w:val="20"/>
        </w:rPr>
        <w:t xml:space="preserve"> </w:t>
      </w:r>
    </w:p>
    <w:p w14:paraId="5F08AE0A" w14:textId="77777777" w:rsidR="00A43A26" w:rsidRPr="008B33AF" w:rsidRDefault="00000000" w:rsidP="004D68FC">
      <w:pPr>
        <w:spacing w:after="4" w:line="249" w:lineRule="auto"/>
        <w:jc w:val="both"/>
        <w:rPr>
          <w:color w:val="auto"/>
        </w:rPr>
      </w:pPr>
      <w:r w:rsidRPr="008B33AF">
        <w:rPr>
          <w:rFonts w:ascii="Times New Roman" w:eastAsia="Times New Roman" w:hAnsi="Times New Roman" w:cs="Times New Roman"/>
          <w:color w:val="auto"/>
          <w:sz w:val="20"/>
        </w:rPr>
        <w:t xml:space="preserve">W/w osoby muszą posiadać niezbędne do wykonania zamówienia kwalifikacje zawodowe, tj. uprawnienia budowlane, o których mowa w ustawie z dnia 7 lipca 1994 roku – Prawo budowlane oraz w Rozporządzeniu Ministra Infrastruktury i Rozwoju z dnia 11 września 2014 roku w sprawie samodzielnych funkcji technicznych w budownictwie lub odpowiadające im ważne uprawnienia budowlane wydane na podstawie uprzednio obowiązujących przepisów prawa lub odpowiednich przepisów obowiązujących na terenie kraju, w którym Wykonawca ma siedzibę lub miejsce zamieszkania, uznanych przez właściwy organ, zgodnie z ustawą z dnia 22 grudnia 2015 roku o zasadach uznawania kwalifikacji zawodowych nabytych w państwach członkowskich Unii Europejskiej lub zamierzający świadczyć usługi transgraniczne w rozumieniu przepisów tej ustawy oraz art. 20a ustawy z dnia 15 grudnia 2000 roku o samorządach zawodowych architektów oraz inżynierów budownictwa – o ile ich zakres odpowiada zakresowi wymaganych uprawnień lub jest szerszy. </w:t>
      </w:r>
    </w:p>
    <w:p w14:paraId="6B0993F7" w14:textId="77777777" w:rsidR="00A43A26" w:rsidRPr="008B33AF" w:rsidRDefault="00000000" w:rsidP="004D68FC">
      <w:pPr>
        <w:spacing w:after="0"/>
        <w:rPr>
          <w:color w:val="auto"/>
        </w:rPr>
      </w:pPr>
      <w:r w:rsidRPr="008B33AF">
        <w:rPr>
          <w:rFonts w:ascii="Times New Roman" w:eastAsia="Times New Roman" w:hAnsi="Times New Roman" w:cs="Times New Roman"/>
          <w:color w:val="auto"/>
          <w:sz w:val="20"/>
        </w:rPr>
        <w:t xml:space="preserve"> </w:t>
      </w:r>
    </w:p>
    <w:p w14:paraId="697E5EDE" w14:textId="77777777" w:rsidR="00A43A26" w:rsidRPr="008B33AF" w:rsidRDefault="00000000" w:rsidP="004D68FC">
      <w:pPr>
        <w:spacing w:after="93" w:line="249" w:lineRule="auto"/>
        <w:jc w:val="both"/>
        <w:rPr>
          <w:color w:val="auto"/>
        </w:rPr>
      </w:pPr>
      <w:r w:rsidRPr="008B33AF">
        <w:rPr>
          <w:rFonts w:ascii="Times New Roman" w:eastAsia="Times New Roman" w:hAnsi="Times New Roman" w:cs="Times New Roman"/>
          <w:color w:val="auto"/>
          <w:sz w:val="20"/>
        </w:rPr>
        <w:t xml:space="preserve">W przypadku wykonawców zagranicznych dopuszcza się równoważne kwalifikacje, zdobyte w innych państwach, na zasadach określonych art. 12a ustawy z dnia 7 lipca 1994 r. Prawo budowlane, z uwzględnieniem postanowień z ustawy z dnia 22 grudnia 2015 r. o zasadach uznawania kwalifikacji zawodowych nabytych w państwach członkowskich Unii Europejskiej. </w:t>
      </w:r>
    </w:p>
    <w:p w14:paraId="300A5978" w14:textId="77777777" w:rsidR="00A43A26" w:rsidRPr="008B33AF" w:rsidRDefault="00000000" w:rsidP="004D68FC">
      <w:pPr>
        <w:spacing w:after="99"/>
        <w:rPr>
          <w:color w:val="auto"/>
        </w:rPr>
      </w:pPr>
      <w:r w:rsidRPr="008B33AF">
        <w:rPr>
          <w:rFonts w:ascii="Times New Roman" w:eastAsia="Times New Roman" w:hAnsi="Times New Roman" w:cs="Times New Roman"/>
          <w:color w:val="auto"/>
          <w:sz w:val="20"/>
        </w:rPr>
        <w:t xml:space="preserve"> </w:t>
      </w:r>
    </w:p>
    <w:p w14:paraId="18171CE0" w14:textId="77777777" w:rsidR="00A43A26" w:rsidRPr="008B33AF" w:rsidRDefault="00000000" w:rsidP="004D68FC">
      <w:pPr>
        <w:spacing w:after="4" w:line="249" w:lineRule="auto"/>
        <w:jc w:val="both"/>
        <w:rPr>
          <w:color w:val="auto"/>
        </w:rPr>
      </w:pPr>
      <w:r w:rsidRPr="008B33AF">
        <w:rPr>
          <w:rFonts w:ascii="Times New Roman" w:eastAsia="Times New Roman" w:hAnsi="Times New Roman" w:cs="Times New Roman"/>
          <w:color w:val="auto"/>
          <w:sz w:val="20"/>
        </w:rPr>
        <w:t>VI.  WYKAZ DOKUMENTÓW I OŚWIADCZEŃ WYMAGANYCH OD WYKONAWCÓW (</w:t>
      </w:r>
      <w:r w:rsidRPr="008B33AF">
        <w:rPr>
          <w:rFonts w:ascii="Times New Roman" w:eastAsia="Times New Roman" w:hAnsi="Times New Roman" w:cs="Times New Roman"/>
          <w:color w:val="auto"/>
          <w:sz w:val="20"/>
          <w:u w:val="single" w:color="000000"/>
        </w:rPr>
        <w:t>ZAWARTOŚĆ OFERTY):</w:t>
      </w:r>
      <w:r w:rsidRPr="008B33AF">
        <w:rPr>
          <w:rFonts w:ascii="Times New Roman" w:eastAsia="Times New Roman" w:hAnsi="Times New Roman" w:cs="Times New Roman"/>
          <w:color w:val="auto"/>
          <w:sz w:val="20"/>
        </w:rPr>
        <w:t xml:space="preserve"> </w:t>
      </w:r>
    </w:p>
    <w:p w14:paraId="49BB6D67" w14:textId="77777777" w:rsidR="00A43A26" w:rsidRPr="008B33AF" w:rsidRDefault="00000000" w:rsidP="004D68FC">
      <w:pPr>
        <w:spacing w:after="0"/>
        <w:rPr>
          <w:color w:val="auto"/>
        </w:rPr>
      </w:pPr>
      <w:r w:rsidRPr="008B33AF">
        <w:rPr>
          <w:rFonts w:ascii="Times New Roman" w:eastAsia="Times New Roman" w:hAnsi="Times New Roman" w:cs="Times New Roman"/>
          <w:color w:val="auto"/>
          <w:sz w:val="20"/>
        </w:rPr>
        <w:t xml:space="preserve"> </w:t>
      </w:r>
    </w:p>
    <w:p w14:paraId="3660F2D1" w14:textId="77777777" w:rsidR="00A43A26" w:rsidRPr="008B33AF" w:rsidRDefault="00000000" w:rsidP="004D68FC">
      <w:pPr>
        <w:spacing w:after="4" w:line="249" w:lineRule="auto"/>
        <w:jc w:val="both"/>
        <w:rPr>
          <w:color w:val="auto"/>
        </w:rPr>
      </w:pPr>
      <w:r w:rsidRPr="008B33AF">
        <w:rPr>
          <w:rFonts w:ascii="Times New Roman" w:eastAsia="Times New Roman" w:hAnsi="Times New Roman" w:cs="Times New Roman"/>
          <w:color w:val="auto"/>
          <w:sz w:val="20"/>
        </w:rPr>
        <w:t xml:space="preserve"> 1. Na ofertę składają się następujące dokumenty i załączniki: </w:t>
      </w:r>
    </w:p>
    <w:p w14:paraId="40501311" w14:textId="77777777" w:rsidR="00A43A26" w:rsidRPr="008B33AF" w:rsidRDefault="00000000" w:rsidP="004D68FC">
      <w:pPr>
        <w:numPr>
          <w:ilvl w:val="0"/>
          <w:numId w:val="11"/>
        </w:numPr>
        <w:spacing w:after="4" w:line="249" w:lineRule="auto"/>
        <w:ind w:left="0"/>
        <w:jc w:val="both"/>
        <w:rPr>
          <w:color w:val="auto"/>
        </w:rPr>
      </w:pPr>
      <w:r w:rsidRPr="008B33AF">
        <w:rPr>
          <w:rFonts w:ascii="Times New Roman" w:eastAsia="Times New Roman" w:hAnsi="Times New Roman" w:cs="Times New Roman"/>
          <w:color w:val="auto"/>
          <w:sz w:val="20"/>
        </w:rPr>
        <w:t xml:space="preserve">wypełniony i podpisany formularz ofertowy z wykorzystaniem wzoru – sporządzony wg wzoru stanowiącego załącznik nr 1 do IWZ, </w:t>
      </w:r>
    </w:p>
    <w:p w14:paraId="5AF85688" w14:textId="2B0BF664" w:rsidR="00A43A26" w:rsidRPr="008B33AF" w:rsidRDefault="00000000" w:rsidP="004D68FC">
      <w:pPr>
        <w:numPr>
          <w:ilvl w:val="0"/>
          <w:numId w:val="11"/>
        </w:numPr>
        <w:spacing w:after="4" w:line="249" w:lineRule="auto"/>
        <w:ind w:left="0"/>
        <w:jc w:val="both"/>
        <w:rPr>
          <w:color w:val="auto"/>
        </w:rPr>
      </w:pPr>
      <w:r w:rsidRPr="008B33AF">
        <w:rPr>
          <w:rFonts w:ascii="Times New Roman" w:eastAsia="Times New Roman" w:hAnsi="Times New Roman" w:cs="Times New Roman"/>
          <w:color w:val="auto"/>
          <w:sz w:val="20"/>
        </w:rPr>
        <w:t>oświadczenie o spełnieniu warunków udziału w postępowaniu i braku podstaw do wykluczenia z</w:t>
      </w:r>
      <w:r w:rsidR="006A564A">
        <w:rPr>
          <w:rFonts w:ascii="Times New Roman" w:eastAsia="Times New Roman" w:hAnsi="Times New Roman" w:cs="Times New Roman"/>
          <w:color w:val="auto"/>
          <w:sz w:val="20"/>
        </w:rPr>
        <w:t> </w:t>
      </w:r>
      <w:r w:rsidRPr="008B33AF">
        <w:rPr>
          <w:rFonts w:ascii="Times New Roman" w:eastAsia="Times New Roman" w:hAnsi="Times New Roman" w:cs="Times New Roman"/>
          <w:color w:val="auto"/>
          <w:sz w:val="20"/>
        </w:rPr>
        <w:t xml:space="preserve">postępowania – sporządzone wg wzoru stanowiącego załącznik nr 2 do IWZ. </w:t>
      </w:r>
    </w:p>
    <w:p w14:paraId="041C73B4" w14:textId="77777777" w:rsidR="00A43A26" w:rsidRPr="008B33AF" w:rsidRDefault="00000000" w:rsidP="004D68FC">
      <w:pPr>
        <w:numPr>
          <w:ilvl w:val="0"/>
          <w:numId w:val="11"/>
        </w:numPr>
        <w:spacing w:after="3" w:line="252" w:lineRule="auto"/>
        <w:ind w:left="0"/>
        <w:jc w:val="both"/>
        <w:rPr>
          <w:rFonts w:ascii="Times New Roman" w:eastAsia="Times New Roman" w:hAnsi="Times New Roman" w:cs="Times New Roman"/>
          <w:color w:val="auto"/>
          <w:sz w:val="20"/>
        </w:rPr>
      </w:pPr>
      <w:r w:rsidRPr="008B33AF">
        <w:rPr>
          <w:rFonts w:ascii="Times New Roman" w:eastAsia="Times New Roman" w:hAnsi="Times New Roman" w:cs="Times New Roman"/>
          <w:color w:val="auto"/>
          <w:sz w:val="20"/>
        </w:rPr>
        <w:t xml:space="preserve">wykaz wykonanych usług, potwierdzający spełnienie warunku wiedzy i doświadczenia - sporządzony wg wzoru stanowiącego załącznik nr 3 do IWZ </w:t>
      </w:r>
    </w:p>
    <w:p w14:paraId="528F8121" w14:textId="77777777" w:rsidR="00A43A26" w:rsidRPr="008B33AF" w:rsidRDefault="00000000" w:rsidP="004D68FC">
      <w:pPr>
        <w:numPr>
          <w:ilvl w:val="0"/>
          <w:numId w:val="11"/>
        </w:numPr>
        <w:spacing w:after="4" w:line="249" w:lineRule="auto"/>
        <w:ind w:left="0"/>
        <w:jc w:val="both"/>
        <w:rPr>
          <w:color w:val="auto"/>
        </w:rPr>
      </w:pPr>
      <w:r w:rsidRPr="008B33AF">
        <w:rPr>
          <w:rFonts w:ascii="Times New Roman" w:eastAsia="Times New Roman" w:hAnsi="Times New Roman" w:cs="Times New Roman"/>
          <w:color w:val="auto"/>
          <w:sz w:val="20"/>
        </w:rPr>
        <w:t xml:space="preserve">wykaz osób, skierowanych przez Wykonawcę do realizacji zamówienia publicznego, potwierdzający że osoby te są zdolne do wykonania zamówienia (posiadają odpowiednie doświadczenie, kwalifikacje i uprawnienia) - sporządzony wg wzoru stanowiącego załącznik nr 4 do IWZ,  </w:t>
      </w:r>
    </w:p>
    <w:p w14:paraId="6659A66D" w14:textId="77777777" w:rsidR="00A43A26" w:rsidRPr="00D01ACF" w:rsidRDefault="00000000" w:rsidP="004D68FC">
      <w:pPr>
        <w:spacing w:after="12"/>
        <w:jc w:val="center"/>
        <w:rPr>
          <w:color w:val="auto"/>
        </w:rPr>
      </w:pPr>
      <w:r w:rsidRPr="00D01ACF">
        <w:rPr>
          <w:rFonts w:ascii="Times New Roman" w:eastAsia="Times New Roman" w:hAnsi="Times New Roman" w:cs="Times New Roman"/>
          <w:color w:val="auto"/>
          <w:sz w:val="20"/>
        </w:rPr>
        <w:t xml:space="preserve"> </w:t>
      </w:r>
    </w:p>
    <w:p w14:paraId="1852A2D4" w14:textId="77777777" w:rsidR="00A43A26" w:rsidRPr="00D01ACF" w:rsidRDefault="00000000" w:rsidP="004D68FC">
      <w:pPr>
        <w:spacing w:after="10"/>
        <w:rPr>
          <w:color w:val="auto"/>
        </w:rPr>
      </w:pPr>
      <w:r w:rsidRPr="00D01ACF">
        <w:rPr>
          <w:rFonts w:ascii="Times New Roman" w:eastAsia="Times New Roman" w:hAnsi="Times New Roman" w:cs="Times New Roman"/>
          <w:color w:val="auto"/>
          <w:sz w:val="20"/>
          <w:u w:val="single" w:color="000000"/>
        </w:rPr>
        <w:t>Brak któregokolwiek z w/w dokumentów może skutkować odrzuceniem oferty.</w:t>
      </w:r>
      <w:r w:rsidRPr="00D01ACF">
        <w:rPr>
          <w:rFonts w:ascii="Times New Roman" w:eastAsia="Times New Roman" w:hAnsi="Times New Roman" w:cs="Times New Roman"/>
          <w:color w:val="auto"/>
          <w:sz w:val="20"/>
        </w:rPr>
        <w:t xml:space="preserve"> </w:t>
      </w:r>
    </w:p>
    <w:p w14:paraId="353D62D4" w14:textId="77777777" w:rsidR="00A43A26" w:rsidRPr="004D68FC" w:rsidRDefault="00000000" w:rsidP="004D68FC">
      <w:pPr>
        <w:spacing w:after="0"/>
        <w:rPr>
          <w:color w:val="EE0000"/>
        </w:rPr>
      </w:pPr>
      <w:r w:rsidRPr="004D68FC">
        <w:rPr>
          <w:rFonts w:ascii="Times New Roman" w:eastAsia="Times New Roman" w:hAnsi="Times New Roman" w:cs="Times New Roman"/>
          <w:color w:val="EE0000"/>
        </w:rPr>
        <w:t xml:space="preserve"> </w:t>
      </w:r>
    </w:p>
    <w:p w14:paraId="7DA89443" w14:textId="04F82902" w:rsidR="00A43A26" w:rsidRPr="00D01ACF" w:rsidRDefault="00A43A26" w:rsidP="004D68FC">
      <w:pPr>
        <w:spacing w:after="0"/>
        <w:rPr>
          <w:color w:val="auto"/>
        </w:rPr>
      </w:pPr>
    </w:p>
    <w:p w14:paraId="474CC002" w14:textId="77777777" w:rsidR="00A43A26" w:rsidRPr="00D01ACF" w:rsidRDefault="00000000" w:rsidP="004D68FC">
      <w:pPr>
        <w:pStyle w:val="Nagwek1"/>
        <w:ind w:left="0" w:firstLine="0"/>
        <w:rPr>
          <w:color w:val="auto"/>
        </w:rPr>
      </w:pPr>
      <w:r w:rsidRPr="00D01ACF">
        <w:rPr>
          <w:color w:val="auto"/>
        </w:rPr>
        <w:t xml:space="preserve">VII. OPIS SPOSOBU DOKONANIA OCENY WARUNKÓW WYMAGANYCH OD WYKONAWCÓW </w:t>
      </w:r>
    </w:p>
    <w:p w14:paraId="666ED554"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p>
    <w:p w14:paraId="44FAF818" w14:textId="77777777" w:rsidR="00A43A26" w:rsidRPr="00D01ACF" w:rsidRDefault="00000000" w:rsidP="004D68FC">
      <w:pPr>
        <w:spacing w:after="120" w:line="252" w:lineRule="auto"/>
        <w:jc w:val="both"/>
        <w:rPr>
          <w:color w:val="auto"/>
        </w:rPr>
      </w:pPr>
      <w:r w:rsidRPr="00D01ACF">
        <w:rPr>
          <w:rFonts w:ascii="Times New Roman" w:eastAsia="Times New Roman" w:hAnsi="Times New Roman" w:cs="Times New Roman"/>
          <w:color w:val="auto"/>
        </w:rPr>
        <w:t xml:space="preserve">W postępowaniu mogą wziąć udział wykonawcy, którzy spełniają ogólne warunki określone  w niniejszym zapytaniu ofertowym oraz złożą dokumenty wymagane przez Zamawiającego.  </w:t>
      </w:r>
    </w:p>
    <w:p w14:paraId="6B0C7EDE" w14:textId="77777777" w:rsidR="00A43A26" w:rsidRPr="00D01ACF" w:rsidRDefault="00000000" w:rsidP="004D68FC">
      <w:pPr>
        <w:spacing w:after="120" w:line="252" w:lineRule="auto"/>
        <w:jc w:val="both"/>
        <w:rPr>
          <w:color w:val="auto"/>
        </w:rPr>
      </w:pPr>
      <w:r w:rsidRPr="00D01ACF">
        <w:rPr>
          <w:rFonts w:ascii="Times New Roman" w:eastAsia="Times New Roman" w:hAnsi="Times New Roman" w:cs="Times New Roman"/>
          <w:color w:val="auto"/>
        </w:rPr>
        <w:t xml:space="preserve">Zamawiający dokona oceny spełnienia warunków na podstawie złożonych ofert  i załączonych dokumentów na zasadzie „spełnia „ , „nie spełnia”. </w:t>
      </w:r>
    </w:p>
    <w:p w14:paraId="596BF5CB" w14:textId="77777777" w:rsidR="00A43A26" w:rsidRPr="004D68FC" w:rsidRDefault="00000000" w:rsidP="004D68FC">
      <w:pPr>
        <w:spacing w:after="112"/>
        <w:rPr>
          <w:color w:val="EE0000"/>
        </w:rPr>
      </w:pPr>
      <w:r w:rsidRPr="004D68FC">
        <w:rPr>
          <w:rFonts w:ascii="Times New Roman" w:eastAsia="Times New Roman" w:hAnsi="Times New Roman" w:cs="Times New Roman"/>
          <w:color w:val="EE0000"/>
        </w:rPr>
        <w:t xml:space="preserve"> </w:t>
      </w:r>
    </w:p>
    <w:p w14:paraId="1DC1635C" w14:textId="77777777" w:rsidR="00A43A26" w:rsidRPr="00D01ACF" w:rsidRDefault="00000000" w:rsidP="004D68FC">
      <w:pPr>
        <w:pStyle w:val="Nagwek1"/>
        <w:spacing w:after="113"/>
        <w:ind w:left="0" w:firstLine="0"/>
        <w:rPr>
          <w:color w:val="auto"/>
        </w:rPr>
      </w:pPr>
      <w:r w:rsidRPr="00D01ACF">
        <w:rPr>
          <w:color w:val="auto"/>
        </w:rPr>
        <w:t xml:space="preserve">VIII. ODRZUCENIE OFERTY, WYKLUCZENIE WYKONAWCY </w:t>
      </w:r>
    </w:p>
    <w:p w14:paraId="1F0D8881" w14:textId="77777777" w:rsidR="00A43A26" w:rsidRPr="00D01ACF" w:rsidRDefault="00000000" w:rsidP="004D68FC">
      <w:pPr>
        <w:spacing w:after="3" w:line="252" w:lineRule="auto"/>
        <w:jc w:val="both"/>
        <w:rPr>
          <w:color w:val="auto"/>
        </w:rPr>
      </w:pPr>
      <w:r w:rsidRPr="00D01ACF">
        <w:rPr>
          <w:rFonts w:ascii="Times New Roman" w:eastAsia="Times New Roman" w:hAnsi="Times New Roman" w:cs="Times New Roman"/>
          <w:color w:val="auto"/>
        </w:rPr>
        <w:t xml:space="preserve">1. Zamawiający odrzuci ofertę wykonawcy, jeżeli: </w:t>
      </w:r>
    </w:p>
    <w:p w14:paraId="653A8CA9" w14:textId="77777777" w:rsidR="00A43A26" w:rsidRPr="00D01ACF" w:rsidRDefault="00000000" w:rsidP="004D68FC">
      <w:pPr>
        <w:numPr>
          <w:ilvl w:val="0"/>
          <w:numId w:val="12"/>
        </w:numPr>
        <w:spacing w:after="3" w:line="252" w:lineRule="auto"/>
        <w:ind w:left="0"/>
        <w:jc w:val="both"/>
        <w:rPr>
          <w:color w:val="auto"/>
        </w:rPr>
      </w:pPr>
      <w:r w:rsidRPr="00D01ACF">
        <w:rPr>
          <w:rFonts w:ascii="Times New Roman" w:eastAsia="Times New Roman" w:hAnsi="Times New Roman" w:cs="Times New Roman"/>
          <w:color w:val="auto"/>
        </w:rPr>
        <w:t xml:space="preserve">treść oferty nie spełnia wymagań określonych w zapytaniu ofertowym, Istotnych </w:t>
      </w:r>
    </w:p>
    <w:p w14:paraId="12331A65" w14:textId="77777777" w:rsidR="00A43A26" w:rsidRPr="00D01ACF" w:rsidRDefault="00000000" w:rsidP="004D68FC">
      <w:pPr>
        <w:spacing w:after="3" w:line="252" w:lineRule="auto"/>
        <w:jc w:val="both"/>
        <w:rPr>
          <w:color w:val="auto"/>
        </w:rPr>
      </w:pPr>
      <w:r w:rsidRPr="00D01ACF">
        <w:rPr>
          <w:rFonts w:ascii="Times New Roman" w:eastAsia="Times New Roman" w:hAnsi="Times New Roman" w:cs="Times New Roman"/>
          <w:color w:val="auto"/>
        </w:rPr>
        <w:t xml:space="preserve">Warunkach Zamówienia (IWZ) , </w:t>
      </w:r>
    </w:p>
    <w:p w14:paraId="4D8856DA" w14:textId="77777777" w:rsidR="00A43A26" w:rsidRPr="00D01ACF" w:rsidRDefault="00000000" w:rsidP="004D68FC">
      <w:pPr>
        <w:numPr>
          <w:ilvl w:val="0"/>
          <w:numId w:val="12"/>
        </w:numPr>
        <w:spacing w:after="3" w:line="252" w:lineRule="auto"/>
        <w:ind w:left="0"/>
        <w:jc w:val="both"/>
        <w:rPr>
          <w:color w:val="auto"/>
        </w:rPr>
      </w:pPr>
      <w:r w:rsidRPr="00D01ACF">
        <w:rPr>
          <w:rFonts w:ascii="Times New Roman" w:eastAsia="Times New Roman" w:hAnsi="Times New Roman" w:cs="Times New Roman"/>
          <w:color w:val="auto"/>
        </w:rPr>
        <w:t xml:space="preserve">oferta zawiera błędy i omyłki rachunkowe  w obliczeniu ceny. </w:t>
      </w:r>
    </w:p>
    <w:p w14:paraId="0278D1F3"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p>
    <w:p w14:paraId="701B0834" w14:textId="77777777" w:rsidR="00A43A26" w:rsidRPr="00D01ACF" w:rsidRDefault="00000000" w:rsidP="004D68FC">
      <w:pPr>
        <w:spacing w:after="3" w:line="252" w:lineRule="auto"/>
        <w:jc w:val="both"/>
        <w:rPr>
          <w:color w:val="auto"/>
        </w:rPr>
      </w:pPr>
      <w:r w:rsidRPr="00D01ACF">
        <w:rPr>
          <w:rFonts w:ascii="Times New Roman" w:eastAsia="Times New Roman" w:hAnsi="Times New Roman" w:cs="Times New Roman"/>
          <w:color w:val="auto"/>
        </w:rPr>
        <w:t xml:space="preserve">2. Zamawiający może odrzucić ofertę wykonawcy, jeżeli: </w:t>
      </w:r>
    </w:p>
    <w:p w14:paraId="5816A42F" w14:textId="77777777" w:rsidR="00A43A26" w:rsidRPr="00D01ACF" w:rsidRDefault="00000000" w:rsidP="004D68FC">
      <w:pPr>
        <w:numPr>
          <w:ilvl w:val="0"/>
          <w:numId w:val="13"/>
        </w:numPr>
        <w:spacing w:after="3" w:line="252" w:lineRule="auto"/>
        <w:ind w:left="0"/>
        <w:jc w:val="both"/>
        <w:rPr>
          <w:color w:val="auto"/>
        </w:rPr>
      </w:pPr>
      <w:r w:rsidRPr="00D01ACF">
        <w:rPr>
          <w:rFonts w:ascii="Times New Roman" w:eastAsia="Times New Roman" w:hAnsi="Times New Roman" w:cs="Times New Roman"/>
          <w:color w:val="auto"/>
        </w:rPr>
        <w:t xml:space="preserve">oferta zawiera rażąco niską cenę , tzn. cenę niewspółmiernie niską w stosunku do cen ofert innych wykonawców w danym postępowaniu lub cenę niższą od wartości szacunkowej zamówienia </w:t>
      </w:r>
      <w:r w:rsidRPr="00D01ACF">
        <w:rPr>
          <w:rFonts w:ascii="Times New Roman" w:eastAsia="Times New Roman" w:hAnsi="Times New Roman" w:cs="Times New Roman"/>
          <w:color w:val="auto"/>
        </w:rPr>
        <w:lastRenderedPageBreak/>
        <w:t xml:space="preserve">powiększonej o  podatek VAT, ustalonej przez Zamawiającego - o co najmniej 40%. Burmistrz może wezwać wykonawcę do wyjaśnień rażąco niskiej ceny. </w:t>
      </w:r>
    </w:p>
    <w:p w14:paraId="77A58234" w14:textId="77777777" w:rsidR="00A43A26" w:rsidRPr="00D01ACF" w:rsidRDefault="00000000" w:rsidP="004D68FC">
      <w:pPr>
        <w:numPr>
          <w:ilvl w:val="0"/>
          <w:numId w:val="13"/>
        </w:numPr>
        <w:spacing w:after="3" w:line="252" w:lineRule="auto"/>
        <w:ind w:left="0"/>
        <w:jc w:val="both"/>
        <w:rPr>
          <w:color w:val="auto"/>
        </w:rPr>
      </w:pPr>
      <w:r w:rsidRPr="00D01ACF">
        <w:rPr>
          <w:rFonts w:ascii="Times New Roman" w:eastAsia="Times New Roman" w:hAnsi="Times New Roman" w:cs="Times New Roman"/>
          <w:color w:val="auto"/>
        </w:rPr>
        <w:t xml:space="preserve">oferta posiada braki formalne, treść oferty wymaga wyjaśnienia, chyba że Wykonawca na skutek wezwania Zamawiającego uzupełni ofertę lub wyjaśni jej treść w zakresie wymaganym przez Zamawiającego. </w:t>
      </w:r>
    </w:p>
    <w:p w14:paraId="2380EAA5" w14:textId="77777777" w:rsidR="00A43A26" w:rsidRPr="00D01ACF" w:rsidRDefault="00000000" w:rsidP="004D68FC">
      <w:pPr>
        <w:spacing w:after="3" w:line="252" w:lineRule="auto"/>
        <w:jc w:val="both"/>
        <w:rPr>
          <w:color w:val="auto"/>
        </w:rPr>
      </w:pPr>
      <w:r w:rsidRPr="00D01ACF">
        <w:rPr>
          <w:rFonts w:ascii="Times New Roman" w:eastAsia="Times New Roman" w:hAnsi="Times New Roman" w:cs="Times New Roman"/>
          <w:color w:val="auto"/>
        </w:rPr>
        <w:t xml:space="preserve">3. Zamawiający wykluczy z postępowania wykonawcę: </w:t>
      </w:r>
    </w:p>
    <w:p w14:paraId="23B68932" w14:textId="77777777" w:rsidR="00A43A26" w:rsidRPr="00D01ACF" w:rsidRDefault="00000000" w:rsidP="004D68FC">
      <w:pPr>
        <w:spacing w:after="3" w:line="252" w:lineRule="auto"/>
        <w:jc w:val="both"/>
        <w:rPr>
          <w:color w:val="auto"/>
        </w:rPr>
      </w:pPr>
      <w:r w:rsidRPr="00D01ACF">
        <w:rPr>
          <w:rFonts w:ascii="Times New Roman" w:eastAsia="Times New Roman" w:hAnsi="Times New Roman" w:cs="Times New Roman"/>
          <w:color w:val="auto"/>
        </w:rPr>
        <w:t xml:space="preserve">a) w stosunku do którego zachodzą podstawy wykluczenia z postępowania wskazane w art. 7 ust. 1 ustawy z dnia 13 kwietnia 2022r. o szczególnych rozwiązaniach w zakresie przeciwdziałania wspieraniu agresji na Ukrainę oraz służących ochronie bezpieczeństwa narodowego (Dz. U. z 2022, poz. 835). </w:t>
      </w:r>
    </w:p>
    <w:p w14:paraId="2CBA010E"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p>
    <w:p w14:paraId="76C75145" w14:textId="77777777" w:rsidR="00A43A26" w:rsidRPr="00D01ACF" w:rsidRDefault="00000000" w:rsidP="004D68FC">
      <w:pPr>
        <w:pStyle w:val="Nagwek1"/>
        <w:ind w:left="0" w:firstLine="0"/>
        <w:rPr>
          <w:color w:val="auto"/>
        </w:rPr>
      </w:pPr>
      <w:r w:rsidRPr="00D01ACF">
        <w:rPr>
          <w:color w:val="auto"/>
        </w:rPr>
        <w:t xml:space="preserve">IX. UNIEWAŻNIENIE POSTĘPOWANIA </w:t>
      </w:r>
    </w:p>
    <w:p w14:paraId="5785C671"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p>
    <w:p w14:paraId="421AB8FD" w14:textId="77777777" w:rsidR="00A43A26" w:rsidRPr="00D01ACF" w:rsidRDefault="00000000" w:rsidP="004D68FC">
      <w:pPr>
        <w:spacing w:after="3" w:line="252" w:lineRule="auto"/>
        <w:jc w:val="both"/>
        <w:rPr>
          <w:color w:val="auto"/>
        </w:rPr>
      </w:pPr>
      <w:r w:rsidRPr="00D01ACF">
        <w:rPr>
          <w:rFonts w:ascii="Times New Roman" w:eastAsia="Times New Roman" w:hAnsi="Times New Roman" w:cs="Times New Roman"/>
          <w:color w:val="auto"/>
        </w:rPr>
        <w:t xml:space="preserve">Zamawiający może unieważnić postępowanie prowadzone z wyłączeniem przepisów ustawy </w:t>
      </w:r>
      <w:proofErr w:type="spellStart"/>
      <w:r w:rsidRPr="00D01ACF">
        <w:rPr>
          <w:rFonts w:ascii="Times New Roman" w:eastAsia="Times New Roman" w:hAnsi="Times New Roman" w:cs="Times New Roman"/>
          <w:color w:val="auto"/>
        </w:rPr>
        <w:t>Pzp</w:t>
      </w:r>
      <w:proofErr w:type="spellEnd"/>
      <w:r w:rsidRPr="00D01ACF">
        <w:rPr>
          <w:rFonts w:ascii="Times New Roman" w:eastAsia="Times New Roman" w:hAnsi="Times New Roman" w:cs="Times New Roman"/>
          <w:color w:val="auto"/>
        </w:rPr>
        <w:t xml:space="preserve"> na każdym etapie prowadzonego postępowania bez podawania przyczyny unieważnienia, w szczególności w przypadku </w:t>
      </w:r>
      <w:r w:rsidRPr="00D01ACF">
        <w:rPr>
          <w:rFonts w:ascii="Times New Roman" w:eastAsia="Times New Roman" w:hAnsi="Times New Roman" w:cs="Times New Roman"/>
          <w:color w:val="auto"/>
          <w:sz w:val="20"/>
        </w:rPr>
        <w:t>niewyłonienia Wykonawcy na roboty budowalne zadania głównego.</w:t>
      </w:r>
      <w:r w:rsidRPr="00D01ACF">
        <w:rPr>
          <w:rFonts w:ascii="Times New Roman" w:eastAsia="Times New Roman" w:hAnsi="Times New Roman" w:cs="Times New Roman"/>
          <w:color w:val="auto"/>
        </w:rPr>
        <w:t xml:space="preserve"> </w:t>
      </w:r>
    </w:p>
    <w:p w14:paraId="163796E2"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p>
    <w:p w14:paraId="6DA40ED3" w14:textId="77777777" w:rsidR="00A43A26" w:rsidRPr="00D01ACF" w:rsidRDefault="00000000" w:rsidP="004D68FC">
      <w:pPr>
        <w:pStyle w:val="Nagwek1"/>
        <w:ind w:left="0" w:firstLine="0"/>
        <w:rPr>
          <w:color w:val="auto"/>
        </w:rPr>
      </w:pPr>
      <w:r w:rsidRPr="00D01ACF">
        <w:rPr>
          <w:color w:val="auto"/>
        </w:rPr>
        <w:t xml:space="preserve">X.   NEGOCJACJE  </w:t>
      </w:r>
    </w:p>
    <w:p w14:paraId="49D9B3BB"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r w:rsidRPr="00D01ACF">
        <w:rPr>
          <w:rFonts w:ascii="Times New Roman" w:eastAsia="Times New Roman" w:hAnsi="Times New Roman" w:cs="Times New Roman"/>
          <w:color w:val="auto"/>
        </w:rPr>
        <w:tab/>
        <w:t xml:space="preserve"> </w:t>
      </w:r>
    </w:p>
    <w:p w14:paraId="3FD0E92C" w14:textId="77777777" w:rsidR="00A43A26" w:rsidRPr="00D01ACF" w:rsidRDefault="00000000" w:rsidP="004D68FC">
      <w:pPr>
        <w:spacing w:after="27" w:line="252" w:lineRule="auto"/>
        <w:ind w:right="-11"/>
        <w:rPr>
          <w:color w:val="auto"/>
        </w:rPr>
      </w:pPr>
      <w:r w:rsidRPr="00D01ACF">
        <w:rPr>
          <w:rFonts w:ascii="Times New Roman" w:eastAsia="Times New Roman" w:hAnsi="Times New Roman" w:cs="Times New Roman"/>
          <w:color w:val="auto"/>
        </w:rPr>
        <w:t xml:space="preserve">Zamawiający zastrzega możliwość prowadzenia negocjacji złożonych ofert z wybranym Wykonawcom lub ze wszystkimi Wykonawcami. Negocjacji podlegają: cena oferty jak i pozostałe parametry złożonych przez Wykonawców ofert, z zastrzeżeniem rozdz. XVI pkt. 4. </w:t>
      </w:r>
    </w:p>
    <w:p w14:paraId="4C8E0776"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p>
    <w:p w14:paraId="7FC128D5" w14:textId="77777777" w:rsidR="00A43A26" w:rsidRPr="00D01ACF" w:rsidRDefault="00000000" w:rsidP="004D68FC">
      <w:pPr>
        <w:pStyle w:val="Nagwek1"/>
        <w:ind w:left="0" w:firstLine="0"/>
        <w:rPr>
          <w:color w:val="auto"/>
        </w:rPr>
      </w:pPr>
      <w:r w:rsidRPr="00D01ACF">
        <w:rPr>
          <w:color w:val="auto"/>
        </w:rPr>
        <w:t xml:space="preserve">XI. OSOBY UPRAWNIONE DO POROZUMIEWANIA SIĘ Z WYKONAWCAMI </w:t>
      </w:r>
    </w:p>
    <w:p w14:paraId="304873F5"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p>
    <w:p w14:paraId="66954C27" w14:textId="77777777" w:rsidR="00A43A26" w:rsidRPr="00D01ACF" w:rsidRDefault="00000000" w:rsidP="004D68FC">
      <w:pPr>
        <w:spacing w:after="3" w:line="252" w:lineRule="auto"/>
        <w:jc w:val="both"/>
        <w:rPr>
          <w:color w:val="auto"/>
        </w:rPr>
      </w:pPr>
      <w:r w:rsidRPr="00D01ACF">
        <w:rPr>
          <w:rFonts w:ascii="Times New Roman" w:eastAsia="Times New Roman" w:hAnsi="Times New Roman" w:cs="Times New Roman"/>
          <w:color w:val="auto"/>
        </w:rPr>
        <w:t xml:space="preserve">Osobą uprawnioną do kontaktów z Wykonawcami jest: </w:t>
      </w:r>
    </w:p>
    <w:p w14:paraId="08975F52" w14:textId="26D3D5E6" w:rsidR="00A43A26" w:rsidRPr="00D01ACF" w:rsidRDefault="00000000" w:rsidP="004D68FC">
      <w:pPr>
        <w:spacing w:after="3" w:line="252" w:lineRule="auto"/>
        <w:jc w:val="both"/>
        <w:rPr>
          <w:color w:val="auto"/>
        </w:rPr>
      </w:pPr>
      <w:r w:rsidRPr="00D01ACF">
        <w:rPr>
          <w:rFonts w:ascii="Times New Roman" w:eastAsia="Times New Roman" w:hAnsi="Times New Roman" w:cs="Times New Roman"/>
          <w:color w:val="auto"/>
        </w:rPr>
        <w:t xml:space="preserve">Pan Mariusz Kujawski /tel. </w:t>
      </w:r>
    </w:p>
    <w:p w14:paraId="32307686" w14:textId="77777777" w:rsidR="00A43A26" w:rsidRPr="00D01ACF" w:rsidRDefault="00000000" w:rsidP="004D68FC">
      <w:pPr>
        <w:spacing w:after="7"/>
        <w:rPr>
          <w:color w:val="auto"/>
        </w:rPr>
      </w:pPr>
      <w:r w:rsidRPr="00D01ACF">
        <w:rPr>
          <w:rFonts w:ascii="Times New Roman" w:eastAsia="Times New Roman" w:hAnsi="Times New Roman" w:cs="Times New Roman"/>
          <w:color w:val="auto"/>
        </w:rPr>
        <w:t xml:space="preserve"> </w:t>
      </w:r>
    </w:p>
    <w:p w14:paraId="083FD331" w14:textId="27C19A7E" w:rsidR="00A43A26" w:rsidRPr="00D01ACF" w:rsidRDefault="00000000" w:rsidP="004D68FC">
      <w:pPr>
        <w:pStyle w:val="Nagwek1"/>
        <w:tabs>
          <w:tab w:val="center" w:pos="1950"/>
          <w:tab w:val="center" w:pos="3823"/>
        </w:tabs>
        <w:ind w:left="0" w:firstLine="0"/>
        <w:rPr>
          <w:color w:val="auto"/>
        </w:rPr>
      </w:pPr>
      <w:r w:rsidRPr="00D01ACF">
        <w:rPr>
          <w:color w:val="auto"/>
        </w:rPr>
        <w:t xml:space="preserve">XII.  </w:t>
      </w:r>
      <w:r w:rsidRPr="00D01ACF">
        <w:rPr>
          <w:color w:val="auto"/>
        </w:rPr>
        <w:tab/>
        <w:t xml:space="preserve">TERMIN ZWIĄZANIA OFERTĄ </w:t>
      </w:r>
    </w:p>
    <w:p w14:paraId="1395B07B"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p>
    <w:p w14:paraId="70A02291" w14:textId="77777777" w:rsidR="00A43A26" w:rsidRPr="00D01ACF" w:rsidRDefault="00000000" w:rsidP="004D68FC">
      <w:pPr>
        <w:spacing w:after="3" w:line="252" w:lineRule="auto"/>
        <w:jc w:val="both"/>
        <w:rPr>
          <w:color w:val="auto"/>
        </w:rPr>
      </w:pPr>
      <w:r w:rsidRPr="00D01ACF">
        <w:rPr>
          <w:rFonts w:ascii="Times New Roman" w:eastAsia="Times New Roman" w:hAnsi="Times New Roman" w:cs="Times New Roman"/>
          <w:color w:val="auto"/>
        </w:rPr>
        <w:t xml:space="preserve">Termin związania ofertą wynosi 30 dni od upływu terminu składania ofert.  </w:t>
      </w:r>
    </w:p>
    <w:p w14:paraId="4A5B043E"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p>
    <w:p w14:paraId="20BEAA33" w14:textId="77777777" w:rsidR="00A43A26" w:rsidRPr="00D01ACF" w:rsidRDefault="00000000" w:rsidP="004D68FC">
      <w:pPr>
        <w:spacing w:after="7" w:line="256" w:lineRule="auto"/>
        <w:rPr>
          <w:color w:val="auto"/>
        </w:rPr>
      </w:pPr>
      <w:r w:rsidRPr="00D01ACF">
        <w:rPr>
          <w:rFonts w:ascii="Times New Roman" w:eastAsia="Times New Roman" w:hAnsi="Times New Roman" w:cs="Times New Roman"/>
          <w:color w:val="auto"/>
        </w:rPr>
        <w:t xml:space="preserve">XIII.    OPIS SPOSOBU PRZYGOTOWANIA OFERTY: </w:t>
      </w:r>
    </w:p>
    <w:p w14:paraId="4D941AAD"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p>
    <w:p w14:paraId="45D048DF" w14:textId="77777777" w:rsidR="00A43A26" w:rsidRPr="00D01ACF" w:rsidRDefault="00000000" w:rsidP="004D68FC">
      <w:pPr>
        <w:spacing w:after="7" w:line="256" w:lineRule="auto"/>
        <w:rPr>
          <w:color w:val="auto"/>
        </w:rPr>
      </w:pPr>
      <w:r w:rsidRPr="00D01ACF">
        <w:rPr>
          <w:rFonts w:ascii="Times New Roman" w:eastAsia="Times New Roman" w:hAnsi="Times New Roman" w:cs="Times New Roman"/>
          <w:color w:val="auto"/>
        </w:rPr>
        <w:t xml:space="preserve">1. Przygotowanie oferty </w:t>
      </w:r>
    </w:p>
    <w:p w14:paraId="62886DAC"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p>
    <w:p w14:paraId="26E45772" w14:textId="77777777" w:rsidR="00A43A26" w:rsidRPr="00D01ACF" w:rsidRDefault="00000000" w:rsidP="004D68FC">
      <w:pPr>
        <w:spacing w:after="4" w:line="255" w:lineRule="auto"/>
        <w:jc w:val="both"/>
        <w:rPr>
          <w:color w:val="auto"/>
        </w:rPr>
      </w:pPr>
      <w:r w:rsidRPr="00D01ACF">
        <w:rPr>
          <w:rFonts w:ascii="Times New Roman" w:eastAsia="Times New Roman" w:hAnsi="Times New Roman" w:cs="Times New Roman"/>
          <w:color w:val="auto"/>
        </w:rPr>
        <w:t xml:space="preserve">1) </w:t>
      </w:r>
      <w:r w:rsidRPr="00D01ACF">
        <w:rPr>
          <w:rFonts w:ascii="Times New Roman" w:eastAsia="Times New Roman" w:hAnsi="Times New Roman" w:cs="Times New Roman"/>
          <w:color w:val="auto"/>
          <w:u w:val="single" w:color="000000"/>
        </w:rPr>
        <w:t>Ofertę Wykonawca może złożyć:</w:t>
      </w:r>
      <w:r w:rsidRPr="00D01ACF">
        <w:rPr>
          <w:rFonts w:ascii="Times New Roman" w:eastAsia="Times New Roman" w:hAnsi="Times New Roman" w:cs="Times New Roman"/>
          <w:color w:val="auto"/>
        </w:rPr>
        <w:t xml:space="preserve"> </w:t>
      </w:r>
    </w:p>
    <w:p w14:paraId="20FB82D6"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p>
    <w:p w14:paraId="6BD71E16" w14:textId="0C1E5015" w:rsidR="00A43A26" w:rsidRPr="00D01ACF" w:rsidRDefault="00000000" w:rsidP="004D68FC">
      <w:pPr>
        <w:pStyle w:val="Nagwek1"/>
        <w:ind w:left="0" w:right="2300" w:firstLine="0"/>
        <w:rPr>
          <w:color w:val="auto"/>
        </w:rPr>
      </w:pPr>
      <w:r w:rsidRPr="00D01ACF">
        <w:rPr>
          <w:color w:val="auto"/>
        </w:rPr>
        <w:t xml:space="preserve">a) w formie papierowej na adres siedziby Zamawiającego:  Urząd </w:t>
      </w:r>
      <w:r w:rsidR="00D01ACF" w:rsidRPr="00D01ACF">
        <w:rPr>
          <w:color w:val="auto"/>
        </w:rPr>
        <w:t>Miasta i</w:t>
      </w:r>
      <w:r w:rsidR="00FB4A20">
        <w:rPr>
          <w:color w:val="auto"/>
        </w:rPr>
        <w:t xml:space="preserve"> </w:t>
      </w:r>
      <w:r w:rsidR="00D01ACF" w:rsidRPr="00D01ACF">
        <w:rPr>
          <w:color w:val="auto"/>
        </w:rPr>
        <w:t xml:space="preserve">Gminy w Otmuchowie </w:t>
      </w:r>
    </w:p>
    <w:p w14:paraId="2883EAED" w14:textId="77777777" w:rsidR="00D01ACF" w:rsidRPr="00D01ACF" w:rsidRDefault="00000000" w:rsidP="004D68FC">
      <w:pPr>
        <w:spacing w:after="3" w:line="252" w:lineRule="auto"/>
        <w:ind w:right="6575"/>
        <w:jc w:val="both"/>
        <w:rPr>
          <w:rFonts w:ascii="Times New Roman" w:eastAsia="Times New Roman" w:hAnsi="Times New Roman" w:cs="Times New Roman"/>
          <w:color w:val="auto"/>
        </w:rPr>
      </w:pPr>
      <w:r w:rsidRPr="00D01ACF">
        <w:rPr>
          <w:rFonts w:ascii="Times New Roman" w:eastAsia="Times New Roman" w:hAnsi="Times New Roman" w:cs="Times New Roman"/>
          <w:color w:val="auto"/>
        </w:rPr>
        <w:t xml:space="preserve">ul. </w:t>
      </w:r>
      <w:r w:rsidR="00D01ACF" w:rsidRPr="00D01ACF">
        <w:rPr>
          <w:rFonts w:ascii="Times New Roman" w:eastAsia="Times New Roman" w:hAnsi="Times New Roman" w:cs="Times New Roman"/>
          <w:color w:val="auto"/>
        </w:rPr>
        <w:t xml:space="preserve">Zamkowa 6 </w:t>
      </w:r>
    </w:p>
    <w:p w14:paraId="36AA23BC" w14:textId="53E02FB0" w:rsidR="00A43A26" w:rsidRPr="00D01ACF" w:rsidRDefault="00000000" w:rsidP="004D68FC">
      <w:pPr>
        <w:spacing w:after="3" w:line="252" w:lineRule="auto"/>
        <w:ind w:right="6575"/>
        <w:jc w:val="both"/>
        <w:rPr>
          <w:color w:val="auto"/>
        </w:rPr>
      </w:pPr>
      <w:r w:rsidRPr="00D01ACF">
        <w:rPr>
          <w:rFonts w:ascii="Times New Roman" w:eastAsia="Times New Roman" w:hAnsi="Times New Roman" w:cs="Times New Roman"/>
          <w:color w:val="auto"/>
        </w:rPr>
        <w:t>48-3</w:t>
      </w:r>
      <w:r w:rsidR="00D01ACF" w:rsidRPr="00D01ACF">
        <w:rPr>
          <w:rFonts w:ascii="Times New Roman" w:eastAsia="Times New Roman" w:hAnsi="Times New Roman" w:cs="Times New Roman"/>
          <w:color w:val="auto"/>
        </w:rPr>
        <w:t>85</w:t>
      </w:r>
      <w:r w:rsidRPr="00D01ACF">
        <w:rPr>
          <w:rFonts w:ascii="Times New Roman" w:eastAsia="Times New Roman" w:hAnsi="Times New Roman" w:cs="Times New Roman"/>
          <w:color w:val="auto"/>
        </w:rPr>
        <w:t xml:space="preserve"> </w:t>
      </w:r>
      <w:r w:rsidR="00D01ACF" w:rsidRPr="00D01ACF">
        <w:rPr>
          <w:rFonts w:ascii="Times New Roman" w:eastAsia="Times New Roman" w:hAnsi="Times New Roman" w:cs="Times New Roman"/>
          <w:color w:val="auto"/>
        </w:rPr>
        <w:t>Otmuchów</w:t>
      </w:r>
    </w:p>
    <w:p w14:paraId="32C2CAFA" w14:textId="5A924A01" w:rsidR="00A43A26" w:rsidRPr="001B153C" w:rsidRDefault="00A43A26" w:rsidP="004D68FC">
      <w:pPr>
        <w:spacing w:after="0"/>
        <w:rPr>
          <w:color w:val="auto"/>
        </w:rPr>
      </w:pPr>
    </w:p>
    <w:p w14:paraId="75F1A339" w14:textId="77777777" w:rsidR="00A43A26" w:rsidRPr="001B153C" w:rsidRDefault="00000000" w:rsidP="004D68FC">
      <w:pPr>
        <w:numPr>
          <w:ilvl w:val="0"/>
          <w:numId w:val="14"/>
        </w:numPr>
        <w:spacing w:after="3" w:line="252" w:lineRule="auto"/>
        <w:ind w:left="0"/>
        <w:jc w:val="both"/>
        <w:rPr>
          <w:color w:val="auto"/>
        </w:rPr>
      </w:pPr>
      <w:r w:rsidRPr="001B153C">
        <w:rPr>
          <w:rFonts w:ascii="Times New Roman" w:eastAsia="Times New Roman" w:hAnsi="Times New Roman" w:cs="Times New Roman"/>
          <w:color w:val="auto"/>
        </w:rPr>
        <w:t xml:space="preserve">Ofertę należy złożyć w nieprzejrzystym opakowaniu/zamkniętej kopercie  </w:t>
      </w:r>
    </w:p>
    <w:p w14:paraId="520FA9B5" w14:textId="77777777" w:rsidR="00A43A26" w:rsidRPr="001B153C" w:rsidRDefault="00000000" w:rsidP="004D68FC">
      <w:pPr>
        <w:numPr>
          <w:ilvl w:val="0"/>
          <w:numId w:val="14"/>
        </w:numPr>
        <w:spacing w:after="3" w:line="252" w:lineRule="auto"/>
        <w:ind w:left="0"/>
        <w:jc w:val="both"/>
        <w:rPr>
          <w:color w:val="auto"/>
        </w:rPr>
      </w:pPr>
      <w:r w:rsidRPr="001B153C">
        <w:rPr>
          <w:rFonts w:ascii="Times New Roman" w:eastAsia="Times New Roman" w:hAnsi="Times New Roman" w:cs="Times New Roman"/>
          <w:color w:val="auto"/>
        </w:rPr>
        <w:t xml:space="preserve">Kopertę /opakowanie zawierające ofertę winno być zaadresowane w następujący sposób: </w:t>
      </w:r>
    </w:p>
    <w:p w14:paraId="3DEE6317" w14:textId="01F2F087" w:rsidR="00A43A26" w:rsidRPr="001B153C" w:rsidRDefault="00A43A26" w:rsidP="004D68FC">
      <w:pPr>
        <w:spacing w:after="0"/>
        <w:rPr>
          <w:rFonts w:ascii="Times New Roman" w:eastAsia="Times New Roman" w:hAnsi="Times New Roman" w:cs="Times New Roman"/>
          <w:color w:val="auto"/>
        </w:rPr>
      </w:pPr>
    </w:p>
    <w:p w14:paraId="4B067540" w14:textId="77777777" w:rsidR="00FB4A20" w:rsidRPr="001B153C" w:rsidRDefault="00FB4A20" w:rsidP="004D68FC">
      <w:pPr>
        <w:spacing w:after="0"/>
        <w:rPr>
          <w:rFonts w:ascii="Times New Roman" w:eastAsia="Times New Roman" w:hAnsi="Times New Roman" w:cs="Times New Roman"/>
          <w:color w:val="auto"/>
        </w:rPr>
      </w:pPr>
    </w:p>
    <w:p w14:paraId="3FF43C92" w14:textId="77777777" w:rsidR="00FB4A20" w:rsidRPr="001B153C" w:rsidRDefault="00FB4A20" w:rsidP="004D68FC">
      <w:pPr>
        <w:spacing w:after="0"/>
        <w:rPr>
          <w:color w:val="auto"/>
        </w:rPr>
      </w:pPr>
    </w:p>
    <w:p w14:paraId="7D5C3721" w14:textId="77777777" w:rsidR="00A43A26" w:rsidRPr="001B153C" w:rsidRDefault="00000000" w:rsidP="004D68FC">
      <w:pPr>
        <w:spacing w:after="62"/>
        <w:ind w:right="-18"/>
        <w:rPr>
          <w:color w:val="auto"/>
        </w:rPr>
      </w:pPr>
      <w:r w:rsidRPr="001B153C">
        <w:rPr>
          <w:noProof/>
          <w:color w:val="auto"/>
        </w:rPr>
        <mc:AlternateContent>
          <mc:Choice Requires="wpg">
            <w:drawing>
              <wp:inline distT="0" distB="0" distL="0" distR="0" wp14:anchorId="5EDC2352" wp14:editId="3E43D708">
                <wp:extent cx="5103876" cy="6096"/>
                <wp:effectExtent l="0" t="0" r="0" b="0"/>
                <wp:docPr id="13241" name="Group 13241"/>
                <wp:cNvGraphicFramePr/>
                <a:graphic xmlns:a="http://schemas.openxmlformats.org/drawingml/2006/main">
                  <a:graphicData uri="http://schemas.microsoft.com/office/word/2010/wordprocessingGroup">
                    <wpg:wgp>
                      <wpg:cNvGrpSpPr/>
                      <wpg:grpSpPr>
                        <a:xfrm>
                          <a:off x="0" y="0"/>
                          <a:ext cx="5103876" cy="6096"/>
                          <a:chOff x="0" y="0"/>
                          <a:chExt cx="5103876" cy="6096"/>
                        </a:xfrm>
                      </wpg:grpSpPr>
                      <wps:wsp>
                        <wps:cNvPr id="14782" name="Shape 14782"/>
                        <wps:cNvSpPr/>
                        <wps:spPr>
                          <a:xfrm>
                            <a:off x="0" y="0"/>
                            <a:ext cx="5103876" cy="9144"/>
                          </a:xfrm>
                          <a:custGeom>
                            <a:avLst/>
                            <a:gdLst/>
                            <a:ahLst/>
                            <a:cxnLst/>
                            <a:rect l="0" t="0" r="0" b="0"/>
                            <a:pathLst>
                              <a:path w="5103876" h="9144">
                                <a:moveTo>
                                  <a:pt x="0" y="0"/>
                                </a:moveTo>
                                <a:lnTo>
                                  <a:pt x="5103876" y="0"/>
                                </a:lnTo>
                                <a:lnTo>
                                  <a:pt x="51038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3241" style="width:401.88pt;height:0.47998pt;mso-position-horizontal-relative:char;mso-position-vertical-relative:line" coordsize="51038,60">
                <v:shape id="Shape 14783" style="position:absolute;width:51038;height:91;left:0;top:0;" coordsize="5103876,9144" path="m0,0l5103876,0l5103876,9144l0,9144l0,0">
                  <v:stroke weight="0pt" endcap="flat" joinstyle="miter" miterlimit="10" on="false" color="#000000" opacity="0"/>
                  <v:fill on="true" color="#000000"/>
                </v:shape>
              </v:group>
            </w:pict>
          </mc:Fallback>
        </mc:AlternateContent>
      </w:r>
    </w:p>
    <w:p w14:paraId="55BBDBA8" w14:textId="77777777" w:rsidR="00A43A26" w:rsidRPr="001B153C" w:rsidRDefault="00000000" w:rsidP="004D68FC">
      <w:pPr>
        <w:spacing w:after="0"/>
        <w:jc w:val="center"/>
        <w:rPr>
          <w:color w:val="auto"/>
        </w:rPr>
      </w:pPr>
      <w:r w:rsidRPr="001B153C">
        <w:rPr>
          <w:rFonts w:ascii="Times New Roman" w:eastAsia="Times New Roman" w:hAnsi="Times New Roman" w:cs="Times New Roman"/>
          <w:color w:val="auto"/>
        </w:rPr>
        <w:t xml:space="preserve"> </w:t>
      </w:r>
      <w:r w:rsidRPr="001B153C">
        <w:rPr>
          <w:rFonts w:ascii="Times New Roman" w:eastAsia="Times New Roman" w:hAnsi="Times New Roman" w:cs="Times New Roman"/>
          <w:color w:val="auto"/>
        </w:rPr>
        <w:tab/>
        <w:t xml:space="preserve"> </w:t>
      </w:r>
      <w:r w:rsidRPr="001B153C">
        <w:rPr>
          <w:rFonts w:ascii="Times New Roman" w:eastAsia="Times New Roman" w:hAnsi="Times New Roman" w:cs="Times New Roman"/>
          <w:color w:val="auto"/>
        </w:rPr>
        <w:tab/>
        <w:t xml:space="preserve"> </w:t>
      </w:r>
      <w:r w:rsidRPr="001B153C">
        <w:rPr>
          <w:rFonts w:ascii="Times New Roman" w:eastAsia="Times New Roman" w:hAnsi="Times New Roman" w:cs="Times New Roman"/>
          <w:color w:val="auto"/>
        </w:rPr>
        <w:tab/>
        <w:t xml:space="preserve"> </w:t>
      </w:r>
    </w:p>
    <w:p w14:paraId="22E6A0D0" w14:textId="77777777" w:rsidR="00A43A26" w:rsidRPr="001B153C" w:rsidRDefault="00000000" w:rsidP="004D68FC">
      <w:pPr>
        <w:spacing w:after="0"/>
        <w:jc w:val="center"/>
        <w:rPr>
          <w:color w:val="auto"/>
        </w:rPr>
      </w:pPr>
      <w:r w:rsidRPr="001B153C">
        <w:rPr>
          <w:rFonts w:ascii="Times New Roman" w:eastAsia="Times New Roman" w:hAnsi="Times New Roman" w:cs="Times New Roman"/>
          <w:color w:val="auto"/>
        </w:rPr>
        <w:t xml:space="preserve"> </w:t>
      </w:r>
    </w:p>
    <w:p w14:paraId="04B40ACE" w14:textId="3D2702D9" w:rsidR="00A43A26" w:rsidRPr="00D01ACF" w:rsidRDefault="00000000" w:rsidP="004D68FC">
      <w:pPr>
        <w:spacing w:after="3"/>
        <w:rPr>
          <w:color w:val="auto"/>
        </w:rPr>
      </w:pPr>
      <w:r w:rsidRPr="00D01ACF">
        <w:rPr>
          <w:rFonts w:ascii="Times New Roman" w:eastAsia="Times New Roman" w:hAnsi="Times New Roman" w:cs="Times New Roman"/>
          <w:color w:val="auto"/>
        </w:rPr>
        <w:t>Gmina</w:t>
      </w:r>
      <w:r w:rsidR="00D01ACF">
        <w:rPr>
          <w:rFonts w:ascii="Times New Roman" w:eastAsia="Times New Roman" w:hAnsi="Times New Roman" w:cs="Times New Roman"/>
          <w:color w:val="auto"/>
        </w:rPr>
        <w:t xml:space="preserve"> Otmuchów</w:t>
      </w:r>
      <w:r w:rsidRPr="00D01ACF">
        <w:rPr>
          <w:rFonts w:ascii="Times New Roman" w:eastAsia="Times New Roman" w:hAnsi="Times New Roman" w:cs="Times New Roman"/>
          <w:color w:val="auto"/>
        </w:rPr>
        <w:t xml:space="preserve">  ul. </w:t>
      </w:r>
      <w:r w:rsidR="00D01ACF">
        <w:rPr>
          <w:rFonts w:ascii="Times New Roman" w:eastAsia="Times New Roman" w:hAnsi="Times New Roman" w:cs="Times New Roman"/>
          <w:color w:val="auto"/>
        </w:rPr>
        <w:t xml:space="preserve">Zamkowa </w:t>
      </w:r>
      <w:r w:rsidRPr="00D01ACF">
        <w:rPr>
          <w:rFonts w:ascii="Times New Roman" w:eastAsia="Times New Roman" w:hAnsi="Times New Roman" w:cs="Times New Roman"/>
          <w:color w:val="auto"/>
        </w:rPr>
        <w:t xml:space="preserve"> </w:t>
      </w:r>
      <w:r w:rsidR="00D01ACF">
        <w:rPr>
          <w:rFonts w:ascii="Times New Roman" w:eastAsia="Times New Roman" w:hAnsi="Times New Roman" w:cs="Times New Roman"/>
          <w:color w:val="auto"/>
        </w:rPr>
        <w:t>6</w:t>
      </w:r>
      <w:r w:rsidRPr="00D01ACF">
        <w:rPr>
          <w:rFonts w:ascii="Times New Roman" w:eastAsia="Times New Roman" w:hAnsi="Times New Roman" w:cs="Times New Roman"/>
          <w:color w:val="auto"/>
        </w:rPr>
        <w:t>, 48-3</w:t>
      </w:r>
      <w:r w:rsidR="00D01ACF">
        <w:rPr>
          <w:rFonts w:ascii="Times New Roman" w:eastAsia="Times New Roman" w:hAnsi="Times New Roman" w:cs="Times New Roman"/>
          <w:color w:val="auto"/>
        </w:rPr>
        <w:t>85</w:t>
      </w:r>
      <w:r w:rsidRPr="00D01ACF">
        <w:rPr>
          <w:rFonts w:ascii="Times New Roman" w:eastAsia="Times New Roman" w:hAnsi="Times New Roman" w:cs="Times New Roman"/>
          <w:color w:val="auto"/>
        </w:rPr>
        <w:t xml:space="preserve"> </w:t>
      </w:r>
      <w:r w:rsidR="00D01ACF">
        <w:rPr>
          <w:rFonts w:ascii="Times New Roman" w:eastAsia="Times New Roman" w:hAnsi="Times New Roman" w:cs="Times New Roman"/>
          <w:color w:val="auto"/>
        </w:rPr>
        <w:t>Otmuchów</w:t>
      </w:r>
      <w:r w:rsidRPr="00D01ACF">
        <w:rPr>
          <w:rFonts w:ascii="Times New Roman" w:eastAsia="Times New Roman" w:hAnsi="Times New Roman" w:cs="Times New Roman"/>
          <w:color w:val="auto"/>
        </w:rPr>
        <w:t xml:space="preserve">, Polska </w:t>
      </w:r>
    </w:p>
    <w:p w14:paraId="0A0F4001" w14:textId="77777777" w:rsidR="00A43A26" w:rsidRPr="00D01ACF" w:rsidRDefault="00000000" w:rsidP="004D68FC">
      <w:pPr>
        <w:spacing w:after="0"/>
        <w:jc w:val="center"/>
        <w:rPr>
          <w:color w:val="auto"/>
        </w:rPr>
      </w:pPr>
      <w:r w:rsidRPr="00D01ACF">
        <w:rPr>
          <w:rFonts w:ascii="Times New Roman" w:eastAsia="Times New Roman" w:hAnsi="Times New Roman" w:cs="Times New Roman"/>
          <w:color w:val="auto"/>
        </w:rPr>
        <w:t xml:space="preserve"> </w:t>
      </w:r>
    </w:p>
    <w:p w14:paraId="06171E90" w14:textId="77777777" w:rsidR="00A43A26" w:rsidRPr="00D01ACF" w:rsidRDefault="00000000" w:rsidP="004D68FC">
      <w:pPr>
        <w:spacing w:after="0"/>
        <w:ind w:right="2032"/>
        <w:jc w:val="center"/>
        <w:rPr>
          <w:color w:val="auto"/>
        </w:rPr>
      </w:pPr>
      <w:r w:rsidRPr="00D01ACF">
        <w:rPr>
          <w:rFonts w:ascii="Times New Roman" w:eastAsia="Times New Roman" w:hAnsi="Times New Roman" w:cs="Times New Roman"/>
          <w:color w:val="auto"/>
        </w:rPr>
        <w:lastRenderedPageBreak/>
        <w:t xml:space="preserve">Oferta w postępowaniu na: </w:t>
      </w:r>
    </w:p>
    <w:p w14:paraId="3FFC36A1" w14:textId="77777777" w:rsidR="00A43A26" w:rsidRPr="00D01ACF" w:rsidRDefault="00000000" w:rsidP="004D68FC">
      <w:pPr>
        <w:spacing w:after="0"/>
        <w:jc w:val="center"/>
        <w:rPr>
          <w:color w:val="auto"/>
        </w:rPr>
      </w:pPr>
      <w:r w:rsidRPr="00D01ACF">
        <w:rPr>
          <w:rFonts w:ascii="Times New Roman" w:eastAsia="Times New Roman" w:hAnsi="Times New Roman" w:cs="Times New Roman"/>
          <w:color w:val="auto"/>
        </w:rPr>
        <w:t xml:space="preserve"> </w:t>
      </w:r>
    </w:p>
    <w:p w14:paraId="28F0535C" w14:textId="77777777" w:rsidR="00D01ACF" w:rsidRDefault="00D01ACF" w:rsidP="004D68FC">
      <w:pPr>
        <w:spacing w:after="84"/>
        <w:rPr>
          <w:rFonts w:ascii="Times New Roman" w:eastAsia="Times New Roman" w:hAnsi="Times New Roman" w:cs="Times New Roman"/>
          <w:color w:val="auto"/>
        </w:rPr>
      </w:pPr>
      <w:r w:rsidRPr="00D01ACF">
        <w:rPr>
          <w:rFonts w:ascii="Times New Roman" w:eastAsia="Times New Roman" w:hAnsi="Times New Roman" w:cs="Times New Roman"/>
          <w:color w:val="auto"/>
        </w:rPr>
        <w:t>Pełnienie funkcji Inspektora nadzoru inwestorskiego „„Zrównoważona mobilność miejska na obszarze Subregionu Południowego - Przebudowa i zmiana sposobu użytkowania mostu kolejowego na rzece Nysie Kłodzkiej na kładkę pieszo - rowerową w Otmuchowie””</w:t>
      </w:r>
    </w:p>
    <w:p w14:paraId="548AE879" w14:textId="5DEB5A34" w:rsidR="00A43A26" w:rsidRPr="00D01ACF" w:rsidRDefault="00000000" w:rsidP="004D68FC">
      <w:pPr>
        <w:spacing w:after="84"/>
        <w:rPr>
          <w:color w:val="auto"/>
        </w:rPr>
      </w:pPr>
      <w:r w:rsidRPr="00D01ACF">
        <w:rPr>
          <w:rFonts w:ascii="Times New Roman" w:eastAsia="Times New Roman" w:hAnsi="Times New Roman" w:cs="Times New Roman"/>
          <w:color w:val="auto"/>
        </w:rPr>
        <w:t xml:space="preserve"> </w:t>
      </w:r>
    </w:p>
    <w:p w14:paraId="70053C27" w14:textId="70CE16DA" w:rsidR="00A43A26" w:rsidRPr="00D01ACF" w:rsidRDefault="00000000" w:rsidP="004D68FC">
      <w:pPr>
        <w:spacing w:after="88" w:line="252" w:lineRule="auto"/>
        <w:jc w:val="both"/>
        <w:rPr>
          <w:color w:val="auto"/>
        </w:rPr>
      </w:pPr>
      <w:r w:rsidRPr="00D01ACF">
        <w:rPr>
          <w:rFonts w:ascii="Times New Roman" w:eastAsia="Times New Roman" w:hAnsi="Times New Roman" w:cs="Times New Roman"/>
          <w:color w:val="auto"/>
        </w:rPr>
        <w:t xml:space="preserve">Nie otwierać przed dniem: </w:t>
      </w:r>
      <w:r w:rsidR="002764E4">
        <w:rPr>
          <w:rFonts w:ascii="Times New Roman" w:eastAsia="Times New Roman" w:hAnsi="Times New Roman" w:cs="Times New Roman"/>
          <w:color w:val="auto"/>
        </w:rPr>
        <w:t>27</w:t>
      </w:r>
      <w:r w:rsidRPr="00D01ACF">
        <w:rPr>
          <w:rFonts w:ascii="Times New Roman" w:eastAsia="Times New Roman" w:hAnsi="Times New Roman" w:cs="Times New Roman"/>
          <w:color w:val="auto"/>
        </w:rPr>
        <w:t>.04.202</w:t>
      </w:r>
      <w:r w:rsidR="00D01ACF">
        <w:rPr>
          <w:rFonts w:ascii="Times New Roman" w:eastAsia="Times New Roman" w:hAnsi="Times New Roman" w:cs="Times New Roman"/>
          <w:color w:val="auto"/>
        </w:rPr>
        <w:t>6</w:t>
      </w:r>
      <w:r w:rsidRPr="00D01ACF">
        <w:rPr>
          <w:rFonts w:ascii="Times New Roman" w:eastAsia="Times New Roman" w:hAnsi="Times New Roman" w:cs="Times New Roman"/>
          <w:color w:val="auto"/>
        </w:rPr>
        <w:t xml:space="preserve">r. do godziny 10:00 </w:t>
      </w:r>
    </w:p>
    <w:p w14:paraId="13E187FA"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p>
    <w:p w14:paraId="4E2A3333" w14:textId="77777777" w:rsidR="00A43A26" w:rsidRPr="00D01ACF" w:rsidRDefault="00000000" w:rsidP="004D68FC">
      <w:pPr>
        <w:spacing w:after="0"/>
        <w:jc w:val="center"/>
        <w:rPr>
          <w:color w:val="auto"/>
        </w:rPr>
      </w:pPr>
      <w:r w:rsidRPr="00D01ACF">
        <w:rPr>
          <w:rFonts w:ascii="Times New Roman" w:eastAsia="Times New Roman" w:hAnsi="Times New Roman" w:cs="Times New Roman"/>
          <w:color w:val="auto"/>
          <w:u w:val="single" w:color="000000"/>
        </w:rPr>
        <w:t xml:space="preserve"> Należy podać nazwę i adres oferenta</w:t>
      </w:r>
      <w:r w:rsidRPr="00D01ACF">
        <w:rPr>
          <w:rFonts w:ascii="Times New Roman" w:eastAsia="Times New Roman" w:hAnsi="Times New Roman" w:cs="Times New Roman"/>
          <w:color w:val="auto"/>
        </w:rPr>
        <w:t xml:space="preserve"> </w:t>
      </w:r>
    </w:p>
    <w:p w14:paraId="43FAF9E7"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p>
    <w:p w14:paraId="0E51EC9C"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p>
    <w:p w14:paraId="77EEE067"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p>
    <w:p w14:paraId="2223D76A" w14:textId="59F20C19" w:rsidR="00A43A26" w:rsidRPr="00D01ACF" w:rsidRDefault="00000000" w:rsidP="004D68FC">
      <w:pPr>
        <w:pStyle w:val="Nagwek1"/>
        <w:ind w:left="0" w:firstLine="0"/>
        <w:rPr>
          <w:color w:val="auto"/>
        </w:rPr>
      </w:pPr>
      <w:r w:rsidRPr="00D01ACF">
        <w:rPr>
          <w:color w:val="auto"/>
        </w:rPr>
        <w:t xml:space="preserve">b) w formie elektronicznej – za pomocą środków komunikacji elektronicznej - na adres poczty elektronicznej : </w:t>
      </w:r>
      <w:r w:rsidR="00D01ACF">
        <w:rPr>
          <w:color w:val="auto"/>
          <w:u w:val="single" w:color="0000FF"/>
        </w:rPr>
        <w:t>umig@otmuchow.pl</w:t>
      </w:r>
      <w:r w:rsidRPr="00D01ACF">
        <w:rPr>
          <w:color w:val="auto"/>
        </w:rPr>
        <w:t xml:space="preserve"> </w:t>
      </w:r>
    </w:p>
    <w:p w14:paraId="540BCB0F"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r w:rsidRPr="00D01ACF">
        <w:rPr>
          <w:rFonts w:ascii="Times New Roman" w:eastAsia="Times New Roman" w:hAnsi="Times New Roman" w:cs="Times New Roman"/>
          <w:color w:val="auto"/>
        </w:rPr>
        <w:tab/>
        <w:t xml:space="preserve">  </w:t>
      </w:r>
    </w:p>
    <w:p w14:paraId="6379D836" w14:textId="77777777" w:rsidR="00A43A26" w:rsidRPr="00D01ACF" w:rsidRDefault="00000000" w:rsidP="004D68FC">
      <w:pPr>
        <w:numPr>
          <w:ilvl w:val="0"/>
          <w:numId w:val="15"/>
        </w:numPr>
        <w:spacing w:after="43" w:line="252" w:lineRule="auto"/>
        <w:ind w:left="0" w:right="71"/>
        <w:jc w:val="both"/>
        <w:rPr>
          <w:color w:val="auto"/>
        </w:rPr>
      </w:pPr>
      <w:r w:rsidRPr="00D01ACF">
        <w:rPr>
          <w:rFonts w:ascii="Times New Roman" w:eastAsia="Times New Roman" w:hAnsi="Times New Roman" w:cs="Times New Roman"/>
          <w:color w:val="auto"/>
        </w:rPr>
        <w:t xml:space="preserve">Jeżeli Zamawiający lub Wykonawca przekazują zawiadomienia oraz informacje przy użyciu środków komunikacji elektronicznej w rozumieniu ustawy z dnia 18 lipca 2002 r. o świadczeniu usług drogą elektroniczną, każda ze stron na żądanie drugiej strony niezwłocznie potwierdza fakt ich otrzymania.    </w:t>
      </w:r>
    </w:p>
    <w:p w14:paraId="546880AF" w14:textId="77777777" w:rsidR="00A43A26" w:rsidRPr="00D01ACF" w:rsidRDefault="00000000" w:rsidP="004D68FC">
      <w:pPr>
        <w:numPr>
          <w:ilvl w:val="0"/>
          <w:numId w:val="15"/>
        </w:numPr>
        <w:spacing w:after="4" w:line="255" w:lineRule="auto"/>
        <w:ind w:left="0" w:right="71"/>
        <w:jc w:val="both"/>
        <w:rPr>
          <w:color w:val="auto"/>
        </w:rPr>
      </w:pPr>
      <w:r w:rsidRPr="00D01ACF">
        <w:rPr>
          <w:rFonts w:ascii="Times New Roman" w:eastAsia="Times New Roman" w:hAnsi="Times New Roman" w:cs="Times New Roman"/>
          <w:color w:val="auto"/>
          <w:u w:val="single" w:color="000000"/>
        </w:rPr>
        <w:t>Ofertę składa się w formie elektronicznej (oferta podpisana podpisem kwalifikowanym) lub</w:t>
      </w:r>
      <w:r w:rsidRPr="00D01ACF">
        <w:rPr>
          <w:rFonts w:ascii="Times New Roman" w:eastAsia="Times New Roman" w:hAnsi="Times New Roman" w:cs="Times New Roman"/>
          <w:color w:val="auto"/>
        </w:rPr>
        <w:t xml:space="preserve"> </w:t>
      </w:r>
      <w:r w:rsidRPr="00D01ACF">
        <w:rPr>
          <w:rFonts w:ascii="Times New Roman" w:eastAsia="Times New Roman" w:hAnsi="Times New Roman" w:cs="Times New Roman"/>
          <w:color w:val="auto"/>
          <w:u w:val="single" w:color="000000"/>
        </w:rPr>
        <w:t>w postaci elektronicznej (oferta podpisana podpisem zaufanym lub podpisem osobistym).</w:t>
      </w:r>
      <w:r w:rsidRPr="00D01ACF">
        <w:rPr>
          <w:rFonts w:ascii="Times New Roman" w:eastAsia="Times New Roman" w:hAnsi="Times New Roman" w:cs="Times New Roman"/>
          <w:color w:val="auto"/>
        </w:rPr>
        <w:t xml:space="preserve">   - Wszystkie dokumenty złożone wraz z ofertą, za pomocą środków komunikacji elektronicznej, Wykonawca również podpisuje  w sposób wskazany powyżej. </w:t>
      </w:r>
    </w:p>
    <w:p w14:paraId="481D9716" w14:textId="77777777" w:rsidR="00A43A26" w:rsidRPr="00D01ACF" w:rsidRDefault="00000000" w:rsidP="004D68FC">
      <w:pPr>
        <w:spacing w:after="0"/>
        <w:rPr>
          <w:color w:val="auto"/>
        </w:rPr>
      </w:pPr>
      <w:r w:rsidRPr="00D01ACF">
        <w:rPr>
          <w:rFonts w:ascii="Times New Roman" w:eastAsia="Times New Roman" w:hAnsi="Times New Roman" w:cs="Times New Roman"/>
          <w:color w:val="auto"/>
        </w:rPr>
        <w:t xml:space="preserve"> </w:t>
      </w:r>
    </w:p>
    <w:p w14:paraId="3239F4D8" w14:textId="77777777" w:rsidR="00A43A26" w:rsidRPr="00D01ACF" w:rsidRDefault="00000000" w:rsidP="004D68FC">
      <w:pPr>
        <w:numPr>
          <w:ilvl w:val="0"/>
          <w:numId w:val="16"/>
        </w:numPr>
        <w:spacing w:after="3" w:line="252" w:lineRule="auto"/>
        <w:ind w:left="0"/>
        <w:jc w:val="both"/>
        <w:rPr>
          <w:color w:val="auto"/>
        </w:rPr>
      </w:pPr>
      <w:r w:rsidRPr="00D01ACF">
        <w:rPr>
          <w:rFonts w:ascii="Times New Roman" w:eastAsia="Times New Roman" w:hAnsi="Times New Roman" w:cs="Times New Roman"/>
          <w:color w:val="auto"/>
        </w:rPr>
        <w:t xml:space="preserve">Koszty związane z przygotowaniem oferty ponosi Wykonawca. </w:t>
      </w:r>
    </w:p>
    <w:p w14:paraId="7472D1BD" w14:textId="77777777" w:rsidR="00A43A26" w:rsidRPr="00D01ACF" w:rsidRDefault="00000000" w:rsidP="004D68FC">
      <w:pPr>
        <w:numPr>
          <w:ilvl w:val="0"/>
          <w:numId w:val="16"/>
        </w:numPr>
        <w:spacing w:after="3" w:line="252" w:lineRule="auto"/>
        <w:ind w:left="0"/>
        <w:jc w:val="both"/>
        <w:rPr>
          <w:color w:val="auto"/>
        </w:rPr>
      </w:pPr>
      <w:r w:rsidRPr="00D01ACF">
        <w:rPr>
          <w:rFonts w:ascii="Times New Roman" w:eastAsia="Times New Roman" w:hAnsi="Times New Roman" w:cs="Times New Roman"/>
          <w:color w:val="auto"/>
        </w:rPr>
        <w:t xml:space="preserve">Wykonawca może złożyć w prowadzonym postępowaniu jedną ofertę.  </w:t>
      </w:r>
    </w:p>
    <w:p w14:paraId="73E5469A" w14:textId="77777777" w:rsidR="00A43A26" w:rsidRPr="00D01ACF" w:rsidRDefault="00000000" w:rsidP="004D68FC">
      <w:pPr>
        <w:numPr>
          <w:ilvl w:val="0"/>
          <w:numId w:val="16"/>
        </w:numPr>
        <w:spacing w:after="3" w:line="252" w:lineRule="auto"/>
        <w:ind w:left="0"/>
        <w:jc w:val="both"/>
        <w:rPr>
          <w:color w:val="auto"/>
        </w:rPr>
      </w:pPr>
      <w:r w:rsidRPr="00D01ACF">
        <w:rPr>
          <w:rFonts w:ascii="Times New Roman" w:eastAsia="Times New Roman" w:hAnsi="Times New Roman" w:cs="Times New Roman"/>
          <w:color w:val="auto"/>
        </w:rPr>
        <w:t>Oferta musi być podpisana przez osoby upoważnione do reprezentowania Wykonawcy (Wykonawców wspólnie ubiegających się o udzielenie zamówienia). Oznacza to, że jeżeli z dokumentu(ów) określającego(</w:t>
      </w:r>
      <w:proofErr w:type="spellStart"/>
      <w:r w:rsidRPr="00D01ACF">
        <w:rPr>
          <w:rFonts w:ascii="Times New Roman" w:eastAsia="Times New Roman" w:hAnsi="Times New Roman" w:cs="Times New Roman"/>
          <w:color w:val="auto"/>
        </w:rPr>
        <w:t>ych</w:t>
      </w:r>
      <w:proofErr w:type="spellEnd"/>
      <w:r w:rsidRPr="00D01ACF">
        <w:rPr>
          <w:rFonts w:ascii="Times New Roman" w:eastAsia="Times New Roman" w:hAnsi="Times New Roman" w:cs="Times New Roman"/>
          <w:color w:val="auto"/>
        </w:rPr>
        <w:t xml:space="preserve">) status prawny Wykonawcy(ów) lub pełnomocnictwa (pełnomocnictw) wynika, iż do reprezentowania Wykonawcy(ów) upoważnionych jest łącznie kilka osób, dokumenty wchodzące w skład oferty muszą być podpisane przez wszystkie te osoby, </w:t>
      </w:r>
    </w:p>
    <w:p w14:paraId="3DD28765" w14:textId="77777777" w:rsidR="00A43A26" w:rsidRPr="00D01ACF" w:rsidRDefault="00000000" w:rsidP="004D68FC">
      <w:pPr>
        <w:numPr>
          <w:ilvl w:val="0"/>
          <w:numId w:val="16"/>
        </w:numPr>
        <w:spacing w:after="3" w:line="252" w:lineRule="auto"/>
        <w:ind w:left="0"/>
        <w:jc w:val="both"/>
        <w:rPr>
          <w:color w:val="auto"/>
        </w:rPr>
      </w:pPr>
      <w:r w:rsidRPr="00D01ACF">
        <w:rPr>
          <w:rFonts w:ascii="Times New Roman" w:eastAsia="Times New Roman" w:hAnsi="Times New Roman" w:cs="Times New Roman"/>
          <w:color w:val="auto"/>
        </w:rPr>
        <w:t xml:space="preserve">W przypadku podpisywania oferty lub innych dokumentów załączonych do oferty przez pełnomocnika, to Wykonawca ma obowiązek dołączyć do oferty oryginał udzielonego pełnomocnictwa lub kopię poświadczoną notarialnie za zgodność z oryginałem stosownego pełnomocnictwa, wystawionego przez osoby do tego upoważnione – w przypadku oferty złożonej w formie papierowej, </w:t>
      </w:r>
    </w:p>
    <w:p w14:paraId="50A0F47F" w14:textId="77777777" w:rsidR="00A43A26" w:rsidRPr="00991069" w:rsidRDefault="00000000" w:rsidP="004D68FC">
      <w:pPr>
        <w:numPr>
          <w:ilvl w:val="0"/>
          <w:numId w:val="16"/>
        </w:numPr>
        <w:spacing w:after="3" w:line="252" w:lineRule="auto"/>
        <w:ind w:left="0"/>
        <w:jc w:val="both"/>
        <w:rPr>
          <w:color w:val="auto"/>
        </w:rPr>
      </w:pPr>
      <w:r w:rsidRPr="00991069">
        <w:rPr>
          <w:rFonts w:ascii="Times New Roman" w:eastAsia="Times New Roman" w:hAnsi="Times New Roman" w:cs="Times New Roman"/>
          <w:color w:val="auto"/>
        </w:rPr>
        <w:t xml:space="preserve">W przypadku podpisywania oferty lub innych dokumentów załączonych do oferty przez pełnomocnika – w przypadku złożenia oferty za pomocą środków komunikacji elektronicznej -Pełnomocnictwo przekazuje się w postaci elektronicznej i opatruje się kwalifikowanym podpisem elektronicznym lub podpisem zaufanym lub podpisem osobistym. Poświadczenia zgodności cyfrowego odwzorowania pełnomocnictwa  z dokumentem w postaci papierowej dokonuje mocodawca tj. wykonawca lub notariusz. </w:t>
      </w:r>
    </w:p>
    <w:p w14:paraId="49D09EED" w14:textId="77777777" w:rsidR="00A43A26" w:rsidRPr="00991069" w:rsidRDefault="00000000" w:rsidP="004D68FC">
      <w:pPr>
        <w:spacing w:after="0"/>
        <w:rPr>
          <w:color w:val="auto"/>
        </w:rPr>
      </w:pPr>
      <w:r w:rsidRPr="00991069">
        <w:rPr>
          <w:rFonts w:ascii="Times New Roman" w:eastAsia="Times New Roman" w:hAnsi="Times New Roman" w:cs="Times New Roman"/>
          <w:color w:val="auto"/>
        </w:rPr>
        <w:t xml:space="preserve"> </w:t>
      </w:r>
    </w:p>
    <w:p w14:paraId="636DCE6D" w14:textId="77777777" w:rsidR="00A43A26" w:rsidRPr="00991069" w:rsidRDefault="00000000" w:rsidP="004D68FC">
      <w:pPr>
        <w:numPr>
          <w:ilvl w:val="0"/>
          <w:numId w:val="16"/>
        </w:numPr>
        <w:spacing w:after="3"/>
        <w:ind w:left="0"/>
        <w:jc w:val="both"/>
        <w:rPr>
          <w:color w:val="auto"/>
        </w:rPr>
      </w:pPr>
      <w:r w:rsidRPr="00991069">
        <w:rPr>
          <w:rFonts w:ascii="Times New Roman" w:eastAsia="Times New Roman" w:hAnsi="Times New Roman" w:cs="Times New Roman"/>
          <w:color w:val="auto"/>
        </w:rPr>
        <w:t xml:space="preserve">Oferta powinna zawierać wszystkie wymagane dokumenty, oświadczenia  i załączniki o których mowa w tekście niniejszego zapytania ofertowego. </w:t>
      </w:r>
    </w:p>
    <w:p w14:paraId="06950DC2" w14:textId="77777777" w:rsidR="00A43A26" w:rsidRPr="00991069" w:rsidRDefault="00000000" w:rsidP="004D68FC">
      <w:pPr>
        <w:numPr>
          <w:ilvl w:val="0"/>
          <w:numId w:val="16"/>
        </w:numPr>
        <w:spacing w:after="3" w:line="252" w:lineRule="auto"/>
        <w:ind w:left="0"/>
        <w:jc w:val="both"/>
        <w:rPr>
          <w:color w:val="auto"/>
        </w:rPr>
      </w:pPr>
      <w:r w:rsidRPr="00991069">
        <w:rPr>
          <w:rFonts w:ascii="Times New Roman" w:eastAsia="Times New Roman" w:hAnsi="Times New Roman" w:cs="Times New Roman"/>
          <w:color w:val="auto"/>
        </w:rPr>
        <w:t xml:space="preserve">Dokumenty powinny być sporządzone zgodnie z zaleceniami oraz przedstawionymi przez zamawiającego wzorcami – załącznikami, a w szczególności zawierać wszystkie informacje oraz dane. </w:t>
      </w:r>
    </w:p>
    <w:p w14:paraId="1F3D7D02" w14:textId="77777777" w:rsidR="00A43A26" w:rsidRPr="00991069" w:rsidRDefault="00000000" w:rsidP="004D68FC">
      <w:pPr>
        <w:numPr>
          <w:ilvl w:val="0"/>
          <w:numId w:val="16"/>
        </w:numPr>
        <w:spacing w:after="3" w:line="252" w:lineRule="auto"/>
        <w:ind w:left="0"/>
        <w:jc w:val="both"/>
        <w:rPr>
          <w:color w:val="auto"/>
        </w:rPr>
      </w:pPr>
      <w:r w:rsidRPr="00991069">
        <w:rPr>
          <w:rFonts w:ascii="Times New Roman" w:eastAsia="Times New Roman" w:hAnsi="Times New Roman" w:cs="Times New Roman"/>
          <w:color w:val="auto"/>
        </w:rPr>
        <w:t xml:space="preserve">Dokumenty wchodzące w skład oferty mogą być przedstawiane w formie oryginałów lub poświadczonych przez Wykonawcę za zgodność z oryginałem kopii (wersja papierowa) lub w przypadku gdy wykonawca korzysta ze środków komunikacji elektronicznej a dokumenty te zostały wystawione jako dokument w postaci papierowej, przekazuje się cyfrowe odwzorowanie tego dokumentu opatrzone kwalifikowanym podpisem elektronicznym lub  podpisem zaufanym lub podpisem osobistym, poświadczające zgodność cyfrowego odwzorowania z dokumentem w postaci papierowej.  </w:t>
      </w:r>
    </w:p>
    <w:p w14:paraId="14F16BAE" w14:textId="77777777" w:rsidR="00A43A26" w:rsidRPr="00991069" w:rsidRDefault="00000000" w:rsidP="004D68FC">
      <w:pPr>
        <w:numPr>
          <w:ilvl w:val="0"/>
          <w:numId w:val="16"/>
        </w:numPr>
        <w:spacing w:after="3" w:line="252" w:lineRule="auto"/>
        <w:ind w:left="0"/>
        <w:jc w:val="both"/>
        <w:rPr>
          <w:color w:val="auto"/>
        </w:rPr>
      </w:pPr>
      <w:r w:rsidRPr="00991069">
        <w:rPr>
          <w:rFonts w:ascii="Times New Roman" w:eastAsia="Times New Roman" w:hAnsi="Times New Roman" w:cs="Times New Roman"/>
          <w:color w:val="auto"/>
        </w:rPr>
        <w:lastRenderedPageBreak/>
        <w:t xml:space="preserve">Oświadczenia sporządzane na podstawie wzorów stanowiących załączniki do niniejszego IWZ muszą być złożone w formie oryginału.  </w:t>
      </w:r>
    </w:p>
    <w:p w14:paraId="0CBC9D4C" w14:textId="77777777" w:rsidR="00A43A26" w:rsidRPr="00991069" w:rsidRDefault="00000000" w:rsidP="004D68FC">
      <w:pPr>
        <w:numPr>
          <w:ilvl w:val="0"/>
          <w:numId w:val="16"/>
        </w:numPr>
        <w:spacing w:after="3" w:line="252" w:lineRule="auto"/>
        <w:ind w:left="0"/>
        <w:jc w:val="both"/>
        <w:rPr>
          <w:color w:val="auto"/>
        </w:rPr>
      </w:pPr>
      <w:r w:rsidRPr="00991069">
        <w:rPr>
          <w:rFonts w:ascii="Times New Roman" w:eastAsia="Times New Roman" w:hAnsi="Times New Roman" w:cs="Times New Roman"/>
          <w:color w:val="auto"/>
        </w:rPr>
        <w:t xml:space="preserve">W przypadku wszystkich kopii dokumentów załączonych do oferty w wersji papierowej, podpisujący ofertę zobowiązany jest poświadczyć za zgodność kopię z adnotacją np. „Poświadczam za zgodność z oryginałem – dnia ....................”podpis i pieczątka imienna Wykonawcy, </w:t>
      </w:r>
    </w:p>
    <w:p w14:paraId="3AEB3118" w14:textId="77777777" w:rsidR="00A43A26" w:rsidRPr="00991069" w:rsidRDefault="00000000" w:rsidP="004D68FC">
      <w:pPr>
        <w:numPr>
          <w:ilvl w:val="0"/>
          <w:numId w:val="16"/>
        </w:numPr>
        <w:spacing w:after="3" w:line="252" w:lineRule="auto"/>
        <w:ind w:left="0"/>
        <w:jc w:val="both"/>
        <w:rPr>
          <w:color w:val="auto"/>
        </w:rPr>
      </w:pPr>
      <w:r w:rsidRPr="00991069">
        <w:rPr>
          <w:rFonts w:ascii="Times New Roman" w:eastAsia="Times New Roman" w:hAnsi="Times New Roman" w:cs="Times New Roman"/>
          <w:color w:val="auto"/>
        </w:rPr>
        <w:t xml:space="preserve">Poprawki w ofercie muszą być naniesione czytelnie oraz opatrzone podpisem osoby podpisującej ofertę. </w:t>
      </w:r>
    </w:p>
    <w:p w14:paraId="6BC7404E" w14:textId="77777777" w:rsidR="00A43A26" w:rsidRPr="00991069" w:rsidRDefault="00000000" w:rsidP="004D68FC">
      <w:pPr>
        <w:spacing w:after="0"/>
        <w:rPr>
          <w:color w:val="auto"/>
        </w:rPr>
      </w:pPr>
      <w:r w:rsidRPr="00991069">
        <w:rPr>
          <w:rFonts w:ascii="Times New Roman" w:eastAsia="Times New Roman" w:hAnsi="Times New Roman" w:cs="Times New Roman"/>
          <w:color w:val="auto"/>
        </w:rPr>
        <w:t xml:space="preserve"> </w:t>
      </w:r>
    </w:p>
    <w:p w14:paraId="55FAE154" w14:textId="77777777" w:rsidR="00A43A26" w:rsidRPr="00991069" w:rsidRDefault="00000000" w:rsidP="004D68FC">
      <w:pPr>
        <w:pStyle w:val="Nagwek1"/>
        <w:ind w:left="0" w:firstLine="0"/>
        <w:rPr>
          <w:color w:val="auto"/>
        </w:rPr>
      </w:pPr>
      <w:r w:rsidRPr="00991069">
        <w:rPr>
          <w:color w:val="auto"/>
        </w:rPr>
        <w:t xml:space="preserve">2. Oferta wspólna  </w:t>
      </w:r>
    </w:p>
    <w:p w14:paraId="14A32A10" w14:textId="77777777" w:rsidR="00A43A26" w:rsidRPr="00991069" w:rsidRDefault="00000000" w:rsidP="004D68FC">
      <w:pPr>
        <w:numPr>
          <w:ilvl w:val="0"/>
          <w:numId w:val="17"/>
        </w:numPr>
        <w:spacing w:after="3" w:line="252" w:lineRule="auto"/>
        <w:ind w:left="0"/>
        <w:jc w:val="both"/>
        <w:rPr>
          <w:color w:val="auto"/>
        </w:rPr>
      </w:pPr>
      <w:r w:rsidRPr="00991069">
        <w:rPr>
          <w:rFonts w:ascii="Times New Roman" w:eastAsia="Times New Roman" w:hAnsi="Times New Roman" w:cs="Times New Roman"/>
          <w:color w:val="auto"/>
        </w:rPr>
        <w:t xml:space="preserve">Wykonawcy wspólnie ubiegający się o udzielenie zamówienia ustanawiają pełnomocnika do reprezentowania ich w postępowaniu oraz dla zawarcia umowy w sprawie zamówienia publicznego. </w:t>
      </w:r>
    </w:p>
    <w:p w14:paraId="5291536C" w14:textId="77777777" w:rsidR="00A43A26" w:rsidRPr="00991069" w:rsidRDefault="00000000" w:rsidP="004D68FC">
      <w:pPr>
        <w:numPr>
          <w:ilvl w:val="0"/>
          <w:numId w:val="17"/>
        </w:numPr>
        <w:spacing w:after="3" w:line="252" w:lineRule="auto"/>
        <w:ind w:left="0"/>
        <w:jc w:val="both"/>
        <w:rPr>
          <w:color w:val="auto"/>
        </w:rPr>
      </w:pPr>
      <w:r w:rsidRPr="00991069">
        <w:rPr>
          <w:rFonts w:ascii="Times New Roman" w:eastAsia="Times New Roman" w:hAnsi="Times New Roman" w:cs="Times New Roman"/>
          <w:color w:val="auto"/>
        </w:rPr>
        <w:t xml:space="preserve">Zamawiający może przed podpisaniem umowy zażądać dokumentu regulującego współpracę wykonawców składających wspólną ofertę. </w:t>
      </w:r>
    </w:p>
    <w:p w14:paraId="2C3A2523" w14:textId="77777777" w:rsidR="00A43A26" w:rsidRPr="00991069" w:rsidRDefault="00000000" w:rsidP="004D68FC">
      <w:pPr>
        <w:numPr>
          <w:ilvl w:val="0"/>
          <w:numId w:val="17"/>
        </w:numPr>
        <w:spacing w:after="3" w:line="252" w:lineRule="auto"/>
        <w:ind w:left="0"/>
        <w:jc w:val="both"/>
        <w:rPr>
          <w:color w:val="auto"/>
        </w:rPr>
      </w:pPr>
      <w:r w:rsidRPr="00991069">
        <w:rPr>
          <w:rFonts w:ascii="Times New Roman" w:eastAsia="Times New Roman" w:hAnsi="Times New Roman" w:cs="Times New Roman"/>
          <w:color w:val="auto"/>
        </w:rPr>
        <w:t xml:space="preserve">Wspólnicy ponoszą solidarną odpowiedzialność za realizację zamówienia. </w:t>
      </w:r>
    </w:p>
    <w:p w14:paraId="4DAF6D75" w14:textId="77777777" w:rsidR="00A43A26" w:rsidRPr="004D68FC" w:rsidRDefault="00000000" w:rsidP="004D68FC">
      <w:pPr>
        <w:spacing w:after="0"/>
        <w:rPr>
          <w:color w:val="EE0000"/>
        </w:rPr>
      </w:pPr>
      <w:r w:rsidRPr="004D68FC">
        <w:rPr>
          <w:rFonts w:ascii="Times New Roman" w:eastAsia="Times New Roman" w:hAnsi="Times New Roman" w:cs="Times New Roman"/>
          <w:color w:val="EE0000"/>
        </w:rPr>
        <w:t xml:space="preserve"> </w:t>
      </w:r>
    </w:p>
    <w:p w14:paraId="5B199535" w14:textId="733F0A3F" w:rsidR="00991069" w:rsidRPr="00991069" w:rsidRDefault="00000000" w:rsidP="00991069">
      <w:pPr>
        <w:pStyle w:val="Nagwek1"/>
        <w:ind w:left="0" w:firstLine="0"/>
        <w:rPr>
          <w:color w:val="auto"/>
        </w:rPr>
      </w:pPr>
      <w:r w:rsidRPr="00991069">
        <w:rPr>
          <w:color w:val="auto"/>
        </w:rPr>
        <w:t xml:space="preserve">3. Klauzula Informacyjna </w:t>
      </w:r>
    </w:p>
    <w:p w14:paraId="7F7DF8E7" w14:textId="77777777" w:rsidR="00991069" w:rsidRDefault="00991069" w:rsidP="00991069">
      <w:pPr>
        <w:ind w:left="-5"/>
        <w:rPr>
          <w:rFonts w:ascii="Calibir" w:hAnsi="Calibir"/>
          <w:color w:val="auto"/>
        </w:rPr>
      </w:pPr>
      <w:r>
        <w:rPr>
          <w:rFonts w:ascii="Calibir" w:hAnsi="Calibir"/>
          <w:color w:val="auto"/>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1EC2B047" w14:textId="77777777" w:rsidR="00991069" w:rsidRDefault="00991069" w:rsidP="00991069">
      <w:pPr>
        <w:numPr>
          <w:ilvl w:val="0"/>
          <w:numId w:val="27"/>
        </w:numPr>
        <w:suppressAutoHyphens/>
        <w:spacing w:after="3" w:line="247" w:lineRule="auto"/>
        <w:ind w:hanging="10"/>
        <w:jc w:val="both"/>
      </w:pPr>
      <w:r>
        <w:rPr>
          <w:rFonts w:ascii="Calibir" w:hAnsi="Calibir"/>
        </w:rPr>
        <w:t>administratorem Pani/Pana danych osobowych jest Urząd  Miasta i Gminy w Otmuchowie reprezentowany przez Burmistrza Miasta i Gminy Otmuchów. Dane kontaktowe administratora: ul. Zamkowa 6, 48-385 Otmuchów, tel. 774315017, e-mail: umig@otmuchow.pl</w:t>
      </w:r>
    </w:p>
    <w:p w14:paraId="2DF15F19" w14:textId="77777777" w:rsidR="00991069" w:rsidRDefault="00991069" w:rsidP="00991069">
      <w:pPr>
        <w:pStyle w:val="Akapitzlist"/>
        <w:numPr>
          <w:ilvl w:val="0"/>
          <w:numId w:val="27"/>
        </w:numPr>
        <w:ind w:hanging="10"/>
      </w:pPr>
      <w:r>
        <w:rPr>
          <w:rFonts w:ascii="Calibir" w:hAnsi="Calibir"/>
        </w:rPr>
        <w:t xml:space="preserve">inspektorem ochrony danych osobowych w Urzędzie Miasta i Gminy Otmuchów jest Pan Jerzy Bracichowicz , kontakt: </w:t>
      </w:r>
      <w:r>
        <w:rPr>
          <w:rFonts w:ascii="Calibir" w:hAnsi="Calibir"/>
          <w:u w:val="single" w:color="000000"/>
        </w:rPr>
        <w:t>jerzy.bracichowicz@otmuchow.pl</w:t>
      </w:r>
    </w:p>
    <w:p w14:paraId="1FDA0A9D" w14:textId="77777777" w:rsidR="00991069" w:rsidRDefault="00991069" w:rsidP="00991069">
      <w:pPr>
        <w:numPr>
          <w:ilvl w:val="0"/>
          <w:numId w:val="27"/>
        </w:numPr>
        <w:suppressAutoHyphens/>
        <w:spacing w:after="3" w:line="247" w:lineRule="auto"/>
        <w:ind w:hanging="360"/>
        <w:jc w:val="both"/>
      </w:pPr>
      <w:r>
        <w:rPr>
          <w:rFonts w:ascii="Calibir" w:hAnsi="Calibir"/>
        </w:rPr>
        <w:t xml:space="preserve">Pani/Pana dane osobowe przetwarzane będą na podstawie art. 6 ust. 1 lit. b, c RODO w celu związanym z wykonaniem  niniejszej umowy, której Pani/Pan jest stroną, </w:t>
      </w:r>
    </w:p>
    <w:p w14:paraId="0AD5FC49" w14:textId="77777777" w:rsidR="00991069" w:rsidRDefault="00991069" w:rsidP="00991069">
      <w:pPr>
        <w:numPr>
          <w:ilvl w:val="0"/>
          <w:numId w:val="27"/>
        </w:numPr>
        <w:suppressAutoHyphens/>
        <w:spacing w:after="3" w:line="247" w:lineRule="auto"/>
        <w:ind w:hanging="360"/>
        <w:jc w:val="both"/>
      </w:pPr>
      <w:r>
        <w:rPr>
          <w:rFonts w:ascii="Calibir" w:hAnsi="Calibir"/>
        </w:rPr>
        <w:t xml:space="preserve">Pani/Pana dane osobowe będą przechowywane przez okres wymagany umową i w celu jej realizacji. </w:t>
      </w:r>
    </w:p>
    <w:p w14:paraId="4E3C286D" w14:textId="77777777" w:rsidR="00991069" w:rsidRDefault="00991069" w:rsidP="00991069">
      <w:pPr>
        <w:numPr>
          <w:ilvl w:val="0"/>
          <w:numId w:val="27"/>
        </w:numPr>
        <w:suppressAutoHyphens/>
        <w:spacing w:after="3" w:line="247" w:lineRule="auto"/>
        <w:ind w:hanging="360"/>
        <w:jc w:val="both"/>
      </w:pPr>
      <w:r>
        <w:rPr>
          <w:rFonts w:ascii="Calibir" w:hAnsi="Calibir"/>
        </w:rPr>
        <w:t xml:space="preserve">Obowiązek podania przez Panią/Pana danych osobowych bezpośrednio Pani/Pana dotyczących jest niezbędne do zawarcia umowy w formie pisemnej, a następnie jej wykonania. </w:t>
      </w:r>
    </w:p>
    <w:p w14:paraId="74E7C85E" w14:textId="77777777" w:rsidR="00991069" w:rsidRDefault="00991069" w:rsidP="00991069">
      <w:pPr>
        <w:numPr>
          <w:ilvl w:val="0"/>
          <w:numId w:val="27"/>
        </w:numPr>
        <w:suppressAutoHyphens/>
        <w:spacing w:after="3" w:line="247" w:lineRule="auto"/>
        <w:ind w:hanging="360"/>
        <w:jc w:val="both"/>
      </w:pPr>
      <w:r>
        <w:rPr>
          <w:rFonts w:ascii="Calibir" w:hAnsi="Calibir"/>
        </w:rPr>
        <w:t xml:space="preserve">W odniesieniu do Pani/Pana danych osobowych decyzje nie będą podejmowane w sposób zautomatyzowany, stosowanie do art. 22 RODO. </w:t>
      </w:r>
    </w:p>
    <w:p w14:paraId="7AFEB821" w14:textId="77777777" w:rsidR="00991069" w:rsidRDefault="00991069" w:rsidP="00991069">
      <w:pPr>
        <w:numPr>
          <w:ilvl w:val="0"/>
          <w:numId w:val="27"/>
        </w:numPr>
        <w:suppressAutoHyphens/>
        <w:spacing w:after="3" w:line="247" w:lineRule="auto"/>
        <w:ind w:hanging="360"/>
        <w:jc w:val="both"/>
      </w:pPr>
      <w:r>
        <w:rPr>
          <w:rFonts w:ascii="Calibir" w:hAnsi="Calibir"/>
        </w:rPr>
        <w:t xml:space="preserve">Posiada Pani/Pan: </w:t>
      </w:r>
    </w:p>
    <w:p w14:paraId="18EABF1B" w14:textId="77777777" w:rsidR="00991069" w:rsidRDefault="00991069" w:rsidP="00991069">
      <w:pPr>
        <w:numPr>
          <w:ilvl w:val="0"/>
          <w:numId w:val="28"/>
        </w:numPr>
        <w:suppressAutoHyphens/>
        <w:spacing w:after="3" w:line="247" w:lineRule="auto"/>
        <w:ind w:hanging="360"/>
        <w:jc w:val="both"/>
      </w:pPr>
      <w:r>
        <w:rPr>
          <w:rFonts w:ascii="Calibir" w:hAnsi="Calibir"/>
        </w:rPr>
        <w:t xml:space="preserve">na podstawie art. 15 RODO prawo dostępu do danych osobowych Pani/Pana dotyczących; </w:t>
      </w:r>
    </w:p>
    <w:p w14:paraId="00B21EB1" w14:textId="77777777" w:rsidR="00991069" w:rsidRDefault="00991069" w:rsidP="00991069">
      <w:pPr>
        <w:numPr>
          <w:ilvl w:val="0"/>
          <w:numId w:val="28"/>
        </w:numPr>
        <w:suppressAutoHyphens/>
        <w:spacing w:after="3" w:line="247" w:lineRule="auto"/>
        <w:ind w:hanging="360"/>
        <w:jc w:val="both"/>
      </w:pPr>
      <w:r>
        <w:rPr>
          <w:rFonts w:ascii="Calibir" w:hAnsi="Calibir"/>
        </w:rPr>
        <w:t xml:space="preserve">na podstawie art. 16 RODO prawo do sprostowania Pani/Pana danych osobowych.  </w:t>
      </w:r>
    </w:p>
    <w:p w14:paraId="4C502266" w14:textId="77777777" w:rsidR="00991069" w:rsidRDefault="00991069" w:rsidP="00991069">
      <w:pPr>
        <w:spacing w:after="1" w:line="235" w:lineRule="auto"/>
        <w:ind w:left="137" w:right="-11"/>
      </w:pPr>
      <w:r>
        <w:rPr>
          <w:rFonts w:ascii="Calibir" w:hAnsi="Calibir"/>
        </w:rPr>
        <w:t xml:space="preserve">Wyjaśnienie: skorzystanie z prawa do sprostowania nie może skutkować zmianą postanowień umowy w zakresie niezgodnym z ustawą KC oraz nie może naruszać integralności pozostałych załączników do umowy. </w:t>
      </w:r>
    </w:p>
    <w:p w14:paraId="39448271" w14:textId="77777777" w:rsidR="00991069" w:rsidRDefault="00991069" w:rsidP="00991069">
      <w:pPr>
        <w:numPr>
          <w:ilvl w:val="0"/>
          <w:numId w:val="28"/>
        </w:numPr>
        <w:suppressAutoHyphens/>
        <w:spacing w:after="3" w:line="247" w:lineRule="auto"/>
        <w:ind w:hanging="360"/>
        <w:jc w:val="both"/>
      </w:pPr>
      <w:r>
        <w:rPr>
          <w:rFonts w:ascii="Calibir" w:hAnsi="Calibir"/>
        </w:rPr>
        <w:t xml:space="preserve">na podstawie art. 18 RODO prawo żądania od administratora ograniczenia przetwarzania danych osobowych z zastrzeżeniem przypadków, o których mowa w art. 18 ust. 2 RODO.   </w:t>
      </w:r>
    </w:p>
    <w:p w14:paraId="144CF0C3" w14:textId="77777777" w:rsidR="00991069" w:rsidRDefault="00991069" w:rsidP="00991069">
      <w:pPr>
        <w:spacing w:after="1" w:line="235" w:lineRule="auto"/>
        <w:ind w:left="137" w:right="-11"/>
      </w:pPr>
      <w:r>
        <w:rPr>
          <w:rFonts w:ascii="Calibir" w:hAnsi="Calibir"/>
        </w:rPr>
        <w:t xml:space="preserve">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66BD15CB" w14:textId="77777777" w:rsidR="00991069" w:rsidRDefault="00991069" w:rsidP="00991069">
      <w:pPr>
        <w:numPr>
          <w:ilvl w:val="0"/>
          <w:numId w:val="28"/>
        </w:numPr>
        <w:suppressAutoHyphens/>
        <w:spacing w:after="3" w:line="247" w:lineRule="auto"/>
        <w:ind w:hanging="360"/>
        <w:jc w:val="both"/>
      </w:pPr>
      <w:r>
        <w:rPr>
          <w:rFonts w:ascii="Calibir" w:hAnsi="Calibir"/>
        </w:rPr>
        <w:t xml:space="preserve">prawo do wniesienia skargi do Prezesa Urzędu Ochrony Danych Osobowych, gdy uzna Pani/Pan, że przetwarzanie danych osobowych Pani/Pana dotyczących narusza przepisy RODO. </w:t>
      </w:r>
    </w:p>
    <w:p w14:paraId="7EFA0C58" w14:textId="77777777" w:rsidR="00991069" w:rsidRDefault="00991069" w:rsidP="00991069">
      <w:pPr>
        <w:ind w:left="-5"/>
      </w:pPr>
      <w:r>
        <w:rPr>
          <w:rFonts w:ascii="Calibir" w:hAnsi="Calibir"/>
          <w:sz w:val="20"/>
        </w:rPr>
        <w:t xml:space="preserve">8. </w:t>
      </w:r>
      <w:r>
        <w:rPr>
          <w:rFonts w:ascii="Calibir" w:hAnsi="Calibir"/>
        </w:rPr>
        <w:t xml:space="preserve">Nie przysługuje Pani/Panu: </w:t>
      </w:r>
    </w:p>
    <w:p w14:paraId="59B898FC" w14:textId="77777777" w:rsidR="00991069" w:rsidRDefault="00991069" w:rsidP="00991069">
      <w:pPr>
        <w:numPr>
          <w:ilvl w:val="0"/>
          <w:numId w:val="29"/>
        </w:numPr>
        <w:suppressAutoHyphens/>
        <w:spacing w:after="3" w:line="247" w:lineRule="auto"/>
        <w:ind w:hanging="360"/>
        <w:jc w:val="both"/>
      </w:pPr>
      <w:r>
        <w:rPr>
          <w:rFonts w:ascii="Calibir" w:hAnsi="Calibir"/>
        </w:rPr>
        <w:t xml:space="preserve">w związku z art. 17 ust. 3 lit. b, d lub e RODO prawo do usunięcia danych osobowych; </w:t>
      </w:r>
    </w:p>
    <w:p w14:paraId="19D1CFB2" w14:textId="77777777" w:rsidR="00991069" w:rsidRDefault="00991069" w:rsidP="00991069">
      <w:pPr>
        <w:numPr>
          <w:ilvl w:val="0"/>
          <w:numId w:val="29"/>
        </w:numPr>
        <w:suppressAutoHyphens/>
        <w:spacing w:after="3" w:line="247" w:lineRule="auto"/>
        <w:ind w:hanging="360"/>
        <w:jc w:val="both"/>
      </w:pPr>
      <w:r>
        <w:rPr>
          <w:rFonts w:ascii="Calibir" w:hAnsi="Calibir"/>
        </w:rPr>
        <w:t xml:space="preserve">prawo do przenoszenia danych osobowych, o którym mowa w art. 20 RODO; </w:t>
      </w:r>
    </w:p>
    <w:p w14:paraId="21199278" w14:textId="77777777" w:rsidR="00991069" w:rsidRDefault="00991069" w:rsidP="00991069">
      <w:pPr>
        <w:numPr>
          <w:ilvl w:val="0"/>
          <w:numId w:val="29"/>
        </w:numPr>
        <w:suppressAutoHyphens/>
        <w:spacing w:after="3" w:line="247" w:lineRule="auto"/>
        <w:ind w:hanging="360"/>
        <w:jc w:val="both"/>
      </w:pPr>
      <w:r>
        <w:rPr>
          <w:rFonts w:ascii="Calibir" w:hAnsi="Calibir"/>
        </w:rPr>
        <w:lastRenderedPageBreak/>
        <w:t xml:space="preserve">na podstawie art. 21 RODO prawo sprzeciwu, wobec przetwarzania danych osobowych, gdyż podstawą prawną przetwarzania Pani/ Pana danych osobowych jest art. 6 ust. 1 lit. b RODO. </w:t>
      </w:r>
    </w:p>
    <w:p w14:paraId="6D14BEE9" w14:textId="77777777" w:rsidR="00991069" w:rsidRPr="00991069" w:rsidRDefault="00991069" w:rsidP="00991069">
      <w:pPr>
        <w:rPr>
          <w:color w:val="auto"/>
        </w:rPr>
      </w:pPr>
    </w:p>
    <w:p w14:paraId="4E91F730" w14:textId="77777777" w:rsidR="00A43A26" w:rsidRPr="00991069" w:rsidRDefault="00000000" w:rsidP="004D68FC">
      <w:pPr>
        <w:spacing w:after="7"/>
        <w:rPr>
          <w:color w:val="auto"/>
        </w:rPr>
      </w:pPr>
      <w:r w:rsidRPr="00991069">
        <w:rPr>
          <w:rFonts w:ascii="Times New Roman" w:eastAsia="Times New Roman" w:hAnsi="Times New Roman" w:cs="Times New Roman"/>
          <w:color w:val="auto"/>
        </w:rPr>
        <w:t xml:space="preserve"> </w:t>
      </w:r>
    </w:p>
    <w:p w14:paraId="50C4D7BC" w14:textId="77777777" w:rsidR="00A43A26" w:rsidRPr="00991069" w:rsidRDefault="00000000" w:rsidP="004D68FC">
      <w:pPr>
        <w:pStyle w:val="Nagwek1"/>
        <w:tabs>
          <w:tab w:val="center" w:pos="1985"/>
          <w:tab w:val="center" w:pos="4212"/>
        </w:tabs>
        <w:ind w:left="0" w:firstLine="0"/>
        <w:rPr>
          <w:color w:val="auto"/>
        </w:rPr>
      </w:pPr>
      <w:r w:rsidRPr="00991069">
        <w:rPr>
          <w:rFonts w:ascii="Calibri" w:eastAsia="Calibri" w:hAnsi="Calibri" w:cs="Calibri"/>
          <w:color w:val="auto"/>
        </w:rPr>
        <w:tab/>
      </w:r>
      <w:r w:rsidRPr="00991069">
        <w:rPr>
          <w:color w:val="auto"/>
        </w:rPr>
        <w:t xml:space="preserve">XIV. </w:t>
      </w:r>
      <w:r w:rsidRPr="00991069">
        <w:rPr>
          <w:color w:val="auto"/>
        </w:rPr>
        <w:tab/>
        <w:t xml:space="preserve">MIEJSCE I TERMIN SKŁADANIA OFERT </w:t>
      </w:r>
    </w:p>
    <w:p w14:paraId="2A952555" w14:textId="77777777" w:rsidR="00A43A26" w:rsidRPr="00991069" w:rsidRDefault="00000000" w:rsidP="004D68FC">
      <w:pPr>
        <w:spacing w:after="7"/>
        <w:rPr>
          <w:color w:val="auto"/>
        </w:rPr>
      </w:pPr>
      <w:r w:rsidRPr="00991069">
        <w:rPr>
          <w:rFonts w:ascii="Times New Roman" w:eastAsia="Times New Roman" w:hAnsi="Times New Roman" w:cs="Times New Roman"/>
          <w:color w:val="auto"/>
        </w:rPr>
        <w:t xml:space="preserve"> </w:t>
      </w:r>
    </w:p>
    <w:p w14:paraId="36C60625" w14:textId="467F1C5F" w:rsidR="00A43A26" w:rsidRPr="00991069" w:rsidRDefault="00000000" w:rsidP="004D68FC">
      <w:pPr>
        <w:numPr>
          <w:ilvl w:val="0"/>
          <w:numId w:val="20"/>
        </w:numPr>
        <w:spacing w:after="0"/>
        <w:ind w:left="0"/>
        <w:rPr>
          <w:color w:val="auto"/>
        </w:rPr>
      </w:pPr>
      <w:r w:rsidRPr="00991069">
        <w:rPr>
          <w:rFonts w:ascii="Times New Roman" w:eastAsia="Times New Roman" w:hAnsi="Times New Roman" w:cs="Times New Roman"/>
          <w:color w:val="auto"/>
          <w:u w:val="single" w:color="000000"/>
        </w:rPr>
        <w:t xml:space="preserve">Termin złożenia oferty : </w:t>
      </w:r>
      <w:r w:rsidR="002764E4">
        <w:rPr>
          <w:rFonts w:ascii="Times New Roman" w:eastAsia="Times New Roman" w:hAnsi="Times New Roman" w:cs="Times New Roman"/>
          <w:color w:val="auto"/>
          <w:u w:val="single" w:color="000000"/>
        </w:rPr>
        <w:t>27</w:t>
      </w:r>
      <w:r w:rsidRPr="00991069">
        <w:rPr>
          <w:rFonts w:ascii="Times New Roman" w:eastAsia="Times New Roman" w:hAnsi="Times New Roman" w:cs="Times New Roman"/>
          <w:color w:val="auto"/>
          <w:u w:val="single" w:color="000000"/>
        </w:rPr>
        <w:t>.04.202</w:t>
      </w:r>
      <w:r w:rsidR="00991069" w:rsidRPr="00991069">
        <w:rPr>
          <w:rFonts w:ascii="Times New Roman" w:eastAsia="Times New Roman" w:hAnsi="Times New Roman" w:cs="Times New Roman"/>
          <w:color w:val="auto"/>
          <w:u w:val="single" w:color="000000"/>
        </w:rPr>
        <w:t>6</w:t>
      </w:r>
      <w:r w:rsidRPr="00991069">
        <w:rPr>
          <w:rFonts w:ascii="Times New Roman" w:eastAsia="Times New Roman" w:hAnsi="Times New Roman" w:cs="Times New Roman"/>
          <w:color w:val="auto"/>
          <w:u w:val="single" w:color="000000"/>
        </w:rPr>
        <w:t>r. do godziny 10.00.</w:t>
      </w:r>
      <w:r w:rsidRPr="00991069">
        <w:rPr>
          <w:rFonts w:ascii="Times New Roman" w:eastAsia="Times New Roman" w:hAnsi="Times New Roman" w:cs="Times New Roman"/>
          <w:color w:val="auto"/>
        </w:rPr>
        <w:t xml:space="preserve"> </w:t>
      </w:r>
    </w:p>
    <w:p w14:paraId="65E6923B" w14:textId="77777777" w:rsidR="00A43A26" w:rsidRPr="00991069" w:rsidRDefault="00000000" w:rsidP="004D68FC">
      <w:pPr>
        <w:spacing w:after="0"/>
        <w:rPr>
          <w:color w:val="auto"/>
        </w:rPr>
      </w:pPr>
      <w:r w:rsidRPr="00991069">
        <w:rPr>
          <w:rFonts w:ascii="Times New Roman" w:eastAsia="Times New Roman" w:hAnsi="Times New Roman" w:cs="Times New Roman"/>
          <w:color w:val="auto"/>
        </w:rPr>
        <w:t xml:space="preserve"> </w:t>
      </w:r>
    </w:p>
    <w:p w14:paraId="5984C4A3" w14:textId="77777777" w:rsidR="00A43A26" w:rsidRPr="00991069" w:rsidRDefault="00000000" w:rsidP="004D68FC">
      <w:pPr>
        <w:numPr>
          <w:ilvl w:val="0"/>
          <w:numId w:val="20"/>
        </w:numPr>
        <w:spacing w:after="3"/>
        <w:ind w:left="0"/>
        <w:rPr>
          <w:color w:val="auto"/>
        </w:rPr>
      </w:pPr>
      <w:r w:rsidRPr="00991069">
        <w:rPr>
          <w:rFonts w:ascii="Times New Roman" w:eastAsia="Times New Roman" w:hAnsi="Times New Roman" w:cs="Times New Roman"/>
          <w:color w:val="auto"/>
        </w:rPr>
        <w:t xml:space="preserve">Oferty złożone po terminie określonym powyżej  (zarówno złożone w formie pisemnej jak i za pośrednictwem środków komunikacji elektronicznej, tzn. takie które wpłyną </w:t>
      </w:r>
    </w:p>
    <w:p w14:paraId="55788DEF" w14:textId="77777777" w:rsidR="00A43A26" w:rsidRPr="00991069" w:rsidRDefault="00000000" w:rsidP="004D68FC">
      <w:pPr>
        <w:spacing w:after="3"/>
        <w:rPr>
          <w:color w:val="auto"/>
        </w:rPr>
      </w:pPr>
      <w:r w:rsidRPr="00991069">
        <w:rPr>
          <w:rFonts w:ascii="Times New Roman" w:eastAsia="Times New Roman" w:hAnsi="Times New Roman" w:cs="Times New Roman"/>
          <w:color w:val="auto"/>
        </w:rPr>
        <w:t xml:space="preserve">na serwer Zamawiającego po godzinie 10.00) Zamawiający nie podda ocenie. Takie oferty nie będą brane pod uwagę przy ocenie i wyborze najkorzystniejszej oferty.   </w:t>
      </w:r>
    </w:p>
    <w:p w14:paraId="0CE9F92C" w14:textId="77777777" w:rsidR="00A43A26" w:rsidRPr="00991069" w:rsidRDefault="00000000" w:rsidP="004D68FC">
      <w:pPr>
        <w:spacing w:after="0"/>
        <w:rPr>
          <w:color w:val="auto"/>
        </w:rPr>
      </w:pPr>
      <w:r w:rsidRPr="00991069">
        <w:rPr>
          <w:rFonts w:ascii="Times New Roman" w:eastAsia="Times New Roman" w:hAnsi="Times New Roman" w:cs="Times New Roman"/>
          <w:color w:val="auto"/>
        </w:rPr>
        <w:t xml:space="preserve"> </w:t>
      </w:r>
    </w:p>
    <w:p w14:paraId="0708BD51" w14:textId="77777777" w:rsidR="00A43A26" w:rsidRPr="00991069" w:rsidRDefault="00000000" w:rsidP="004D68FC">
      <w:pPr>
        <w:pStyle w:val="Nagwek1"/>
        <w:ind w:left="0" w:firstLine="0"/>
        <w:rPr>
          <w:color w:val="auto"/>
        </w:rPr>
      </w:pPr>
      <w:r w:rsidRPr="00991069">
        <w:rPr>
          <w:color w:val="auto"/>
        </w:rPr>
        <w:t xml:space="preserve">XV. OPIS SPOSOBU OBLICZANIA CENY </w:t>
      </w:r>
    </w:p>
    <w:p w14:paraId="755385F8" w14:textId="77777777" w:rsidR="00A43A26" w:rsidRPr="00991069" w:rsidRDefault="00000000" w:rsidP="004D68FC">
      <w:pPr>
        <w:spacing w:after="0"/>
        <w:rPr>
          <w:color w:val="auto"/>
        </w:rPr>
      </w:pPr>
      <w:r w:rsidRPr="00991069">
        <w:rPr>
          <w:rFonts w:ascii="Times New Roman" w:eastAsia="Times New Roman" w:hAnsi="Times New Roman" w:cs="Times New Roman"/>
          <w:color w:val="auto"/>
        </w:rPr>
        <w:t xml:space="preserve"> </w:t>
      </w:r>
    </w:p>
    <w:p w14:paraId="2047681E" w14:textId="77777777" w:rsidR="00A43A26" w:rsidRPr="00991069" w:rsidRDefault="00000000" w:rsidP="004D68FC">
      <w:pPr>
        <w:numPr>
          <w:ilvl w:val="0"/>
          <w:numId w:val="21"/>
        </w:numPr>
        <w:spacing w:after="3" w:line="252" w:lineRule="auto"/>
        <w:ind w:left="0"/>
        <w:jc w:val="both"/>
        <w:rPr>
          <w:color w:val="auto"/>
        </w:rPr>
      </w:pPr>
      <w:r w:rsidRPr="00991069">
        <w:rPr>
          <w:rFonts w:ascii="Times New Roman" w:eastAsia="Times New Roman" w:hAnsi="Times New Roman" w:cs="Times New Roman"/>
          <w:color w:val="auto"/>
        </w:rPr>
        <w:t xml:space="preserve">Podana w ofercie cena musi być wyrażona w złotych polskich (PLN), z dokładnością  do dwóch miejsc po przecinku. Cena musi uwzględniać wszystkie wymagania IWZ oraz obejmować wszelkie koszty, jakie poniesie Wykonawca z tytułu należytej oraz zgodnej  z obowiązującymi przepisami realizacji przedmiotu zamówienia tj.: podatki (w tym podatek VAT), transportu, ubezpieczenia, a w przypadku jeżeli ofertę składa osoba fizyczna nieprowadząca działalności gospodarczej  również należne zaliczki na podatek oraz składki, jakie zamawiający zobowiązany będzie odprowadzić, zgodnie z odrębnymi przepisami, łącznie ze składkami występującymi po stronie zleceniodawcy (Zamawiającego). W cenie  należy ująć wszystkie czynności i prace, gdziekolwiek je opisano lub zasugerowano w opisie przedmiotu zamówienia (czytając łącznie wszystkie dokumenty), ale również te, które nie zostały szczegółowo opisane lub zasugerowane, ale są niezbędne dla prawidłowego, zgodnego ze sztuką budowlaną, wykonania przedmiotu umowy oraz wszelkie wydatki ponoszone przez Wykonawcę celem sprawowania nadzoru inwestorskiego, koszty ponoszone przez Wykonawcę z tytułu dojazdów na teren budowy, przejazdów, diet i noclegów itp.) koszty pobytu na budowie, koszty dojazdów oraz pobytów podczas przeglądów gwarancyjnych, napraw i inne. </w:t>
      </w:r>
    </w:p>
    <w:p w14:paraId="6E720576" w14:textId="77777777" w:rsidR="00A43A26" w:rsidRPr="00991069" w:rsidRDefault="00000000" w:rsidP="004D68FC">
      <w:pPr>
        <w:numPr>
          <w:ilvl w:val="0"/>
          <w:numId w:val="21"/>
        </w:numPr>
        <w:spacing w:after="3" w:line="252" w:lineRule="auto"/>
        <w:ind w:left="0"/>
        <w:jc w:val="both"/>
        <w:rPr>
          <w:color w:val="auto"/>
        </w:rPr>
      </w:pPr>
      <w:r w:rsidRPr="00991069">
        <w:rPr>
          <w:rFonts w:ascii="Times New Roman" w:eastAsia="Times New Roman" w:hAnsi="Times New Roman" w:cs="Times New Roman"/>
          <w:color w:val="auto"/>
        </w:rPr>
        <w:t xml:space="preserve">Ceną oferty jest kwota wymieniona w Formularzu Oferty – Załącznik Nr 1 do IWZ.  </w:t>
      </w:r>
    </w:p>
    <w:p w14:paraId="27487369" w14:textId="77777777" w:rsidR="00A43A26" w:rsidRPr="00991069" w:rsidRDefault="00000000" w:rsidP="004D68FC">
      <w:pPr>
        <w:numPr>
          <w:ilvl w:val="0"/>
          <w:numId w:val="21"/>
        </w:numPr>
        <w:spacing w:after="3" w:line="252" w:lineRule="auto"/>
        <w:ind w:left="0"/>
        <w:jc w:val="both"/>
        <w:rPr>
          <w:color w:val="auto"/>
        </w:rPr>
      </w:pPr>
      <w:r w:rsidRPr="00991069">
        <w:rPr>
          <w:rFonts w:ascii="Times New Roman" w:eastAsia="Times New Roman" w:hAnsi="Times New Roman" w:cs="Times New Roman"/>
          <w:color w:val="auto"/>
        </w:rPr>
        <w:t xml:space="preserve">Cena ma charakter ryczałtowy, jest stała i niezmienna. </w:t>
      </w:r>
    </w:p>
    <w:p w14:paraId="21803A38" w14:textId="77777777" w:rsidR="00A43A26" w:rsidRPr="00991069" w:rsidRDefault="00000000" w:rsidP="004D68FC">
      <w:pPr>
        <w:numPr>
          <w:ilvl w:val="0"/>
          <w:numId w:val="21"/>
        </w:numPr>
        <w:spacing w:after="3" w:line="252" w:lineRule="auto"/>
        <w:ind w:left="0"/>
        <w:jc w:val="both"/>
        <w:rPr>
          <w:color w:val="auto"/>
        </w:rPr>
      </w:pPr>
      <w:r w:rsidRPr="00991069">
        <w:rPr>
          <w:rFonts w:ascii="Times New Roman" w:eastAsia="Times New Roman" w:hAnsi="Times New Roman" w:cs="Times New Roman"/>
          <w:color w:val="auto"/>
        </w:rPr>
        <w:t xml:space="preserve">Wykonawcy zobowiązani są do bardzo starannego zapoznania się z przedmiotem zamówienia, warunkami wykonania i wszystkimi czynnikami mogącymi mieć wpływ  na wycenę zamówienia. </w:t>
      </w:r>
    </w:p>
    <w:p w14:paraId="4F463D3A" w14:textId="77777777" w:rsidR="00A43A26" w:rsidRPr="00991069" w:rsidRDefault="00000000" w:rsidP="004D68FC">
      <w:pPr>
        <w:numPr>
          <w:ilvl w:val="0"/>
          <w:numId w:val="21"/>
        </w:numPr>
        <w:spacing w:after="3" w:line="252" w:lineRule="auto"/>
        <w:ind w:left="0"/>
        <w:jc w:val="both"/>
        <w:rPr>
          <w:color w:val="auto"/>
        </w:rPr>
      </w:pPr>
      <w:r w:rsidRPr="00991069">
        <w:rPr>
          <w:rFonts w:ascii="Times New Roman" w:eastAsia="Times New Roman" w:hAnsi="Times New Roman" w:cs="Times New Roman"/>
          <w:color w:val="auto"/>
        </w:rPr>
        <w:t xml:space="preserve">Wykonawca obowiązany będzie do wystawiania poszczególnych faktur/rachunków  za realizację przedmiotu zamówienia, ze stawką podatku VAT obowiązującą na dzień składania faktury (jeżeli podatek VAT występuje). </w:t>
      </w:r>
    </w:p>
    <w:p w14:paraId="54A7AD77" w14:textId="77777777" w:rsidR="00A43A26" w:rsidRPr="00991069" w:rsidRDefault="00000000" w:rsidP="004D68FC">
      <w:pPr>
        <w:numPr>
          <w:ilvl w:val="0"/>
          <w:numId w:val="21"/>
        </w:numPr>
        <w:spacing w:after="3" w:line="252" w:lineRule="auto"/>
        <w:ind w:left="0"/>
        <w:jc w:val="both"/>
        <w:rPr>
          <w:color w:val="auto"/>
        </w:rPr>
      </w:pPr>
      <w:r w:rsidRPr="00991069">
        <w:rPr>
          <w:rFonts w:ascii="Times New Roman" w:eastAsia="Times New Roman" w:hAnsi="Times New Roman" w:cs="Times New Roman"/>
          <w:color w:val="auto"/>
        </w:rPr>
        <w:t xml:space="preserve">W przypadku złożenia oferty, której wybór prowadziłby do powstania obowiązku podatkowego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w:t>
      </w:r>
    </w:p>
    <w:p w14:paraId="3FB68E70" w14:textId="77777777" w:rsidR="00A43A26" w:rsidRPr="00991069" w:rsidRDefault="00000000" w:rsidP="004D68FC">
      <w:pPr>
        <w:numPr>
          <w:ilvl w:val="0"/>
          <w:numId w:val="21"/>
        </w:numPr>
        <w:spacing w:after="3" w:line="252" w:lineRule="auto"/>
        <w:ind w:left="0"/>
        <w:jc w:val="both"/>
        <w:rPr>
          <w:color w:val="auto"/>
        </w:rPr>
      </w:pPr>
      <w:r w:rsidRPr="00991069">
        <w:rPr>
          <w:rFonts w:ascii="Times New Roman" w:eastAsia="Times New Roman" w:hAnsi="Times New Roman" w:cs="Times New Roman"/>
          <w:color w:val="auto"/>
        </w:rPr>
        <w:t xml:space="preserve">Zamawiający odrzuci ofertę zawierającą omyłki rachunkowe i błędy w obliczeniu ceny.  </w:t>
      </w:r>
    </w:p>
    <w:p w14:paraId="59834138" w14:textId="77777777" w:rsidR="00A43A26" w:rsidRPr="00991069" w:rsidRDefault="00000000" w:rsidP="004D68FC">
      <w:pPr>
        <w:spacing w:after="0"/>
        <w:rPr>
          <w:color w:val="auto"/>
        </w:rPr>
      </w:pPr>
      <w:r w:rsidRPr="00991069">
        <w:rPr>
          <w:rFonts w:ascii="Times New Roman" w:eastAsia="Times New Roman" w:hAnsi="Times New Roman" w:cs="Times New Roman"/>
          <w:color w:val="auto"/>
        </w:rPr>
        <w:t xml:space="preserve"> </w:t>
      </w:r>
    </w:p>
    <w:p w14:paraId="1B69D5B7" w14:textId="77777777" w:rsidR="00A43A26" w:rsidRPr="004D68FC" w:rsidRDefault="00000000" w:rsidP="004D68FC">
      <w:pPr>
        <w:spacing w:after="7"/>
        <w:rPr>
          <w:color w:val="EE0000"/>
        </w:rPr>
      </w:pPr>
      <w:r w:rsidRPr="004D68FC">
        <w:rPr>
          <w:rFonts w:ascii="Times New Roman" w:eastAsia="Times New Roman" w:hAnsi="Times New Roman" w:cs="Times New Roman"/>
          <w:color w:val="EE0000"/>
        </w:rPr>
        <w:t xml:space="preserve"> </w:t>
      </w:r>
    </w:p>
    <w:p w14:paraId="46389530" w14:textId="77777777" w:rsidR="00A43A26" w:rsidRPr="00991069" w:rsidRDefault="00000000" w:rsidP="004D68FC">
      <w:pPr>
        <w:pStyle w:val="Nagwek1"/>
        <w:tabs>
          <w:tab w:val="center" w:pos="1985"/>
          <w:tab w:val="center" w:pos="3775"/>
        </w:tabs>
        <w:ind w:left="0" w:firstLine="0"/>
        <w:rPr>
          <w:color w:val="auto"/>
        </w:rPr>
      </w:pPr>
      <w:r w:rsidRPr="00991069">
        <w:rPr>
          <w:rFonts w:ascii="Calibri" w:eastAsia="Calibri" w:hAnsi="Calibri" w:cs="Calibri"/>
          <w:color w:val="auto"/>
        </w:rPr>
        <w:tab/>
      </w:r>
      <w:r w:rsidRPr="00991069">
        <w:rPr>
          <w:color w:val="auto"/>
        </w:rPr>
        <w:t xml:space="preserve">XVI. </w:t>
      </w:r>
      <w:r w:rsidRPr="00991069">
        <w:rPr>
          <w:color w:val="auto"/>
        </w:rPr>
        <w:tab/>
        <w:t xml:space="preserve">KRYTERIA  WYBORU  OFERT   </w:t>
      </w:r>
    </w:p>
    <w:p w14:paraId="03C025C3" w14:textId="77777777" w:rsidR="00A43A26" w:rsidRPr="00991069" w:rsidRDefault="00000000" w:rsidP="004D68FC">
      <w:pPr>
        <w:spacing w:after="0"/>
        <w:rPr>
          <w:color w:val="auto"/>
        </w:rPr>
      </w:pPr>
      <w:r w:rsidRPr="00991069">
        <w:rPr>
          <w:rFonts w:ascii="Times New Roman" w:eastAsia="Times New Roman" w:hAnsi="Times New Roman" w:cs="Times New Roman"/>
          <w:color w:val="auto"/>
        </w:rPr>
        <w:t xml:space="preserve"> </w:t>
      </w:r>
    </w:p>
    <w:p w14:paraId="7D755CB6" w14:textId="77777777" w:rsidR="00A43A26" w:rsidRPr="00991069" w:rsidRDefault="00000000" w:rsidP="004D68FC">
      <w:pPr>
        <w:numPr>
          <w:ilvl w:val="0"/>
          <w:numId w:val="22"/>
        </w:numPr>
        <w:spacing w:after="60" w:line="249" w:lineRule="auto"/>
        <w:ind w:left="0"/>
        <w:jc w:val="both"/>
        <w:rPr>
          <w:color w:val="auto"/>
        </w:rPr>
      </w:pPr>
      <w:r w:rsidRPr="00991069">
        <w:rPr>
          <w:rFonts w:ascii="Times New Roman" w:eastAsia="Times New Roman" w:hAnsi="Times New Roman" w:cs="Times New Roman"/>
          <w:color w:val="auto"/>
          <w:sz w:val="20"/>
        </w:rPr>
        <w:t xml:space="preserve">Opis kryteriów, którymi Zamawiający będzie się kierował przy wyborze oferty, wraz z podaniem wag tych kryteriów i sposobu oceny ofert. </w:t>
      </w:r>
    </w:p>
    <w:p w14:paraId="1A72BF23" w14:textId="77777777" w:rsidR="00A43A26" w:rsidRPr="00991069" w:rsidRDefault="00000000" w:rsidP="004D68FC">
      <w:pPr>
        <w:spacing w:after="3"/>
        <w:rPr>
          <w:color w:val="auto"/>
        </w:rPr>
      </w:pPr>
      <w:r w:rsidRPr="00991069">
        <w:rPr>
          <w:rFonts w:ascii="Times New Roman" w:eastAsia="Times New Roman" w:hAnsi="Times New Roman" w:cs="Times New Roman"/>
          <w:color w:val="auto"/>
          <w:sz w:val="20"/>
        </w:rPr>
        <w:t xml:space="preserve"> </w:t>
      </w:r>
    </w:p>
    <w:p w14:paraId="3F1B4F7F" w14:textId="77777777" w:rsidR="00A43A26" w:rsidRPr="00991069" w:rsidRDefault="00000000" w:rsidP="004D68FC">
      <w:pPr>
        <w:spacing w:after="4" w:line="249" w:lineRule="auto"/>
        <w:jc w:val="both"/>
        <w:rPr>
          <w:color w:val="auto"/>
        </w:rPr>
      </w:pPr>
      <w:r w:rsidRPr="00991069">
        <w:rPr>
          <w:rFonts w:ascii="Times New Roman" w:eastAsia="Times New Roman" w:hAnsi="Times New Roman" w:cs="Times New Roman"/>
          <w:color w:val="auto"/>
          <w:sz w:val="20"/>
        </w:rPr>
        <w:t xml:space="preserve">          Za ofertę najkorzystniejszą zostanie uznana oferta zawierająca najkorzystniejszy bilans punktów w kryteriach: </w:t>
      </w:r>
    </w:p>
    <w:p w14:paraId="15C5944E" w14:textId="77777777" w:rsidR="00A43A26" w:rsidRPr="00991069" w:rsidRDefault="00000000" w:rsidP="004D68FC">
      <w:pPr>
        <w:spacing w:after="0"/>
        <w:rPr>
          <w:color w:val="auto"/>
        </w:rPr>
      </w:pPr>
      <w:r w:rsidRPr="00991069">
        <w:rPr>
          <w:rFonts w:ascii="Times New Roman" w:eastAsia="Times New Roman" w:hAnsi="Times New Roman" w:cs="Times New Roman"/>
          <w:color w:val="auto"/>
          <w:sz w:val="20"/>
        </w:rPr>
        <w:t xml:space="preserve"> </w:t>
      </w:r>
    </w:p>
    <w:p w14:paraId="57D72DA8" w14:textId="77777777" w:rsidR="00A43A26" w:rsidRPr="00991069" w:rsidRDefault="00000000" w:rsidP="004D68FC">
      <w:pPr>
        <w:spacing w:after="42"/>
        <w:ind w:right="-666"/>
        <w:rPr>
          <w:color w:val="auto"/>
        </w:rPr>
      </w:pPr>
      <w:r w:rsidRPr="00991069">
        <w:rPr>
          <w:noProof/>
          <w:color w:val="auto"/>
        </w:rPr>
        <w:lastRenderedPageBreak/>
        <mc:AlternateContent>
          <mc:Choice Requires="wpg">
            <w:drawing>
              <wp:inline distT="0" distB="0" distL="0" distR="0" wp14:anchorId="4B9D2A5E" wp14:editId="301BC8D0">
                <wp:extent cx="6076950" cy="781050"/>
                <wp:effectExtent l="0" t="0" r="0" b="0"/>
                <wp:docPr id="12919" name="Group 12919"/>
                <wp:cNvGraphicFramePr/>
                <a:graphic xmlns:a="http://schemas.openxmlformats.org/drawingml/2006/main">
                  <a:graphicData uri="http://schemas.microsoft.com/office/word/2010/wordprocessingGroup">
                    <wpg:wgp>
                      <wpg:cNvGrpSpPr/>
                      <wpg:grpSpPr>
                        <a:xfrm>
                          <a:off x="0" y="0"/>
                          <a:ext cx="6076950" cy="781050"/>
                          <a:chOff x="374904" y="0"/>
                          <a:chExt cx="6159604" cy="489717"/>
                        </a:xfrm>
                      </wpg:grpSpPr>
                      <wps:wsp>
                        <wps:cNvPr id="1782" name="Rectangle 1782"/>
                        <wps:cNvSpPr/>
                        <wps:spPr>
                          <a:xfrm>
                            <a:off x="1003255" y="32876"/>
                            <a:ext cx="769026" cy="158137"/>
                          </a:xfrm>
                          <a:prstGeom prst="rect">
                            <a:avLst/>
                          </a:prstGeom>
                          <a:ln>
                            <a:noFill/>
                          </a:ln>
                        </wps:spPr>
                        <wps:txbx>
                          <w:txbxContent>
                            <w:p w14:paraId="746F9203" w14:textId="77777777" w:rsidR="00A43A26" w:rsidRDefault="00000000">
                              <w:r>
                                <w:rPr>
                                  <w:rFonts w:ascii="Times New Roman" w:eastAsia="Times New Roman" w:hAnsi="Times New Roman" w:cs="Times New Roman"/>
                                  <w:w w:val="102"/>
                                  <w:sz w:val="20"/>
                                </w:rPr>
                                <w:t>Kryterium</w:t>
                              </w:r>
                              <w:r>
                                <w:rPr>
                                  <w:rFonts w:ascii="Times New Roman" w:eastAsia="Times New Roman" w:hAnsi="Times New Roman" w:cs="Times New Roman"/>
                                  <w:spacing w:val="7"/>
                                  <w:w w:val="102"/>
                                  <w:sz w:val="20"/>
                                </w:rPr>
                                <w:t xml:space="preserve"> </w:t>
                              </w:r>
                            </w:p>
                          </w:txbxContent>
                        </wps:txbx>
                        <wps:bodyPr horzOverflow="overflow" vert="horz" lIns="0" tIns="0" rIns="0" bIns="0" rtlCol="0">
                          <a:noAutofit/>
                        </wps:bodyPr>
                      </wps:wsp>
                      <wps:wsp>
                        <wps:cNvPr id="1781" name="Rectangle 1781"/>
                        <wps:cNvSpPr/>
                        <wps:spPr>
                          <a:xfrm>
                            <a:off x="470916" y="32876"/>
                            <a:ext cx="271762" cy="158137"/>
                          </a:xfrm>
                          <a:prstGeom prst="rect">
                            <a:avLst/>
                          </a:prstGeom>
                          <a:ln>
                            <a:noFill/>
                          </a:ln>
                        </wps:spPr>
                        <wps:txbx>
                          <w:txbxContent>
                            <w:p w14:paraId="2509283C" w14:textId="77777777" w:rsidR="00A43A26" w:rsidRDefault="00000000">
                              <w:r>
                                <w:rPr>
                                  <w:rFonts w:ascii="Times New Roman" w:eastAsia="Times New Roman" w:hAnsi="Times New Roman" w:cs="Times New Roman"/>
                                  <w:w w:val="103"/>
                                  <w:sz w:val="20"/>
                                </w:rPr>
                                <w:t>l.p.</w:t>
                              </w:r>
                              <w:r>
                                <w:rPr>
                                  <w:rFonts w:ascii="Times New Roman" w:eastAsia="Times New Roman" w:hAnsi="Times New Roman" w:cs="Times New Roman"/>
                                  <w:spacing w:val="8"/>
                                  <w:w w:val="103"/>
                                  <w:sz w:val="20"/>
                                </w:rPr>
                                <w:t xml:space="preserve"> </w:t>
                              </w:r>
                            </w:p>
                          </w:txbxContent>
                        </wps:txbx>
                        <wps:bodyPr horzOverflow="overflow" vert="horz" lIns="0" tIns="0" rIns="0" bIns="0" rtlCol="0">
                          <a:noAutofit/>
                        </wps:bodyPr>
                      </wps:wsp>
                      <wps:wsp>
                        <wps:cNvPr id="1783" name="Rectangle 1783"/>
                        <wps:cNvSpPr/>
                        <wps:spPr>
                          <a:xfrm>
                            <a:off x="1990434" y="32876"/>
                            <a:ext cx="1745092" cy="158137"/>
                          </a:xfrm>
                          <a:prstGeom prst="rect">
                            <a:avLst/>
                          </a:prstGeom>
                          <a:ln>
                            <a:noFill/>
                          </a:ln>
                        </wps:spPr>
                        <wps:txbx>
                          <w:txbxContent>
                            <w:p w14:paraId="5D74D05F" w14:textId="77777777" w:rsidR="00A43A26" w:rsidRDefault="00000000">
                              <w:r>
                                <w:rPr>
                                  <w:rFonts w:ascii="Times New Roman" w:eastAsia="Times New Roman" w:hAnsi="Times New Roman" w:cs="Times New Roman"/>
                                  <w:w w:val="111"/>
                                  <w:sz w:val="20"/>
                                </w:rPr>
                                <w:t>Znaczenie</w:t>
                              </w:r>
                              <w:r>
                                <w:rPr>
                                  <w:rFonts w:ascii="Times New Roman" w:eastAsia="Times New Roman" w:hAnsi="Times New Roman" w:cs="Times New Roman"/>
                                  <w:spacing w:val="6"/>
                                  <w:w w:val="111"/>
                                  <w:sz w:val="20"/>
                                </w:rPr>
                                <w:t xml:space="preserve"> </w:t>
                              </w:r>
                              <w:r>
                                <w:rPr>
                                  <w:rFonts w:ascii="Times New Roman" w:eastAsia="Times New Roman" w:hAnsi="Times New Roman" w:cs="Times New Roman"/>
                                  <w:w w:val="111"/>
                                  <w:sz w:val="20"/>
                                </w:rPr>
                                <w:t>procentowe</w:t>
                              </w:r>
                              <w:r>
                                <w:rPr>
                                  <w:rFonts w:ascii="Times New Roman" w:eastAsia="Times New Roman" w:hAnsi="Times New Roman" w:cs="Times New Roman"/>
                                  <w:spacing w:val="4"/>
                                  <w:w w:val="111"/>
                                  <w:sz w:val="20"/>
                                </w:rPr>
                                <w:t xml:space="preserve"> </w:t>
                              </w:r>
                            </w:p>
                          </w:txbxContent>
                        </wps:txbx>
                        <wps:bodyPr horzOverflow="overflow" vert="horz" lIns="0" tIns="0" rIns="0" bIns="0" rtlCol="0">
                          <a:noAutofit/>
                        </wps:bodyPr>
                      </wps:wsp>
                      <wps:wsp>
                        <wps:cNvPr id="980" name="Rectangle 980"/>
                        <wps:cNvSpPr/>
                        <wps:spPr>
                          <a:xfrm>
                            <a:off x="2356104" y="179180"/>
                            <a:ext cx="770790" cy="158137"/>
                          </a:xfrm>
                          <a:prstGeom prst="rect">
                            <a:avLst/>
                          </a:prstGeom>
                          <a:ln>
                            <a:noFill/>
                          </a:ln>
                        </wps:spPr>
                        <wps:txbx>
                          <w:txbxContent>
                            <w:p w14:paraId="479F1AD1" w14:textId="77777777" w:rsidR="00A43A26" w:rsidRDefault="00000000">
                              <w:r>
                                <w:rPr>
                                  <w:rFonts w:ascii="Times New Roman" w:eastAsia="Times New Roman" w:hAnsi="Times New Roman" w:cs="Times New Roman"/>
                                  <w:w w:val="102"/>
                                  <w:sz w:val="20"/>
                                </w:rPr>
                                <w:t>Kryterium</w:t>
                              </w:r>
                              <w:r>
                                <w:rPr>
                                  <w:rFonts w:ascii="Times New Roman" w:eastAsia="Times New Roman" w:hAnsi="Times New Roman" w:cs="Times New Roman"/>
                                  <w:spacing w:val="9"/>
                                  <w:w w:val="102"/>
                                  <w:sz w:val="20"/>
                                </w:rPr>
                                <w:t xml:space="preserve"> </w:t>
                              </w:r>
                            </w:p>
                          </w:txbxContent>
                        </wps:txbx>
                        <wps:bodyPr horzOverflow="overflow" vert="horz" lIns="0" tIns="0" rIns="0" bIns="0" rtlCol="0">
                          <a:noAutofit/>
                        </wps:bodyPr>
                      </wps:wsp>
                      <wps:wsp>
                        <wps:cNvPr id="981" name="Rectangle 981"/>
                        <wps:cNvSpPr/>
                        <wps:spPr>
                          <a:xfrm>
                            <a:off x="3627120" y="32877"/>
                            <a:ext cx="2907388" cy="158136"/>
                          </a:xfrm>
                          <a:prstGeom prst="rect">
                            <a:avLst/>
                          </a:prstGeom>
                          <a:ln>
                            <a:noFill/>
                          </a:ln>
                        </wps:spPr>
                        <wps:txbx>
                          <w:txbxContent>
                            <w:p w14:paraId="1EFA8DCB" w14:textId="77777777" w:rsidR="00A43A26" w:rsidRDefault="00000000">
                              <w:r>
                                <w:rPr>
                                  <w:rFonts w:ascii="Times New Roman" w:eastAsia="Times New Roman" w:hAnsi="Times New Roman" w:cs="Times New Roman"/>
                                  <w:w w:val="107"/>
                                  <w:sz w:val="20"/>
                                </w:rPr>
                                <w:t>Maksymalna</w:t>
                              </w:r>
                              <w:r>
                                <w:rPr>
                                  <w:rFonts w:ascii="Times New Roman" w:eastAsia="Times New Roman" w:hAnsi="Times New Roman" w:cs="Times New Roman"/>
                                  <w:spacing w:val="6"/>
                                  <w:w w:val="107"/>
                                  <w:sz w:val="20"/>
                                </w:rPr>
                                <w:t xml:space="preserve"> </w:t>
                              </w:r>
                              <w:r>
                                <w:rPr>
                                  <w:rFonts w:ascii="Times New Roman" w:eastAsia="Times New Roman" w:hAnsi="Times New Roman" w:cs="Times New Roman"/>
                                  <w:w w:val="107"/>
                                  <w:sz w:val="20"/>
                                </w:rPr>
                                <w:t>ilość</w:t>
                              </w:r>
                              <w:r>
                                <w:rPr>
                                  <w:rFonts w:ascii="Times New Roman" w:eastAsia="Times New Roman" w:hAnsi="Times New Roman" w:cs="Times New Roman"/>
                                  <w:spacing w:val="6"/>
                                  <w:w w:val="107"/>
                                  <w:sz w:val="20"/>
                                </w:rPr>
                                <w:t xml:space="preserve"> </w:t>
                              </w:r>
                              <w:r>
                                <w:rPr>
                                  <w:rFonts w:ascii="Times New Roman" w:eastAsia="Times New Roman" w:hAnsi="Times New Roman" w:cs="Times New Roman"/>
                                  <w:w w:val="107"/>
                                  <w:sz w:val="20"/>
                                </w:rPr>
                                <w:t>punktów</w:t>
                              </w:r>
                              <w:r>
                                <w:rPr>
                                  <w:rFonts w:ascii="Times New Roman" w:eastAsia="Times New Roman" w:hAnsi="Times New Roman" w:cs="Times New Roman"/>
                                  <w:spacing w:val="8"/>
                                  <w:w w:val="107"/>
                                  <w:sz w:val="20"/>
                                </w:rPr>
                                <w:t xml:space="preserve"> </w:t>
                              </w:r>
                              <w:r>
                                <w:rPr>
                                  <w:rFonts w:ascii="Times New Roman" w:eastAsia="Times New Roman" w:hAnsi="Times New Roman" w:cs="Times New Roman"/>
                                  <w:w w:val="107"/>
                                  <w:sz w:val="20"/>
                                </w:rPr>
                                <w:t>jakie</w:t>
                              </w:r>
                              <w:r>
                                <w:rPr>
                                  <w:rFonts w:ascii="Times New Roman" w:eastAsia="Times New Roman" w:hAnsi="Times New Roman" w:cs="Times New Roman"/>
                                  <w:spacing w:val="4"/>
                                  <w:w w:val="107"/>
                                  <w:sz w:val="20"/>
                                </w:rPr>
                                <w:t xml:space="preserve"> </w:t>
                              </w:r>
                              <w:r>
                                <w:rPr>
                                  <w:rFonts w:ascii="Times New Roman" w:eastAsia="Times New Roman" w:hAnsi="Times New Roman" w:cs="Times New Roman"/>
                                  <w:w w:val="107"/>
                                  <w:sz w:val="20"/>
                                </w:rPr>
                                <w:t>może</w:t>
                              </w:r>
                              <w:r>
                                <w:rPr>
                                  <w:rFonts w:ascii="Times New Roman" w:eastAsia="Times New Roman" w:hAnsi="Times New Roman" w:cs="Times New Roman"/>
                                  <w:spacing w:val="5"/>
                                  <w:w w:val="107"/>
                                  <w:sz w:val="20"/>
                                </w:rPr>
                                <w:t xml:space="preserve"> </w:t>
                              </w:r>
                            </w:p>
                          </w:txbxContent>
                        </wps:txbx>
                        <wps:bodyPr horzOverflow="overflow" vert="horz" lIns="0" tIns="0" rIns="0" bIns="0" rtlCol="0">
                          <a:noAutofit/>
                        </wps:bodyPr>
                      </wps:wsp>
                      <wps:wsp>
                        <wps:cNvPr id="982" name="Rectangle 982"/>
                        <wps:cNvSpPr/>
                        <wps:spPr>
                          <a:xfrm>
                            <a:off x="4265676" y="179180"/>
                            <a:ext cx="1210628" cy="158137"/>
                          </a:xfrm>
                          <a:prstGeom prst="rect">
                            <a:avLst/>
                          </a:prstGeom>
                          <a:ln>
                            <a:noFill/>
                          </a:ln>
                        </wps:spPr>
                        <wps:txbx>
                          <w:txbxContent>
                            <w:p w14:paraId="63393133" w14:textId="77777777" w:rsidR="00A43A26" w:rsidRDefault="00000000">
                              <w:r>
                                <w:rPr>
                                  <w:rFonts w:ascii="Times New Roman" w:eastAsia="Times New Roman" w:hAnsi="Times New Roman" w:cs="Times New Roman"/>
                                  <w:w w:val="109"/>
                                  <w:sz w:val="20"/>
                                </w:rPr>
                                <w:t>otrzymać</w:t>
                              </w:r>
                              <w:r>
                                <w:rPr>
                                  <w:rFonts w:ascii="Times New Roman" w:eastAsia="Times New Roman" w:hAnsi="Times New Roman" w:cs="Times New Roman"/>
                                  <w:spacing w:val="6"/>
                                  <w:w w:val="109"/>
                                  <w:sz w:val="20"/>
                                </w:rPr>
                                <w:t xml:space="preserve"> </w:t>
                              </w:r>
                              <w:r>
                                <w:rPr>
                                  <w:rFonts w:ascii="Times New Roman" w:eastAsia="Times New Roman" w:hAnsi="Times New Roman" w:cs="Times New Roman"/>
                                  <w:w w:val="109"/>
                                  <w:sz w:val="20"/>
                                </w:rPr>
                                <w:t>oferta</w:t>
                              </w:r>
                              <w:r>
                                <w:rPr>
                                  <w:rFonts w:ascii="Times New Roman" w:eastAsia="Times New Roman" w:hAnsi="Times New Roman" w:cs="Times New Roman"/>
                                  <w:spacing w:val="8"/>
                                  <w:w w:val="109"/>
                                  <w:sz w:val="20"/>
                                </w:rPr>
                                <w:t xml:space="preserve"> </w:t>
                              </w:r>
                            </w:p>
                          </w:txbxContent>
                        </wps:txbx>
                        <wps:bodyPr horzOverflow="overflow" vert="horz" lIns="0" tIns="0" rIns="0" bIns="0" rtlCol="0">
                          <a:noAutofit/>
                        </wps:bodyPr>
                      </wps:wsp>
                      <wps:wsp>
                        <wps:cNvPr id="14870" name="Shape 14870"/>
                        <wps:cNvSpPr/>
                        <wps:spPr>
                          <a:xfrm>
                            <a:off x="374904" y="0"/>
                            <a:ext cx="5583936" cy="9144"/>
                          </a:xfrm>
                          <a:custGeom>
                            <a:avLst/>
                            <a:gdLst/>
                            <a:ahLst/>
                            <a:cxnLst/>
                            <a:rect l="0" t="0" r="0" b="0"/>
                            <a:pathLst>
                              <a:path w="5583936" h="9144">
                                <a:moveTo>
                                  <a:pt x="0" y="0"/>
                                </a:moveTo>
                                <a:lnTo>
                                  <a:pt x="5583936" y="0"/>
                                </a:lnTo>
                                <a:lnTo>
                                  <a:pt x="5583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871" name="Shape 14871"/>
                        <wps:cNvSpPr/>
                        <wps:spPr>
                          <a:xfrm>
                            <a:off x="3441192" y="6096"/>
                            <a:ext cx="9144" cy="292609"/>
                          </a:xfrm>
                          <a:custGeom>
                            <a:avLst/>
                            <a:gdLst/>
                            <a:ahLst/>
                            <a:cxnLst/>
                            <a:rect l="0" t="0" r="0" b="0"/>
                            <a:pathLst>
                              <a:path w="9144" h="292609">
                                <a:moveTo>
                                  <a:pt x="0" y="0"/>
                                </a:moveTo>
                                <a:lnTo>
                                  <a:pt x="9144" y="0"/>
                                </a:lnTo>
                                <a:lnTo>
                                  <a:pt x="9144" y="292609"/>
                                </a:lnTo>
                                <a:lnTo>
                                  <a:pt x="0" y="29260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872" name="Shape 14872"/>
                        <wps:cNvSpPr/>
                        <wps:spPr>
                          <a:xfrm>
                            <a:off x="1812036" y="6096"/>
                            <a:ext cx="9144" cy="292609"/>
                          </a:xfrm>
                          <a:custGeom>
                            <a:avLst/>
                            <a:gdLst/>
                            <a:ahLst/>
                            <a:cxnLst/>
                            <a:rect l="0" t="0" r="0" b="0"/>
                            <a:pathLst>
                              <a:path w="9144" h="292609">
                                <a:moveTo>
                                  <a:pt x="0" y="0"/>
                                </a:moveTo>
                                <a:lnTo>
                                  <a:pt x="9144" y="0"/>
                                </a:lnTo>
                                <a:lnTo>
                                  <a:pt x="9144" y="292609"/>
                                </a:lnTo>
                                <a:lnTo>
                                  <a:pt x="0" y="29260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873" name="Shape 14873"/>
                        <wps:cNvSpPr/>
                        <wps:spPr>
                          <a:xfrm>
                            <a:off x="731520" y="6096"/>
                            <a:ext cx="9144" cy="292609"/>
                          </a:xfrm>
                          <a:custGeom>
                            <a:avLst/>
                            <a:gdLst/>
                            <a:ahLst/>
                            <a:cxnLst/>
                            <a:rect l="0" t="0" r="0" b="0"/>
                            <a:pathLst>
                              <a:path w="9144" h="292609">
                                <a:moveTo>
                                  <a:pt x="0" y="0"/>
                                </a:moveTo>
                                <a:lnTo>
                                  <a:pt x="9144" y="0"/>
                                </a:lnTo>
                                <a:lnTo>
                                  <a:pt x="9144" y="292609"/>
                                </a:lnTo>
                                <a:lnTo>
                                  <a:pt x="0" y="29260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874" name="Shape 14874"/>
                        <wps:cNvSpPr/>
                        <wps:spPr>
                          <a:xfrm>
                            <a:off x="374904" y="6096"/>
                            <a:ext cx="9144" cy="292609"/>
                          </a:xfrm>
                          <a:custGeom>
                            <a:avLst/>
                            <a:gdLst/>
                            <a:ahLst/>
                            <a:cxnLst/>
                            <a:rect l="0" t="0" r="0" b="0"/>
                            <a:pathLst>
                              <a:path w="9144" h="292609">
                                <a:moveTo>
                                  <a:pt x="0" y="0"/>
                                </a:moveTo>
                                <a:lnTo>
                                  <a:pt x="9144" y="0"/>
                                </a:lnTo>
                                <a:lnTo>
                                  <a:pt x="9144" y="292609"/>
                                </a:lnTo>
                                <a:lnTo>
                                  <a:pt x="0" y="29260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875" name="Shape 14875"/>
                        <wps:cNvSpPr/>
                        <wps:spPr>
                          <a:xfrm>
                            <a:off x="595884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876" name="Shape 14876"/>
                        <wps:cNvSpPr/>
                        <wps:spPr>
                          <a:xfrm>
                            <a:off x="5958840" y="6096"/>
                            <a:ext cx="9144" cy="292609"/>
                          </a:xfrm>
                          <a:custGeom>
                            <a:avLst/>
                            <a:gdLst/>
                            <a:ahLst/>
                            <a:cxnLst/>
                            <a:rect l="0" t="0" r="0" b="0"/>
                            <a:pathLst>
                              <a:path w="9144" h="292609">
                                <a:moveTo>
                                  <a:pt x="0" y="0"/>
                                </a:moveTo>
                                <a:lnTo>
                                  <a:pt x="9144" y="0"/>
                                </a:lnTo>
                                <a:lnTo>
                                  <a:pt x="9144" y="292609"/>
                                </a:lnTo>
                                <a:lnTo>
                                  <a:pt x="0" y="29260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85" name="Rectangle 1785"/>
                        <wps:cNvSpPr/>
                        <wps:spPr>
                          <a:xfrm>
                            <a:off x="983090" y="331579"/>
                            <a:ext cx="777800" cy="158136"/>
                          </a:xfrm>
                          <a:prstGeom prst="rect">
                            <a:avLst/>
                          </a:prstGeom>
                          <a:ln>
                            <a:noFill/>
                          </a:ln>
                        </wps:spPr>
                        <wps:txbx>
                          <w:txbxContent>
                            <w:p w14:paraId="30C1B3DE" w14:textId="77777777" w:rsidR="00A43A26" w:rsidRDefault="00000000">
                              <w:r>
                                <w:rPr>
                                  <w:rFonts w:ascii="Times New Roman" w:eastAsia="Times New Roman" w:hAnsi="Times New Roman" w:cs="Times New Roman"/>
                                  <w:w w:val="111"/>
                                  <w:sz w:val="20"/>
                                </w:rPr>
                                <w:t>Cena</w:t>
                              </w:r>
                              <w:r>
                                <w:rPr>
                                  <w:rFonts w:ascii="Times New Roman" w:eastAsia="Times New Roman" w:hAnsi="Times New Roman" w:cs="Times New Roman"/>
                                  <w:spacing w:val="6"/>
                                  <w:w w:val="111"/>
                                  <w:sz w:val="20"/>
                                </w:rPr>
                                <w:t xml:space="preserve"> </w:t>
                              </w:r>
                              <w:r>
                                <w:rPr>
                                  <w:rFonts w:ascii="Times New Roman" w:eastAsia="Times New Roman" w:hAnsi="Times New Roman" w:cs="Times New Roman"/>
                                  <w:w w:val="111"/>
                                  <w:sz w:val="20"/>
                                </w:rPr>
                                <w:t>(</w:t>
                              </w:r>
                              <w:r>
                                <w:rPr>
                                  <w:rFonts w:ascii="Times New Roman" w:eastAsia="Times New Roman" w:hAnsi="Times New Roman" w:cs="Times New Roman"/>
                                  <w:spacing w:val="5"/>
                                  <w:w w:val="111"/>
                                  <w:sz w:val="20"/>
                                </w:rPr>
                                <w:t xml:space="preserve"> </w:t>
                              </w:r>
                              <w:r>
                                <w:rPr>
                                  <w:rFonts w:ascii="Times New Roman" w:eastAsia="Times New Roman" w:hAnsi="Times New Roman" w:cs="Times New Roman"/>
                                  <w:w w:val="111"/>
                                  <w:sz w:val="20"/>
                                </w:rPr>
                                <w:t>C</w:t>
                              </w:r>
                              <w:r>
                                <w:rPr>
                                  <w:rFonts w:ascii="Times New Roman" w:eastAsia="Times New Roman" w:hAnsi="Times New Roman" w:cs="Times New Roman"/>
                                  <w:spacing w:val="9"/>
                                  <w:w w:val="111"/>
                                  <w:sz w:val="20"/>
                                </w:rPr>
                                <w:t xml:space="preserve"> </w:t>
                              </w:r>
                              <w:r>
                                <w:rPr>
                                  <w:rFonts w:ascii="Times New Roman" w:eastAsia="Times New Roman" w:hAnsi="Times New Roman" w:cs="Times New Roman"/>
                                  <w:w w:val="111"/>
                                  <w:sz w:val="20"/>
                                </w:rPr>
                                <w:t>)</w:t>
                              </w:r>
                            </w:p>
                          </w:txbxContent>
                        </wps:txbx>
                        <wps:bodyPr horzOverflow="overflow" vert="horz" lIns="0" tIns="0" rIns="0" bIns="0" rtlCol="0">
                          <a:noAutofit/>
                        </wps:bodyPr>
                      </wps:wsp>
                      <wps:wsp>
                        <wps:cNvPr id="12233" name="Rectangle 12233"/>
                        <wps:cNvSpPr/>
                        <wps:spPr>
                          <a:xfrm>
                            <a:off x="612454" y="331579"/>
                            <a:ext cx="46603" cy="158136"/>
                          </a:xfrm>
                          <a:prstGeom prst="rect">
                            <a:avLst/>
                          </a:prstGeom>
                          <a:ln>
                            <a:noFill/>
                          </a:ln>
                        </wps:spPr>
                        <wps:txbx>
                          <w:txbxContent>
                            <w:p w14:paraId="27A29454" w14:textId="77777777" w:rsidR="00A43A26" w:rsidRDefault="00000000">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2230" name="Rectangle 12230"/>
                        <wps:cNvSpPr/>
                        <wps:spPr>
                          <a:xfrm>
                            <a:off x="499872" y="331579"/>
                            <a:ext cx="148557" cy="158136"/>
                          </a:xfrm>
                          <a:prstGeom prst="rect">
                            <a:avLst/>
                          </a:prstGeom>
                          <a:ln>
                            <a:noFill/>
                          </a:ln>
                        </wps:spPr>
                        <wps:txbx>
                          <w:txbxContent>
                            <w:p w14:paraId="48CEBC2A" w14:textId="77777777" w:rsidR="00A43A26" w:rsidRDefault="00000000">
                              <w:r>
                                <w:rPr>
                                  <w:rFonts w:ascii="Times New Roman" w:eastAsia="Times New Roman" w:hAnsi="Times New Roman" w:cs="Times New Roman"/>
                                  <w:spacing w:val="-1"/>
                                  <w:w w:val="106"/>
                                  <w:sz w:val="20"/>
                                </w:rPr>
                                <w:t>1)</w:t>
                              </w:r>
                            </w:p>
                          </w:txbxContent>
                        </wps:txbx>
                        <wps:bodyPr horzOverflow="overflow" vert="horz" lIns="0" tIns="0" rIns="0" bIns="0" rtlCol="0">
                          <a:noAutofit/>
                        </wps:bodyPr>
                      </wps:wsp>
                      <wps:wsp>
                        <wps:cNvPr id="991" name="Rectangle 991"/>
                        <wps:cNvSpPr/>
                        <wps:spPr>
                          <a:xfrm>
                            <a:off x="1568196" y="331581"/>
                            <a:ext cx="46603" cy="158135"/>
                          </a:xfrm>
                          <a:prstGeom prst="rect">
                            <a:avLst/>
                          </a:prstGeom>
                          <a:ln>
                            <a:noFill/>
                          </a:ln>
                        </wps:spPr>
                        <wps:txbx>
                          <w:txbxContent>
                            <w:p w14:paraId="5A0D81D1" w14:textId="2141D32F" w:rsidR="00A43A26" w:rsidRDefault="00A43A26"/>
                          </w:txbxContent>
                        </wps:txbx>
                        <wps:bodyPr horzOverflow="overflow" vert="horz" lIns="0" tIns="0" rIns="0" bIns="0" rtlCol="0">
                          <a:noAutofit/>
                        </wps:bodyPr>
                      </wps:wsp>
                      <wps:wsp>
                        <wps:cNvPr id="992" name="Rectangle 992"/>
                        <wps:cNvSpPr/>
                        <wps:spPr>
                          <a:xfrm>
                            <a:off x="2465832" y="331581"/>
                            <a:ext cx="279642" cy="158135"/>
                          </a:xfrm>
                          <a:prstGeom prst="rect">
                            <a:avLst/>
                          </a:prstGeom>
                          <a:ln>
                            <a:noFill/>
                          </a:ln>
                        </wps:spPr>
                        <wps:txbx>
                          <w:txbxContent>
                            <w:p w14:paraId="78F2A4E2" w14:textId="77777777" w:rsidR="00A43A26" w:rsidRDefault="00000000">
                              <w:r>
                                <w:rPr>
                                  <w:rFonts w:ascii="Times New Roman" w:eastAsia="Times New Roman" w:hAnsi="Times New Roman" w:cs="Times New Roman"/>
                                  <w:w w:val="110"/>
                                  <w:sz w:val="20"/>
                                </w:rPr>
                                <w:t>100</w:t>
                              </w:r>
                            </w:p>
                          </w:txbxContent>
                        </wps:txbx>
                        <wps:bodyPr horzOverflow="overflow" vert="horz" lIns="0" tIns="0" rIns="0" bIns="0" rtlCol="0">
                          <a:noAutofit/>
                        </wps:bodyPr>
                      </wps:wsp>
                      <wps:wsp>
                        <wps:cNvPr id="993" name="Rectangle 993"/>
                        <wps:cNvSpPr/>
                        <wps:spPr>
                          <a:xfrm>
                            <a:off x="2677668" y="331581"/>
                            <a:ext cx="149566" cy="158135"/>
                          </a:xfrm>
                          <a:prstGeom prst="rect">
                            <a:avLst/>
                          </a:prstGeom>
                          <a:ln>
                            <a:noFill/>
                          </a:ln>
                        </wps:spPr>
                        <wps:txbx>
                          <w:txbxContent>
                            <w:p w14:paraId="648A7903" w14:textId="77777777" w:rsidR="00A43A26" w:rsidRDefault="00000000">
                              <w:r>
                                <w:rPr>
                                  <w:rFonts w:ascii="Times New Roman" w:eastAsia="Times New Roman" w:hAnsi="Times New Roman" w:cs="Times New Roman"/>
                                  <w:w w:val="106"/>
                                  <w:sz w:val="20"/>
                                </w:rPr>
                                <w:t>%</w:t>
                              </w:r>
                            </w:p>
                          </w:txbxContent>
                        </wps:txbx>
                        <wps:bodyPr horzOverflow="overflow" vert="horz" lIns="0" tIns="0" rIns="0" bIns="0" rtlCol="0">
                          <a:noAutofit/>
                        </wps:bodyPr>
                      </wps:wsp>
                      <wps:wsp>
                        <wps:cNvPr id="994" name="Rectangle 994"/>
                        <wps:cNvSpPr/>
                        <wps:spPr>
                          <a:xfrm>
                            <a:off x="2790444" y="331581"/>
                            <a:ext cx="46603" cy="158135"/>
                          </a:xfrm>
                          <a:prstGeom prst="rect">
                            <a:avLst/>
                          </a:prstGeom>
                          <a:ln>
                            <a:noFill/>
                          </a:ln>
                        </wps:spPr>
                        <wps:txbx>
                          <w:txbxContent>
                            <w:p w14:paraId="60997CBC" w14:textId="77777777" w:rsidR="00A43A26" w:rsidRDefault="00000000">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995" name="Rectangle 995"/>
                        <wps:cNvSpPr/>
                        <wps:spPr>
                          <a:xfrm>
                            <a:off x="4317492" y="331581"/>
                            <a:ext cx="279642" cy="158135"/>
                          </a:xfrm>
                          <a:prstGeom prst="rect">
                            <a:avLst/>
                          </a:prstGeom>
                          <a:ln>
                            <a:noFill/>
                          </a:ln>
                        </wps:spPr>
                        <wps:txbx>
                          <w:txbxContent>
                            <w:p w14:paraId="41A5C3F1" w14:textId="77777777" w:rsidR="00A43A26" w:rsidRDefault="00000000">
                              <w:r>
                                <w:rPr>
                                  <w:rFonts w:ascii="Times New Roman" w:eastAsia="Times New Roman" w:hAnsi="Times New Roman" w:cs="Times New Roman"/>
                                  <w:w w:val="110"/>
                                  <w:sz w:val="20"/>
                                </w:rPr>
                                <w:t>100</w:t>
                              </w:r>
                            </w:p>
                          </w:txbxContent>
                        </wps:txbx>
                        <wps:bodyPr horzOverflow="overflow" vert="horz" lIns="0" tIns="0" rIns="0" bIns="0" rtlCol="0">
                          <a:noAutofit/>
                        </wps:bodyPr>
                      </wps:wsp>
                      <wps:wsp>
                        <wps:cNvPr id="996" name="Rectangle 996"/>
                        <wps:cNvSpPr/>
                        <wps:spPr>
                          <a:xfrm>
                            <a:off x="4527804" y="331581"/>
                            <a:ext cx="46603" cy="158135"/>
                          </a:xfrm>
                          <a:prstGeom prst="rect">
                            <a:avLst/>
                          </a:prstGeom>
                          <a:ln>
                            <a:noFill/>
                          </a:ln>
                        </wps:spPr>
                        <wps:txbx>
                          <w:txbxContent>
                            <w:p w14:paraId="2853B385" w14:textId="77777777" w:rsidR="00A43A26" w:rsidRDefault="00000000">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997" name="Rectangle 997"/>
                        <wps:cNvSpPr/>
                        <wps:spPr>
                          <a:xfrm>
                            <a:off x="4562856" y="331581"/>
                            <a:ext cx="694106" cy="158135"/>
                          </a:xfrm>
                          <a:prstGeom prst="rect">
                            <a:avLst/>
                          </a:prstGeom>
                          <a:ln>
                            <a:noFill/>
                          </a:ln>
                        </wps:spPr>
                        <wps:txbx>
                          <w:txbxContent>
                            <w:p w14:paraId="54D7CB38" w14:textId="77777777" w:rsidR="00A43A26" w:rsidRDefault="00000000">
                              <w:r>
                                <w:rPr>
                                  <w:rFonts w:ascii="Times New Roman" w:eastAsia="Times New Roman" w:hAnsi="Times New Roman" w:cs="Times New Roman"/>
                                  <w:w w:val="117"/>
                                  <w:sz w:val="20"/>
                                </w:rPr>
                                <w:t>punktów</w:t>
                              </w:r>
                            </w:p>
                          </w:txbxContent>
                        </wps:txbx>
                        <wps:bodyPr horzOverflow="overflow" vert="horz" lIns="0" tIns="0" rIns="0" bIns="0" rtlCol="0">
                          <a:noAutofit/>
                        </wps:bodyPr>
                      </wps:wsp>
                      <wps:wsp>
                        <wps:cNvPr id="998" name="Rectangle 998"/>
                        <wps:cNvSpPr/>
                        <wps:spPr>
                          <a:xfrm>
                            <a:off x="5087112" y="331580"/>
                            <a:ext cx="46603" cy="158137"/>
                          </a:xfrm>
                          <a:prstGeom prst="rect">
                            <a:avLst/>
                          </a:prstGeom>
                          <a:ln>
                            <a:noFill/>
                          </a:ln>
                        </wps:spPr>
                        <wps:txbx>
                          <w:txbxContent>
                            <w:p w14:paraId="00071AD0" w14:textId="77777777" w:rsidR="00A43A26" w:rsidRDefault="00000000">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4893" name="Shape 14893"/>
                        <wps:cNvSpPr/>
                        <wps:spPr>
                          <a:xfrm>
                            <a:off x="374904" y="298704"/>
                            <a:ext cx="5583936" cy="9144"/>
                          </a:xfrm>
                          <a:custGeom>
                            <a:avLst/>
                            <a:gdLst/>
                            <a:ahLst/>
                            <a:cxnLst/>
                            <a:rect l="0" t="0" r="0" b="0"/>
                            <a:pathLst>
                              <a:path w="5583936" h="9144">
                                <a:moveTo>
                                  <a:pt x="0" y="0"/>
                                </a:moveTo>
                                <a:lnTo>
                                  <a:pt x="5583936" y="0"/>
                                </a:lnTo>
                                <a:lnTo>
                                  <a:pt x="5583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894" name="Shape 14894"/>
                        <wps:cNvSpPr/>
                        <wps:spPr>
                          <a:xfrm>
                            <a:off x="5958840" y="2987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895" name="Shape 14895"/>
                        <wps:cNvSpPr/>
                        <wps:spPr>
                          <a:xfrm>
                            <a:off x="374904" y="304800"/>
                            <a:ext cx="9144" cy="152400"/>
                          </a:xfrm>
                          <a:custGeom>
                            <a:avLst/>
                            <a:gdLst/>
                            <a:ahLst/>
                            <a:cxnLst/>
                            <a:rect l="0" t="0" r="0" b="0"/>
                            <a:pathLst>
                              <a:path w="9144" h="152400">
                                <a:moveTo>
                                  <a:pt x="0" y="0"/>
                                </a:moveTo>
                                <a:lnTo>
                                  <a:pt x="9144" y="0"/>
                                </a:lnTo>
                                <a:lnTo>
                                  <a:pt x="9144" y="152400"/>
                                </a:lnTo>
                                <a:lnTo>
                                  <a:pt x="0" y="1524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896" name="Shape 14896"/>
                        <wps:cNvSpPr/>
                        <wps:spPr>
                          <a:xfrm>
                            <a:off x="374904" y="451104"/>
                            <a:ext cx="356616" cy="9144"/>
                          </a:xfrm>
                          <a:custGeom>
                            <a:avLst/>
                            <a:gdLst/>
                            <a:ahLst/>
                            <a:cxnLst/>
                            <a:rect l="0" t="0" r="0" b="0"/>
                            <a:pathLst>
                              <a:path w="356616" h="9144">
                                <a:moveTo>
                                  <a:pt x="0" y="0"/>
                                </a:moveTo>
                                <a:lnTo>
                                  <a:pt x="356616" y="0"/>
                                </a:lnTo>
                                <a:lnTo>
                                  <a:pt x="35661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897" name="Shape 14897"/>
                        <wps:cNvSpPr/>
                        <wps:spPr>
                          <a:xfrm>
                            <a:off x="731520" y="304800"/>
                            <a:ext cx="9144" cy="152400"/>
                          </a:xfrm>
                          <a:custGeom>
                            <a:avLst/>
                            <a:gdLst/>
                            <a:ahLst/>
                            <a:cxnLst/>
                            <a:rect l="0" t="0" r="0" b="0"/>
                            <a:pathLst>
                              <a:path w="9144" h="152400">
                                <a:moveTo>
                                  <a:pt x="0" y="0"/>
                                </a:moveTo>
                                <a:lnTo>
                                  <a:pt x="9144" y="0"/>
                                </a:lnTo>
                                <a:lnTo>
                                  <a:pt x="9144" y="152400"/>
                                </a:lnTo>
                                <a:lnTo>
                                  <a:pt x="0" y="1524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898" name="Shape 14898"/>
                        <wps:cNvSpPr/>
                        <wps:spPr>
                          <a:xfrm>
                            <a:off x="737616" y="451104"/>
                            <a:ext cx="1074420" cy="9144"/>
                          </a:xfrm>
                          <a:custGeom>
                            <a:avLst/>
                            <a:gdLst/>
                            <a:ahLst/>
                            <a:cxnLst/>
                            <a:rect l="0" t="0" r="0" b="0"/>
                            <a:pathLst>
                              <a:path w="1074420" h="9144">
                                <a:moveTo>
                                  <a:pt x="0" y="0"/>
                                </a:moveTo>
                                <a:lnTo>
                                  <a:pt x="1074420" y="0"/>
                                </a:lnTo>
                                <a:lnTo>
                                  <a:pt x="10744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899" name="Shape 14899"/>
                        <wps:cNvSpPr/>
                        <wps:spPr>
                          <a:xfrm>
                            <a:off x="1812036" y="304800"/>
                            <a:ext cx="9144" cy="152400"/>
                          </a:xfrm>
                          <a:custGeom>
                            <a:avLst/>
                            <a:gdLst/>
                            <a:ahLst/>
                            <a:cxnLst/>
                            <a:rect l="0" t="0" r="0" b="0"/>
                            <a:pathLst>
                              <a:path w="9144" h="152400">
                                <a:moveTo>
                                  <a:pt x="0" y="0"/>
                                </a:moveTo>
                                <a:lnTo>
                                  <a:pt x="9144" y="0"/>
                                </a:lnTo>
                                <a:lnTo>
                                  <a:pt x="9144" y="152400"/>
                                </a:lnTo>
                                <a:lnTo>
                                  <a:pt x="0" y="1524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900" name="Shape 14900"/>
                        <wps:cNvSpPr/>
                        <wps:spPr>
                          <a:xfrm>
                            <a:off x="1818132" y="451104"/>
                            <a:ext cx="1623060" cy="9144"/>
                          </a:xfrm>
                          <a:custGeom>
                            <a:avLst/>
                            <a:gdLst/>
                            <a:ahLst/>
                            <a:cxnLst/>
                            <a:rect l="0" t="0" r="0" b="0"/>
                            <a:pathLst>
                              <a:path w="1623060" h="9144">
                                <a:moveTo>
                                  <a:pt x="0" y="0"/>
                                </a:moveTo>
                                <a:lnTo>
                                  <a:pt x="1623060" y="0"/>
                                </a:lnTo>
                                <a:lnTo>
                                  <a:pt x="16230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901" name="Shape 14901"/>
                        <wps:cNvSpPr/>
                        <wps:spPr>
                          <a:xfrm>
                            <a:off x="3441192" y="304800"/>
                            <a:ext cx="9144" cy="152400"/>
                          </a:xfrm>
                          <a:custGeom>
                            <a:avLst/>
                            <a:gdLst/>
                            <a:ahLst/>
                            <a:cxnLst/>
                            <a:rect l="0" t="0" r="0" b="0"/>
                            <a:pathLst>
                              <a:path w="9144" h="152400">
                                <a:moveTo>
                                  <a:pt x="0" y="0"/>
                                </a:moveTo>
                                <a:lnTo>
                                  <a:pt x="9144" y="0"/>
                                </a:lnTo>
                                <a:lnTo>
                                  <a:pt x="9144" y="152400"/>
                                </a:lnTo>
                                <a:lnTo>
                                  <a:pt x="0" y="1524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902" name="Shape 14902"/>
                        <wps:cNvSpPr/>
                        <wps:spPr>
                          <a:xfrm>
                            <a:off x="3447288" y="451104"/>
                            <a:ext cx="2511552" cy="9144"/>
                          </a:xfrm>
                          <a:custGeom>
                            <a:avLst/>
                            <a:gdLst/>
                            <a:ahLst/>
                            <a:cxnLst/>
                            <a:rect l="0" t="0" r="0" b="0"/>
                            <a:pathLst>
                              <a:path w="2511552" h="9144">
                                <a:moveTo>
                                  <a:pt x="0" y="0"/>
                                </a:moveTo>
                                <a:lnTo>
                                  <a:pt x="2511552" y="0"/>
                                </a:lnTo>
                                <a:lnTo>
                                  <a:pt x="25115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903" name="Shape 14903"/>
                        <wps:cNvSpPr/>
                        <wps:spPr>
                          <a:xfrm>
                            <a:off x="5958840" y="304800"/>
                            <a:ext cx="9144" cy="152400"/>
                          </a:xfrm>
                          <a:custGeom>
                            <a:avLst/>
                            <a:gdLst/>
                            <a:ahLst/>
                            <a:cxnLst/>
                            <a:rect l="0" t="0" r="0" b="0"/>
                            <a:pathLst>
                              <a:path w="9144" h="152400">
                                <a:moveTo>
                                  <a:pt x="0" y="0"/>
                                </a:moveTo>
                                <a:lnTo>
                                  <a:pt x="9144" y="0"/>
                                </a:lnTo>
                                <a:lnTo>
                                  <a:pt x="9144" y="152400"/>
                                </a:lnTo>
                                <a:lnTo>
                                  <a:pt x="0" y="15240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904" name="Shape 14904"/>
                        <wps:cNvSpPr/>
                        <wps:spPr>
                          <a:xfrm>
                            <a:off x="5958840" y="4511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B9D2A5E" id="Group 12919" o:spid="_x0000_s1026" style="width:478.5pt;height:61.5pt;mso-position-horizontal-relative:char;mso-position-vertical-relative:line" coordorigin="3749" coordsize="61596,4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">
                <v:rect id="Rectangle 1782" o:spid="_x0000_s1027" style="position:absolute;left:10032;top:328;width:7690;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" filled="f" stroked="f">
                  <v:textbox inset="0,0,0,0">
                    <w:txbxContent>
                      <w:p w14:paraId="746F9203" w14:textId="77777777" w:rsidR="00A43A26" w:rsidRDefault="00000000">
                        <w:r>
                          <w:rPr>
                            <w:rFonts w:ascii="Times New Roman" w:eastAsia="Times New Roman" w:hAnsi="Times New Roman" w:cs="Times New Roman"/>
                            <w:w w:val="102"/>
                            <w:sz w:val="20"/>
                          </w:rPr>
                          <w:t>Kryterium</w:t>
                        </w:r>
                        <w:r>
                          <w:rPr>
                            <w:rFonts w:ascii="Times New Roman" w:eastAsia="Times New Roman" w:hAnsi="Times New Roman" w:cs="Times New Roman"/>
                            <w:spacing w:val="7"/>
                            <w:w w:val="102"/>
                            <w:sz w:val="20"/>
                          </w:rPr>
                          <w:t xml:space="preserve"> </w:t>
                        </w:r>
                      </w:p>
                    </w:txbxContent>
                  </v:textbox>
                </v:rect>
                <v:rect id="Rectangle 1781" o:spid="_x0000_s1028" style="position:absolute;left:4709;top:328;width:2717;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" filled="f" stroked="f">
                  <v:textbox inset="0,0,0,0">
                    <w:txbxContent>
                      <w:p w14:paraId="2509283C" w14:textId="77777777" w:rsidR="00A43A26" w:rsidRDefault="00000000">
                        <w:r>
                          <w:rPr>
                            <w:rFonts w:ascii="Times New Roman" w:eastAsia="Times New Roman" w:hAnsi="Times New Roman" w:cs="Times New Roman"/>
                            <w:w w:val="103"/>
                            <w:sz w:val="20"/>
                          </w:rPr>
                          <w:t>l.p.</w:t>
                        </w:r>
                        <w:r>
                          <w:rPr>
                            <w:rFonts w:ascii="Times New Roman" w:eastAsia="Times New Roman" w:hAnsi="Times New Roman" w:cs="Times New Roman"/>
                            <w:spacing w:val="8"/>
                            <w:w w:val="103"/>
                            <w:sz w:val="20"/>
                          </w:rPr>
                          <w:t xml:space="preserve"> </w:t>
                        </w:r>
                      </w:p>
                    </w:txbxContent>
                  </v:textbox>
                </v:rect>
                <v:rect id="Rectangle 1783" o:spid="_x0000_s1029" style="position:absolute;left:19904;top:328;width:17451;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" filled="f" stroked="f">
                  <v:textbox inset="0,0,0,0">
                    <w:txbxContent>
                      <w:p w14:paraId="5D74D05F" w14:textId="77777777" w:rsidR="00A43A26" w:rsidRDefault="00000000">
                        <w:r>
                          <w:rPr>
                            <w:rFonts w:ascii="Times New Roman" w:eastAsia="Times New Roman" w:hAnsi="Times New Roman" w:cs="Times New Roman"/>
                            <w:w w:val="111"/>
                            <w:sz w:val="20"/>
                          </w:rPr>
                          <w:t>Znaczenie</w:t>
                        </w:r>
                        <w:r>
                          <w:rPr>
                            <w:rFonts w:ascii="Times New Roman" w:eastAsia="Times New Roman" w:hAnsi="Times New Roman" w:cs="Times New Roman"/>
                            <w:spacing w:val="6"/>
                            <w:w w:val="111"/>
                            <w:sz w:val="20"/>
                          </w:rPr>
                          <w:t xml:space="preserve"> </w:t>
                        </w:r>
                        <w:r>
                          <w:rPr>
                            <w:rFonts w:ascii="Times New Roman" w:eastAsia="Times New Roman" w:hAnsi="Times New Roman" w:cs="Times New Roman"/>
                            <w:w w:val="111"/>
                            <w:sz w:val="20"/>
                          </w:rPr>
                          <w:t>procentowe</w:t>
                        </w:r>
                        <w:r>
                          <w:rPr>
                            <w:rFonts w:ascii="Times New Roman" w:eastAsia="Times New Roman" w:hAnsi="Times New Roman" w:cs="Times New Roman"/>
                            <w:spacing w:val="4"/>
                            <w:w w:val="111"/>
                            <w:sz w:val="20"/>
                          </w:rPr>
                          <w:t xml:space="preserve"> </w:t>
                        </w:r>
                      </w:p>
                    </w:txbxContent>
                  </v:textbox>
                </v:rect>
                <v:rect id="Rectangle 980" o:spid="_x0000_s1030" style="position:absolute;left:23561;top:1791;width:7707;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" filled="f" stroked="f">
                  <v:textbox inset="0,0,0,0">
                    <w:txbxContent>
                      <w:p w14:paraId="479F1AD1" w14:textId="77777777" w:rsidR="00A43A26" w:rsidRDefault="00000000">
                        <w:r>
                          <w:rPr>
                            <w:rFonts w:ascii="Times New Roman" w:eastAsia="Times New Roman" w:hAnsi="Times New Roman" w:cs="Times New Roman"/>
                            <w:w w:val="102"/>
                            <w:sz w:val="20"/>
                          </w:rPr>
                          <w:t>Kryterium</w:t>
                        </w:r>
                        <w:r>
                          <w:rPr>
                            <w:rFonts w:ascii="Times New Roman" w:eastAsia="Times New Roman" w:hAnsi="Times New Roman" w:cs="Times New Roman"/>
                            <w:spacing w:val="9"/>
                            <w:w w:val="102"/>
                            <w:sz w:val="20"/>
                          </w:rPr>
                          <w:t xml:space="preserve"> </w:t>
                        </w:r>
                      </w:p>
                    </w:txbxContent>
                  </v:textbox>
                </v:rect>
                <v:rect id="Rectangle 981" o:spid="_x0000_s1031" style="position:absolute;left:36271;top:328;width:29074;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1EFA8DCB" w14:textId="77777777" w:rsidR="00A43A26" w:rsidRDefault="00000000">
                        <w:r>
                          <w:rPr>
                            <w:rFonts w:ascii="Times New Roman" w:eastAsia="Times New Roman" w:hAnsi="Times New Roman" w:cs="Times New Roman"/>
                            <w:w w:val="107"/>
                            <w:sz w:val="20"/>
                          </w:rPr>
                          <w:t>Maksymalna</w:t>
                        </w:r>
                        <w:r>
                          <w:rPr>
                            <w:rFonts w:ascii="Times New Roman" w:eastAsia="Times New Roman" w:hAnsi="Times New Roman" w:cs="Times New Roman"/>
                            <w:spacing w:val="6"/>
                            <w:w w:val="107"/>
                            <w:sz w:val="20"/>
                          </w:rPr>
                          <w:t xml:space="preserve"> </w:t>
                        </w:r>
                        <w:r>
                          <w:rPr>
                            <w:rFonts w:ascii="Times New Roman" w:eastAsia="Times New Roman" w:hAnsi="Times New Roman" w:cs="Times New Roman"/>
                            <w:w w:val="107"/>
                            <w:sz w:val="20"/>
                          </w:rPr>
                          <w:t>ilość</w:t>
                        </w:r>
                        <w:r>
                          <w:rPr>
                            <w:rFonts w:ascii="Times New Roman" w:eastAsia="Times New Roman" w:hAnsi="Times New Roman" w:cs="Times New Roman"/>
                            <w:spacing w:val="6"/>
                            <w:w w:val="107"/>
                            <w:sz w:val="20"/>
                          </w:rPr>
                          <w:t xml:space="preserve"> </w:t>
                        </w:r>
                        <w:r>
                          <w:rPr>
                            <w:rFonts w:ascii="Times New Roman" w:eastAsia="Times New Roman" w:hAnsi="Times New Roman" w:cs="Times New Roman"/>
                            <w:w w:val="107"/>
                            <w:sz w:val="20"/>
                          </w:rPr>
                          <w:t>punktów</w:t>
                        </w:r>
                        <w:r>
                          <w:rPr>
                            <w:rFonts w:ascii="Times New Roman" w:eastAsia="Times New Roman" w:hAnsi="Times New Roman" w:cs="Times New Roman"/>
                            <w:spacing w:val="8"/>
                            <w:w w:val="107"/>
                            <w:sz w:val="20"/>
                          </w:rPr>
                          <w:t xml:space="preserve"> </w:t>
                        </w:r>
                        <w:r>
                          <w:rPr>
                            <w:rFonts w:ascii="Times New Roman" w:eastAsia="Times New Roman" w:hAnsi="Times New Roman" w:cs="Times New Roman"/>
                            <w:w w:val="107"/>
                            <w:sz w:val="20"/>
                          </w:rPr>
                          <w:t>jakie</w:t>
                        </w:r>
                        <w:r>
                          <w:rPr>
                            <w:rFonts w:ascii="Times New Roman" w:eastAsia="Times New Roman" w:hAnsi="Times New Roman" w:cs="Times New Roman"/>
                            <w:spacing w:val="4"/>
                            <w:w w:val="107"/>
                            <w:sz w:val="20"/>
                          </w:rPr>
                          <w:t xml:space="preserve"> </w:t>
                        </w:r>
                        <w:r>
                          <w:rPr>
                            <w:rFonts w:ascii="Times New Roman" w:eastAsia="Times New Roman" w:hAnsi="Times New Roman" w:cs="Times New Roman"/>
                            <w:w w:val="107"/>
                            <w:sz w:val="20"/>
                          </w:rPr>
                          <w:t>może</w:t>
                        </w:r>
                        <w:r>
                          <w:rPr>
                            <w:rFonts w:ascii="Times New Roman" w:eastAsia="Times New Roman" w:hAnsi="Times New Roman" w:cs="Times New Roman"/>
                            <w:spacing w:val="5"/>
                            <w:w w:val="107"/>
                            <w:sz w:val="20"/>
                          </w:rPr>
                          <w:t xml:space="preserve"> </w:t>
                        </w:r>
                      </w:p>
                    </w:txbxContent>
                  </v:textbox>
                </v:rect>
                <v:rect id="Rectangle 982" o:spid="_x0000_s1032" style="position:absolute;left:42656;top:1791;width:12107;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" filled="f" stroked="f">
                  <v:textbox inset="0,0,0,0">
                    <w:txbxContent>
                      <w:p w14:paraId="63393133" w14:textId="77777777" w:rsidR="00A43A26" w:rsidRDefault="00000000">
                        <w:r>
                          <w:rPr>
                            <w:rFonts w:ascii="Times New Roman" w:eastAsia="Times New Roman" w:hAnsi="Times New Roman" w:cs="Times New Roman"/>
                            <w:w w:val="109"/>
                            <w:sz w:val="20"/>
                          </w:rPr>
                          <w:t>otrzymać</w:t>
                        </w:r>
                        <w:r>
                          <w:rPr>
                            <w:rFonts w:ascii="Times New Roman" w:eastAsia="Times New Roman" w:hAnsi="Times New Roman" w:cs="Times New Roman"/>
                            <w:spacing w:val="6"/>
                            <w:w w:val="109"/>
                            <w:sz w:val="20"/>
                          </w:rPr>
                          <w:t xml:space="preserve"> </w:t>
                        </w:r>
                        <w:r>
                          <w:rPr>
                            <w:rFonts w:ascii="Times New Roman" w:eastAsia="Times New Roman" w:hAnsi="Times New Roman" w:cs="Times New Roman"/>
                            <w:w w:val="109"/>
                            <w:sz w:val="20"/>
                          </w:rPr>
                          <w:t>oferta</w:t>
                        </w:r>
                        <w:r>
                          <w:rPr>
                            <w:rFonts w:ascii="Times New Roman" w:eastAsia="Times New Roman" w:hAnsi="Times New Roman" w:cs="Times New Roman"/>
                            <w:spacing w:val="8"/>
                            <w:w w:val="109"/>
                            <w:sz w:val="20"/>
                          </w:rPr>
                          <w:t xml:space="preserve"> </w:t>
                        </w:r>
                      </w:p>
                    </w:txbxContent>
                  </v:textbox>
                </v:rect>
                <v:shape id="Shape 14870" o:spid="_x0000_s1033" style="position:absolute;left:3749;width:55839;height:91;visibility:visible;mso-wrap-style:square;v-text-anchor:top" coordsize="55839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" path="m,l5583936,r,9144l,9144,,e" fillcolor="black" stroked="f" strokeweight="0">
                  <v:stroke miterlimit="83231f" joinstyle="miter"/>
                  <v:path arrowok="t" textboxrect="0,0,5583936,9144"/>
                </v:shape>
                <v:shape id="Shape 14871" o:spid="_x0000_s1034" style="position:absolute;left:34411;top:60;width:92;height:2927;visibility:visible;mso-wrap-style:square;v-text-anchor:top" coordsize="9144,292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" path="m,l9144,r,292609l,292609,,e" fillcolor="black" stroked="f" strokeweight="0">
                  <v:stroke miterlimit="83231f" joinstyle="miter"/>
                  <v:path arrowok="t" textboxrect="0,0,9144,292609"/>
                </v:shape>
                <v:shape id="Shape 14872" o:spid="_x0000_s1035" style="position:absolute;left:18120;top:60;width:91;height:2927;visibility:visible;mso-wrap-style:square;v-text-anchor:top" coordsize="9144,292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" path="m,l9144,r,292609l,292609,,e" fillcolor="black" stroked="f" strokeweight="0">
                  <v:stroke miterlimit="83231f" joinstyle="miter"/>
                  <v:path arrowok="t" textboxrect="0,0,9144,292609"/>
                </v:shape>
                <v:shape id="Shape 14873" o:spid="_x0000_s1036" style="position:absolute;left:7315;top:60;width:91;height:2927;visibility:visible;mso-wrap-style:square;v-text-anchor:top" coordsize="9144,292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" path="m,l9144,r,292609l,292609,,e" fillcolor="black" stroked="f" strokeweight="0">
                  <v:stroke miterlimit="83231f" joinstyle="miter"/>
                  <v:path arrowok="t" textboxrect="0,0,9144,292609"/>
                </v:shape>
                <v:shape id="Shape 14874" o:spid="_x0000_s1037" style="position:absolute;left:3749;top:60;width:91;height:2927;visibility:visible;mso-wrap-style:square;v-text-anchor:top" coordsize="9144,292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" path="m,l9144,r,292609l,292609,,e" fillcolor="black" stroked="f" strokeweight="0">
                  <v:stroke miterlimit="83231f" joinstyle="miter"/>
                  <v:path arrowok="t" textboxrect="0,0,9144,292609"/>
                </v:shape>
                <v:shape id="Shape 14875" o:spid="_x0000_s1038" style="position:absolute;left:5958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" path="m,l9144,r,9144l,9144,,e" fillcolor="black" stroked="f" strokeweight="0">
                  <v:stroke miterlimit="83231f" joinstyle="miter"/>
                  <v:path arrowok="t" textboxrect="0,0,9144,9144"/>
                </v:shape>
                <v:shape id="Shape 14876" o:spid="_x0000_s1039" style="position:absolute;left:59588;top:60;width:91;height:2927;visibility:visible;mso-wrap-style:square;v-text-anchor:top" coordsize="9144,292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" path="m,l9144,r,292609l,292609,,e" fillcolor="black" stroked="f" strokeweight="0">
                  <v:stroke miterlimit="83231f" joinstyle="miter"/>
                  <v:path arrowok="t" textboxrect="0,0,9144,292609"/>
                </v:shape>
                <v:rect id="Rectangle 1785" o:spid="_x0000_s1040" style="position:absolute;left:9830;top:3315;width:7778;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" filled="f" stroked="f">
                  <v:textbox inset="0,0,0,0">
                    <w:txbxContent>
                      <w:p w14:paraId="30C1B3DE" w14:textId="77777777" w:rsidR="00A43A26" w:rsidRDefault="00000000">
                        <w:r>
                          <w:rPr>
                            <w:rFonts w:ascii="Times New Roman" w:eastAsia="Times New Roman" w:hAnsi="Times New Roman" w:cs="Times New Roman"/>
                            <w:w w:val="111"/>
                            <w:sz w:val="20"/>
                          </w:rPr>
                          <w:t>Cena</w:t>
                        </w:r>
                        <w:r>
                          <w:rPr>
                            <w:rFonts w:ascii="Times New Roman" w:eastAsia="Times New Roman" w:hAnsi="Times New Roman" w:cs="Times New Roman"/>
                            <w:spacing w:val="6"/>
                            <w:w w:val="111"/>
                            <w:sz w:val="20"/>
                          </w:rPr>
                          <w:t xml:space="preserve"> </w:t>
                        </w:r>
                        <w:r>
                          <w:rPr>
                            <w:rFonts w:ascii="Times New Roman" w:eastAsia="Times New Roman" w:hAnsi="Times New Roman" w:cs="Times New Roman"/>
                            <w:w w:val="111"/>
                            <w:sz w:val="20"/>
                          </w:rPr>
                          <w:t>(</w:t>
                        </w:r>
                        <w:r>
                          <w:rPr>
                            <w:rFonts w:ascii="Times New Roman" w:eastAsia="Times New Roman" w:hAnsi="Times New Roman" w:cs="Times New Roman"/>
                            <w:spacing w:val="5"/>
                            <w:w w:val="111"/>
                            <w:sz w:val="20"/>
                          </w:rPr>
                          <w:t xml:space="preserve"> </w:t>
                        </w:r>
                        <w:r>
                          <w:rPr>
                            <w:rFonts w:ascii="Times New Roman" w:eastAsia="Times New Roman" w:hAnsi="Times New Roman" w:cs="Times New Roman"/>
                            <w:w w:val="111"/>
                            <w:sz w:val="20"/>
                          </w:rPr>
                          <w:t>C</w:t>
                        </w:r>
                        <w:r>
                          <w:rPr>
                            <w:rFonts w:ascii="Times New Roman" w:eastAsia="Times New Roman" w:hAnsi="Times New Roman" w:cs="Times New Roman"/>
                            <w:spacing w:val="9"/>
                            <w:w w:val="111"/>
                            <w:sz w:val="20"/>
                          </w:rPr>
                          <w:t xml:space="preserve"> </w:t>
                        </w:r>
                        <w:r>
                          <w:rPr>
                            <w:rFonts w:ascii="Times New Roman" w:eastAsia="Times New Roman" w:hAnsi="Times New Roman" w:cs="Times New Roman"/>
                            <w:w w:val="111"/>
                            <w:sz w:val="20"/>
                          </w:rPr>
                          <w:t>)</w:t>
                        </w:r>
                      </w:p>
                    </w:txbxContent>
                  </v:textbox>
                </v:rect>
                <v:rect id="Rectangle 12233" o:spid="_x0000_s1041" style="position:absolute;left:6124;top:3315;width:466;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" filled="f" stroked="f">
                  <v:textbox inset="0,0,0,0">
                    <w:txbxContent>
                      <w:p w14:paraId="27A29454" w14:textId="77777777" w:rsidR="00A43A26" w:rsidRDefault="00000000">
                        <w:r>
                          <w:rPr>
                            <w:rFonts w:ascii="Times New Roman" w:eastAsia="Times New Roman" w:hAnsi="Times New Roman" w:cs="Times New Roman"/>
                            <w:sz w:val="20"/>
                          </w:rPr>
                          <w:t xml:space="preserve"> </w:t>
                        </w:r>
                      </w:p>
                    </w:txbxContent>
                  </v:textbox>
                </v:rect>
                <v:rect id="Rectangle 12230" o:spid="_x0000_s1042" style="position:absolute;left:4998;top:3315;width:1486;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" filled="f" stroked="f">
                  <v:textbox inset="0,0,0,0">
                    <w:txbxContent>
                      <w:p w14:paraId="48CEBC2A" w14:textId="77777777" w:rsidR="00A43A26" w:rsidRDefault="00000000">
                        <w:r>
                          <w:rPr>
                            <w:rFonts w:ascii="Times New Roman" w:eastAsia="Times New Roman" w:hAnsi="Times New Roman" w:cs="Times New Roman"/>
                            <w:spacing w:val="-1"/>
                            <w:w w:val="106"/>
                            <w:sz w:val="20"/>
                          </w:rPr>
                          <w:t>1)</w:t>
                        </w:r>
                      </w:p>
                    </w:txbxContent>
                  </v:textbox>
                </v:rect>
                <v:rect id="Rectangle 991" o:spid="_x0000_s1043" style="position:absolute;left:15681;top:3315;width:466;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" filled="f" stroked="f">
                  <v:textbox inset="0,0,0,0">
                    <w:txbxContent>
                      <w:p w14:paraId="5A0D81D1" w14:textId="2141D32F" w:rsidR="00A43A26" w:rsidRDefault="00A43A26"/>
                    </w:txbxContent>
                  </v:textbox>
                </v:rect>
                <v:rect id="Rectangle 992" o:spid="_x0000_s1044" style="position:absolute;left:24658;top:3315;width:2796;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" filled="f" stroked="f">
                  <v:textbox inset="0,0,0,0">
                    <w:txbxContent>
                      <w:p w14:paraId="78F2A4E2" w14:textId="77777777" w:rsidR="00A43A26" w:rsidRDefault="00000000">
                        <w:r>
                          <w:rPr>
                            <w:rFonts w:ascii="Times New Roman" w:eastAsia="Times New Roman" w:hAnsi="Times New Roman" w:cs="Times New Roman"/>
                            <w:w w:val="110"/>
                            <w:sz w:val="20"/>
                          </w:rPr>
                          <w:t>100</w:t>
                        </w:r>
                      </w:p>
                    </w:txbxContent>
                  </v:textbox>
                </v:rect>
                <v:rect id="Rectangle 993" o:spid="_x0000_s1045" style="position:absolute;left:26776;top:3315;width:1496;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" filled="f" stroked="f">
                  <v:textbox inset="0,0,0,0">
                    <w:txbxContent>
                      <w:p w14:paraId="648A7903" w14:textId="77777777" w:rsidR="00A43A26" w:rsidRDefault="00000000">
                        <w:r>
                          <w:rPr>
                            <w:rFonts w:ascii="Times New Roman" w:eastAsia="Times New Roman" w:hAnsi="Times New Roman" w:cs="Times New Roman"/>
                            <w:w w:val="106"/>
                            <w:sz w:val="20"/>
                          </w:rPr>
                          <w:t>%</w:t>
                        </w:r>
                      </w:p>
                    </w:txbxContent>
                  </v:textbox>
                </v:rect>
                <v:rect id="Rectangle 994" o:spid="_x0000_s1046" style="position:absolute;left:27904;top:3315;width:466;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" filled="f" stroked="f">
                  <v:textbox inset="0,0,0,0">
                    <w:txbxContent>
                      <w:p w14:paraId="60997CBC" w14:textId="77777777" w:rsidR="00A43A26" w:rsidRDefault="00000000">
                        <w:r>
                          <w:rPr>
                            <w:rFonts w:ascii="Times New Roman" w:eastAsia="Times New Roman" w:hAnsi="Times New Roman" w:cs="Times New Roman"/>
                            <w:sz w:val="20"/>
                          </w:rPr>
                          <w:t xml:space="preserve"> </w:t>
                        </w:r>
                      </w:p>
                    </w:txbxContent>
                  </v:textbox>
                </v:rect>
                <v:rect id="Rectangle 995" o:spid="_x0000_s1047" style="position:absolute;left:43174;top:3315;width:2797;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" filled="f" stroked="f">
                  <v:textbox inset="0,0,0,0">
                    <w:txbxContent>
                      <w:p w14:paraId="41A5C3F1" w14:textId="77777777" w:rsidR="00A43A26" w:rsidRDefault="00000000">
                        <w:r>
                          <w:rPr>
                            <w:rFonts w:ascii="Times New Roman" w:eastAsia="Times New Roman" w:hAnsi="Times New Roman" w:cs="Times New Roman"/>
                            <w:w w:val="110"/>
                            <w:sz w:val="20"/>
                          </w:rPr>
                          <w:t>100</w:t>
                        </w:r>
                      </w:p>
                    </w:txbxContent>
                  </v:textbox>
                </v:rect>
                <v:rect id="Rectangle 996" o:spid="_x0000_s1048" style="position:absolute;left:45278;top:3315;width:466;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" filled="f" stroked="f">
                  <v:textbox inset="0,0,0,0">
                    <w:txbxContent>
                      <w:p w14:paraId="2853B385" w14:textId="77777777" w:rsidR="00A43A26" w:rsidRDefault="00000000">
                        <w:r>
                          <w:rPr>
                            <w:rFonts w:ascii="Times New Roman" w:eastAsia="Times New Roman" w:hAnsi="Times New Roman" w:cs="Times New Roman"/>
                            <w:sz w:val="20"/>
                          </w:rPr>
                          <w:t xml:space="preserve"> </w:t>
                        </w:r>
                      </w:p>
                    </w:txbxContent>
                  </v:textbox>
                </v:rect>
                <v:rect id="Rectangle 997" o:spid="_x0000_s1049" style="position:absolute;left:45628;top:3315;width:6941;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" filled="f" stroked="f">
                  <v:textbox inset="0,0,0,0">
                    <w:txbxContent>
                      <w:p w14:paraId="54D7CB38" w14:textId="77777777" w:rsidR="00A43A26" w:rsidRDefault="00000000">
                        <w:r>
                          <w:rPr>
                            <w:rFonts w:ascii="Times New Roman" w:eastAsia="Times New Roman" w:hAnsi="Times New Roman" w:cs="Times New Roman"/>
                            <w:w w:val="117"/>
                            <w:sz w:val="20"/>
                          </w:rPr>
                          <w:t>punktów</w:t>
                        </w:r>
                      </w:p>
                    </w:txbxContent>
                  </v:textbox>
                </v:rect>
                <v:rect id="Rectangle 998" o:spid="_x0000_s1050" style="position:absolute;left:50871;top:3315;width:466;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" filled="f" stroked="f">
                  <v:textbox inset="0,0,0,0">
                    <w:txbxContent>
                      <w:p w14:paraId="00071AD0" w14:textId="77777777" w:rsidR="00A43A26" w:rsidRDefault="00000000">
                        <w:r>
                          <w:rPr>
                            <w:rFonts w:ascii="Times New Roman" w:eastAsia="Times New Roman" w:hAnsi="Times New Roman" w:cs="Times New Roman"/>
                            <w:sz w:val="20"/>
                          </w:rPr>
                          <w:t xml:space="preserve"> </w:t>
                        </w:r>
                      </w:p>
                    </w:txbxContent>
                  </v:textbox>
                </v:rect>
                <v:shape id="Shape 14893" o:spid="_x0000_s1051" style="position:absolute;left:3749;top:2987;width:55839;height:91;visibility:visible;mso-wrap-style:square;v-text-anchor:top" coordsize="55839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" path="m,l5583936,r,9144l,9144,,e" fillcolor="black" stroked="f" strokeweight="0">
                  <v:stroke miterlimit="83231f" joinstyle="miter"/>
                  <v:path arrowok="t" textboxrect="0,0,5583936,9144"/>
                </v:shape>
                <v:shape id="Shape 14894" o:spid="_x0000_s1052" style="position:absolute;left:59588;top:2987;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" path="m,l9144,r,9144l,9144,,e" fillcolor="black" stroked="f" strokeweight="0">
                  <v:stroke miterlimit="83231f" joinstyle="miter"/>
                  <v:path arrowok="t" textboxrect="0,0,9144,9144"/>
                </v:shape>
                <v:shape id="Shape 14895" o:spid="_x0000_s1053" style="position:absolute;left:3749;top:3048;width:91;height:1524;visibility:visible;mso-wrap-style:square;v-text-anchor:top" coordsize="9144,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" path="m,l9144,r,152400l,152400,,e" fillcolor="black" stroked="f" strokeweight="0">
                  <v:stroke miterlimit="83231f" joinstyle="miter"/>
                  <v:path arrowok="t" textboxrect="0,0,9144,152400"/>
                </v:shape>
                <v:shape id="Shape 14896" o:spid="_x0000_s1054" style="position:absolute;left:3749;top:4511;width:3566;height:91;visibility:visible;mso-wrap-style:square;v-text-anchor:top" coordsize="35661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" path="m,l356616,r,9144l,9144,,e" fillcolor="black" stroked="f" strokeweight="0">
                  <v:stroke miterlimit="83231f" joinstyle="miter"/>
                  <v:path arrowok="t" textboxrect="0,0,356616,9144"/>
                </v:shape>
                <v:shape id="Shape 14897" o:spid="_x0000_s1055" style="position:absolute;left:7315;top:3048;width:91;height:1524;visibility:visible;mso-wrap-style:square;v-text-anchor:top" coordsize="9144,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" path="m,l9144,r,152400l,152400,,e" fillcolor="black" stroked="f" strokeweight="0">
                  <v:stroke miterlimit="83231f" joinstyle="miter"/>
                  <v:path arrowok="t" textboxrect="0,0,9144,152400"/>
                </v:shape>
                <v:shape id="Shape 14898" o:spid="_x0000_s1056" style="position:absolute;left:7376;top:4511;width:10744;height:91;visibility:visible;mso-wrap-style:square;v-text-anchor:top" coordsize="107442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" path="m,l1074420,r,9144l,9144,,e" fillcolor="black" stroked="f" strokeweight="0">
                  <v:stroke miterlimit="83231f" joinstyle="miter"/>
                  <v:path arrowok="t" textboxrect="0,0,1074420,9144"/>
                </v:shape>
                <v:shape id="Shape 14899" o:spid="_x0000_s1057" style="position:absolute;left:18120;top:3048;width:91;height:1524;visibility:visible;mso-wrap-style:square;v-text-anchor:top" coordsize="9144,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" path="m,l9144,r,152400l,152400,,e" fillcolor="black" stroked="f" strokeweight="0">
                  <v:stroke miterlimit="83231f" joinstyle="miter"/>
                  <v:path arrowok="t" textboxrect="0,0,9144,152400"/>
                </v:shape>
                <v:shape id="Shape 14900" o:spid="_x0000_s1058" style="position:absolute;left:18181;top:4511;width:16230;height:91;visibility:visible;mso-wrap-style:square;v-text-anchor:top" coordsize="162306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" path="m,l1623060,r,9144l,9144,,e" fillcolor="black" stroked="f" strokeweight="0">
                  <v:stroke miterlimit="83231f" joinstyle="miter"/>
                  <v:path arrowok="t" textboxrect="0,0,1623060,9144"/>
                </v:shape>
                <v:shape id="Shape 14901" o:spid="_x0000_s1059" style="position:absolute;left:34411;top:3048;width:92;height:1524;visibility:visible;mso-wrap-style:square;v-text-anchor:top" coordsize="9144,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" path="m,l9144,r,152400l,152400,,e" fillcolor="black" stroked="f" strokeweight="0">
                  <v:stroke miterlimit="83231f" joinstyle="miter"/>
                  <v:path arrowok="t" textboxrect="0,0,9144,152400"/>
                </v:shape>
                <v:shape id="Shape 14902" o:spid="_x0000_s1060" style="position:absolute;left:34472;top:4511;width:25116;height:91;visibility:visible;mso-wrap-style:square;v-text-anchor:top" coordsize="251155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" path="m,l2511552,r,9144l,9144,,e" fillcolor="black" stroked="f" strokeweight="0">
                  <v:stroke miterlimit="83231f" joinstyle="miter"/>
                  <v:path arrowok="t" textboxrect="0,0,2511552,9144"/>
                </v:shape>
                <v:shape id="Shape 14903" o:spid="_x0000_s1061" style="position:absolute;left:59588;top:3048;width:91;height:1524;visibility:visible;mso-wrap-style:square;v-text-anchor:top" coordsize="9144,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" path="m,l9144,r,152400l,152400,,e" fillcolor="black" stroked="f" strokeweight="0">
                  <v:stroke miterlimit="83231f" joinstyle="miter"/>
                  <v:path arrowok="t" textboxrect="0,0,9144,152400"/>
                </v:shape>
                <v:shape id="Shape 14904" o:spid="_x0000_s1062" style="position:absolute;left:59588;top:451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" path="m,l9144,r,9144l,9144,,e" fillcolor="black" stroked="f" strokeweight="0">
                  <v:stroke miterlimit="83231f" joinstyle="miter"/>
                  <v:path arrowok="t" textboxrect="0,0,9144,9144"/>
                </v:shape>
                <w10:anchorlock/>
              </v:group>
            </w:pict>
          </mc:Fallback>
        </mc:AlternateContent>
      </w:r>
    </w:p>
    <w:p w14:paraId="74FF5E25" w14:textId="77777777" w:rsidR="00A43A26" w:rsidRPr="00991069" w:rsidRDefault="00000000" w:rsidP="00B00DD7">
      <w:pPr>
        <w:spacing w:after="4" w:line="249" w:lineRule="auto"/>
        <w:ind w:left="2520"/>
        <w:jc w:val="both"/>
        <w:rPr>
          <w:color w:val="auto"/>
        </w:rPr>
      </w:pPr>
      <w:r w:rsidRPr="00991069">
        <w:rPr>
          <w:rFonts w:ascii="Times New Roman" w:eastAsia="Times New Roman" w:hAnsi="Times New Roman" w:cs="Times New Roman"/>
          <w:color w:val="auto"/>
          <w:sz w:val="20"/>
        </w:rPr>
        <w:t xml:space="preserve">Zasady oceny kryterium  Cena (C): </w:t>
      </w:r>
    </w:p>
    <w:p w14:paraId="03CBA2A9" w14:textId="77777777" w:rsidR="00A43A26" w:rsidRPr="00991069" w:rsidRDefault="00000000" w:rsidP="004D68FC">
      <w:pPr>
        <w:spacing w:after="0"/>
        <w:rPr>
          <w:color w:val="auto"/>
        </w:rPr>
      </w:pPr>
      <w:r w:rsidRPr="00991069">
        <w:rPr>
          <w:rFonts w:ascii="Times New Roman" w:eastAsia="Times New Roman" w:hAnsi="Times New Roman" w:cs="Times New Roman"/>
          <w:color w:val="auto"/>
          <w:sz w:val="20"/>
        </w:rPr>
        <w:t xml:space="preserve"> </w:t>
      </w:r>
    </w:p>
    <w:p w14:paraId="362BF28E" w14:textId="77777777" w:rsidR="00A43A26" w:rsidRPr="00991069" w:rsidRDefault="00000000" w:rsidP="004D68FC">
      <w:pPr>
        <w:spacing w:after="4" w:line="249" w:lineRule="auto"/>
        <w:jc w:val="both"/>
        <w:rPr>
          <w:color w:val="auto"/>
        </w:rPr>
      </w:pPr>
      <w:r w:rsidRPr="00991069">
        <w:rPr>
          <w:rFonts w:ascii="Times New Roman" w:eastAsia="Times New Roman" w:hAnsi="Times New Roman" w:cs="Times New Roman"/>
          <w:color w:val="auto"/>
          <w:sz w:val="20"/>
        </w:rPr>
        <w:t xml:space="preserve">W przypadku kryterium „Cena” oferta otrzyma zaokrągloną do dwóch miejsc po przecinku ilość punktów wynikającą z działania: </w:t>
      </w:r>
    </w:p>
    <w:p w14:paraId="4F04FE29" w14:textId="77777777" w:rsidR="00A43A26" w:rsidRPr="00991069" w:rsidRDefault="00000000" w:rsidP="004D68FC">
      <w:pPr>
        <w:spacing w:after="0"/>
        <w:rPr>
          <w:color w:val="auto"/>
        </w:rPr>
      </w:pPr>
      <w:r w:rsidRPr="00991069">
        <w:rPr>
          <w:rFonts w:ascii="Times New Roman" w:eastAsia="Times New Roman" w:hAnsi="Times New Roman" w:cs="Times New Roman"/>
          <w:color w:val="auto"/>
          <w:sz w:val="20"/>
        </w:rPr>
        <w:t xml:space="preserve"> </w:t>
      </w:r>
    </w:p>
    <w:p w14:paraId="0D975D2A" w14:textId="77777777" w:rsidR="00A43A26" w:rsidRPr="00991069" w:rsidRDefault="00000000" w:rsidP="004D68FC">
      <w:pPr>
        <w:tabs>
          <w:tab w:val="center" w:pos="5414"/>
          <w:tab w:val="center" w:pos="6690"/>
          <w:tab w:val="center" w:pos="8037"/>
        </w:tabs>
        <w:spacing w:after="2"/>
        <w:rPr>
          <w:color w:val="auto"/>
        </w:rPr>
      </w:pPr>
      <w:r w:rsidRPr="00991069">
        <w:rPr>
          <w:color w:val="auto"/>
        </w:rPr>
        <w:tab/>
      </w:r>
      <w:r w:rsidRPr="00991069">
        <w:rPr>
          <w:rFonts w:ascii="Times New Roman" w:eastAsia="Times New Roman" w:hAnsi="Times New Roman" w:cs="Times New Roman"/>
          <w:color w:val="auto"/>
          <w:sz w:val="20"/>
        </w:rPr>
        <w:t xml:space="preserve"> </w:t>
      </w:r>
      <w:r w:rsidRPr="00991069">
        <w:rPr>
          <w:rFonts w:ascii="Times New Roman" w:eastAsia="Times New Roman" w:hAnsi="Times New Roman" w:cs="Times New Roman"/>
          <w:color w:val="auto"/>
          <w:sz w:val="20"/>
        </w:rPr>
        <w:tab/>
        <w:t xml:space="preserve">C min </w:t>
      </w:r>
      <w:r w:rsidRPr="00991069">
        <w:rPr>
          <w:rFonts w:ascii="Times New Roman" w:eastAsia="Times New Roman" w:hAnsi="Times New Roman" w:cs="Times New Roman"/>
          <w:color w:val="auto"/>
          <w:sz w:val="20"/>
        </w:rPr>
        <w:tab/>
        <w:t xml:space="preserve"> </w:t>
      </w:r>
    </w:p>
    <w:p w14:paraId="02DDC7D0" w14:textId="77777777" w:rsidR="00A43A26" w:rsidRPr="00991069" w:rsidRDefault="00000000" w:rsidP="004D68FC">
      <w:pPr>
        <w:tabs>
          <w:tab w:val="center" w:pos="5413"/>
          <w:tab w:val="center" w:pos="6691"/>
          <w:tab w:val="center" w:pos="7951"/>
        </w:tabs>
        <w:spacing w:after="2"/>
        <w:rPr>
          <w:color w:val="auto"/>
        </w:rPr>
      </w:pPr>
      <w:r w:rsidRPr="00991069">
        <w:rPr>
          <w:color w:val="auto"/>
        </w:rPr>
        <w:tab/>
      </w:r>
      <w:r w:rsidRPr="00991069">
        <w:rPr>
          <w:rFonts w:ascii="Times New Roman" w:eastAsia="Times New Roman" w:hAnsi="Times New Roman" w:cs="Times New Roman"/>
          <w:color w:val="auto"/>
          <w:sz w:val="20"/>
        </w:rPr>
        <w:t xml:space="preserve">Pi (C)  = </w:t>
      </w:r>
      <w:r w:rsidRPr="00991069">
        <w:rPr>
          <w:rFonts w:ascii="Times New Roman" w:eastAsia="Times New Roman" w:hAnsi="Times New Roman" w:cs="Times New Roman"/>
          <w:color w:val="auto"/>
          <w:sz w:val="20"/>
        </w:rPr>
        <w:tab/>
        <w:t xml:space="preserve">-------------  </w:t>
      </w:r>
      <w:r w:rsidRPr="00991069">
        <w:rPr>
          <w:rFonts w:ascii="Times New Roman" w:eastAsia="Times New Roman" w:hAnsi="Times New Roman" w:cs="Times New Roman"/>
          <w:color w:val="auto"/>
          <w:sz w:val="20"/>
        </w:rPr>
        <w:tab/>
      </w:r>
      <w:r w:rsidRPr="00991069">
        <w:rPr>
          <w:rFonts w:ascii="Times New Roman" w:eastAsia="Times New Roman" w:hAnsi="Times New Roman" w:cs="Times New Roman"/>
          <w:color w:val="auto"/>
          <w:sz w:val="20"/>
        </w:rPr>
        <w:t xml:space="preserve">   Max (C) </w:t>
      </w:r>
    </w:p>
    <w:p w14:paraId="114728D8" w14:textId="77777777" w:rsidR="00A43A26" w:rsidRPr="00991069" w:rsidRDefault="00000000" w:rsidP="004D68FC">
      <w:pPr>
        <w:tabs>
          <w:tab w:val="center" w:pos="5414"/>
          <w:tab w:val="center" w:pos="6690"/>
          <w:tab w:val="center" w:pos="8038"/>
        </w:tabs>
        <w:spacing w:after="2"/>
        <w:rPr>
          <w:color w:val="auto"/>
        </w:rPr>
      </w:pPr>
      <w:r w:rsidRPr="00991069">
        <w:rPr>
          <w:color w:val="auto"/>
        </w:rPr>
        <w:tab/>
      </w:r>
      <w:r w:rsidRPr="00991069">
        <w:rPr>
          <w:rFonts w:ascii="Times New Roman" w:eastAsia="Times New Roman" w:hAnsi="Times New Roman" w:cs="Times New Roman"/>
          <w:color w:val="auto"/>
          <w:sz w:val="20"/>
        </w:rPr>
        <w:t xml:space="preserve"> </w:t>
      </w:r>
      <w:r w:rsidRPr="00991069">
        <w:rPr>
          <w:rFonts w:ascii="Times New Roman" w:eastAsia="Times New Roman" w:hAnsi="Times New Roman" w:cs="Times New Roman"/>
          <w:color w:val="auto"/>
          <w:sz w:val="20"/>
        </w:rPr>
        <w:tab/>
        <w:t xml:space="preserve">C i </w:t>
      </w:r>
      <w:r w:rsidRPr="00991069">
        <w:rPr>
          <w:rFonts w:ascii="Times New Roman" w:eastAsia="Times New Roman" w:hAnsi="Times New Roman" w:cs="Times New Roman"/>
          <w:color w:val="auto"/>
          <w:sz w:val="20"/>
        </w:rPr>
        <w:tab/>
        <w:t xml:space="preserve"> </w:t>
      </w:r>
    </w:p>
    <w:p w14:paraId="71F69560" w14:textId="77777777" w:rsidR="00A43A26" w:rsidRPr="00991069" w:rsidRDefault="00000000" w:rsidP="004D68FC">
      <w:pPr>
        <w:spacing w:after="4" w:line="249" w:lineRule="auto"/>
        <w:jc w:val="both"/>
        <w:rPr>
          <w:color w:val="auto"/>
        </w:rPr>
      </w:pPr>
      <w:r w:rsidRPr="00991069">
        <w:rPr>
          <w:rFonts w:ascii="Times New Roman" w:eastAsia="Times New Roman" w:hAnsi="Times New Roman" w:cs="Times New Roman"/>
          <w:color w:val="auto"/>
          <w:sz w:val="20"/>
        </w:rPr>
        <w:t xml:space="preserve">                  gdzie: </w:t>
      </w:r>
    </w:p>
    <w:p w14:paraId="1BCD697B" w14:textId="77777777" w:rsidR="00A43A26" w:rsidRPr="00991069" w:rsidRDefault="00000000" w:rsidP="004D68FC">
      <w:pPr>
        <w:spacing w:after="0"/>
        <w:rPr>
          <w:color w:val="auto"/>
        </w:rPr>
      </w:pPr>
      <w:r w:rsidRPr="00991069">
        <w:rPr>
          <w:rFonts w:ascii="Times New Roman" w:eastAsia="Times New Roman" w:hAnsi="Times New Roman" w:cs="Times New Roman"/>
          <w:color w:val="auto"/>
          <w:sz w:val="20"/>
        </w:rPr>
        <w:t xml:space="preserve"> </w:t>
      </w:r>
    </w:p>
    <w:tbl>
      <w:tblPr>
        <w:tblStyle w:val="TableGrid"/>
        <w:tblW w:w="8515" w:type="dxa"/>
        <w:tblInd w:w="137" w:type="dxa"/>
        <w:tblCellMar>
          <w:top w:w="47" w:type="dxa"/>
          <w:left w:w="70" w:type="dxa"/>
          <w:right w:w="86" w:type="dxa"/>
        </w:tblCellMar>
        <w:tblLook w:val="04A0" w:firstRow="1" w:lastRow="0" w:firstColumn="1" w:lastColumn="0" w:noHBand="0" w:noVBand="1"/>
      </w:tblPr>
      <w:tblGrid>
        <w:gridCol w:w="994"/>
        <w:gridCol w:w="7521"/>
      </w:tblGrid>
      <w:tr w:rsidR="00991069" w:rsidRPr="00991069" w14:paraId="2A093803" w14:textId="77777777" w:rsidTr="004D68FC">
        <w:trPr>
          <w:trHeight w:val="240"/>
        </w:trPr>
        <w:tc>
          <w:tcPr>
            <w:tcW w:w="994" w:type="dxa"/>
            <w:tcBorders>
              <w:top w:val="single" w:sz="4" w:space="0" w:color="000000"/>
              <w:left w:val="single" w:sz="4" w:space="0" w:color="000000"/>
              <w:bottom w:val="single" w:sz="4" w:space="0" w:color="000000"/>
              <w:right w:val="single" w:sz="4" w:space="0" w:color="000000"/>
            </w:tcBorders>
          </w:tcPr>
          <w:p w14:paraId="325452D9" w14:textId="77777777" w:rsidR="00A43A26" w:rsidRPr="00991069" w:rsidRDefault="00000000" w:rsidP="004D68FC">
            <w:pPr>
              <w:jc w:val="center"/>
              <w:rPr>
                <w:color w:val="auto"/>
              </w:rPr>
            </w:pPr>
            <w:r w:rsidRPr="00991069">
              <w:rPr>
                <w:rFonts w:ascii="Times New Roman" w:eastAsia="Times New Roman" w:hAnsi="Times New Roman" w:cs="Times New Roman"/>
                <w:color w:val="auto"/>
                <w:sz w:val="20"/>
              </w:rPr>
              <w:t xml:space="preserve">Pi(C) </w:t>
            </w:r>
          </w:p>
        </w:tc>
        <w:tc>
          <w:tcPr>
            <w:tcW w:w="7521" w:type="dxa"/>
            <w:tcBorders>
              <w:top w:val="single" w:sz="4" w:space="0" w:color="000000"/>
              <w:left w:val="single" w:sz="4" w:space="0" w:color="000000"/>
              <w:bottom w:val="single" w:sz="4" w:space="0" w:color="000000"/>
              <w:right w:val="single" w:sz="4" w:space="0" w:color="000000"/>
            </w:tcBorders>
          </w:tcPr>
          <w:p w14:paraId="67FB2D64" w14:textId="77777777" w:rsidR="00A43A26" w:rsidRPr="00991069" w:rsidRDefault="00000000" w:rsidP="004D68FC">
            <w:pPr>
              <w:rPr>
                <w:color w:val="auto"/>
              </w:rPr>
            </w:pPr>
            <w:r w:rsidRPr="00991069">
              <w:rPr>
                <w:rFonts w:ascii="Times New Roman" w:eastAsia="Times New Roman" w:hAnsi="Times New Roman" w:cs="Times New Roman"/>
                <w:color w:val="auto"/>
                <w:sz w:val="20"/>
              </w:rPr>
              <w:t xml:space="preserve">ilość punktów jakie otrzyma oferta „i" za kryterium "Cena" </w:t>
            </w:r>
          </w:p>
        </w:tc>
      </w:tr>
      <w:tr w:rsidR="00991069" w:rsidRPr="00991069" w14:paraId="3ED2B75E" w14:textId="77777777" w:rsidTr="004D68FC">
        <w:trPr>
          <w:trHeight w:val="240"/>
        </w:trPr>
        <w:tc>
          <w:tcPr>
            <w:tcW w:w="994" w:type="dxa"/>
            <w:tcBorders>
              <w:top w:val="single" w:sz="4" w:space="0" w:color="000000"/>
              <w:left w:val="single" w:sz="4" w:space="0" w:color="000000"/>
              <w:bottom w:val="single" w:sz="4" w:space="0" w:color="000000"/>
              <w:right w:val="single" w:sz="4" w:space="0" w:color="000000"/>
            </w:tcBorders>
          </w:tcPr>
          <w:p w14:paraId="3EB68708" w14:textId="77777777" w:rsidR="00A43A26" w:rsidRPr="00991069" w:rsidRDefault="00000000" w:rsidP="004D68FC">
            <w:pPr>
              <w:jc w:val="center"/>
              <w:rPr>
                <w:color w:val="auto"/>
              </w:rPr>
            </w:pPr>
            <w:proofErr w:type="spellStart"/>
            <w:r w:rsidRPr="00991069">
              <w:rPr>
                <w:rFonts w:ascii="Times New Roman" w:eastAsia="Times New Roman" w:hAnsi="Times New Roman" w:cs="Times New Roman"/>
                <w:color w:val="auto"/>
                <w:sz w:val="20"/>
              </w:rPr>
              <w:t>Cmin</w:t>
            </w:r>
            <w:proofErr w:type="spellEnd"/>
            <w:r w:rsidRPr="00991069">
              <w:rPr>
                <w:rFonts w:ascii="Times New Roman" w:eastAsia="Times New Roman" w:hAnsi="Times New Roman" w:cs="Times New Roman"/>
                <w:color w:val="auto"/>
                <w:sz w:val="20"/>
              </w:rPr>
              <w:t xml:space="preserve"> </w:t>
            </w:r>
          </w:p>
        </w:tc>
        <w:tc>
          <w:tcPr>
            <w:tcW w:w="7521" w:type="dxa"/>
            <w:tcBorders>
              <w:top w:val="single" w:sz="4" w:space="0" w:color="000000"/>
              <w:left w:val="single" w:sz="4" w:space="0" w:color="000000"/>
              <w:bottom w:val="single" w:sz="4" w:space="0" w:color="000000"/>
              <w:right w:val="single" w:sz="4" w:space="0" w:color="000000"/>
            </w:tcBorders>
          </w:tcPr>
          <w:p w14:paraId="7B6723BB" w14:textId="77777777" w:rsidR="00A43A26" w:rsidRPr="00991069" w:rsidRDefault="00000000" w:rsidP="004D68FC">
            <w:pPr>
              <w:rPr>
                <w:color w:val="auto"/>
              </w:rPr>
            </w:pPr>
            <w:r w:rsidRPr="00991069">
              <w:rPr>
                <w:rFonts w:ascii="Times New Roman" w:eastAsia="Times New Roman" w:hAnsi="Times New Roman" w:cs="Times New Roman"/>
                <w:color w:val="auto"/>
                <w:sz w:val="20"/>
              </w:rPr>
              <w:t xml:space="preserve">najniższa cena spośród wszystkich ważnych i nieodrzuconych ofert </w:t>
            </w:r>
          </w:p>
        </w:tc>
      </w:tr>
      <w:tr w:rsidR="00991069" w:rsidRPr="00991069" w14:paraId="1A7FF974" w14:textId="77777777" w:rsidTr="004D68FC">
        <w:trPr>
          <w:trHeight w:val="240"/>
        </w:trPr>
        <w:tc>
          <w:tcPr>
            <w:tcW w:w="994" w:type="dxa"/>
            <w:tcBorders>
              <w:top w:val="single" w:sz="4" w:space="0" w:color="000000"/>
              <w:left w:val="single" w:sz="4" w:space="0" w:color="000000"/>
              <w:bottom w:val="single" w:sz="4" w:space="0" w:color="000000"/>
              <w:right w:val="single" w:sz="4" w:space="0" w:color="000000"/>
            </w:tcBorders>
          </w:tcPr>
          <w:p w14:paraId="34D1637F" w14:textId="77777777" w:rsidR="00A43A26" w:rsidRPr="00991069" w:rsidRDefault="00000000" w:rsidP="004D68FC">
            <w:pPr>
              <w:jc w:val="center"/>
              <w:rPr>
                <w:color w:val="auto"/>
              </w:rPr>
            </w:pPr>
            <w:r w:rsidRPr="00991069">
              <w:rPr>
                <w:rFonts w:ascii="Times New Roman" w:eastAsia="Times New Roman" w:hAnsi="Times New Roman" w:cs="Times New Roman"/>
                <w:color w:val="auto"/>
                <w:sz w:val="20"/>
              </w:rPr>
              <w:t xml:space="preserve">C i </w:t>
            </w:r>
          </w:p>
        </w:tc>
        <w:tc>
          <w:tcPr>
            <w:tcW w:w="7521" w:type="dxa"/>
            <w:tcBorders>
              <w:top w:val="single" w:sz="4" w:space="0" w:color="000000"/>
              <w:left w:val="single" w:sz="4" w:space="0" w:color="000000"/>
              <w:bottom w:val="single" w:sz="4" w:space="0" w:color="000000"/>
              <w:right w:val="single" w:sz="4" w:space="0" w:color="000000"/>
            </w:tcBorders>
          </w:tcPr>
          <w:p w14:paraId="5FE2CA83" w14:textId="77777777" w:rsidR="00A43A26" w:rsidRPr="00991069" w:rsidRDefault="00000000" w:rsidP="004D68FC">
            <w:pPr>
              <w:rPr>
                <w:color w:val="auto"/>
              </w:rPr>
            </w:pPr>
            <w:r w:rsidRPr="00991069">
              <w:rPr>
                <w:rFonts w:ascii="Times New Roman" w:eastAsia="Times New Roman" w:hAnsi="Times New Roman" w:cs="Times New Roman"/>
                <w:color w:val="auto"/>
                <w:sz w:val="20"/>
              </w:rPr>
              <w:t xml:space="preserve">cena oferty „i" – zgodnie z Formularzem ofertowym </w:t>
            </w:r>
          </w:p>
        </w:tc>
      </w:tr>
      <w:tr w:rsidR="00991069" w:rsidRPr="00991069" w14:paraId="3AD1AA95" w14:textId="77777777" w:rsidTr="004D68FC">
        <w:trPr>
          <w:trHeight w:val="240"/>
        </w:trPr>
        <w:tc>
          <w:tcPr>
            <w:tcW w:w="994" w:type="dxa"/>
            <w:tcBorders>
              <w:top w:val="single" w:sz="4" w:space="0" w:color="000000"/>
              <w:left w:val="single" w:sz="4" w:space="0" w:color="000000"/>
              <w:bottom w:val="single" w:sz="4" w:space="0" w:color="000000"/>
              <w:right w:val="single" w:sz="4" w:space="0" w:color="000000"/>
            </w:tcBorders>
          </w:tcPr>
          <w:p w14:paraId="3A91A644" w14:textId="77777777" w:rsidR="00A43A26" w:rsidRPr="00991069" w:rsidRDefault="00000000" w:rsidP="004D68FC">
            <w:pPr>
              <w:rPr>
                <w:color w:val="auto"/>
              </w:rPr>
            </w:pPr>
            <w:r w:rsidRPr="00991069">
              <w:rPr>
                <w:rFonts w:ascii="Times New Roman" w:eastAsia="Times New Roman" w:hAnsi="Times New Roman" w:cs="Times New Roman"/>
                <w:color w:val="auto"/>
                <w:sz w:val="20"/>
              </w:rPr>
              <w:t xml:space="preserve">Max (C) </w:t>
            </w:r>
          </w:p>
        </w:tc>
        <w:tc>
          <w:tcPr>
            <w:tcW w:w="7521" w:type="dxa"/>
            <w:tcBorders>
              <w:top w:val="single" w:sz="4" w:space="0" w:color="000000"/>
              <w:left w:val="single" w:sz="4" w:space="0" w:color="000000"/>
              <w:bottom w:val="single" w:sz="4" w:space="0" w:color="000000"/>
              <w:right w:val="single" w:sz="4" w:space="0" w:color="000000"/>
            </w:tcBorders>
          </w:tcPr>
          <w:p w14:paraId="00A4515A" w14:textId="77777777" w:rsidR="00A43A26" w:rsidRPr="00991069" w:rsidRDefault="00000000" w:rsidP="004D68FC">
            <w:pPr>
              <w:rPr>
                <w:color w:val="auto"/>
              </w:rPr>
            </w:pPr>
            <w:r w:rsidRPr="00991069">
              <w:rPr>
                <w:rFonts w:ascii="Times New Roman" w:eastAsia="Times New Roman" w:hAnsi="Times New Roman" w:cs="Times New Roman"/>
                <w:color w:val="auto"/>
                <w:sz w:val="20"/>
              </w:rPr>
              <w:t xml:space="preserve">maksymalna ilość punktów jakie może otrzymać oferta za kryterium „Cena". </w:t>
            </w:r>
          </w:p>
        </w:tc>
      </w:tr>
    </w:tbl>
    <w:p w14:paraId="1889FB83" w14:textId="77777777" w:rsidR="00A43A26" w:rsidRPr="00991069" w:rsidRDefault="00000000" w:rsidP="004D68FC">
      <w:pPr>
        <w:spacing w:after="0"/>
        <w:rPr>
          <w:color w:val="auto"/>
        </w:rPr>
      </w:pPr>
      <w:r w:rsidRPr="00991069">
        <w:rPr>
          <w:rFonts w:ascii="Times New Roman" w:eastAsia="Times New Roman" w:hAnsi="Times New Roman" w:cs="Times New Roman"/>
          <w:color w:val="auto"/>
          <w:sz w:val="20"/>
        </w:rPr>
        <w:t xml:space="preserve"> </w:t>
      </w:r>
    </w:p>
    <w:p w14:paraId="00828651" w14:textId="77777777" w:rsidR="00A43A26" w:rsidRPr="00991069" w:rsidRDefault="00000000" w:rsidP="004D68FC">
      <w:pPr>
        <w:spacing w:after="4" w:line="249" w:lineRule="auto"/>
        <w:jc w:val="both"/>
        <w:rPr>
          <w:color w:val="auto"/>
        </w:rPr>
      </w:pPr>
      <w:r w:rsidRPr="00991069">
        <w:rPr>
          <w:rFonts w:ascii="Times New Roman" w:eastAsia="Times New Roman" w:hAnsi="Times New Roman" w:cs="Times New Roman"/>
          <w:color w:val="auto"/>
          <w:sz w:val="20"/>
        </w:rPr>
        <w:t xml:space="preserve"> </w:t>
      </w:r>
      <w:r w:rsidRPr="00991069">
        <w:rPr>
          <w:rFonts w:ascii="Times New Roman" w:eastAsia="Times New Roman" w:hAnsi="Times New Roman" w:cs="Times New Roman"/>
          <w:color w:val="auto"/>
          <w:sz w:val="20"/>
        </w:rPr>
        <w:tab/>
        <w:t xml:space="preserve">Zamawiający przyzna Wykonawcy maksymalnie 100 pkt w kryterium Cena. Ocena punktowa będzie wyrażona liczbą zaokrągloną do dwóch miejsc po przecinku. </w:t>
      </w:r>
    </w:p>
    <w:p w14:paraId="2A678DF8" w14:textId="77777777" w:rsidR="00A43A26" w:rsidRPr="00991069" w:rsidRDefault="00000000" w:rsidP="004D68FC">
      <w:pPr>
        <w:spacing w:after="0"/>
        <w:rPr>
          <w:color w:val="auto"/>
        </w:rPr>
      </w:pPr>
      <w:r w:rsidRPr="00991069">
        <w:rPr>
          <w:rFonts w:ascii="Times New Roman" w:eastAsia="Times New Roman" w:hAnsi="Times New Roman" w:cs="Times New Roman"/>
          <w:color w:val="auto"/>
          <w:sz w:val="20"/>
        </w:rPr>
        <w:t xml:space="preserve"> </w:t>
      </w:r>
    </w:p>
    <w:p w14:paraId="61BE33F1" w14:textId="77777777" w:rsidR="00A43A26" w:rsidRPr="00991069" w:rsidRDefault="00000000" w:rsidP="004D68FC">
      <w:pPr>
        <w:spacing w:after="0"/>
        <w:rPr>
          <w:color w:val="auto"/>
        </w:rPr>
      </w:pPr>
      <w:r w:rsidRPr="00991069">
        <w:rPr>
          <w:rFonts w:ascii="Times New Roman" w:eastAsia="Times New Roman" w:hAnsi="Times New Roman" w:cs="Times New Roman"/>
          <w:color w:val="auto"/>
          <w:sz w:val="20"/>
        </w:rPr>
        <w:t xml:space="preserve"> </w:t>
      </w:r>
    </w:p>
    <w:p w14:paraId="58DB8984" w14:textId="77777777" w:rsidR="00A43A26" w:rsidRPr="00991069" w:rsidRDefault="00000000" w:rsidP="004D68FC">
      <w:pPr>
        <w:numPr>
          <w:ilvl w:val="0"/>
          <w:numId w:val="22"/>
        </w:numPr>
        <w:spacing w:after="4" w:line="249" w:lineRule="auto"/>
        <w:ind w:left="0"/>
        <w:jc w:val="both"/>
        <w:rPr>
          <w:color w:val="auto"/>
        </w:rPr>
      </w:pPr>
      <w:r w:rsidRPr="00991069">
        <w:rPr>
          <w:rFonts w:ascii="Times New Roman" w:eastAsia="Times New Roman" w:hAnsi="Times New Roman" w:cs="Times New Roman"/>
          <w:color w:val="auto"/>
          <w:sz w:val="20"/>
        </w:rPr>
        <w:t xml:space="preserve">Spośród złożonych ofert, podlegających ocenie Zamawiający wybierze najkorzystniejszą cenowo ofertę. Zamawiający zastrzega, że  ostateczny wybór oferty może być poprzedzony negocjacjami z Wykonawcami zgodnie z rozdz. X IWZ. </w:t>
      </w:r>
    </w:p>
    <w:p w14:paraId="793770C1" w14:textId="77777777" w:rsidR="00A43A26" w:rsidRPr="00991069" w:rsidRDefault="00000000" w:rsidP="004D68FC">
      <w:pPr>
        <w:numPr>
          <w:ilvl w:val="0"/>
          <w:numId w:val="22"/>
        </w:numPr>
        <w:spacing w:after="4" w:line="249" w:lineRule="auto"/>
        <w:ind w:left="0"/>
        <w:jc w:val="both"/>
        <w:rPr>
          <w:color w:val="auto"/>
        </w:rPr>
      </w:pPr>
      <w:r w:rsidRPr="00991069">
        <w:rPr>
          <w:rFonts w:ascii="Times New Roman" w:eastAsia="Times New Roman" w:hAnsi="Times New Roman" w:cs="Times New Roman"/>
          <w:color w:val="auto"/>
          <w:sz w:val="20"/>
        </w:rPr>
        <w:t xml:space="preserve">Zatwierdzenia wyboru najkorzystniejszej oferty dokonuje Zamawiający. </w:t>
      </w:r>
    </w:p>
    <w:p w14:paraId="5EED9A37" w14:textId="77777777" w:rsidR="00A43A26" w:rsidRPr="00991069" w:rsidRDefault="00000000" w:rsidP="004D68FC">
      <w:pPr>
        <w:spacing w:after="0"/>
        <w:rPr>
          <w:color w:val="auto"/>
        </w:rPr>
      </w:pPr>
      <w:r w:rsidRPr="00991069">
        <w:rPr>
          <w:rFonts w:ascii="Times New Roman" w:eastAsia="Times New Roman" w:hAnsi="Times New Roman" w:cs="Times New Roman"/>
          <w:color w:val="auto"/>
        </w:rPr>
        <w:t xml:space="preserve"> </w:t>
      </w:r>
    </w:p>
    <w:p w14:paraId="5C4224CB" w14:textId="77777777" w:rsidR="00A43A26" w:rsidRPr="00991069" w:rsidRDefault="00000000" w:rsidP="004D68FC">
      <w:pPr>
        <w:spacing w:after="7" w:line="256" w:lineRule="auto"/>
        <w:rPr>
          <w:color w:val="auto"/>
        </w:rPr>
      </w:pPr>
      <w:r w:rsidRPr="00991069">
        <w:rPr>
          <w:rFonts w:ascii="Times New Roman" w:eastAsia="Times New Roman" w:hAnsi="Times New Roman" w:cs="Times New Roman"/>
          <w:color w:val="auto"/>
        </w:rPr>
        <w:t xml:space="preserve">XVII. ISTOTNE POSTANOWIENIA UMOWY </w:t>
      </w:r>
    </w:p>
    <w:p w14:paraId="708A6067" w14:textId="77777777" w:rsidR="00A43A26" w:rsidRPr="00991069" w:rsidRDefault="00000000" w:rsidP="004D68FC">
      <w:pPr>
        <w:spacing w:after="0"/>
        <w:rPr>
          <w:color w:val="auto"/>
        </w:rPr>
      </w:pPr>
      <w:r w:rsidRPr="00991069">
        <w:rPr>
          <w:rFonts w:ascii="Times New Roman" w:eastAsia="Times New Roman" w:hAnsi="Times New Roman" w:cs="Times New Roman"/>
          <w:color w:val="auto"/>
        </w:rPr>
        <w:t xml:space="preserve"> </w:t>
      </w:r>
    </w:p>
    <w:p w14:paraId="07A13566" w14:textId="77777777" w:rsidR="00A43A26" w:rsidRPr="00991069" w:rsidRDefault="00000000" w:rsidP="004D68FC">
      <w:pPr>
        <w:spacing w:after="3" w:line="252" w:lineRule="auto"/>
        <w:jc w:val="both"/>
        <w:rPr>
          <w:color w:val="auto"/>
        </w:rPr>
      </w:pPr>
      <w:r w:rsidRPr="00991069">
        <w:rPr>
          <w:rFonts w:ascii="Times New Roman" w:eastAsia="Times New Roman" w:hAnsi="Times New Roman" w:cs="Times New Roman"/>
          <w:color w:val="auto"/>
        </w:rPr>
        <w:t xml:space="preserve">Istotne postanowienia umowy zawiera wzór umowy stanowiący załącznik nr 5 do IWZ </w:t>
      </w:r>
    </w:p>
    <w:p w14:paraId="4E8A45C6" w14:textId="77777777" w:rsidR="00A43A26" w:rsidRPr="00991069" w:rsidRDefault="00000000" w:rsidP="004D68FC">
      <w:pPr>
        <w:spacing w:after="0"/>
        <w:rPr>
          <w:color w:val="auto"/>
        </w:rPr>
      </w:pPr>
      <w:r w:rsidRPr="00991069">
        <w:rPr>
          <w:rFonts w:ascii="Times New Roman" w:eastAsia="Times New Roman" w:hAnsi="Times New Roman" w:cs="Times New Roman"/>
          <w:color w:val="auto"/>
        </w:rPr>
        <w:t xml:space="preserve"> </w:t>
      </w:r>
    </w:p>
    <w:p w14:paraId="29A38DDB" w14:textId="77777777" w:rsidR="00A43A26" w:rsidRPr="00991069" w:rsidRDefault="00000000" w:rsidP="004D68FC">
      <w:pPr>
        <w:pStyle w:val="Nagwek1"/>
        <w:ind w:left="0" w:firstLine="0"/>
        <w:rPr>
          <w:color w:val="auto"/>
        </w:rPr>
      </w:pPr>
      <w:r w:rsidRPr="00991069">
        <w:rPr>
          <w:color w:val="auto"/>
        </w:rPr>
        <w:t xml:space="preserve">XVIII. INFORMACJA O FORMALNOŚCIACH KTÓRE ZOSTANĄ PODJĘTE PO  WYBORZE OFERTY A PRZED PODPISANIEM UMOWY </w:t>
      </w:r>
    </w:p>
    <w:p w14:paraId="0285C4A2" w14:textId="77777777" w:rsidR="00A43A26" w:rsidRPr="00991069" w:rsidRDefault="00000000" w:rsidP="004D68FC">
      <w:pPr>
        <w:spacing w:after="0"/>
        <w:rPr>
          <w:color w:val="auto"/>
        </w:rPr>
      </w:pPr>
      <w:r w:rsidRPr="00991069">
        <w:rPr>
          <w:rFonts w:ascii="Times New Roman" w:eastAsia="Times New Roman" w:hAnsi="Times New Roman" w:cs="Times New Roman"/>
          <w:color w:val="auto"/>
        </w:rPr>
        <w:t xml:space="preserve"> </w:t>
      </w:r>
    </w:p>
    <w:p w14:paraId="60D5258F" w14:textId="77777777" w:rsidR="00A43A26" w:rsidRPr="00991069" w:rsidRDefault="00000000" w:rsidP="004D68FC">
      <w:pPr>
        <w:numPr>
          <w:ilvl w:val="0"/>
          <w:numId w:val="23"/>
        </w:numPr>
        <w:spacing w:after="3" w:line="252" w:lineRule="auto"/>
        <w:ind w:left="0"/>
        <w:jc w:val="both"/>
        <w:rPr>
          <w:color w:val="auto"/>
        </w:rPr>
      </w:pPr>
      <w:r w:rsidRPr="00991069">
        <w:rPr>
          <w:rFonts w:ascii="Times New Roman" w:eastAsia="Times New Roman" w:hAnsi="Times New Roman" w:cs="Times New Roman"/>
          <w:color w:val="auto"/>
        </w:rPr>
        <w:t xml:space="preserve">Zamawiający zawrze umowę z wykonawcą, który przedłoży najkorzystniejszą ofertę z punktu widzenia kryteriów przyjętych w niniejszym zapytaniu ofertowym. </w:t>
      </w:r>
    </w:p>
    <w:p w14:paraId="6C0ECD52" w14:textId="77777777" w:rsidR="00A43A26" w:rsidRPr="00991069" w:rsidRDefault="00000000" w:rsidP="004D68FC">
      <w:pPr>
        <w:numPr>
          <w:ilvl w:val="0"/>
          <w:numId w:val="23"/>
        </w:numPr>
        <w:spacing w:after="3" w:line="252" w:lineRule="auto"/>
        <w:ind w:left="0"/>
        <w:jc w:val="both"/>
        <w:rPr>
          <w:color w:val="auto"/>
        </w:rPr>
      </w:pPr>
      <w:r w:rsidRPr="00991069">
        <w:rPr>
          <w:rFonts w:ascii="Times New Roman" w:eastAsia="Times New Roman" w:hAnsi="Times New Roman" w:cs="Times New Roman"/>
          <w:color w:val="auto"/>
        </w:rPr>
        <w:t xml:space="preserve">O miejscu i terminie podpisania umowy zamawiający powiadomi Wykonawcę. </w:t>
      </w:r>
    </w:p>
    <w:p w14:paraId="0EE7A2A0" w14:textId="77777777" w:rsidR="00A43A26" w:rsidRPr="00991069" w:rsidRDefault="00000000" w:rsidP="004D68FC">
      <w:pPr>
        <w:spacing w:after="0"/>
        <w:rPr>
          <w:color w:val="auto"/>
        </w:rPr>
      </w:pPr>
      <w:r w:rsidRPr="00991069">
        <w:rPr>
          <w:rFonts w:ascii="Times New Roman" w:eastAsia="Times New Roman" w:hAnsi="Times New Roman" w:cs="Times New Roman"/>
          <w:color w:val="auto"/>
        </w:rPr>
        <w:t xml:space="preserve"> </w:t>
      </w:r>
    </w:p>
    <w:p w14:paraId="675693E3" w14:textId="77777777" w:rsidR="00A43A26" w:rsidRPr="00991069" w:rsidRDefault="00000000" w:rsidP="004D68FC">
      <w:pPr>
        <w:pStyle w:val="Nagwek1"/>
        <w:ind w:left="0" w:firstLine="0"/>
        <w:rPr>
          <w:color w:val="auto"/>
        </w:rPr>
      </w:pPr>
      <w:r w:rsidRPr="00991069">
        <w:rPr>
          <w:color w:val="auto"/>
        </w:rPr>
        <w:t xml:space="preserve">XIX.  PODWYKONAWSTWO </w:t>
      </w:r>
    </w:p>
    <w:p w14:paraId="7F745B67" w14:textId="77777777" w:rsidR="00A43A26" w:rsidRPr="00991069" w:rsidRDefault="00000000" w:rsidP="004D68FC">
      <w:pPr>
        <w:spacing w:after="3" w:line="252" w:lineRule="auto"/>
        <w:jc w:val="both"/>
        <w:rPr>
          <w:color w:val="auto"/>
        </w:rPr>
      </w:pPr>
      <w:r w:rsidRPr="00991069">
        <w:rPr>
          <w:rFonts w:ascii="Times New Roman" w:eastAsia="Times New Roman" w:hAnsi="Times New Roman" w:cs="Times New Roman"/>
          <w:color w:val="auto"/>
        </w:rPr>
        <w:t xml:space="preserve">Wykonawca może powierzyć wykonanie zamówienia lub jego części podwykonawcom. Zamawiający żąda wskazania przez Wykonawcę części zamówienia, których wykonanie zamierza powierzyć podwykonawcy, i podania przez wykonawcę firm podwykonawców.  </w:t>
      </w:r>
    </w:p>
    <w:p w14:paraId="2DE38CDC" w14:textId="77777777" w:rsidR="00A43A26" w:rsidRPr="00991069" w:rsidRDefault="00000000" w:rsidP="004D68FC">
      <w:pPr>
        <w:spacing w:after="0"/>
        <w:rPr>
          <w:color w:val="auto"/>
        </w:rPr>
      </w:pPr>
      <w:r w:rsidRPr="00991069">
        <w:rPr>
          <w:rFonts w:ascii="Times New Roman" w:eastAsia="Times New Roman" w:hAnsi="Times New Roman" w:cs="Times New Roman"/>
          <w:color w:val="auto"/>
        </w:rPr>
        <w:t xml:space="preserve"> </w:t>
      </w:r>
    </w:p>
    <w:p w14:paraId="0D9F92F1" w14:textId="77777777" w:rsidR="00A43A26" w:rsidRPr="00991069" w:rsidRDefault="00000000" w:rsidP="004D68FC">
      <w:pPr>
        <w:pStyle w:val="Nagwek1"/>
        <w:ind w:left="0" w:firstLine="0"/>
        <w:rPr>
          <w:color w:val="auto"/>
        </w:rPr>
      </w:pPr>
      <w:r w:rsidRPr="00991069">
        <w:rPr>
          <w:color w:val="auto"/>
        </w:rPr>
        <w:t xml:space="preserve">XX. OGŁOSZENIE WYNIKÓW POSTĘPOWANIA </w:t>
      </w:r>
    </w:p>
    <w:p w14:paraId="3DD4D1D0" w14:textId="77777777" w:rsidR="00A43A26" w:rsidRPr="00991069" w:rsidRDefault="00000000" w:rsidP="004D68FC">
      <w:pPr>
        <w:spacing w:after="0"/>
        <w:rPr>
          <w:color w:val="auto"/>
        </w:rPr>
      </w:pPr>
      <w:r w:rsidRPr="00991069">
        <w:rPr>
          <w:rFonts w:ascii="Times New Roman" w:eastAsia="Times New Roman" w:hAnsi="Times New Roman" w:cs="Times New Roman"/>
          <w:color w:val="auto"/>
        </w:rPr>
        <w:t xml:space="preserve"> </w:t>
      </w:r>
    </w:p>
    <w:p w14:paraId="2881DD20" w14:textId="77777777" w:rsidR="00A43A26" w:rsidRPr="00991069" w:rsidRDefault="00000000" w:rsidP="004D68FC">
      <w:pPr>
        <w:spacing w:after="3" w:line="252" w:lineRule="auto"/>
        <w:jc w:val="both"/>
        <w:rPr>
          <w:color w:val="auto"/>
        </w:rPr>
      </w:pPr>
      <w:r w:rsidRPr="00991069">
        <w:rPr>
          <w:rFonts w:ascii="Times New Roman" w:eastAsia="Times New Roman" w:hAnsi="Times New Roman" w:cs="Times New Roman"/>
          <w:color w:val="auto"/>
        </w:rPr>
        <w:t xml:space="preserve">Zamawiający powiadomi wszystkich uczestników postępowania o: </w:t>
      </w:r>
    </w:p>
    <w:p w14:paraId="190CCFD2" w14:textId="77777777" w:rsidR="00A43A26" w:rsidRPr="00991069" w:rsidRDefault="00000000" w:rsidP="004D68FC">
      <w:pPr>
        <w:numPr>
          <w:ilvl w:val="0"/>
          <w:numId w:val="24"/>
        </w:numPr>
        <w:spacing w:after="3" w:line="252" w:lineRule="auto"/>
        <w:ind w:left="0"/>
        <w:jc w:val="both"/>
        <w:rPr>
          <w:color w:val="auto"/>
        </w:rPr>
      </w:pPr>
      <w:r w:rsidRPr="00991069">
        <w:rPr>
          <w:rFonts w:ascii="Times New Roman" w:eastAsia="Times New Roman" w:hAnsi="Times New Roman" w:cs="Times New Roman"/>
          <w:color w:val="auto"/>
        </w:rPr>
        <w:t xml:space="preserve">wyborze najkorzystniejszej oferty, podając nazwę i adres wykonawcy </w:t>
      </w:r>
    </w:p>
    <w:p w14:paraId="1B8D71CD" w14:textId="77777777" w:rsidR="00A43A26" w:rsidRPr="00991069" w:rsidRDefault="00000000" w:rsidP="004D68FC">
      <w:pPr>
        <w:numPr>
          <w:ilvl w:val="0"/>
          <w:numId w:val="24"/>
        </w:numPr>
        <w:spacing w:after="3" w:line="252" w:lineRule="auto"/>
        <w:ind w:left="0"/>
        <w:jc w:val="both"/>
        <w:rPr>
          <w:color w:val="auto"/>
        </w:rPr>
      </w:pPr>
      <w:r w:rsidRPr="00991069">
        <w:rPr>
          <w:rFonts w:ascii="Times New Roman" w:eastAsia="Times New Roman" w:hAnsi="Times New Roman" w:cs="Times New Roman"/>
          <w:color w:val="auto"/>
        </w:rPr>
        <w:t xml:space="preserve">wykonawcach, którzy zostali wykluczeni z postępowania lub których oferty zostały odrzucone </w:t>
      </w:r>
    </w:p>
    <w:p w14:paraId="1C537607" w14:textId="77777777" w:rsidR="00A43A26" w:rsidRPr="00991069" w:rsidRDefault="00000000" w:rsidP="004D68FC">
      <w:pPr>
        <w:numPr>
          <w:ilvl w:val="0"/>
          <w:numId w:val="24"/>
        </w:numPr>
        <w:spacing w:after="3" w:line="252" w:lineRule="auto"/>
        <w:ind w:left="0"/>
        <w:jc w:val="both"/>
        <w:rPr>
          <w:color w:val="auto"/>
        </w:rPr>
      </w:pPr>
      <w:r w:rsidRPr="00991069">
        <w:rPr>
          <w:rFonts w:ascii="Times New Roman" w:eastAsia="Times New Roman" w:hAnsi="Times New Roman" w:cs="Times New Roman"/>
          <w:color w:val="auto"/>
        </w:rPr>
        <w:t xml:space="preserve">unieważnieniu postępowania </w:t>
      </w:r>
    </w:p>
    <w:p w14:paraId="48E3B8FE" w14:textId="77777777" w:rsidR="00A43A26" w:rsidRPr="00991069" w:rsidRDefault="00000000" w:rsidP="004D68FC">
      <w:pPr>
        <w:spacing w:after="0"/>
        <w:rPr>
          <w:color w:val="auto"/>
        </w:rPr>
      </w:pPr>
      <w:r w:rsidRPr="00991069">
        <w:rPr>
          <w:rFonts w:ascii="Times New Roman" w:eastAsia="Times New Roman" w:hAnsi="Times New Roman" w:cs="Times New Roman"/>
          <w:color w:val="auto"/>
        </w:rPr>
        <w:t xml:space="preserve"> </w:t>
      </w:r>
    </w:p>
    <w:p w14:paraId="633CC8EE" w14:textId="77777777" w:rsidR="00A43A26" w:rsidRPr="00991069" w:rsidRDefault="00000000" w:rsidP="004D68FC">
      <w:pPr>
        <w:spacing w:after="0"/>
        <w:rPr>
          <w:color w:val="auto"/>
        </w:rPr>
      </w:pPr>
      <w:r w:rsidRPr="00991069">
        <w:rPr>
          <w:rFonts w:ascii="Times New Roman" w:eastAsia="Times New Roman" w:hAnsi="Times New Roman" w:cs="Times New Roman"/>
          <w:color w:val="auto"/>
        </w:rPr>
        <w:t xml:space="preserve"> </w:t>
      </w:r>
    </w:p>
    <w:p w14:paraId="2DF53871" w14:textId="77777777" w:rsidR="00A43A26" w:rsidRPr="00991069" w:rsidRDefault="00000000" w:rsidP="004D68FC">
      <w:pPr>
        <w:pStyle w:val="Nagwek1"/>
        <w:ind w:left="0" w:firstLine="0"/>
        <w:rPr>
          <w:color w:val="auto"/>
        </w:rPr>
      </w:pPr>
      <w:r w:rsidRPr="00991069">
        <w:rPr>
          <w:color w:val="auto"/>
        </w:rPr>
        <w:lastRenderedPageBreak/>
        <w:t xml:space="preserve">XXI. ZAŁĄCZNIKI </w:t>
      </w:r>
    </w:p>
    <w:p w14:paraId="338302B2" w14:textId="77777777" w:rsidR="00A43A26" w:rsidRPr="00991069" w:rsidRDefault="00000000" w:rsidP="004D68FC">
      <w:pPr>
        <w:spacing w:after="3" w:line="252" w:lineRule="auto"/>
        <w:jc w:val="both"/>
        <w:rPr>
          <w:color w:val="auto"/>
        </w:rPr>
      </w:pPr>
      <w:r w:rsidRPr="00991069">
        <w:rPr>
          <w:rFonts w:ascii="Times New Roman" w:eastAsia="Times New Roman" w:hAnsi="Times New Roman" w:cs="Times New Roman"/>
          <w:color w:val="auto"/>
        </w:rPr>
        <w:t xml:space="preserve">Załączniki do IWZ: </w:t>
      </w:r>
    </w:p>
    <w:p w14:paraId="440B309E" w14:textId="77777777" w:rsidR="00A43A26" w:rsidRPr="00991069" w:rsidRDefault="00000000" w:rsidP="004D68FC">
      <w:pPr>
        <w:numPr>
          <w:ilvl w:val="0"/>
          <w:numId w:val="25"/>
        </w:numPr>
        <w:spacing w:after="3" w:line="252" w:lineRule="auto"/>
        <w:ind w:left="0"/>
        <w:jc w:val="both"/>
        <w:rPr>
          <w:color w:val="auto"/>
        </w:rPr>
      </w:pPr>
      <w:r w:rsidRPr="00991069">
        <w:rPr>
          <w:rFonts w:ascii="Times New Roman" w:eastAsia="Times New Roman" w:hAnsi="Times New Roman" w:cs="Times New Roman"/>
          <w:color w:val="auto"/>
        </w:rPr>
        <w:t xml:space="preserve">Formularz ofertowy – załącznik nr 1 do IWZ </w:t>
      </w:r>
    </w:p>
    <w:p w14:paraId="7C5501F3" w14:textId="77777777" w:rsidR="00A43A26" w:rsidRPr="004D68FC" w:rsidRDefault="00000000" w:rsidP="004D68FC">
      <w:pPr>
        <w:numPr>
          <w:ilvl w:val="0"/>
          <w:numId w:val="25"/>
        </w:numPr>
        <w:spacing w:after="3" w:line="252" w:lineRule="auto"/>
        <w:ind w:left="0"/>
        <w:jc w:val="both"/>
        <w:rPr>
          <w:color w:val="EE0000"/>
        </w:rPr>
      </w:pPr>
      <w:r w:rsidRPr="004D68FC">
        <w:rPr>
          <w:rFonts w:ascii="Times New Roman" w:eastAsia="Times New Roman" w:hAnsi="Times New Roman" w:cs="Times New Roman"/>
          <w:color w:val="EE0000"/>
        </w:rPr>
        <w:t xml:space="preserve">Wzór Oświadczenia o spełnieniu warunków udziału w postępowaniu i braku podstaw do wykluczenia  – załącznik nr 2 do IWZ, </w:t>
      </w:r>
    </w:p>
    <w:p w14:paraId="6438BE56" w14:textId="77777777" w:rsidR="00A43A26" w:rsidRPr="004D68FC" w:rsidRDefault="00000000" w:rsidP="004D68FC">
      <w:pPr>
        <w:numPr>
          <w:ilvl w:val="0"/>
          <w:numId w:val="25"/>
        </w:numPr>
        <w:spacing w:after="30" w:line="249" w:lineRule="auto"/>
        <w:ind w:left="0"/>
        <w:jc w:val="both"/>
        <w:rPr>
          <w:color w:val="EE0000"/>
        </w:rPr>
      </w:pPr>
      <w:r w:rsidRPr="004D68FC">
        <w:rPr>
          <w:rFonts w:ascii="Times New Roman" w:eastAsia="Times New Roman" w:hAnsi="Times New Roman" w:cs="Times New Roman"/>
          <w:color w:val="EE0000"/>
          <w:sz w:val="20"/>
        </w:rPr>
        <w:t xml:space="preserve">Wzór wykazu usług- załącznik nr 3 do IWZ </w:t>
      </w:r>
    </w:p>
    <w:p w14:paraId="6FEADB35" w14:textId="77777777" w:rsidR="00A43A26" w:rsidRPr="004D68FC" w:rsidRDefault="00000000" w:rsidP="004D68FC">
      <w:pPr>
        <w:numPr>
          <w:ilvl w:val="0"/>
          <w:numId w:val="25"/>
        </w:numPr>
        <w:spacing w:after="4" w:line="249" w:lineRule="auto"/>
        <w:ind w:left="0"/>
        <w:jc w:val="both"/>
        <w:rPr>
          <w:color w:val="EE0000"/>
        </w:rPr>
      </w:pPr>
      <w:r w:rsidRPr="004D68FC">
        <w:rPr>
          <w:rFonts w:ascii="Times New Roman" w:eastAsia="Times New Roman" w:hAnsi="Times New Roman" w:cs="Times New Roman"/>
          <w:color w:val="EE0000"/>
        </w:rPr>
        <w:t>W</w:t>
      </w:r>
      <w:r w:rsidRPr="004D68FC">
        <w:rPr>
          <w:rFonts w:ascii="Times New Roman" w:eastAsia="Times New Roman" w:hAnsi="Times New Roman" w:cs="Times New Roman"/>
          <w:color w:val="EE0000"/>
          <w:sz w:val="20"/>
        </w:rPr>
        <w:t xml:space="preserve">zór wykazu osób- załącznik nr 4 do IWZ, </w:t>
      </w:r>
    </w:p>
    <w:p w14:paraId="1FE864A9" w14:textId="77777777" w:rsidR="00A43A26" w:rsidRPr="004D68FC" w:rsidRDefault="00000000" w:rsidP="004D68FC">
      <w:pPr>
        <w:numPr>
          <w:ilvl w:val="0"/>
          <w:numId w:val="25"/>
        </w:numPr>
        <w:spacing w:after="4" w:line="249" w:lineRule="auto"/>
        <w:ind w:left="0"/>
        <w:jc w:val="both"/>
        <w:rPr>
          <w:color w:val="EE0000"/>
        </w:rPr>
      </w:pPr>
      <w:r w:rsidRPr="004D68FC">
        <w:rPr>
          <w:rFonts w:ascii="Times New Roman" w:eastAsia="Times New Roman" w:hAnsi="Times New Roman" w:cs="Times New Roman"/>
          <w:color w:val="EE0000"/>
          <w:sz w:val="20"/>
        </w:rPr>
        <w:t xml:space="preserve">Wzór umowy – załącznik nr 5 do IWZ  </w:t>
      </w:r>
    </w:p>
    <w:p w14:paraId="316A6A28" w14:textId="77777777" w:rsidR="00A43A26" w:rsidRPr="004D68FC" w:rsidRDefault="00000000" w:rsidP="004D68FC">
      <w:pPr>
        <w:spacing w:after="0"/>
        <w:rPr>
          <w:color w:val="EE0000"/>
        </w:rPr>
      </w:pPr>
      <w:r w:rsidRPr="004D68FC">
        <w:rPr>
          <w:rFonts w:ascii="Times New Roman" w:eastAsia="Times New Roman" w:hAnsi="Times New Roman" w:cs="Times New Roman"/>
          <w:color w:val="EE0000"/>
        </w:rPr>
        <w:t xml:space="preserve"> </w:t>
      </w:r>
    </w:p>
    <w:sectPr w:rsidR="00A43A26" w:rsidRPr="004D68FC" w:rsidSect="00BF5167">
      <w:footerReference w:type="even" r:id="rId9"/>
      <w:footerReference w:type="default" r:id="rId10"/>
      <w:footerReference w:type="first" r:id="rId11"/>
      <w:pgSz w:w="11906" w:h="16838"/>
      <w:pgMar w:top="709" w:right="1407" w:bottom="1422" w:left="1276"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39992" w14:textId="77777777" w:rsidR="009C1024" w:rsidRDefault="009C1024">
      <w:pPr>
        <w:spacing w:after="0" w:line="240" w:lineRule="auto"/>
      </w:pPr>
      <w:r>
        <w:separator/>
      </w:r>
    </w:p>
  </w:endnote>
  <w:endnote w:type="continuationSeparator" w:id="0">
    <w:p w14:paraId="752480DC" w14:textId="77777777" w:rsidR="009C1024" w:rsidRDefault="009C1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ir">
    <w:altName w:val="Cambria"/>
    <w:charset w:val="EE"/>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DFD44" w14:textId="77777777" w:rsidR="00A43A26" w:rsidRDefault="00000000">
    <w:pPr>
      <w:tabs>
        <w:tab w:val="center" w:pos="1800"/>
        <w:tab w:val="right" w:pos="10499"/>
      </w:tabs>
      <w:spacing w:after="0"/>
    </w:pPr>
    <w:r>
      <w:tab/>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7147C" w14:textId="77777777" w:rsidR="00A43A26" w:rsidRDefault="00000000">
    <w:pPr>
      <w:tabs>
        <w:tab w:val="center" w:pos="1800"/>
        <w:tab w:val="right" w:pos="10499"/>
      </w:tabs>
      <w:spacing w:after="0"/>
    </w:pPr>
    <w:r>
      <w:tab/>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557AC" w14:textId="77777777" w:rsidR="00A43A26" w:rsidRDefault="00A43A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656E9" w14:textId="77777777" w:rsidR="009C1024" w:rsidRDefault="009C1024">
      <w:pPr>
        <w:spacing w:after="0" w:line="240" w:lineRule="auto"/>
      </w:pPr>
      <w:r>
        <w:separator/>
      </w:r>
    </w:p>
  </w:footnote>
  <w:footnote w:type="continuationSeparator" w:id="0">
    <w:p w14:paraId="71868129" w14:textId="77777777" w:rsidR="009C1024" w:rsidRDefault="009C10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6086"/>
    <w:multiLevelType w:val="hybridMultilevel"/>
    <w:tmpl w:val="872AC404"/>
    <w:lvl w:ilvl="0" w:tplc="5C56DBA4">
      <w:start w:val="1"/>
      <w:numFmt w:val="bullet"/>
      <w:lvlText w:val=""/>
      <w:lvlJc w:val="left"/>
      <w:pPr>
        <w:ind w:left="24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252529C">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3CCA5E2">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90A3962">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06458A8">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3BCA1E0">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A84AA58">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AEAA874">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F4965E">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E22E76"/>
    <w:multiLevelType w:val="hybridMultilevel"/>
    <w:tmpl w:val="527CCF22"/>
    <w:lvl w:ilvl="0" w:tplc="FE6ABBC6">
      <w:start w:val="1"/>
      <w:numFmt w:val="decimal"/>
      <w:lvlText w:val="%1)"/>
      <w:lvlJc w:val="left"/>
      <w:pPr>
        <w:ind w:left="2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B8A657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92E215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D3667B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6C6C36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EC4B7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2903EA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BC27A8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B74C0C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4C9464A"/>
    <w:multiLevelType w:val="hybridMultilevel"/>
    <w:tmpl w:val="7F1CD974"/>
    <w:lvl w:ilvl="0" w:tplc="E3EA3D50">
      <w:start w:val="1"/>
      <w:numFmt w:val="bullet"/>
      <w:lvlText w:val="-"/>
      <w:lvlJc w:val="left"/>
      <w:pPr>
        <w:ind w:left="1907"/>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1" w:tplc="6FEAE7D2">
      <w:start w:val="1"/>
      <w:numFmt w:val="bullet"/>
      <w:lvlText w:val="o"/>
      <w:lvlJc w:val="left"/>
      <w:pPr>
        <w:ind w:left="108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2" w:tplc="10303E72">
      <w:start w:val="1"/>
      <w:numFmt w:val="bullet"/>
      <w:lvlText w:val="▪"/>
      <w:lvlJc w:val="left"/>
      <w:pPr>
        <w:ind w:left="180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3" w:tplc="08FAD500">
      <w:start w:val="1"/>
      <w:numFmt w:val="bullet"/>
      <w:lvlText w:val="•"/>
      <w:lvlJc w:val="left"/>
      <w:pPr>
        <w:ind w:left="252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4" w:tplc="F3943E14">
      <w:start w:val="1"/>
      <w:numFmt w:val="bullet"/>
      <w:lvlText w:val="o"/>
      <w:lvlJc w:val="left"/>
      <w:pPr>
        <w:ind w:left="324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5" w:tplc="D3E44B92">
      <w:start w:val="1"/>
      <w:numFmt w:val="bullet"/>
      <w:lvlText w:val="▪"/>
      <w:lvlJc w:val="left"/>
      <w:pPr>
        <w:ind w:left="396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6" w:tplc="780A9EE2">
      <w:start w:val="1"/>
      <w:numFmt w:val="bullet"/>
      <w:lvlText w:val="•"/>
      <w:lvlJc w:val="left"/>
      <w:pPr>
        <w:ind w:left="468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7" w:tplc="AF6A021A">
      <w:start w:val="1"/>
      <w:numFmt w:val="bullet"/>
      <w:lvlText w:val="o"/>
      <w:lvlJc w:val="left"/>
      <w:pPr>
        <w:ind w:left="540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8" w:tplc="086A1B6A">
      <w:start w:val="1"/>
      <w:numFmt w:val="bullet"/>
      <w:lvlText w:val="▪"/>
      <w:lvlJc w:val="left"/>
      <w:pPr>
        <w:ind w:left="612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abstractNum>
  <w:abstractNum w:abstractNumId="3" w15:restartNumberingAfterBreak="0">
    <w:nsid w:val="0CD45A4A"/>
    <w:multiLevelType w:val="hybridMultilevel"/>
    <w:tmpl w:val="15944ED0"/>
    <w:lvl w:ilvl="0" w:tplc="EF320924">
      <w:start w:val="1"/>
      <w:numFmt w:val="lowerLetter"/>
      <w:lvlText w:val="%1)"/>
      <w:lvlJc w:val="left"/>
      <w:pPr>
        <w:ind w:left="2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8743634">
      <w:start w:val="1"/>
      <w:numFmt w:val="lowerLetter"/>
      <w:lvlText w:val="%2"/>
      <w:lvlJc w:val="left"/>
      <w:pPr>
        <w:ind w:left="1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01EDCAE">
      <w:start w:val="1"/>
      <w:numFmt w:val="lowerRoman"/>
      <w:lvlText w:val="%3"/>
      <w:lvlJc w:val="left"/>
      <w:pPr>
        <w:ind w:left="21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6A848AE">
      <w:start w:val="1"/>
      <w:numFmt w:val="decimal"/>
      <w:lvlText w:val="%4"/>
      <w:lvlJc w:val="left"/>
      <w:pPr>
        <w:ind w:left="28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1E28F12">
      <w:start w:val="1"/>
      <w:numFmt w:val="lowerLetter"/>
      <w:lvlText w:val="%5"/>
      <w:lvlJc w:val="left"/>
      <w:pPr>
        <w:ind w:left="35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6AA85F8">
      <w:start w:val="1"/>
      <w:numFmt w:val="lowerRoman"/>
      <w:lvlText w:val="%6"/>
      <w:lvlJc w:val="left"/>
      <w:pPr>
        <w:ind w:left="43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CEAB3A4">
      <w:start w:val="1"/>
      <w:numFmt w:val="decimal"/>
      <w:lvlText w:val="%7"/>
      <w:lvlJc w:val="left"/>
      <w:pPr>
        <w:ind w:left="50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4BA0596">
      <w:start w:val="1"/>
      <w:numFmt w:val="lowerLetter"/>
      <w:lvlText w:val="%8"/>
      <w:lvlJc w:val="left"/>
      <w:pPr>
        <w:ind w:left="57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48AE50E">
      <w:start w:val="1"/>
      <w:numFmt w:val="lowerRoman"/>
      <w:lvlText w:val="%9"/>
      <w:lvlJc w:val="left"/>
      <w:pPr>
        <w:ind w:left="64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E5E6608"/>
    <w:multiLevelType w:val="hybridMultilevel"/>
    <w:tmpl w:val="092AD9D8"/>
    <w:lvl w:ilvl="0" w:tplc="C57CC888">
      <w:start w:val="1"/>
      <w:numFmt w:val="bullet"/>
      <w:lvlText w:val="-"/>
      <w:lvlJc w:val="left"/>
      <w:pPr>
        <w:ind w:left="22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990EC88">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178D504">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9EC6006">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F14393C">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4A69BB2">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D7676BE">
      <w:start w:val="1"/>
      <w:numFmt w:val="bullet"/>
      <w:lvlText w:val="•"/>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98BCB0">
      <w:start w:val="1"/>
      <w:numFmt w:val="bullet"/>
      <w:lvlText w:val="o"/>
      <w:lvlJc w:val="left"/>
      <w:pPr>
        <w:ind w:left="75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01AE2FC">
      <w:start w:val="1"/>
      <w:numFmt w:val="bullet"/>
      <w:lvlText w:val="▪"/>
      <w:lvlJc w:val="left"/>
      <w:pPr>
        <w:ind w:left="82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4176B45"/>
    <w:multiLevelType w:val="multilevel"/>
    <w:tmpl w:val="F014BF40"/>
    <w:lvl w:ilvl="0">
      <w:start w:val="1"/>
      <w:numFmt w:val="decimal"/>
      <w:lvlText w:val="%1."/>
      <w:lvlJc w:val="left"/>
      <w:pPr>
        <w:tabs>
          <w:tab w:val="num" w:pos="0"/>
        </w:tabs>
        <w:ind w:left="50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22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94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66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38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10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82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54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26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1EB83BE2"/>
    <w:multiLevelType w:val="hybridMultilevel"/>
    <w:tmpl w:val="22FC82BC"/>
    <w:lvl w:ilvl="0" w:tplc="03982E9A">
      <w:start w:val="1"/>
      <w:numFmt w:val="decimal"/>
      <w:lvlText w:val="%1)"/>
      <w:lvlJc w:val="left"/>
      <w:pPr>
        <w:ind w:left="2453"/>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1" w:tplc="5464F708">
      <w:start w:val="1"/>
      <w:numFmt w:val="lowerLetter"/>
      <w:lvlText w:val="%2"/>
      <w:lvlJc w:val="left"/>
      <w:pPr>
        <w:ind w:left="1436"/>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2" w:tplc="B61245B0">
      <w:start w:val="1"/>
      <w:numFmt w:val="lowerRoman"/>
      <w:lvlText w:val="%3"/>
      <w:lvlJc w:val="left"/>
      <w:pPr>
        <w:ind w:left="2156"/>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3" w:tplc="C2BC5F64">
      <w:start w:val="1"/>
      <w:numFmt w:val="decimal"/>
      <w:lvlText w:val="%4"/>
      <w:lvlJc w:val="left"/>
      <w:pPr>
        <w:ind w:left="2876"/>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4" w:tplc="0CB6E2A4">
      <w:start w:val="1"/>
      <w:numFmt w:val="lowerLetter"/>
      <w:lvlText w:val="%5"/>
      <w:lvlJc w:val="left"/>
      <w:pPr>
        <w:ind w:left="3596"/>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5" w:tplc="51AA4F90">
      <w:start w:val="1"/>
      <w:numFmt w:val="lowerRoman"/>
      <w:lvlText w:val="%6"/>
      <w:lvlJc w:val="left"/>
      <w:pPr>
        <w:ind w:left="4316"/>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6" w:tplc="A68270C6">
      <w:start w:val="1"/>
      <w:numFmt w:val="decimal"/>
      <w:lvlText w:val="%7"/>
      <w:lvlJc w:val="left"/>
      <w:pPr>
        <w:ind w:left="5036"/>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7" w:tplc="B4965A36">
      <w:start w:val="1"/>
      <w:numFmt w:val="lowerLetter"/>
      <w:lvlText w:val="%8"/>
      <w:lvlJc w:val="left"/>
      <w:pPr>
        <w:ind w:left="5756"/>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lvl w:ilvl="8" w:tplc="4080E2D4">
      <w:start w:val="1"/>
      <w:numFmt w:val="lowerRoman"/>
      <w:lvlText w:val="%9"/>
      <w:lvlJc w:val="left"/>
      <w:pPr>
        <w:ind w:left="6476"/>
      </w:pPr>
      <w:rPr>
        <w:rFonts w:ascii="Times New Roman" w:eastAsia="Times New Roman" w:hAnsi="Times New Roman" w:cs="Times New Roman"/>
        <w:b w:val="0"/>
        <w:i w:val="0"/>
        <w:strike w:val="0"/>
        <w:dstrike w:val="0"/>
        <w:color w:val="000000"/>
        <w:sz w:val="22"/>
        <w:szCs w:val="22"/>
        <w:u w:val="single" w:color="000000"/>
        <w:bdr w:val="none" w:sz="0" w:space="0" w:color="auto"/>
        <w:shd w:val="clear" w:color="auto" w:fill="auto"/>
        <w:vertAlign w:val="baseline"/>
      </w:rPr>
    </w:lvl>
  </w:abstractNum>
  <w:abstractNum w:abstractNumId="7" w15:restartNumberingAfterBreak="0">
    <w:nsid w:val="20395598"/>
    <w:multiLevelType w:val="hybridMultilevel"/>
    <w:tmpl w:val="067E6670"/>
    <w:lvl w:ilvl="0" w:tplc="3560F6D8">
      <w:start w:val="1"/>
      <w:numFmt w:val="lowerLetter"/>
      <w:lvlText w:val="%1)"/>
      <w:lvlJc w:val="left"/>
      <w:pPr>
        <w:ind w:left="23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30C6DB8">
      <w:start w:val="1"/>
      <w:numFmt w:val="lowerLetter"/>
      <w:lvlText w:val="%2"/>
      <w:lvlJc w:val="left"/>
      <w:pPr>
        <w:ind w:left="1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C521E36">
      <w:start w:val="1"/>
      <w:numFmt w:val="lowerRoman"/>
      <w:lvlText w:val="%3"/>
      <w:lvlJc w:val="left"/>
      <w:pPr>
        <w:ind w:left="19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5E4311A">
      <w:start w:val="1"/>
      <w:numFmt w:val="decimal"/>
      <w:lvlText w:val="%4"/>
      <w:lvlJc w:val="left"/>
      <w:pPr>
        <w:ind w:left="27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AAA5B60">
      <w:start w:val="1"/>
      <w:numFmt w:val="lowerLetter"/>
      <w:lvlText w:val="%5"/>
      <w:lvlJc w:val="left"/>
      <w:pPr>
        <w:ind w:left="3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62CDD80">
      <w:start w:val="1"/>
      <w:numFmt w:val="lowerRoman"/>
      <w:lvlText w:val="%6"/>
      <w:lvlJc w:val="left"/>
      <w:pPr>
        <w:ind w:left="41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4DECD8C">
      <w:start w:val="1"/>
      <w:numFmt w:val="decimal"/>
      <w:lvlText w:val="%7"/>
      <w:lvlJc w:val="left"/>
      <w:pPr>
        <w:ind w:left="48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C5CE96C">
      <w:start w:val="1"/>
      <w:numFmt w:val="lowerLetter"/>
      <w:lvlText w:val="%8"/>
      <w:lvlJc w:val="left"/>
      <w:pPr>
        <w:ind w:left="55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17630DE">
      <w:start w:val="1"/>
      <w:numFmt w:val="lowerRoman"/>
      <w:lvlText w:val="%9"/>
      <w:lvlJc w:val="left"/>
      <w:pPr>
        <w:ind w:left="63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5BD6C35"/>
    <w:multiLevelType w:val="hybridMultilevel"/>
    <w:tmpl w:val="8A48714C"/>
    <w:lvl w:ilvl="0" w:tplc="DE9236DC">
      <w:start w:val="1"/>
      <w:numFmt w:val="decimal"/>
      <w:lvlText w:val="%1."/>
      <w:lvlJc w:val="left"/>
      <w:pPr>
        <w:ind w:left="4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FD44D8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E127DC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C5883F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E88BAD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0E42D5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5E7DB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77EBD8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6203EB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79F3126"/>
    <w:multiLevelType w:val="hybridMultilevel"/>
    <w:tmpl w:val="82044D16"/>
    <w:lvl w:ilvl="0" w:tplc="B03A13B4">
      <w:start w:val="1"/>
      <w:numFmt w:val="bullet"/>
      <w:lvlText w:val="•"/>
      <w:lvlJc w:val="left"/>
      <w:pPr>
        <w:ind w:left="2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09020FA">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F9E8490">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B5CF502">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048D608">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D1A6D18">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18E3324">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A9EBFB4">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E05C7A">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A065A17"/>
    <w:multiLevelType w:val="multilevel"/>
    <w:tmpl w:val="BC7A4354"/>
    <w:lvl w:ilvl="0">
      <w:start w:val="1"/>
      <w:numFmt w:val="decimal"/>
      <w:lvlText w:val="%1."/>
      <w:lvlJc w:val="left"/>
      <w:pPr>
        <w:tabs>
          <w:tab w:val="num" w:pos="0"/>
        </w:tabs>
        <w:ind w:left="50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22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94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66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38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10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82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54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26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abstractNum w:abstractNumId="11" w15:restartNumberingAfterBreak="0">
    <w:nsid w:val="2A4E3A8D"/>
    <w:multiLevelType w:val="hybridMultilevel"/>
    <w:tmpl w:val="E12633BA"/>
    <w:lvl w:ilvl="0" w:tplc="DAD01D5A">
      <w:start w:val="1"/>
      <w:numFmt w:val="lowerLetter"/>
      <w:lvlText w:val="%1)"/>
      <w:lvlJc w:val="left"/>
      <w:pPr>
        <w:ind w:left="2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4948A7A">
      <w:start w:val="1"/>
      <w:numFmt w:val="lowerLetter"/>
      <w:lvlText w:val="%2"/>
      <w:lvlJc w:val="left"/>
      <w:pPr>
        <w:ind w:left="1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E9855D8">
      <w:start w:val="1"/>
      <w:numFmt w:val="lowerRoman"/>
      <w:lvlText w:val="%3"/>
      <w:lvlJc w:val="left"/>
      <w:pPr>
        <w:ind w:left="19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8DCF69C">
      <w:start w:val="1"/>
      <w:numFmt w:val="decimal"/>
      <w:lvlText w:val="%4"/>
      <w:lvlJc w:val="left"/>
      <w:pPr>
        <w:ind w:left="27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B1E2634">
      <w:start w:val="1"/>
      <w:numFmt w:val="lowerLetter"/>
      <w:lvlText w:val="%5"/>
      <w:lvlJc w:val="left"/>
      <w:pPr>
        <w:ind w:left="3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BCC672">
      <w:start w:val="1"/>
      <w:numFmt w:val="lowerRoman"/>
      <w:lvlText w:val="%6"/>
      <w:lvlJc w:val="left"/>
      <w:pPr>
        <w:ind w:left="41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09CC2CA">
      <w:start w:val="1"/>
      <w:numFmt w:val="decimal"/>
      <w:lvlText w:val="%7"/>
      <w:lvlJc w:val="left"/>
      <w:pPr>
        <w:ind w:left="48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3F65004">
      <w:start w:val="1"/>
      <w:numFmt w:val="lowerLetter"/>
      <w:lvlText w:val="%8"/>
      <w:lvlJc w:val="left"/>
      <w:pPr>
        <w:ind w:left="55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8FCBC0C">
      <w:start w:val="1"/>
      <w:numFmt w:val="lowerRoman"/>
      <w:lvlText w:val="%9"/>
      <w:lvlJc w:val="left"/>
      <w:pPr>
        <w:ind w:left="63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564551"/>
    <w:multiLevelType w:val="hybridMultilevel"/>
    <w:tmpl w:val="D996E7E0"/>
    <w:lvl w:ilvl="0" w:tplc="3D1A98D8">
      <w:start w:val="1"/>
      <w:numFmt w:val="decimal"/>
      <w:lvlText w:val="%1."/>
      <w:lvlJc w:val="left"/>
      <w:pPr>
        <w:ind w:left="20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53E483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860398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2C6B26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A208A7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D5C245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6AAF6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718100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E78BB5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BC667EA"/>
    <w:multiLevelType w:val="hybridMultilevel"/>
    <w:tmpl w:val="91F04168"/>
    <w:lvl w:ilvl="0" w:tplc="A27E40DE">
      <w:start w:val="1"/>
      <w:numFmt w:val="decimal"/>
      <w:lvlText w:val="%1."/>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880F32C">
      <w:start w:val="1"/>
      <w:numFmt w:val="lowerLetter"/>
      <w:lvlText w:val="%2"/>
      <w:lvlJc w:val="left"/>
      <w:pPr>
        <w:ind w:left="145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F948260">
      <w:start w:val="1"/>
      <w:numFmt w:val="lowerRoman"/>
      <w:lvlText w:val="%3"/>
      <w:lvlJc w:val="left"/>
      <w:pPr>
        <w:ind w:left="21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32A2598">
      <w:start w:val="1"/>
      <w:numFmt w:val="decimal"/>
      <w:lvlText w:val="%4"/>
      <w:lvlJc w:val="left"/>
      <w:pPr>
        <w:ind w:left="28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4AE033A">
      <w:start w:val="1"/>
      <w:numFmt w:val="lowerLetter"/>
      <w:lvlText w:val="%5"/>
      <w:lvlJc w:val="left"/>
      <w:pPr>
        <w:ind w:left="36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D52C814">
      <w:start w:val="1"/>
      <w:numFmt w:val="lowerRoman"/>
      <w:lvlText w:val="%6"/>
      <w:lvlJc w:val="left"/>
      <w:pPr>
        <w:ind w:left="433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BFA94EE">
      <w:start w:val="1"/>
      <w:numFmt w:val="decimal"/>
      <w:lvlText w:val="%7"/>
      <w:lvlJc w:val="left"/>
      <w:pPr>
        <w:ind w:left="505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9CCA954">
      <w:start w:val="1"/>
      <w:numFmt w:val="lowerLetter"/>
      <w:lvlText w:val="%8"/>
      <w:lvlJc w:val="left"/>
      <w:pPr>
        <w:ind w:left="57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704DD00">
      <w:start w:val="1"/>
      <w:numFmt w:val="lowerRoman"/>
      <w:lvlText w:val="%9"/>
      <w:lvlJc w:val="left"/>
      <w:pPr>
        <w:ind w:left="64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7F94CF3"/>
    <w:multiLevelType w:val="hybridMultilevel"/>
    <w:tmpl w:val="9FC0162E"/>
    <w:lvl w:ilvl="0" w:tplc="83CEE552">
      <w:start w:val="4"/>
      <w:numFmt w:val="decimal"/>
      <w:lvlText w:val="%1."/>
      <w:lvlJc w:val="left"/>
      <w:pPr>
        <w:ind w:left="2078"/>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1" w:tplc="246EF268">
      <w:start w:val="1"/>
      <w:numFmt w:val="lowerLetter"/>
      <w:lvlText w:val="%2"/>
      <w:lvlJc w:val="left"/>
      <w:pPr>
        <w:ind w:left="108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2" w:tplc="28A82716">
      <w:start w:val="1"/>
      <w:numFmt w:val="lowerRoman"/>
      <w:lvlText w:val="%3"/>
      <w:lvlJc w:val="left"/>
      <w:pPr>
        <w:ind w:left="180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3" w:tplc="E9E44F5A">
      <w:start w:val="1"/>
      <w:numFmt w:val="decimal"/>
      <w:lvlText w:val="%4"/>
      <w:lvlJc w:val="left"/>
      <w:pPr>
        <w:ind w:left="252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4" w:tplc="AA1EBDBE">
      <w:start w:val="1"/>
      <w:numFmt w:val="lowerLetter"/>
      <w:lvlText w:val="%5"/>
      <w:lvlJc w:val="left"/>
      <w:pPr>
        <w:ind w:left="324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5" w:tplc="C6C62546">
      <w:start w:val="1"/>
      <w:numFmt w:val="lowerRoman"/>
      <w:lvlText w:val="%6"/>
      <w:lvlJc w:val="left"/>
      <w:pPr>
        <w:ind w:left="396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6" w:tplc="45068730">
      <w:start w:val="1"/>
      <w:numFmt w:val="decimal"/>
      <w:lvlText w:val="%7"/>
      <w:lvlJc w:val="left"/>
      <w:pPr>
        <w:ind w:left="468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7" w:tplc="B98E3034">
      <w:start w:val="1"/>
      <w:numFmt w:val="lowerLetter"/>
      <w:lvlText w:val="%8"/>
      <w:lvlJc w:val="left"/>
      <w:pPr>
        <w:ind w:left="540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8" w:tplc="BD143950">
      <w:start w:val="1"/>
      <w:numFmt w:val="lowerRoman"/>
      <w:lvlText w:val="%9"/>
      <w:lvlJc w:val="left"/>
      <w:pPr>
        <w:ind w:left="612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abstractNum>
  <w:abstractNum w:abstractNumId="15" w15:restartNumberingAfterBreak="0">
    <w:nsid w:val="4D671B6A"/>
    <w:multiLevelType w:val="hybridMultilevel"/>
    <w:tmpl w:val="F5820D18"/>
    <w:lvl w:ilvl="0" w:tplc="B3F65482">
      <w:start w:val="1"/>
      <w:numFmt w:val="decimal"/>
      <w:lvlText w:val="%1)"/>
      <w:lvlJc w:val="left"/>
      <w:pPr>
        <w:ind w:left="2078"/>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1" w:tplc="69C64B38">
      <w:start w:val="1"/>
      <w:numFmt w:val="lowerLetter"/>
      <w:lvlText w:val="%2"/>
      <w:lvlJc w:val="left"/>
      <w:pPr>
        <w:ind w:left="132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2" w:tplc="FDAC7A16">
      <w:start w:val="1"/>
      <w:numFmt w:val="lowerRoman"/>
      <w:lvlText w:val="%3"/>
      <w:lvlJc w:val="left"/>
      <w:pPr>
        <w:ind w:left="204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3" w:tplc="00BEC368">
      <w:start w:val="1"/>
      <w:numFmt w:val="decimal"/>
      <w:lvlText w:val="%4"/>
      <w:lvlJc w:val="left"/>
      <w:pPr>
        <w:ind w:left="276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4" w:tplc="1D1E5558">
      <w:start w:val="1"/>
      <w:numFmt w:val="lowerLetter"/>
      <w:lvlText w:val="%5"/>
      <w:lvlJc w:val="left"/>
      <w:pPr>
        <w:ind w:left="348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5" w:tplc="6B36982E">
      <w:start w:val="1"/>
      <w:numFmt w:val="lowerRoman"/>
      <w:lvlText w:val="%6"/>
      <w:lvlJc w:val="left"/>
      <w:pPr>
        <w:ind w:left="420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6" w:tplc="8BAA7364">
      <w:start w:val="1"/>
      <w:numFmt w:val="decimal"/>
      <w:lvlText w:val="%7"/>
      <w:lvlJc w:val="left"/>
      <w:pPr>
        <w:ind w:left="492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7" w:tplc="33383528">
      <w:start w:val="1"/>
      <w:numFmt w:val="lowerLetter"/>
      <w:lvlText w:val="%8"/>
      <w:lvlJc w:val="left"/>
      <w:pPr>
        <w:ind w:left="564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8" w:tplc="9A9CE658">
      <w:start w:val="1"/>
      <w:numFmt w:val="lowerRoman"/>
      <w:lvlText w:val="%9"/>
      <w:lvlJc w:val="left"/>
      <w:pPr>
        <w:ind w:left="636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abstractNum>
  <w:abstractNum w:abstractNumId="16" w15:restartNumberingAfterBreak="0">
    <w:nsid w:val="50DA767A"/>
    <w:multiLevelType w:val="hybridMultilevel"/>
    <w:tmpl w:val="F25EB5EE"/>
    <w:lvl w:ilvl="0" w:tplc="F586AE32">
      <w:start w:val="1"/>
      <w:numFmt w:val="decimal"/>
      <w:lvlText w:val="%1)"/>
      <w:lvlJc w:val="left"/>
      <w:pPr>
        <w:ind w:left="19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0BE367A">
      <w:start w:val="1"/>
      <w:numFmt w:val="lowerLetter"/>
      <w:lvlText w:val="%2"/>
      <w:lvlJc w:val="left"/>
      <w:pPr>
        <w:ind w:left="1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024FB52">
      <w:start w:val="1"/>
      <w:numFmt w:val="lowerRoman"/>
      <w:lvlText w:val="%3"/>
      <w:lvlJc w:val="left"/>
      <w:pPr>
        <w:ind w:left="1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FD2B66E">
      <w:start w:val="1"/>
      <w:numFmt w:val="decimal"/>
      <w:lvlText w:val="%4"/>
      <w:lvlJc w:val="left"/>
      <w:pPr>
        <w:ind w:left="2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090D17E">
      <w:start w:val="1"/>
      <w:numFmt w:val="lowerLetter"/>
      <w:lvlText w:val="%5"/>
      <w:lvlJc w:val="left"/>
      <w:pPr>
        <w:ind w:left="34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5DE0100">
      <w:start w:val="1"/>
      <w:numFmt w:val="lowerRoman"/>
      <w:lvlText w:val="%6"/>
      <w:lvlJc w:val="left"/>
      <w:pPr>
        <w:ind w:left="41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058CE94">
      <w:start w:val="1"/>
      <w:numFmt w:val="decimal"/>
      <w:lvlText w:val="%7"/>
      <w:lvlJc w:val="left"/>
      <w:pPr>
        <w:ind w:left="48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0489BE4">
      <w:start w:val="1"/>
      <w:numFmt w:val="lowerLetter"/>
      <w:lvlText w:val="%8"/>
      <w:lvlJc w:val="left"/>
      <w:pPr>
        <w:ind w:left="55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70E7F58">
      <w:start w:val="1"/>
      <w:numFmt w:val="lowerRoman"/>
      <w:lvlText w:val="%9"/>
      <w:lvlJc w:val="left"/>
      <w:pPr>
        <w:ind w:left="6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5BEE0654"/>
    <w:multiLevelType w:val="hybridMultilevel"/>
    <w:tmpl w:val="E1F06D98"/>
    <w:lvl w:ilvl="0" w:tplc="BAC0ECFE">
      <w:start w:val="1"/>
      <w:numFmt w:val="bullet"/>
      <w:lvlText w:val="-"/>
      <w:lvlJc w:val="left"/>
      <w:pPr>
        <w:ind w:left="19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49E1CA6">
      <w:start w:val="1"/>
      <w:numFmt w:val="bullet"/>
      <w:lvlText w:val="o"/>
      <w:lvlJc w:val="left"/>
      <w:pPr>
        <w:ind w:left="31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E3EDC6A">
      <w:start w:val="1"/>
      <w:numFmt w:val="bullet"/>
      <w:lvlText w:val="▪"/>
      <w:lvlJc w:val="left"/>
      <w:pPr>
        <w:ind w:left="39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F1C0600">
      <w:start w:val="1"/>
      <w:numFmt w:val="bullet"/>
      <w:lvlText w:val="•"/>
      <w:lvlJc w:val="left"/>
      <w:pPr>
        <w:ind w:left="46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D6CEDF8">
      <w:start w:val="1"/>
      <w:numFmt w:val="bullet"/>
      <w:lvlText w:val="o"/>
      <w:lvlJc w:val="left"/>
      <w:pPr>
        <w:ind w:left="53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F8911E">
      <w:start w:val="1"/>
      <w:numFmt w:val="bullet"/>
      <w:lvlText w:val="▪"/>
      <w:lvlJc w:val="left"/>
      <w:pPr>
        <w:ind w:left="60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66A7C76">
      <w:start w:val="1"/>
      <w:numFmt w:val="bullet"/>
      <w:lvlText w:val="•"/>
      <w:lvlJc w:val="left"/>
      <w:pPr>
        <w:ind w:left="67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3B4A48E">
      <w:start w:val="1"/>
      <w:numFmt w:val="bullet"/>
      <w:lvlText w:val="o"/>
      <w:lvlJc w:val="left"/>
      <w:pPr>
        <w:ind w:left="75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64CF95A">
      <w:start w:val="1"/>
      <w:numFmt w:val="bullet"/>
      <w:lvlText w:val="▪"/>
      <w:lvlJc w:val="left"/>
      <w:pPr>
        <w:ind w:left="8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DCA47EB"/>
    <w:multiLevelType w:val="hybridMultilevel"/>
    <w:tmpl w:val="86FAAFE6"/>
    <w:lvl w:ilvl="0" w:tplc="83EC7D32">
      <w:start w:val="1"/>
      <w:numFmt w:val="lowerLetter"/>
      <w:lvlText w:val="%1."/>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23C1908">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182A4B4">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F3229D4">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91215CE">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DFA6E4E">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A3CF196">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D3EAA14">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26E6C34">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DF11EFE"/>
    <w:multiLevelType w:val="hybridMultilevel"/>
    <w:tmpl w:val="3ED834A4"/>
    <w:lvl w:ilvl="0" w:tplc="C37CED02">
      <w:start w:val="1"/>
      <w:numFmt w:val="decimal"/>
      <w:lvlText w:val="%1."/>
      <w:lvlJc w:val="left"/>
      <w:pPr>
        <w:ind w:left="17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5FC7F32">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F7E21B0">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E8081BA">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954EEC0">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BF04FDC">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48486A6">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30473A">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2D4BD12">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E9B29E0"/>
    <w:multiLevelType w:val="hybridMultilevel"/>
    <w:tmpl w:val="6A801E22"/>
    <w:lvl w:ilvl="0" w:tplc="4872933A">
      <w:start w:val="1"/>
      <w:numFmt w:val="decimal"/>
      <w:lvlText w:val="%1."/>
      <w:lvlJc w:val="left"/>
      <w:pPr>
        <w:ind w:left="27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DA6888C">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E865142">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E5C70CE">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FB871E2">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7F48804">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26647C8">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CB6F1F8">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B2CAED0">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3AD2981"/>
    <w:multiLevelType w:val="multilevel"/>
    <w:tmpl w:val="F4A88D46"/>
    <w:lvl w:ilvl="0">
      <w:start w:val="1"/>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abstractNum w:abstractNumId="22" w15:restartNumberingAfterBreak="0">
    <w:nsid w:val="63EE6B8D"/>
    <w:multiLevelType w:val="hybridMultilevel"/>
    <w:tmpl w:val="B0C652BC"/>
    <w:lvl w:ilvl="0" w:tplc="4AC4BB08">
      <w:start w:val="1"/>
      <w:numFmt w:val="lowerLetter"/>
      <w:lvlText w:val="%1)"/>
      <w:lvlJc w:val="left"/>
      <w:pPr>
        <w:ind w:left="32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31C3922">
      <w:start w:val="1"/>
      <w:numFmt w:val="lowerLetter"/>
      <w:lvlText w:val="%2"/>
      <w:lvlJc w:val="left"/>
      <w:pPr>
        <w:ind w:left="2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61ED71C">
      <w:start w:val="1"/>
      <w:numFmt w:val="lowerRoman"/>
      <w:lvlText w:val="%3"/>
      <w:lvlJc w:val="left"/>
      <w:pPr>
        <w:ind w:left="2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E5C946A">
      <w:start w:val="1"/>
      <w:numFmt w:val="decimal"/>
      <w:lvlText w:val="%4"/>
      <w:lvlJc w:val="left"/>
      <w:pPr>
        <w:ind w:left="3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F0212E0">
      <w:start w:val="1"/>
      <w:numFmt w:val="lowerLetter"/>
      <w:lvlText w:val="%5"/>
      <w:lvlJc w:val="left"/>
      <w:pPr>
        <w:ind w:left="4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31251A4">
      <w:start w:val="1"/>
      <w:numFmt w:val="lowerRoman"/>
      <w:lvlText w:val="%6"/>
      <w:lvlJc w:val="left"/>
      <w:pPr>
        <w:ind w:left="5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8AAC2F6">
      <w:start w:val="1"/>
      <w:numFmt w:val="decimal"/>
      <w:lvlText w:val="%7"/>
      <w:lvlJc w:val="left"/>
      <w:pPr>
        <w:ind w:left="5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45090A4">
      <w:start w:val="1"/>
      <w:numFmt w:val="lowerLetter"/>
      <w:lvlText w:val="%8"/>
      <w:lvlJc w:val="left"/>
      <w:pPr>
        <w:ind w:left="6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84499DE">
      <w:start w:val="1"/>
      <w:numFmt w:val="lowerRoman"/>
      <w:lvlText w:val="%9"/>
      <w:lvlJc w:val="left"/>
      <w:pPr>
        <w:ind w:left="7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E9C17FB"/>
    <w:multiLevelType w:val="hybridMultilevel"/>
    <w:tmpl w:val="54ACE4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EC12EA0"/>
    <w:multiLevelType w:val="hybridMultilevel"/>
    <w:tmpl w:val="BEF2E5E6"/>
    <w:lvl w:ilvl="0" w:tplc="4254F018">
      <w:start w:val="1"/>
      <w:numFmt w:val="decimal"/>
      <w:lvlText w:val="%1."/>
      <w:lvlJc w:val="left"/>
      <w:pPr>
        <w:ind w:left="22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CA80562">
      <w:start w:val="1"/>
      <w:numFmt w:val="lowerLetter"/>
      <w:lvlText w:val="%2"/>
      <w:lvlJc w:val="left"/>
      <w:pPr>
        <w:ind w:left="11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A1A9A94">
      <w:start w:val="1"/>
      <w:numFmt w:val="lowerRoman"/>
      <w:lvlText w:val="%3"/>
      <w:lvlJc w:val="left"/>
      <w:pPr>
        <w:ind w:left="18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A68C542">
      <w:start w:val="1"/>
      <w:numFmt w:val="decimal"/>
      <w:lvlText w:val="%4"/>
      <w:lvlJc w:val="left"/>
      <w:pPr>
        <w:ind w:left="25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450C514">
      <w:start w:val="1"/>
      <w:numFmt w:val="lowerLetter"/>
      <w:lvlText w:val="%5"/>
      <w:lvlJc w:val="left"/>
      <w:pPr>
        <w:ind w:left="33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5D82C2A">
      <w:start w:val="1"/>
      <w:numFmt w:val="lowerRoman"/>
      <w:lvlText w:val="%6"/>
      <w:lvlJc w:val="left"/>
      <w:pPr>
        <w:ind w:left="403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54A3918">
      <w:start w:val="1"/>
      <w:numFmt w:val="decimal"/>
      <w:lvlText w:val="%7"/>
      <w:lvlJc w:val="left"/>
      <w:pPr>
        <w:ind w:left="47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E2EF40">
      <w:start w:val="1"/>
      <w:numFmt w:val="lowerLetter"/>
      <w:lvlText w:val="%8"/>
      <w:lvlJc w:val="left"/>
      <w:pPr>
        <w:ind w:left="54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A1AF58E">
      <w:start w:val="1"/>
      <w:numFmt w:val="lowerRoman"/>
      <w:lvlText w:val="%9"/>
      <w:lvlJc w:val="left"/>
      <w:pPr>
        <w:ind w:left="61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756A291A"/>
    <w:multiLevelType w:val="hybridMultilevel"/>
    <w:tmpl w:val="1D5EF762"/>
    <w:lvl w:ilvl="0" w:tplc="36526A7E">
      <w:start w:val="2"/>
      <w:numFmt w:val="decimal"/>
      <w:lvlText w:val="%1)"/>
      <w:lvlJc w:val="left"/>
      <w:pPr>
        <w:ind w:left="21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E88864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23231C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B4236C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21AE80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1DAFE0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EE090E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B1EAA3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E523B0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600322B"/>
    <w:multiLevelType w:val="hybridMultilevel"/>
    <w:tmpl w:val="C6F2CF1C"/>
    <w:lvl w:ilvl="0" w:tplc="1646FD38">
      <w:start w:val="1"/>
      <w:numFmt w:val="lowerLetter"/>
      <w:lvlText w:val="%1."/>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A3C814C">
      <w:start w:val="1"/>
      <w:numFmt w:val="bullet"/>
      <w:lvlText w:val="-"/>
      <w:lvlJc w:val="left"/>
      <w:pPr>
        <w:ind w:left="30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656547A">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4CCB408">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0CEBEF4">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84EA320">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9921B22">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4A69DDC">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7062C06">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642119D"/>
    <w:multiLevelType w:val="hybridMultilevel"/>
    <w:tmpl w:val="B270F9F8"/>
    <w:lvl w:ilvl="0" w:tplc="394A4878">
      <w:start w:val="1"/>
      <w:numFmt w:val="bullet"/>
      <w:lvlText w:val="-"/>
      <w:lvlJc w:val="left"/>
      <w:pPr>
        <w:ind w:left="2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C34BC6E">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6D40466">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F8A7BA4">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8A6E6FE">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6E0ACFA">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1A85B1A">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C4C7D9E">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8442A56">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97F600D"/>
    <w:multiLevelType w:val="hybridMultilevel"/>
    <w:tmpl w:val="1E1C5FEA"/>
    <w:lvl w:ilvl="0" w:tplc="EF60FA0C">
      <w:start w:val="15"/>
      <w:numFmt w:val="decimal"/>
      <w:lvlText w:val="%1)"/>
      <w:lvlJc w:val="left"/>
      <w:pPr>
        <w:ind w:left="2128"/>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1" w:tplc="67B05D38">
      <w:start w:val="1"/>
      <w:numFmt w:val="lowerLetter"/>
      <w:lvlText w:val="%2"/>
      <w:lvlJc w:val="left"/>
      <w:pPr>
        <w:ind w:left="108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2" w:tplc="BC42BA2C">
      <w:start w:val="1"/>
      <w:numFmt w:val="lowerRoman"/>
      <w:lvlText w:val="%3"/>
      <w:lvlJc w:val="left"/>
      <w:pPr>
        <w:ind w:left="180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3" w:tplc="9830EB44">
      <w:start w:val="1"/>
      <w:numFmt w:val="decimal"/>
      <w:lvlText w:val="%4"/>
      <w:lvlJc w:val="left"/>
      <w:pPr>
        <w:ind w:left="252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4" w:tplc="321E33AA">
      <w:start w:val="1"/>
      <w:numFmt w:val="lowerLetter"/>
      <w:lvlText w:val="%5"/>
      <w:lvlJc w:val="left"/>
      <w:pPr>
        <w:ind w:left="324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5" w:tplc="8DE8A9C8">
      <w:start w:val="1"/>
      <w:numFmt w:val="lowerRoman"/>
      <w:lvlText w:val="%6"/>
      <w:lvlJc w:val="left"/>
      <w:pPr>
        <w:ind w:left="396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6" w:tplc="E31EA82A">
      <w:start w:val="1"/>
      <w:numFmt w:val="decimal"/>
      <w:lvlText w:val="%7"/>
      <w:lvlJc w:val="left"/>
      <w:pPr>
        <w:ind w:left="468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7" w:tplc="D8B2D458">
      <w:start w:val="1"/>
      <w:numFmt w:val="lowerLetter"/>
      <w:lvlText w:val="%8"/>
      <w:lvlJc w:val="left"/>
      <w:pPr>
        <w:ind w:left="540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lvl w:ilvl="8" w:tplc="AEC2DEC8">
      <w:start w:val="1"/>
      <w:numFmt w:val="lowerRoman"/>
      <w:lvlText w:val="%9"/>
      <w:lvlJc w:val="left"/>
      <w:pPr>
        <w:ind w:left="6120"/>
      </w:pPr>
      <w:rPr>
        <w:rFonts w:ascii="Times New Roman" w:eastAsia="Times New Roman" w:hAnsi="Times New Roman" w:cs="Times New Roman"/>
        <w:b w:val="0"/>
        <w:i w:val="0"/>
        <w:strike w:val="0"/>
        <w:dstrike w:val="0"/>
        <w:color w:val="232629"/>
        <w:sz w:val="20"/>
        <w:szCs w:val="20"/>
        <w:u w:val="none" w:color="000000"/>
        <w:bdr w:val="none" w:sz="0" w:space="0" w:color="auto"/>
        <w:shd w:val="clear" w:color="auto" w:fill="auto"/>
        <w:vertAlign w:val="baseline"/>
      </w:rPr>
    </w:lvl>
  </w:abstractNum>
  <w:abstractNum w:abstractNumId="29" w15:restartNumberingAfterBreak="0">
    <w:nsid w:val="79BE3ABF"/>
    <w:multiLevelType w:val="hybridMultilevel"/>
    <w:tmpl w:val="D7509734"/>
    <w:lvl w:ilvl="0" w:tplc="1A882FF8">
      <w:start w:val="1"/>
      <w:numFmt w:val="decimal"/>
      <w:lvlText w:val="%1."/>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572B212">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A65E04">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0DE2AAE">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83815CA">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FF29DE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B40DD2">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6BC26AC">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D9A21DA">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532770666">
    <w:abstractNumId w:val="0"/>
  </w:num>
  <w:num w:numId="2" w16cid:durableId="1775784078">
    <w:abstractNumId w:val="9"/>
  </w:num>
  <w:num w:numId="3" w16cid:durableId="1428698066">
    <w:abstractNumId w:val="19"/>
  </w:num>
  <w:num w:numId="4" w16cid:durableId="2063166800">
    <w:abstractNumId w:val="15"/>
  </w:num>
  <w:num w:numId="5" w16cid:durableId="1847669708">
    <w:abstractNumId w:val="28"/>
  </w:num>
  <w:num w:numId="6" w16cid:durableId="505097832">
    <w:abstractNumId w:val="2"/>
  </w:num>
  <w:num w:numId="7" w16cid:durableId="272595141">
    <w:abstractNumId w:val="14"/>
  </w:num>
  <w:num w:numId="8" w16cid:durableId="1446582932">
    <w:abstractNumId w:val="1"/>
  </w:num>
  <w:num w:numId="9" w16cid:durableId="2042507601">
    <w:abstractNumId w:val="24"/>
  </w:num>
  <w:num w:numId="10" w16cid:durableId="263533904">
    <w:abstractNumId w:val="16"/>
  </w:num>
  <w:num w:numId="11" w16cid:durableId="277221108">
    <w:abstractNumId w:val="18"/>
  </w:num>
  <w:num w:numId="12" w16cid:durableId="673803389">
    <w:abstractNumId w:val="11"/>
  </w:num>
  <w:num w:numId="13" w16cid:durableId="206183261">
    <w:abstractNumId w:val="7"/>
  </w:num>
  <w:num w:numId="14" w16cid:durableId="1319462169">
    <w:abstractNumId w:val="4"/>
  </w:num>
  <w:num w:numId="15" w16cid:durableId="247006944">
    <w:abstractNumId w:val="17"/>
  </w:num>
  <w:num w:numId="16" w16cid:durableId="826436155">
    <w:abstractNumId w:val="25"/>
  </w:num>
  <w:num w:numId="17" w16cid:durableId="1471367509">
    <w:abstractNumId w:val="3"/>
  </w:num>
  <w:num w:numId="18" w16cid:durableId="1972595277">
    <w:abstractNumId w:val="6"/>
  </w:num>
  <w:num w:numId="19" w16cid:durableId="1573469468">
    <w:abstractNumId w:val="26"/>
  </w:num>
  <w:num w:numId="20" w16cid:durableId="71589830">
    <w:abstractNumId w:val="20"/>
  </w:num>
  <w:num w:numId="21" w16cid:durableId="1891845143">
    <w:abstractNumId w:val="29"/>
  </w:num>
  <w:num w:numId="22" w16cid:durableId="1276597282">
    <w:abstractNumId w:val="13"/>
  </w:num>
  <w:num w:numId="23" w16cid:durableId="1929385813">
    <w:abstractNumId w:val="12"/>
  </w:num>
  <w:num w:numId="24" w16cid:durableId="1617322710">
    <w:abstractNumId w:val="27"/>
  </w:num>
  <w:num w:numId="25" w16cid:durableId="920719393">
    <w:abstractNumId w:val="22"/>
  </w:num>
  <w:num w:numId="26" w16cid:durableId="58671134">
    <w:abstractNumId w:val="23"/>
  </w:num>
  <w:num w:numId="27" w16cid:durableId="1626813666">
    <w:abstractNumId w:val="21"/>
  </w:num>
  <w:num w:numId="28" w16cid:durableId="294144220">
    <w:abstractNumId w:val="10"/>
  </w:num>
  <w:num w:numId="29" w16cid:durableId="1155224241">
    <w:abstractNumId w:val="5"/>
  </w:num>
  <w:num w:numId="30" w16cid:durableId="4438423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A26"/>
    <w:rsid w:val="00067134"/>
    <w:rsid w:val="0008296C"/>
    <w:rsid w:val="001308BE"/>
    <w:rsid w:val="001A5419"/>
    <w:rsid w:val="001B153C"/>
    <w:rsid w:val="001F4E21"/>
    <w:rsid w:val="002764E4"/>
    <w:rsid w:val="002C6AD6"/>
    <w:rsid w:val="0035053C"/>
    <w:rsid w:val="004D68FC"/>
    <w:rsid w:val="006359C5"/>
    <w:rsid w:val="006A564A"/>
    <w:rsid w:val="007F7359"/>
    <w:rsid w:val="008245DD"/>
    <w:rsid w:val="008B33AF"/>
    <w:rsid w:val="008F086B"/>
    <w:rsid w:val="0095421E"/>
    <w:rsid w:val="00991069"/>
    <w:rsid w:val="009C1024"/>
    <w:rsid w:val="00A43A26"/>
    <w:rsid w:val="00A76DE4"/>
    <w:rsid w:val="00AD0743"/>
    <w:rsid w:val="00B00DD7"/>
    <w:rsid w:val="00BF5167"/>
    <w:rsid w:val="00CC3210"/>
    <w:rsid w:val="00D01ACF"/>
    <w:rsid w:val="00D56F1F"/>
    <w:rsid w:val="00ED5291"/>
    <w:rsid w:val="00FB4A20"/>
  </w:rsids>
  <m:mathPr>
    <m:mathFont m:val="Cambria Math"/>
    <m:brkBin m:val="before"/>
    <m:brkBinSub m:val="--"/>
    <m:smallFrac m:val="0"/>
    <m:dispDef/>
    <m:lMargin m:val="0"/>
    <m:rMargin m:val="0"/>
    <m:defJc m:val="centerGroup"/>
    <m:wrapIndent m:val="1440"/>
    <m:intLim m:val="subSup"/>
    <m:naryLim m:val="undOvr"/>
  </m:mathPr>
  <w:themeFontLang w:val="pl-PL"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F5774"/>
  <w15:docId w15:val="{97E229E9-1514-4532-9E16-88A9FB021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1"/>
        <w:lang w:val="pl-PL" w:eastAsia="pl-PL"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59" w:lineRule="auto"/>
    </w:pPr>
    <w:rPr>
      <w:rFonts w:ascii="Calibri" w:eastAsia="Calibri" w:hAnsi="Calibri" w:cs="Calibri"/>
      <w:color w:val="000000"/>
      <w:sz w:val="22"/>
    </w:rPr>
  </w:style>
  <w:style w:type="paragraph" w:styleId="Nagwek1">
    <w:name w:val="heading 1"/>
    <w:next w:val="Normalny"/>
    <w:link w:val="Nagwek1Znak"/>
    <w:uiPriority w:val="9"/>
    <w:qFormat/>
    <w:pPr>
      <w:keepNext/>
      <w:keepLines/>
      <w:spacing w:after="7" w:line="256" w:lineRule="auto"/>
      <w:ind w:left="1798" w:hanging="10"/>
      <w:outlineLvl w:val="0"/>
    </w:pPr>
    <w:rPr>
      <w:rFonts w:ascii="Times New Roman" w:eastAsia="Times New Roman" w:hAnsi="Times New Roman" w:cs="Times New Roman"/>
      <w:color w:val="000000"/>
      <w:sz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cze">
    <w:name w:val="Hyperlink"/>
    <w:basedOn w:val="Domylnaczcionkaakapitu"/>
    <w:uiPriority w:val="99"/>
    <w:unhideWhenUsed/>
    <w:rsid w:val="008B33AF"/>
    <w:rPr>
      <w:color w:val="0563C1" w:themeColor="hyperlink"/>
      <w:u w:val="single"/>
    </w:rPr>
  </w:style>
  <w:style w:type="character" w:styleId="Nierozpoznanawzmianka">
    <w:name w:val="Unresolved Mention"/>
    <w:basedOn w:val="Domylnaczcionkaakapitu"/>
    <w:uiPriority w:val="99"/>
    <w:semiHidden/>
    <w:unhideWhenUsed/>
    <w:rsid w:val="008B33AF"/>
    <w:rPr>
      <w:color w:val="605E5C"/>
      <w:shd w:val="clear" w:color="auto" w:fill="E1DFDD"/>
    </w:rPr>
  </w:style>
  <w:style w:type="paragraph" w:styleId="Akapitzlist">
    <w:name w:val="List Paragraph"/>
    <w:basedOn w:val="Normalny"/>
    <w:uiPriority w:val="34"/>
    <w:qFormat/>
    <w:rsid w:val="00991069"/>
    <w:pPr>
      <w:suppressAutoHyphens/>
      <w:spacing w:after="3" w:line="247" w:lineRule="auto"/>
      <w:ind w:left="720" w:right="7" w:hanging="10"/>
      <w:contextualSpacing/>
      <w:jc w:val="both"/>
    </w:pPr>
    <w:rPr>
      <w:rFonts w:ascii="Times New Roman" w:eastAsia="Times New Roman" w:hAnsi="Times New Roman" w:cs="Times New Roman"/>
    </w:rPr>
  </w:style>
  <w:style w:type="character" w:styleId="UyteHipercze">
    <w:name w:val="FollowedHyperlink"/>
    <w:basedOn w:val="Domylnaczcionkaakapitu"/>
    <w:uiPriority w:val="99"/>
    <w:semiHidden/>
    <w:unhideWhenUsed/>
    <w:rsid w:val="00FB4A2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tmuchow.ezamawiajacy.pl/pn/OTMUCHOW/demand/notice/public/209024/detail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Pages>
  <Words>4169</Words>
  <Characters>25016</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Microsoft Word - iwz</vt:lpstr>
    </vt:vector>
  </TitlesOfParts>
  <Company/>
  <LinksUpToDate>false</LinksUpToDate>
  <CharactersWithSpaces>29127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iwz</dc:title>
  <dc:subject/>
  <dc:creator>Joanna Sznajder</dc:creator>
  <cp:keywords/>
  <cp:lastModifiedBy>Gmina Otmuchów</cp:lastModifiedBy>
  <cp:revision>10</cp:revision>
  <cp:lastPrinted>2026-04-20T13:08:00Z</cp:lastPrinted>
  <dcterms:created xsi:type="dcterms:W3CDTF">2026-03-27T14:01:00Z</dcterms:created>
  <dcterms:modified xsi:type="dcterms:W3CDTF">2026-04-20T13:31:00Z</dcterms:modified>
</cp:coreProperties>
</file>