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BC73A" w14:textId="77777777" w:rsidR="006A6FA0" w:rsidRDefault="006A6FA0">
      <w:pPr>
        <w:pStyle w:val="Default"/>
      </w:pPr>
    </w:p>
    <w:p w14:paraId="14D6E832" w14:textId="77777777" w:rsidR="006A6FA0" w:rsidRDefault="00C206EA">
      <w:pPr>
        <w:pStyle w:val="Default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Załącznik nr 2</w:t>
      </w:r>
    </w:p>
    <w:p w14:paraId="0F637324" w14:textId="77777777" w:rsidR="006A6FA0" w:rsidRDefault="006A6FA0">
      <w:pPr>
        <w:pStyle w:val="Default"/>
        <w:jc w:val="center"/>
        <w:rPr>
          <w:b/>
          <w:bCs/>
          <w:color w:val="auto"/>
          <w:sz w:val="23"/>
          <w:szCs w:val="23"/>
        </w:rPr>
      </w:pPr>
    </w:p>
    <w:p w14:paraId="435408B9" w14:textId="1531385A" w:rsidR="00DD2D1C" w:rsidRPr="00DD2D1C" w:rsidRDefault="00DD2D1C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DD2D1C">
        <w:rPr>
          <w:b/>
          <w:bCs/>
          <w:color w:val="auto"/>
          <w:sz w:val="28"/>
          <w:szCs w:val="28"/>
        </w:rPr>
        <w:t>Szczegółowy opis zamówienia</w:t>
      </w:r>
    </w:p>
    <w:p w14:paraId="7544E29F" w14:textId="77777777" w:rsidR="006A6FA0" w:rsidRDefault="006A6FA0">
      <w:pPr>
        <w:pStyle w:val="Default"/>
        <w:jc w:val="center"/>
        <w:rPr>
          <w:b/>
          <w:bCs/>
          <w:color w:val="auto"/>
          <w:sz w:val="23"/>
          <w:szCs w:val="23"/>
        </w:rPr>
      </w:pPr>
    </w:p>
    <w:p w14:paraId="6EB6F6F4" w14:textId="77777777" w:rsidR="006A6FA0" w:rsidRDefault="00C206EA">
      <w:pPr>
        <w:pStyle w:val="Default"/>
        <w:jc w:val="center"/>
        <w:rPr>
          <w:b/>
          <w:bCs/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„</w:t>
      </w:r>
      <w:r>
        <w:rPr>
          <w:b/>
          <w:color w:val="auto"/>
          <w:kern w:val="0"/>
        </w:rPr>
        <w:t xml:space="preserve">Zakup elementów iluminacji świątecznych wraz z dostawą - teren Miasta Opalenica </w:t>
      </w:r>
      <w:r>
        <w:rPr>
          <w:b/>
          <w:bCs/>
          <w:color w:val="auto"/>
          <w:sz w:val="23"/>
          <w:szCs w:val="23"/>
        </w:rPr>
        <w:t>”</w:t>
      </w:r>
    </w:p>
    <w:p w14:paraId="7C2CDEF4" w14:textId="77777777" w:rsidR="006A6FA0" w:rsidRDefault="006A6FA0">
      <w:pPr>
        <w:pStyle w:val="Default"/>
        <w:jc w:val="center"/>
        <w:rPr>
          <w:sz w:val="23"/>
          <w:szCs w:val="23"/>
        </w:rPr>
      </w:pPr>
    </w:p>
    <w:p w14:paraId="607241A2" w14:textId="77777777" w:rsidR="006A6FA0" w:rsidRDefault="006A6FA0">
      <w:pPr>
        <w:pStyle w:val="Default"/>
        <w:jc w:val="center"/>
        <w:rPr>
          <w:sz w:val="23"/>
          <w:szCs w:val="23"/>
        </w:rPr>
      </w:pPr>
    </w:p>
    <w:p w14:paraId="1A4CBB98" w14:textId="77777777" w:rsidR="006A6FA0" w:rsidRDefault="006A6FA0">
      <w:pPr>
        <w:pStyle w:val="Default"/>
        <w:jc w:val="center"/>
        <w:rPr>
          <w:sz w:val="23"/>
          <w:szCs w:val="23"/>
        </w:rPr>
      </w:pPr>
    </w:p>
    <w:p w14:paraId="0CC58499" w14:textId="77777777" w:rsidR="006A6FA0" w:rsidRDefault="00C206EA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 1</w:t>
      </w:r>
    </w:p>
    <w:p w14:paraId="2234B44C" w14:textId="2739B4F2" w:rsidR="00B4665B" w:rsidRPr="002539C3" w:rsidRDefault="00C206EA" w:rsidP="00B4665B">
      <w:pPr>
        <w:pStyle w:val="Default"/>
        <w:numPr>
          <w:ilvl w:val="0"/>
          <w:numId w:val="3"/>
        </w:numPr>
        <w:jc w:val="both"/>
        <w:rPr>
          <w:color w:val="000000" w:themeColor="text1"/>
        </w:rPr>
      </w:pPr>
      <w:r>
        <w:t xml:space="preserve">Przedmiotem zamówienia jest zakup elementów iluminacji świątecznej  w tym: zestawu </w:t>
      </w:r>
      <w:r w:rsidR="000D68D1">
        <w:t xml:space="preserve">     </w:t>
      </w:r>
      <w:r>
        <w:t>2 girland wraz z kompletem</w:t>
      </w:r>
      <w:r w:rsidRPr="00B4665B">
        <w:rPr>
          <w:b/>
          <w:bCs/>
        </w:rPr>
        <w:t xml:space="preserve"> </w:t>
      </w:r>
      <w:r>
        <w:t xml:space="preserve">3 dekoracji słupowych, dekoracji słupowych z motywem świątecznym, będących kontynuacją już istniejących elementów oraz </w:t>
      </w:r>
      <w:r w:rsidRPr="00B4665B">
        <w:rPr>
          <w:color w:val="000000" w:themeColor="text1"/>
        </w:rPr>
        <w:t>Zająca Wielkanocnego</w:t>
      </w:r>
      <w:r w:rsidR="00D35A7B" w:rsidRPr="00B4665B">
        <w:rPr>
          <w:color w:val="000000" w:themeColor="text1"/>
        </w:rPr>
        <w:t xml:space="preserve"> stanowiącego dodatek do posiadanej ram</w:t>
      </w:r>
      <w:r w:rsidR="00B4665B">
        <w:rPr>
          <w:color w:val="000000" w:themeColor="text1"/>
        </w:rPr>
        <w:t>k</w:t>
      </w:r>
      <w:r w:rsidR="00D35A7B" w:rsidRPr="00B4665B">
        <w:rPr>
          <w:color w:val="000000" w:themeColor="text1"/>
        </w:rPr>
        <w:t>i</w:t>
      </w:r>
      <w:r w:rsidR="00B4665B">
        <w:rPr>
          <w:color w:val="000000" w:themeColor="text1"/>
        </w:rPr>
        <w:t xml:space="preserve"> </w:t>
      </w:r>
      <w:r w:rsidR="00B4665B" w:rsidRPr="002539C3">
        <w:rPr>
          <w:color w:val="000000" w:themeColor="text1"/>
        </w:rPr>
        <w:t xml:space="preserve">wraz z transportem - teren </w:t>
      </w:r>
      <w:r w:rsidR="00B4665B">
        <w:rPr>
          <w:color w:val="000000" w:themeColor="text1"/>
        </w:rPr>
        <w:t>m</w:t>
      </w:r>
      <w:r w:rsidR="00B4665B" w:rsidRPr="002539C3">
        <w:rPr>
          <w:color w:val="000000" w:themeColor="text1"/>
        </w:rPr>
        <w:t>iasta Opalenica.</w:t>
      </w:r>
    </w:p>
    <w:p w14:paraId="16697262" w14:textId="7AE1BF12" w:rsidR="006A6FA0" w:rsidRPr="00B4665B" w:rsidRDefault="008A5FBE" w:rsidP="00B4665B">
      <w:pPr>
        <w:pStyle w:val="Default"/>
        <w:ind w:left="720"/>
        <w:jc w:val="both"/>
        <w:rPr>
          <w:color w:val="000000" w:themeColor="text1"/>
        </w:rPr>
      </w:pPr>
      <w:r w:rsidRPr="00B4665B">
        <w:rPr>
          <w:color w:val="000000" w:themeColor="text1"/>
        </w:rPr>
        <w:t xml:space="preserve">Dekoracje będą zdobić </w:t>
      </w:r>
      <w:r w:rsidR="00C206EA" w:rsidRPr="00B4665B">
        <w:rPr>
          <w:color w:val="000000" w:themeColor="text1"/>
        </w:rPr>
        <w:t xml:space="preserve"> </w:t>
      </w:r>
      <w:r w:rsidR="00B4665B">
        <w:rPr>
          <w:color w:val="000000" w:themeColor="text1"/>
        </w:rPr>
        <w:t>m</w:t>
      </w:r>
      <w:r w:rsidR="00C206EA" w:rsidRPr="00B4665B">
        <w:rPr>
          <w:color w:val="000000" w:themeColor="text1"/>
        </w:rPr>
        <w:t xml:space="preserve">iasto w okresie świątecznym  </w:t>
      </w:r>
    </w:p>
    <w:p w14:paraId="6655D4DE" w14:textId="77777777" w:rsidR="006A6FA0" w:rsidRPr="008F46F5" w:rsidRDefault="006A6FA0">
      <w:pPr>
        <w:pStyle w:val="Default"/>
        <w:rPr>
          <w:color w:val="auto"/>
        </w:rPr>
      </w:pPr>
    </w:p>
    <w:p w14:paraId="05D43C7E" w14:textId="77777777" w:rsidR="006A6FA0" w:rsidRPr="008F46F5" w:rsidRDefault="00C206EA">
      <w:pPr>
        <w:pStyle w:val="Default"/>
        <w:jc w:val="center"/>
        <w:rPr>
          <w:b/>
          <w:bCs/>
          <w:color w:val="auto"/>
        </w:rPr>
      </w:pPr>
      <w:r w:rsidRPr="008F46F5">
        <w:rPr>
          <w:b/>
          <w:bCs/>
          <w:color w:val="auto"/>
        </w:rPr>
        <w:t>2</w:t>
      </w:r>
    </w:p>
    <w:p w14:paraId="3A215A35" w14:textId="078557E7" w:rsidR="006A6FA0" w:rsidRPr="008F46F5" w:rsidRDefault="00C206EA">
      <w:pPr>
        <w:pStyle w:val="Default"/>
        <w:numPr>
          <w:ilvl w:val="0"/>
          <w:numId w:val="1"/>
        </w:numPr>
        <w:tabs>
          <w:tab w:val="left" w:pos="720"/>
        </w:tabs>
        <w:jc w:val="both"/>
        <w:rPr>
          <w:color w:val="auto"/>
          <w:sz w:val="23"/>
          <w:szCs w:val="23"/>
        </w:rPr>
      </w:pPr>
      <w:r w:rsidRPr="008F46F5">
        <w:rPr>
          <w:b/>
          <w:bCs/>
          <w:color w:val="auto"/>
          <w:sz w:val="23"/>
          <w:szCs w:val="23"/>
        </w:rPr>
        <w:t>Zestaw  girland wraz kompletem dekoracji słupowych 2D  -</w:t>
      </w:r>
      <w:r w:rsidRPr="008F46F5">
        <w:rPr>
          <w:color w:val="auto"/>
          <w:sz w:val="23"/>
          <w:szCs w:val="23"/>
        </w:rPr>
        <w:t xml:space="preserve"> dekoracja świetlna,</w:t>
      </w:r>
      <w:r w:rsidR="008F46F5" w:rsidRPr="008F46F5">
        <w:rPr>
          <w:color w:val="auto"/>
          <w:sz w:val="23"/>
          <w:szCs w:val="23"/>
        </w:rPr>
        <w:t xml:space="preserve"> </w:t>
      </w:r>
      <w:r w:rsidRPr="008F46F5">
        <w:rPr>
          <w:color w:val="auto"/>
          <w:sz w:val="23"/>
          <w:szCs w:val="23"/>
        </w:rPr>
        <w:t>z motywami świątecznymi o wymiarach dostosowanych do istniejącej przestrzeni miejskiej:</w:t>
      </w:r>
      <w:r w:rsidR="000D68D1">
        <w:rPr>
          <w:color w:val="auto"/>
          <w:sz w:val="23"/>
          <w:szCs w:val="23"/>
        </w:rPr>
        <w:t xml:space="preserve"> </w:t>
      </w:r>
      <w:r w:rsidRPr="008F46F5">
        <w:rPr>
          <w:color w:val="auto"/>
          <w:sz w:val="23"/>
          <w:szCs w:val="23"/>
        </w:rPr>
        <w:t>( odległość</w:t>
      </w:r>
      <w:r w:rsidR="008F46F5" w:rsidRPr="008F46F5">
        <w:rPr>
          <w:color w:val="auto"/>
          <w:sz w:val="23"/>
          <w:szCs w:val="23"/>
        </w:rPr>
        <w:t xml:space="preserve"> </w:t>
      </w:r>
      <w:r w:rsidRPr="008F46F5">
        <w:rPr>
          <w:color w:val="auto"/>
          <w:sz w:val="23"/>
          <w:szCs w:val="23"/>
        </w:rPr>
        <w:t xml:space="preserve">między lampami to kolejno:  7,45 m i 7,52 m . Przesunięcie między słupami 80 cm , wysokości słupa 5 m. </w:t>
      </w:r>
      <w:r w:rsidR="008A5FBE" w:rsidRPr="008F46F5">
        <w:rPr>
          <w:color w:val="auto"/>
          <w:sz w:val="23"/>
          <w:szCs w:val="23"/>
        </w:rPr>
        <w:t>w</w:t>
      </w:r>
      <w:r w:rsidRPr="008F46F5">
        <w:rPr>
          <w:color w:val="auto"/>
          <w:sz w:val="23"/>
          <w:szCs w:val="23"/>
        </w:rPr>
        <w:t>ymiary podane są od osi do osi słupa )</w:t>
      </w:r>
      <w:r w:rsidR="008D0688" w:rsidRPr="008F46F5">
        <w:rPr>
          <w:color w:val="auto"/>
          <w:sz w:val="23"/>
          <w:szCs w:val="23"/>
        </w:rPr>
        <w:t xml:space="preserve">. </w:t>
      </w:r>
      <w:r w:rsidRPr="008F46F5">
        <w:rPr>
          <w:color w:val="auto"/>
          <w:sz w:val="23"/>
          <w:szCs w:val="23"/>
        </w:rPr>
        <w:t>Wykonan</w:t>
      </w:r>
      <w:r w:rsidR="008D0688" w:rsidRPr="008F46F5">
        <w:rPr>
          <w:color w:val="auto"/>
          <w:sz w:val="23"/>
          <w:szCs w:val="23"/>
        </w:rPr>
        <w:t>e</w:t>
      </w:r>
      <w:r w:rsidRPr="008F46F5">
        <w:rPr>
          <w:color w:val="auto"/>
          <w:sz w:val="23"/>
          <w:szCs w:val="23"/>
        </w:rPr>
        <w:t xml:space="preserve"> z aluminium.  Utrzyman</w:t>
      </w:r>
      <w:r w:rsidR="000D68D1">
        <w:rPr>
          <w:color w:val="auto"/>
          <w:sz w:val="23"/>
          <w:szCs w:val="23"/>
        </w:rPr>
        <w:t>ych</w:t>
      </w:r>
      <w:r w:rsidRPr="008F46F5">
        <w:rPr>
          <w:color w:val="auto"/>
          <w:sz w:val="23"/>
          <w:szCs w:val="23"/>
        </w:rPr>
        <w:t xml:space="preserve"> </w:t>
      </w:r>
      <w:r w:rsidR="000D68D1">
        <w:rPr>
          <w:color w:val="auto"/>
          <w:sz w:val="23"/>
          <w:szCs w:val="23"/>
        </w:rPr>
        <w:t xml:space="preserve">         </w:t>
      </w:r>
      <w:r w:rsidRPr="008F46F5">
        <w:rPr>
          <w:color w:val="auto"/>
          <w:sz w:val="23"/>
          <w:szCs w:val="23"/>
        </w:rPr>
        <w:t xml:space="preserve">w świątecznej kolorystyce złota, srebra czerwieni i zieleni . </w:t>
      </w:r>
      <w:r w:rsidRPr="008F46F5">
        <w:rPr>
          <w:b/>
          <w:bCs/>
          <w:color w:val="auto"/>
        </w:rPr>
        <w:t>W ilości 2 szt. girland</w:t>
      </w:r>
      <w:r w:rsidR="00C17375" w:rsidRPr="008F46F5">
        <w:rPr>
          <w:color w:val="auto"/>
        </w:rPr>
        <w:t xml:space="preserve"> o długości min</w:t>
      </w:r>
      <w:r w:rsidR="008F46F5" w:rsidRPr="008F46F5">
        <w:rPr>
          <w:color w:val="auto"/>
        </w:rPr>
        <w:t>.</w:t>
      </w:r>
      <w:r w:rsidR="00C17375" w:rsidRPr="008F46F5">
        <w:rPr>
          <w:color w:val="auto"/>
        </w:rPr>
        <w:t xml:space="preserve"> 500 cm </w:t>
      </w:r>
      <w:r w:rsidR="00C17375" w:rsidRPr="008F46F5">
        <w:rPr>
          <w:b/>
          <w:bCs/>
          <w:color w:val="auto"/>
        </w:rPr>
        <w:t>oraz</w:t>
      </w:r>
      <w:r w:rsidRPr="008F46F5">
        <w:rPr>
          <w:b/>
          <w:bCs/>
          <w:color w:val="auto"/>
        </w:rPr>
        <w:t xml:space="preserve"> 3 szt. dekoracji słupowych</w:t>
      </w:r>
      <w:r w:rsidR="00C17375" w:rsidRPr="008F46F5">
        <w:rPr>
          <w:color w:val="auto"/>
        </w:rPr>
        <w:t xml:space="preserve"> o długości min</w:t>
      </w:r>
      <w:r w:rsidR="008F46F5" w:rsidRPr="008F46F5">
        <w:rPr>
          <w:color w:val="auto"/>
        </w:rPr>
        <w:t>.</w:t>
      </w:r>
      <w:r w:rsidR="00C17375" w:rsidRPr="008F46F5">
        <w:rPr>
          <w:color w:val="auto"/>
        </w:rPr>
        <w:t xml:space="preserve"> 120 cm </w:t>
      </w:r>
      <w:r w:rsidRPr="008F46F5">
        <w:rPr>
          <w:color w:val="auto"/>
        </w:rPr>
        <w:t xml:space="preserve"> tworzących komplet.</w:t>
      </w:r>
    </w:p>
    <w:p w14:paraId="2C8E7214" w14:textId="77777777" w:rsidR="006A6FA0" w:rsidRDefault="006A6FA0">
      <w:pPr>
        <w:pStyle w:val="Default"/>
        <w:tabs>
          <w:tab w:val="left" w:pos="1080"/>
        </w:tabs>
        <w:ind w:left="720"/>
        <w:jc w:val="both"/>
        <w:rPr>
          <w:sz w:val="23"/>
          <w:szCs w:val="23"/>
        </w:rPr>
      </w:pPr>
    </w:p>
    <w:p w14:paraId="6FBB4666" w14:textId="2189ECFF" w:rsidR="006A6FA0" w:rsidRDefault="00C206EA">
      <w:pPr>
        <w:pStyle w:val="Default"/>
        <w:numPr>
          <w:ilvl w:val="0"/>
          <w:numId w:val="1"/>
        </w:numPr>
        <w:tabs>
          <w:tab w:val="left" w:pos="720"/>
        </w:tabs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Dekoracje słupowe 2D ( dzwonki ) - </w:t>
      </w:r>
      <w:r>
        <w:rPr>
          <w:sz w:val="23"/>
          <w:szCs w:val="23"/>
        </w:rPr>
        <w:t>o wymiarach 1</w:t>
      </w:r>
      <w:r w:rsidR="000F04B1">
        <w:rPr>
          <w:sz w:val="23"/>
          <w:szCs w:val="23"/>
        </w:rPr>
        <w:t>00</w:t>
      </w:r>
      <w:r>
        <w:rPr>
          <w:sz w:val="23"/>
          <w:szCs w:val="23"/>
        </w:rPr>
        <w:t xml:space="preserve"> x 1</w:t>
      </w:r>
      <w:r w:rsidR="000F04B1">
        <w:rPr>
          <w:sz w:val="23"/>
          <w:szCs w:val="23"/>
        </w:rPr>
        <w:t xml:space="preserve">26 </w:t>
      </w:r>
      <w:r w:rsidR="00325740">
        <w:rPr>
          <w:sz w:val="23"/>
          <w:szCs w:val="23"/>
        </w:rPr>
        <w:t xml:space="preserve">( </w:t>
      </w:r>
      <w:r w:rsidR="000F04B1">
        <w:rPr>
          <w:sz w:val="23"/>
          <w:szCs w:val="23"/>
        </w:rPr>
        <w:t>wys</w:t>
      </w:r>
      <w:r w:rsidR="00FF3FB9">
        <w:rPr>
          <w:sz w:val="23"/>
          <w:szCs w:val="23"/>
        </w:rPr>
        <w:t>.</w:t>
      </w:r>
      <w:r w:rsidR="00325740">
        <w:rPr>
          <w:sz w:val="23"/>
          <w:szCs w:val="23"/>
        </w:rPr>
        <w:t xml:space="preserve"> x </w:t>
      </w:r>
      <w:r w:rsidR="000F04B1">
        <w:rPr>
          <w:sz w:val="23"/>
          <w:szCs w:val="23"/>
        </w:rPr>
        <w:t>szer</w:t>
      </w:r>
      <w:r w:rsidR="00FF3FB9">
        <w:rPr>
          <w:sz w:val="23"/>
          <w:szCs w:val="23"/>
        </w:rPr>
        <w:t>.</w:t>
      </w:r>
      <w:r w:rsidR="00325740">
        <w:rPr>
          <w:sz w:val="23"/>
          <w:szCs w:val="23"/>
        </w:rPr>
        <w:t>)</w:t>
      </w:r>
      <w:r>
        <w:rPr>
          <w:sz w:val="23"/>
          <w:szCs w:val="23"/>
        </w:rPr>
        <w:t>, zakończone przewodem 100 cm bez wtyczki. Umiejscowienie mocowań  18 cm od górnej krawędzi, posiadające rozstaw 67 cm. Wykonane z aluminium, utrzymane w ciepłej kolorystyce</w:t>
      </w:r>
      <w:r w:rsidR="000F04B1">
        <w:rPr>
          <w:sz w:val="23"/>
          <w:szCs w:val="23"/>
        </w:rPr>
        <w:t xml:space="preserve">                    </w:t>
      </w:r>
      <w:r>
        <w:rPr>
          <w:sz w:val="23"/>
          <w:szCs w:val="23"/>
        </w:rPr>
        <w:t xml:space="preserve"> ( czerwieni, złota ), nawiązujące do tematyki świąt</w:t>
      </w:r>
      <w:r w:rsidR="00B4665B">
        <w:rPr>
          <w:sz w:val="23"/>
          <w:szCs w:val="23"/>
        </w:rPr>
        <w:t xml:space="preserve">, </w:t>
      </w:r>
      <w:r w:rsidR="00B4665B" w:rsidRPr="00B4665B">
        <w:rPr>
          <w:b/>
          <w:bCs/>
          <w:sz w:val="23"/>
          <w:szCs w:val="23"/>
        </w:rPr>
        <w:t>w</w:t>
      </w:r>
      <w:r w:rsidRPr="00B4665B">
        <w:rPr>
          <w:b/>
          <w:bCs/>
          <w:sz w:val="23"/>
          <w:szCs w:val="23"/>
        </w:rPr>
        <w:t xml:space="preserve"> ilości 15 szt.</w:t>
      </w:r>
    </w:p>
    <w:p w14:paraId="7E88AEC9" w14:textId="77777777" w:rsidR="006A6FA0" w:rsidRDefault="006A6FA0">
      <w:pPr>
        <w:pStyle w:val="Default"/>
        <w:tabs>
          <w:tab w:val="left" w:pos="1080"/>
        </w:tabs>
        <w:ind w:left="720"/>
        <w:jc w:val="both"/>
        <w:rPr>
          <w:sz w:val="23"/>
          <w:szCs w:val="23"/>
        </w:rPr>
      </w:pPr>
    </w:p>
    <w:p w14:paraId="5CA65F69" w14:textId="7C5DFD2A" w:rsidR="006A6FA0" w:rsidRPr="00ED7DCC" w:rsidRDefault="00C206EA">
      <w:pPr>
        <w:pStyle w:val="Default"/>
        <w:numPr>
          <w:ilvl w:val="0"/>
          <w:numId w:val="1"/>
        </w:numPr>
        <w:tabs>
          <w:tab w:val="left" w:pos="720"/>
        </w:tabs>
        <w:jc w:val="both"/>
        <w:rPr>
          <w:color w:val="auto"/>
          <w:sz w:val="23"/>
          <w:szCs w:val="23"/>
        </w:rPr>
      </w:pPr>
      <w:r w:rsidRPr="00ED7DCC">
        <w:rPr>
          <w:b/>
          <w:bCs/>
          <w:color w:val="auto"/>
          <w:sz w:val="23"/>
          <w:szCs w:val="23"/>
        </w:rPr>
        <w:t xml:space="preserve">Dekoracje słupowe 2D ( gwiazdki ) – </w:t>
      </w:r>
      <w:r w:rsidRPr="00ED7DCC">
        <w:rPr>
          <w:color w:val="auto"/>
          <w:sz w:val="23"/>
          <w:szCs w:val="23"/>
        </w:rPr>
        <w:t>o wymiarach 170</w:t>
      </w:r>
      <w:r w:rsidR="00FF3FB9" w:rsidRPr="00ED7DCC">
        <w:rPr>
          <w:color w:val="auto"/>
          <w:sz w:val="23"/>
          <w:szCs w:val="23"/>
        </w:rPr>
        <w:t xml:space="preserve"> x</w:t>
      </w:r>
      <w:r w:rsidR="00ED7DCC">
        <w:rPr>
          <w:color w:val="auto"/>
          <w:sz w:val="23"/>
          <w:szCs w:val="23"/>
        </w:rPr>
        <w:t xml:space="preserve"> </w:t>
      </w:r>
      <w:r w:rsidR="00FF3FB9" w:rsidRPr="00ED7DCC">
        <w:rPr>
          <w:color w:val="auto"/>
          <w:sz w:val="23"/>
          <w:szCs w:val="23"/>
        </w:rPr>
        <w:t>110</w:t>
      </w:r>
      <w:r w:rsidR="00325740" w:rsidRPr="00ED7DCC">
        <w:rPr>
          <w:color w:val="auto"/>
          <w:sz w:val="23"/>
          <w:szCs w:val="23"/>
        </w:rPr>
        <w:t xml:space="preserve"> ( wys</w:t>
      </w:r>
      <w:r w:rsidR="00FF3FB9" w:rsidRPr="00ED7DCC">
        <w:rPr>
          <w:color w:val="auto"/>
          <w:sz w:val="23"/>
          <w:szCs w:val="23"/>
        </w:rPr>
        <w:t>.</w:t>
      </w:r>
      <w:r w:rsidR="00325740" w:rsidRPr="00ED7DCC">
        <w:rPr>
          <w:color w:val="auto"/>
          <w:sz w:val="23"/>
          <w:szCs w:val="23"/>
        </w:rPr>
        <w:t xml:space="preserve"> x szer</w:t>
      </w:r>
      <w:r w:rsidR="00FF3FB9" w:rsidRPr="00ED7DCC">
        <w:rPr>
          <w:color w:val="auto"/>
          <w:sz w:val="23"/>
          <w:szCs w:val="23"/>
        </w:rPr>
        <w:t>.</w:t>
      </w:r>
      <w:r w:rsidR="00325740" w:rsidRPr="00ED7DCC">
        <w:rPr>
          <w:color w:val="auto"/>
          <w:sz w:val="23"/>
          <w:szCs w:val="23"/>
        </w:rPr>
        <w:t xml:space="preserve"> )</w:t>
      </w:r>
      <w:r w:rsidR="00993367" w:rsidRPr="00993367">
        <w:rPr>
          <w:sz w:val="23"/>
          <w:szCs w:val="23"/>
        </w:rPr>
        <w:t xml:space="preserve"> </w:t>
      </w:r>
      <w:r w:rsidR="00993367">
        <w:rPr>
          <w:sz w:val="23"/>
          <w:szCs w:val="23"/>
        </w:rPr>
        <w:t>zakończone przewodem 100 cm bez wtyczki</w:t>
      </w:r>
      <w:r w:rsidR="00ED7DCC">
        <w:rPr>
          <w:color w:val="auto"/>
          <w:sz w:val="23"/>
          <w:szCs w:val="23"/>
        </w:rPr>
        <w:t xml:space="preserve">. Umiejscowienie mocowań 20 cm od górnej krawędzi, posiadające </w:t>
      </w:r>
      <w:r w:rsidR="00993367">
        <w:rPr>
          <w:color w:val="auto"/>
          <w:sz w:val="23"/>
          <w:szCs w:val="23"/>
        </w:rPr>
        <w:t>rozstaw</w:t>
      </w:r>
      <w:r w:rsidR="00ED7DCC">
        <w:rPr>
          <w:color w:val="auto"/>
          <w:sz w:val="23"/>
          <w:szCs w:val="23"/>
        </w:rPr>
        <w:t xml:space="preserve"> 102 cm</w:t>
      </w:r>
      <w:r w:rsidR="003B4C8A">
        <w:rPr>
          <w:color w:val="auto"/>
          <w:sz w:val="23"/>
          <w:szCs w:val="23"/>
        </w:rPr>
        <w:t>. W</w:t>
      </w:r>
      <w:r w:rsidRPr="00ED7DCC">
        <w:rPr>
          <w:color w:val="auto"/>
          <w:sz w:val="23"/>
          <w:szCs w:val="23"/>
        </w:rPr>
        <w:t xml:space="preserve">ykonane </w:t>
      </w:r>
      <w:r w:rsidR="008A5FBE" w:rsidRPr="00ED7DCC">
        <w:rPr>
          <w:color w:val="auto"/>
          <w:sz w:val="23"/>
          <w:szCs w:val="23"/>
        </w:rPr>
        <w:t xml:space="preserve"> </w:t>
      </w:r>
      <w:r w:rsidRPr="00ED7DCC">
        <w:rPr>
          <w:color w:val="auto"/>
          <w:sz w:val="23"/>
          <w:szCs w:val="23"/>
        </w:rPr>
        <w:t>z aluminium, utrzymane</w:t>
      </w:r>
      <w:r w:rsidR="00D35A7B" w:rsidRPr="00ED7DCC">
        <w:rPr>
          <w:color w:val="auto"/>
          <w:sz w:val="23"/>
          <w:szCs w:val="23"/>
        </w:rPr>
        <w:t xml:space="preserve"> w ciepłej barwie złota i bieli</w:t>
      </w:r>
      <w:r w:rsidRPr="00ED7DCC">
        <w:rPr>
          <w:color w:val="auto"/>
          <w:sz w:val="23"/>
          <w:szCs w:val="23"/>
        </w:rPr>
        <w:t>,</w:t>
      </w:r>
      <w:r w:rsidR="000D68D1" w:rsidRPr="00ED7DCC">
        <w:rPr>
          <w:color w:val="auto"/>
          <w:sz w:val="23"/>
          <w:szCs w:val="23"/>
        </w:rPr>
        <w:t xml:space="preserve"> </w:t>
      </w:r>
      <w:r w:rsidR="00993367">
        <w:rPr>
          <w:color w:val="auto"/>
          <w:sz w:val="23"/>
          <w:szCs w:val="23"/>
        </w:rPr>
        <w:t xml:space="preserve"> </w:t>
      </w:r>
      <w:r w:rsidR="000D68D1" w:rsidRPr="00ED7DCC">
        <w:rPr>
          <w:color w:val="auto"/>
          <w:sz w:val="23"/>
          <w:szCs w:val="23"/>
        </w:rPr>
        <w:t>z</w:t>
      </w:r>
      <w:r w:rsidR="00D35A7B" w:rsidRPr="00ED7DCC">
        <w:rPr>
          <w:color w:val="auto"/>
          <w:sz w:val="23"/>
          <w:szCs w:val="23"/>
        </w:rPr>
        <w:t xml:space="preserve"> efektem FLASH na co 5 diodzie </w:t>
      </w:r>
      <w:r w:rsidRPr="00ED7DCC">
        <w:rPr>
          <w:color w:val="auto"/>
          <w:sz w:val="23"/>
          <w:szCs w:val="23"/>
        </w:rPr>
        <w:t xml:space="preserve"> nawiązujące do tematyki świąt</w:t>
      </w:r>
      <w:r w:rsidR="00B4665B" w:rsidRPr="00ED7DCC">
        <w:rPr>
          <w:color w:val="auto"/>
          <w:sz w:val="23"/>
          <w:szCs w:val="23"/>
        </w:rPr>
        <w:t xml:space="preserve">, </w:t>
      </w:r>
      <w:r w:rsidR="00B4665B" w:rsidRPr="00ED7DCC">
        <w:rPr>
          <w:b/>
          <w:bCs/>
          <w:color w:val="auto"/>
          <w:sz w:val="23"/>
          <w:szCs w:val="23"/>
        </w:rPr>
        <w:t>w</w:t>
      </w:r>
      <w:r w:rsidRPr="00ED7DCC">
        <w:rPr>
          <w:b/>
          <w:bCs/>
          <w:color w:val="auto"/>
          <w:sz w:val="23"/>
          <w:szCs w:val="23"/>
        </w:rPr>
        <w:t xml:space="preserve"> ilości 55 szt.</w:t>
      </w:r>
    </w:p>
    <w:p w14:paraId="75A72BDD" w14:textId="77777777" w:rsidR="006A6FA0" w:rsidRPr="002539C3" w:rsidRDefault="006A6FA0">
      <w:pPr>
        <w:pStyle w:val="Default"/>
        <w:tabs>
          <w:tab w:val="left" w:pos="1080"/>
        </w:tabs>
        <w:ind w:left="720"/>
        <w:jc w:val="both"/>
        <w:rPr>
          <w:color w:val="000000" w:themeColor="text1"/>
          <w:sz w:val="23"/>
          <w:szCs w:val="23"/>
        </w:rPr>
      </w:pPr>
    </w:p>
    <w:p w14:paraId="13BFAD3E" w14:textId="21330197" w:rsidR="00C206EA" w:rsidRDefault="00C206EA" w:rsidP="00C206EA">
      <w:pPr>
        <w:pStyle w:val="Default"/>
        <w:numPr>
          <w:ilvl w:val="0"/>
          <w:numId w:val="1"/>
        </w:numPr>
        <w:tabs>
          <w:tab w:val="left" w:pos="720"/>
        </w:tabs>
        <w:jc w:val="both"/>
        <w:rPr>
          <w:color w:val="000000" w:themeColor="text1"/>
          <w:sz w:val="23"/>
          <w:szCs w:val="23"/>
        </w:rPr>
      </w:pPr>
      <w:r w:rsidRPr="002539C3">
        <w:rPr>
          <w:b/>
          <w:bCs/>
          <w:color w:val="000000" w:themeColor="text1"/>
          <w:sz w:val="23"/>
          <w:szCs w:val="23"/>
        </w:rPr>
        <w:t xml:space="preserve">Zając Wielkanocny </w:t>
      </w:r>
      <w:r w:rsidR="00E33EA8" w:rsidRPr="002539C3">
        <w:rPr>
          <w:b/>
          <w:bCs/>
          <w:color w:val="000000" w:themeColor="text1"/>
          <w:sz w:val="23"/>
          <w:szCs w:val="23"/>
        </w:rPr>
        <w:t>2D</w:t>
      </w:r>
      <w:r w:rsidR="00E17C9E" w:rsidRPr="002539C3">
        <w:rPr>
          <w:b/>
          <w:bCs/>
          <w:color w:val="000000" w:themeColor="text1"/>
          <w:sz w:val="23"/>
          <w:szCs w:val="23"/>
        </w:rPr>
        <w:t xml:space="preserve"> z elementem 3D</w:t>
      </w:r>
      <w:r w:rsidR="00F23F1D">
        <w:rPr>
          <w:b/>
          <w:bCs/>
          <w:color w:val="000000" w:themeColor="text1"/>
          <w:sz w:val="23"/>
          <w:szCs w:val="23"/>
        </w:rPr>
        <w:t xml:space="preserve"> </w:t>
      </w:r>
      <w:r w:rsidR="002638D9">
        <w:rPr>
          <w:b/>
          <w:bCs/>
          <w:color w:val="000000" w:themeColor="text1"/>
          <w:sz w:val="23"/>
          <w:szCs w:val="23"/>
        </w:rPr>
        <w:t>(</w:t>
      </w:r>
      <w:r w:rsidRPr="002539C3">
        <w:rPr>
          <w:b/>
          <w:bCs/>
          <w:color w:val="000000" w:themeColor="text1"/>
          <w:sz w:val="23"/>
          <w:szCs w:val="23"/>
        </w:rPr>
        <w:t xml:space="preserve"> </w:t>
      </w:r>
      <w:r w:rsidR="002638D9">
        <w:rPr>
          <w:b/>
          <w:bCs/>
          <w:color w:val="000000" w:themeColor="text1"/>
          <w:sz w:val="23"/>
          <w:szCs w:val="23"/>
        </w:rPr>
        <w:t xml:space="preserve">1 szt.) </w:t>
      </w:r>
      <w:r w:rsidRPr="002539C3">
        <w:rPr>
          <w:b/>
          <w:bCs/>
          <w:color w:val="000000" w:themeColor="text1"/>
          <w:sz w:val="23"/>
          <w:szCs w:val="23"/>
        </w:rPr>
        <w:t>–</w:t>
      </w:r>
      <w:r w:rsidR="00B119CF" w:rsidRPr="002539C3">
        <w:rPr>
          <w:b/>
          <w:bCs/>
          <w:color w:val="000000" w:themeColor="text1"/>
          <w:sz w:val="23"/>
          <w:szCs w:val="23"/>
        </w:rPr>
        <w:t xml:space="preserve"> </w:t>
      </w:r>
      <w:r w:rsidR="00B119CF" w:rsidRPr="002539C3">
        <w:rPr>
          <w:color w:val="000000" w:themeColor="text1"/>
          <w:sz w:val="23"/>
          <w:szCs w:val="23"/>
        </w:rPr>
        <w:t>o minimalnych wymiarach</w:t>
      </w:r>
      <w:r w:rsidR="00B119CF" w:rsidRPr="002539C3">
        <w:rPr>
          <w:b/>
          <w:bCs/>
          <w:color w:val="000000" w:themeColor="text1"/>
          <w:sz w:val="23"/>
          <w:szCs w:val="23"/>
        </w:rPr>
        <w:t xml:space="preserve"> </w:t>
      </w:r>
      <w:r w:rsidR="00D35A7B" w:rsidRPr="002539C3">
        <w:rPr>
          <w:b/>
          <w:bCs/>
          <w:color w:val="000000" w:themeColor="text1"/>
          <w:sz w:val="23"/>
          <w:szCs w:val="23"/>
        </w:rPr>
        <w:t>180</w:t>
      </w:r>
      <w:r w:rsidR="008A5FBE" w:rsidRPr="002539C3">
        <w:rPr>
          <w:b/>
          <w:bCs/>
          <w:color w:val="000000" w:themeColor="text1"/>
          <w:sz w:val="23"/>
          <w:szCs w:val="23"/>
        </w:rPr>
        <w:t xml:space="preserve"> </w:t>
      </w:r>
      <w:r w:rsidR="00D35A7B" w:rsidRPr="002539C3">
        <w:rPr>
          <w:b/>
          <w:bCs/>
          <w:color w:val="000000" w:themeColor="text1"/>
          <w:sz w:val="23"/>
          <w:szCs w:val="23"/>
        </w:rPr>
        <w:t>x 100 cm</w:t>
      </w:r>
      <w:r w:rsidR="000D68D1">
        <w:rPr>
          <w:b/>
          <w:bCs/>
          <w:color w:val="000000" w:themeColor="text1"/>
          <w:sz w:val="23"/>
          <w:szCs w:val="23"/>
        </w:rPr>
        <w:t xml:space="preserve">   </w:t>
      </w:r>
      <w:r w:rsidR="00D35A7B" w:rsidRPr="002539C3">
        <w:rPr>
          <w:b/>
          <w:bCs/>
          <w:color w:val="000000" w:themeColor="text1"/>
          <w:sz w:val="23"/>
          <w:szCs w:val="23"/>
        </w:rPr>
        <w:t xml:space="preserve"> ( wys. x szer.)</w:t>
      </w:r>
      <w:r w:rsidR="008A5FBE" w:rsidRPr="002539C3">
        <w:rPr>
          <w:b/>
          <w:bCs/>
          <w:color w:val="000000" w:themeColor="text1"/>
          <w:sz w:val="23"/>
          <w:szCs w:val="23"/>
        </w:rPr>
        <w:t xml:space="preserve"> </w:t>
      </w:r>
      <w:r w:rsidRPr="002539C3">
        <w:rPr>
          <w:color w:val="000000" w:themeColor="text1"/>
          <w:sz w:val="23"/>
          <w:szCs w:val="23"/>
        </w:rPr>
        <w:t>stanowiący element kompatybilny z  istniejącą  już ramką</w:t>
      </w:r>
      <w:r w:rsidR="002638D9">
        <w:rPr>
          <w:color w:val="000000" w:themeColor="text1"/>
          <w:sz w:val="23"/>
          <w:szCs w:val="23"/>
        </w:rPr>
        <w:t>,</w:t>
      </w:r>
      <w:r w:rsidRPr="002539C3">
        <w:rPr>
          <w:color w:val="000000" w:themeColor="text1"/>
          <w:sz w:val="23"/>
          <w:szCs w:val="23"/>
        </w:rPr>
        <w:t xml:space="preserve"> </w:t>
      </w:r>
      <w:r w:rsidR="00B119CF" w:rsidRPr="002539C3">
        <w:rPr>
          <w:color w:val="000000" w:themeColor="text1"/>
          <w:sz w:val="23"/>
          <w:szCs w:val="23"/>
        </w:rPr>
        <w:t xml:space="preserve">która jest wyposażona w elementy wymienne (czapka i napis). Projektowany element  powinien umożliwiać łatwy montaż i demontaż. Zając </w:t>
      </w:r>
      <w:r w:rsidR="00E17C9E" w:rsidRPr="002539C3">
        <w:rPr>
          <w:color w:val="000000" w:themeColor="text1"/>
          <w:sz w:val="23"/>
          <w:szCs w:val="23"/>
        </w:rPr>
        <w:t>powinien</w:t>
      </w:r>
      <w:r w:rsidR="00B119CF" w:rsidRPr="002539C3">
        <w:rPr>
          <w:color w:val="000000" w:themeColor="text1"/>
          <w:sz w:val="23"/>
          <w:szCs w:val="23"/>
        </w:rPr>
        <w:t xml:space="preserve"> zawierać elementy przestrzenne </w:t>
      </w:r>
      <w:r w:rsidR="00D35A7B" w:rsidRPr="002539C3">
        <w:rPr>
          <w:color w:val="000000" w:themeColor="text1"/>
          <w:sz w:val="23"/>
          <w:szCs w:val="23"/>
        </w:rPr>
        <w:t xml:space="preserve">- </w:t>
      </w:r>
      <w:r w:rsidR="00E17C9E" w:rsidRPr="002539C3">
        <w:rPr>
          <w:color w:val="000000" w:themeColor="text1"/>
          <w:sz w:val="23"/>
          <w:szCs w:val="23"/>
        </w:rPr>
        <w:t>stopy</w:t>
      </w:r>
      <w:r w:rsidR="00D35A7B" w:rsidRPr="002539C3">
        <w:rPr>
          <w:color w:val="000000" w:themeColor="text1"/>
          <w:sz w:val="23"/>
          <w:szCs w:val="23"/>
        </w:rPr>
        <w:t xml:space="preserve">. Utrzymany w kolorystyce złota i bieli z efektem FLASH na co 5 diodzie.  </w:t>
      </w:r>
      <w:r w:rsidR="00B119CF" w:rsidRPr="002539C3">
        <w:rPr>
          <w:color w:val="000000" w:themeColor="text1"/>
          <w:sz w:val="23"/>
          <w:szCs w:val="23"/>
        </w:rPr>
        <w:t>W</w:t>
      </w:r>
      <w:r w:rsidRPr="002539C3">
        <w:rPr>
          <w:color w:val="000000" w:themeColor="text1"/>
          <w:sz w:val="23"/>
          <w:szCs w:val="23"/>
        </w:rPr>
        <w:t>ymiar</w:t>
      </w:r>
      <w:r w:rsidR="00B119CF" w:rsidRPr="002539C3">
        <w:rPr>
          <w:color w:val="000000" w:themeColor="text1"/>
          <w:sz w:val="23"/>
          <w:szCs w:val="23"/>
        </w:rPr>
        <w:t>y</w:t>
      </w:r>
      <w:r w:rsidR="00FF3FB9" w:rsidRPr="002539C3">
        <w:rPr>
          <w:color w:val="000000" w:themeColor="text1"/>
          <w:sz w:val="23"/>
          <w:szCs w:val="23"/>
        </w:rPr>
        <w:t xml:space="preserve"> posiadanej</w:t>
      </w:r>
      <w:r w:rsidR="00B119CF" w:rsidRPr="002539C3">
        <w:rPr>
          <w:color w:val="000000" w:themeColor="text1"/>
          <w:sz w:val="23"/>
          <w:szCs w:val="23"/>
        </w:rPr>
        <w:t xml:space="preserve"> ramki to</w:t>
      </w:r>
      <w:r w:rsidR="008A5FBE" w:rsidRPr="002539C3">
        <w:rPr>
          <w:color w:val="000000" w:themeColor="text1"/>
          <w:sz w:val="23"/>
          <w:szCs w:val="23"/>
        </w:rPr>
        <w:t xml:space="preserve">          </w:t>
      </w:r>
      <w:r w:rsidRPr="002539C3">
        <w:rPr>
          <w:color w:val="000000" w:themeColor="text1"/>
          <w:sz w:val="23"/>
          <w:szCs w:val="23"/>
        </w:rPr>
        <w:t xml:space="preserve"> 270</w:t>
      </w:r>
      <w:r w:rsidR="008A5FBE" w:rsidRPr="002539C3">
        <w:rPr>
          <w:color w:val="000000" w:themeColor="text1"/>
          <w:sz w:val="23"/>
          <w:szCs w:val="23"/>
        </w:rPr>
        <w:t xml:space="preserve"> </w:t>
      </w:r>
      <w:r w:rsidRPr="002539C3">
        <w:rPr>
          <w:color w:val="000000" w:themeColor="text1"/>
          <w:sz w:val="23"/>
          <w:szCs w:val="23"/>
        </w:rPr>
        <w:t>x</w:t>
      </w:r>
      <w:r w:rsidR="008A5FBE" w:rsidRPr="002539C3">
        <w:rPr>
          <w:color w:val="000000" w:themeColor="text1"/>
          <w:sz w:val="23"/>
          <w:szCs w:val="23"/>
        </w:rPr>
        <w:t xml:space="preserve"> </w:t>
      </w:r>
      <w:r w:rsidRPr="002539C3">
        <w:rPr>
          <w:color w:val="000000" w:themeColor="text1"/>
          <w:sz w:val="23"/>
          <w:szCs w:val="23"/>
        </w:rPr>
        <w:t xml:space="preserve">340 cm </w:t>
      </w:r>
      <w:r w:rsidR="00325740" w:rsidRPr="002539C3">
        <w:rPr>
          <w:color w:val="000000" w:themeColor="text1"/>
          <w:sz w:val="23"/>
          <w:szCs w:val="23"/>
        </w:rPr>
        <w:t>( wys</w:t>
      </w:r>
      <w:r w:rsidR="00FF3FB9" w:rsidRPr="002539C3">
        <w:rPr>
          <w:color w:val="000000" w:themeColor="text1"/>
          <w:sz w:val="23"/>
          <w:szCs w:val="23"/>
        </w:rPr>
        <w:t>.</w:t>
      </w:r>
      <w:r w:rsidR="00325740" w:rsidRPr="002539C3">
        <w:rPr>
          <w:color w:val="000000" w:themeColor="text1"/>
          <w:sz w:val="23"/>
          <w:szCs w:val="23"/>
        </w:rPr>
        <w:t xml:space="preserve"> </w:t>
      </w:r>
      <w:r w:rsidR="00FF3FB9" w:rsidRPr="002539C3">
        <w:rPr>
          <w:color w:val="000000" w:themeColor="text1"/>
          <w:sz w:val="23"/>
          <w:szCs w:val="23"/>
        </w:rPr>
        <w:t>s</w:t>
      </w:r>
      <w:r w:rsidR="00325740" w:rsidRPr="002539C3">
        <w:rPr>
          <w:color w:val="000000" w:themeColor="text1"/>
          <w:sz w:val="23"/>
          <w:szCs w:val="23"/>
        </w:rPr>
        <w:t>zer</w:t>
      </w:r>
      <w:r w:rsidR="00FF3FB9" w:rsidRPr="002539C3">
        <w:rPr>
          <w:color w:val="000000" w:themeColor="text1"/>
          <w:sz w:val="23"/>
          <w:szCs w:val="23"/>
        </w:rPr>
        <w:t>.</w:t>
      </w:r>
      <w:r w:rsidR="00325740" w:rsidRPr="002539C3">
        <w:rPr>
          <w:color w:val="000000" w:themeColor="text1"/>
          <w:sz w:val="23"/>
          <w:szCs w:val="23"/>
        </w:rPr>
        <w:t>)</w:t>
      </w:r>
      <w:r w:rsidR="00B119CF" w:rsidRPr="002539C3">
        <w:rPr>
          <w:color w:val="000000" w:themeColor="text1"/>
          <w:sz w:val="23"/>
          <w:szCs w:val="23"/>
        </w:rPr>
        <w:t xml:space="preserve">. </w:t>
      </w:r>
    </w:p>
    <w:p w14:paraId="643B449C" w14:textId="77777777" w:rsidR="00C206EA" w:rsidRDefault="00C206EA" w:rsidP="00C206EA">
      <w:pPr>
        <w:pStyle w:val="Default"/>
        <w:tabs>
          <w:tab w:val="left" w:pos="720"/>
        </w:tabs>
        <w:jc w:val="both"/>
        <w:rPr>
          <w:sz w:val="23"/>
          <w:szCs w:val="23"/>
        </w:rPr>
      </w:pPr>
    </w:p>
    <w:p w14:paraId="40C80F6A" w14:textId="57D5FFEF" w:rsidR="00C206EA" w:rsidRDefault="00C206EA" w:rsidP="00C206EA">
      <w:pPr>
        <w:pStyle w:val="Default"/>
        <w:tabs>
          <w:tab w:val="left" w:pos="720"/>
        </w:tabs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C206EA">
        <w:rPr>
          <w:sz w:val="23"/>
          <w:szCs w:val="23"/>
        </w:rPr>
        <w:t>Ponadto dekoracj</w:t>
      </w:r>
      <w:r>
        <w:rPr>
          <w:sz w:val="23"/>
          <w:szCs w:val="23"/>
        </w:rPr>
        <w:t>e wyszczególnione w pkt 1-4</w:t>
      </w:r>
      <w:r w:rsidRPr="00C206EA">
        <w:rPr>
          <w:sz w:val="23"/>
          <w:szCs w:val="23"/>
        </w:rPr>
        <w:t xml:space="preserve"> </w:t>
      </w:r>
      <w:r>
        <w:rPr>
          <w:sz w:val="23"/>
          <w:szCs w:val="23"/>
        </w:rPr>
        <w:t>powinny spełniać poniższe wymagania:</w:t>
      </w:r>
    </w:p>
    <w:p w14:paraId="54CE4B5C" w14:textId="043F3149" w:rsidR="006A6FA0" w:rsidRPr="00C206EA" w:rsidRDefault="00C206EA" w:rsidP="00C206EA">
      <w:pPr>
        <w:pStyle w:val="Default"/>
        <w:numPr>
          <w:ilvl w:val="0"/>
          <w:numId w:val="2"/>
        </w:numPr>
        <w:tabs>
          <w:tab w:val="left" w:pos="720"/>
        </w:tabs>
        <w:jc w:val="both"/>
        <w:rPr>
          <w:color w:val="000000" w:themeColor="text1"/>
          <w:sz w:val="23"/>
          <w:szCs w:val="23"/>
        </w:rPr>
      </w:pPr>
      <w:r w:rsidRPr="00C206EA">
        <w:rPr>
          <w:sz w:val="23"/>
          <w:szCs w:val="23"/>
        </w:rPr>
        <w:t>ozdoby powinny być przystosowane do montażu na zewnątrz,</w:t>
      </w:r>
    </w:p>
    <w:p w14:paraId="092DED34" w14:textId="7DF5121C" w:rsidR="006A6FA0" w:rsidRDefault="00C206EA">
      <w:pPr>
        <w:pStyle w:val="Default"/>
        <w:numPr>
          <w:ilvl w:val="0"/>
          <w:numId w:val="2"/>
        </w:numPr>
        <w:tabs>
          <w:tab w:val="left" w:pos="1418"/>
        </w:tabs>
        <w:jc w:val="both"/>
        <w:rPr>
          <w:sz w:val="23"/>
          <w:szCs w:val="23"/>
        </w:rPr>
      </w:pPr>
      <w:r>
        <w:rPr>
          <w:sz w:val="23"/>
          <w:szCs w:val="23"/>
        </w:rPr>
        <w:t xml:space="preserve">posiadać zabudowany układ zasilający z wyprowadzonym przewodem OW o przekroju odpowiednim  do obciążenia, </w:t>
      </w:r>
      <w:r w:rsidRPr="002539C3">
        <w:rPr>
          <w:color w:val="000000" w:themeColor="text1"/>
          <w:sz w:val="23"/>
          <w:szCs w:val="23"/>
        </w:rPr>
        <w:t xml:space="preserve">o długości min. </w:t>
      </w:r>
      <w:r w:rsidR="00325740" w:rsidRPr="002539C3">
        <w:rPr>
          <w:color w:val="000000" w:themeColor="text1"/>
          <w:sz w:val="23"/>
          <w:szCs w:val="23"/>
        </w:rPr>
        <w:t>3</w:t>
      </w:r>
      <w:r w:rsidR="003B4C8A">
        <w:rPr>
          <w:color w:val="000000" w:themeColor="text1"/>
          <w:sz w:val="23"/>
          <w:szCs w:val="23"/>
        </w:rPr>
        <w:t xml:space="preserve"> </w:t>
      </w:r>
      <w:r w:rsidRPr="002539C3">
        <w:rPr>
          <w:color w:val="000000" w:themeColor="text1"/>
          <w:sz w:val="23"/>
          <w:szCs w:val="23"/>
        </w:rPr>
        <w:t>m  dot. Zająca Wielkanocnego oraz</w:t>
      </w:r>
      <w:r>
        <w:rPr>
          <w:sz w:val="23"/>
          <w:szCs w:val="23"/>
        </w:rPr>
        <w:t xml:space="preserve"> min. </w:t>
      </w:r>
      <w:r w:rsidR="00325740">
        <w:rPr>
          <w:sz w:val="23"/>
          <w:szCs w:val="23"/>
        </w:rPr>
        <w:t>1</w:t>
      </w:r>
      <w:r>
        <w:rPr>
          <w:sz w:val="23"/>
          <w:szCs w:val="23"/>
        </w:rPr>
        <w:t>m w przypadku dekoracji słupowych,</w:t>
      </w:r>
    </w:p>
    <w:p w14:paraId="41F1A321" w14:textId="69BB5553" w:rsidR="006A6FA0" w:rsidRPr="00F23F1D" w:rsidRDefault="00C206EA">
      <w:pPr>
        <w:pStyle w:val="Default"/>
        <w:numPr>
          <w:ilvl w:val="0"/>
          <w:numId w:val="2"/>
        </w:numPr>
        <w:tabs>
          <w:tab w:val="left" w:pos="1418"/>
        </w:tabs>
        <w:jc w:val="both"/>
        <w:rPr>
          <w:color w:val="000000" w:themeColor="text1"/>
          <w:sz w:val="23"/>
          <w:szCs w:val="23"/>
        </w:rPr>
      </w:pPr>
      <w:r w:rsidRPr="00F23F1D">
        <w:rPr>
          <w:color w:val="000000" w:themeColor="text1"/>
          <w:sz w:val="23"/>
          <w:szCs w:val="23"/>
        </w:rPr>
        <w:t xml:space="preserve">zastosowane napięcie do 24 V, </w:t>
      </w:r>
      <w:r w:rsidR="00F6055F" w:rsidRPr="00F23F1D">
        <w:rPr>
          <w:color w:val="000000" w:themeColor="text1"/>
          <w:sz w:val="23"/>
          <w:szCs w:val="23"/>
        </w:rPr>
        <w:t>do elementów słupowych dopuszczamy 220-230 V</w:t>
      </w:r>
    </w:p>
    <w:p w14:paraId="6E0C0E83" w14:textId="336798AD" w:rsidR="006A6FA0" w:rsidRDefault="00C206EA">
      <w:pPr>
        <w:pStyle w:val="Default"/>
        <w:numPr>
          <w:ilvl w:val="0"/>
          <w:numId w:val="2"/>
        </w:numPr>
        <w:tabs>
          <w:tab w:val="left" w:pos="1418"/>
        </w:tabs>
        <w:jc w:val="both"/>
        <w:rPr>
          <w:sz w:val="23"/>
          <w:szCs w:val="23"/>
        </w:rPr>
      </w:pPr>
      <w:r>
        <w:rPr>
          <w:sz w:val="23"/>
          <w:szCs w:val="23"/>
        </w:rPr>
        <w:t>łączenia przewodów oraz elementy świetlne powinny posiadać klasę szczelności min. IP</w:t>
      </w:r>
      <w:r w:rsidR="008A5FBE">
        <w:rPr>
          <w:sz w:val="23"/>
          <w:szCs w:val="23"/>
        </w:rPr>
        <w:t>65</w:t>
      </w:r>
      <w:r>
        <w:rPr>
          <w:sz w:val="23"/>
          <w:szCs w:val="23"/>
        </w:rPr>
        <w:t xml:space="preserve">, </w:t>
      </w:r>
    </w:p>
    <w:p w14:paraId="5F95BC83" w14:textId="77777777" w:rsidR="006A6FA0" w:rsidRDefault="00C206EA">
      <w:pPr>
        <w:pStyle w:val="Default"/>
        <w:numPr>
          <w:ilvl w:val="0"/>
          <w:numId w:val="2"/>
        </w:numPr>
        <w:tabs>
          <w:tab w:val="left" w:pos="1418"/>
        </w:tabs>
        <w:jc w:val="both"/>
        <w:rPr>
          <w:sz w:val="23"/>
          <w:szCs w:val="23"/>
        </w:rPr>
      </w:pPr>
      <w:r>
        <w:rPr>
          <w:sz w:val="23"/>
          <w:szCs w:val="23"/>
        </w:rPr>
        <w:t>iluminacje świąteczne muszą posiadać odpowiednie mocowania i obciążenia w celu zabezpieczenia  całej konstrukcji,</w:t>
      </w:r>
    </w:p>
    <w:p w14:paraId="0E6DD06C" w14:textId="2B462B96" w:rsidR="006A6FA0" w:rsidRDefault="00C206EA">
      <w:pPr>
        <w:pStyle w:val="Default"/>
        <w:numPr>
          <w:ilvl w:val="0"/>
          <w:numId w:val="2"/>
        </w:numPr>
        <w:tabs>
          <w:tab w:val="left" w:pos="1418"/>
        </w:tabs>
        <w:jc w:val="both"/>
        <w:rPr>
          <w:sz w:val="23"/>
          <w:szCs w:val="23"/>
        </w:rPr>
      </w:pPr>
      <w:r>
        <w:rPr>
          <w:sz w:val="23"/>
          <w:szCs w:val="23"/>
        </w:rPr>
        <w:t xml:space="preserve">zastosowane </w:t>
      </w:r>
      <w:r w:rsidR="00C17375">
        <w:rPr>
          <w:sz w:val="23"/>
          <w:szCs w:val="23"/>
        </w:rPr>
        <w:t>wę</w:t>
      </w:r>
      <w:r w:rsidR="002638D9">
        <w:rPr>
          <w:sz w:val="23"/>
          <w:szCs w:val="23"/>
        </w:rPr>
        <w:t>ż</w:t>
      </w:r>
      <w:r w:rsidR="00C17375">
        <w:rPr>
          <w:sz w:val="23"/>
          <w:szCs w:val="23"/>
        </w:rPr>
        <w:t xml:space="preserve">a </w:t>
      </w:r>
      <w:r>
        <w:rPr>
          <w:sz w:val="23"/>
          <w:szCs w:val="23"/>
        </w:rPr>
        <w:t>LED</w:t>
      </w:r>
      <w:r w:rsidR="00C17375">
        <w:rPr>
          <w:sz w:val="23"/>
          <w:szCs w:val="23"/>
        </w:rPr>
        <w:t xml:space="preserve"> z ułożeniem horyzontalnym</w:t>
      </w:r>
      <w:r>
        <w:rPr>
          <w:sz w:val="23"/>
          <w:szCs w:val="23"/>
        </w:rPr>
        <w:t xml:space="preserve">, </w:t>
      </w:r>
    </w:p>
    <w:p w14:paraId="25E1891E" w14:textId="77777777" w:rsidR="006A6FA0" w:rsidRDefault="00C206EA">
      <w:pPr>
        <w:pStyle w:val="Default"/>
        <w:numPr>
          <w:ilvl w:val="0"/>
          <w:numId w:val="2"/>
        </w:numPr>
        <w:tabs>
          <w:tab w:val="left" w:pos="1418"/>
        </w:tabs>
        <w:jc w:val="both"/>
        <w:rPr>
          <w:sz w:val="23"/>
          <w:szCs w:val="23"/>
        </w:rPr>
      </w:pPr>
      <w:r>
        <w:rPr>
          <w:sz w:val="23"/>
          <w:szCs w:val="23"/>
        </w:rPr>
        <w:t>ilość diod powinna wynosić min. 36 szt./metr,</w:t>
      </w:r>
    </w:p>
    <w:p w14:paraId="5855FB1F" w14:textId="77777777" w:rsidR="006A6FA0" w:rsidRDefault="00C206EA">
      <w:pPr>
        <w:pStyle w:val="Default"/>
        <w:numPr>
          <w:ilvl w:val="0"/>
          <w:numId w:val="2"/>
        </w:numPr>
        <w:tabs>
          <w:tab w:val="left" w:pos="1418"/>
        </w:tabs>
        <w:jc w:val="both"/>
        <w:rPr>
          <w:sz w:val="23"/>
          <w:szCs w:val="23"/>
        </w:rPr>
      </w:pPr>
      <w:r>
        <w:rPr>
          <w:sz w:val="23"/>
          <w:szCs w:val="23"/>
        </w:rPr>
        <w:t>elementy 2D powinny  posiadać 36 miesięcy gwarancji,</w:t>
      </w:r>
    </w:p>
    <w:p w14:paraId="438D2E1E" w14:textId="42899A82" w:rsidR="00325740" w:rsidRDefault="00C206EA">
      <w:pPr>
        <w:pStyle w:val="Default"/>
        <w:numPr>
          <w:ilvl w:val="0"/>
          <w:numId w:val="2"/>
        </w:numPr>
        <w:tabs>
          <w:tab w:val="left" w:pos="1418"/>
        </w:tabs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>dekoracje powinny jak w największym stopniu pasować do istniejących już elementów tworząc ich kontynuacje</w:t>
      </w:r>
      <w:r w:rsidR="002638D9">
        <w:rPr>
          <w:sz w:val="23"/>
          <w:szCs w:val="23"/>
        </w:rPr>
        <w:t>,</w:t>
      </w:r>
    </w:p>
    <w:p w14:paraId="235655C9" w14:textId="33F9523B" w:rsidR="006A6FA0" w:rsidRPr="002539C3" w:rsidRDefault="00325740" w:rsidP="00FF3FB9">
      <w:pPr>
        <w:pStyle w:val="Default"/>
        <w:numPr>
          <w:ilvl w:val="0"/>
          <w:numId w:val="2"/>
        </w:numPr>
        <w:tabs>
          <w:tab w:val="left" w:pos="1418"/>
        </w:tabs>
        <w:jc w:val="both"/>
        <w:rPr>
          <w:color w:val="000000" w:themeColor="text1"/>
          <w:sz w:val="23"/>
          <w:szCs w:val="23"/>
        </w:rPr>
      </w:pPr>
      <w:r w:rsidRPr="002539C3">
        <w:rPr>
          <w:color w:val="000000" w:themeColor="text1"/>
          <w:sz w:val="23"/>
          <w:szCs w:val="23"/>
        </w:rPr>
        <w:t xml:space="preserve">element montażowy powinien być dostosowany do istniejącego uchwytu </w:t>
      </w:r>
      <w:r w:rsidR="002638D9">
        <w:rPr>
          <w:color w:val="000000" w:themeColor="text1"/>
          <w:sz w:val="23"/>
          <w:szCs w:val="23"/>
        </w:rPr>
        <w:t>,</w:t>
      </w:r>
    </w:p>
    <w:p w14:paraId="60645A1D" w14:textId="204D8DEE" w:rsidR="00FF3FB9" w:rsidRPr="002539C3" w:rsidRDefault="00FF3FB9" w:rsidP="00FF3FB9">
      <w:pPr>
        <w:pStyle w:val="Default"/>
        <w:numPr>
          <w:ilvl w:val="0"/>
          <w:numId w:val="2"/>
        </w:numPr>
        <w:tabs>
          <w:tab w:val="left" w:pos="1418"/>
        </w:tabs>
        <w:jc w:val="both"/>
        <w:rPr>
          <w:color w:val="000000" w:themeColor="text1"/>
          <w:sz w:val="23"/>
          <w:szCs w:val="23"/>
        </w:rPr>
      </w:pPr>
      <w:r w:rsidRPr="002539C3">
        <w:rPr>
          <w:color w:val="000000" w:themeColor="text1"/>
          <w:sz w:val="23"/>
          <w:szCs w:val="23"/>
        </w:rPr>
        <w:t>w celu  łatwiejszego dopasowania się do zapytania ofertowego  zostanie dołączona dokumentacja  fotograficzna ( zdjęcia oczekiwanych iluminacji słupowych,  zdjęcia posiadanych uchwytów wraz z  wymiarami,  zdjęcie posiadanej ramki oraz zdjęcie przykładowej ramki obrazującej oczekiwany efekt )</w:t>
      </w:r>
      <w:r w:rsidR="00E33EA8" w:rsidRPr="002539C3">
        <w:rPr>
          <w:color w:val="000000" w:themeColor="text1"/>
          <w:sz w:val="23"/>
          <w:szCs w:val="23"/>
        </w:rPr>
        <w:t>.</w:t>
      </w:r>
    </w:p>
    <w:p w14:paraId="4B82740A" w14:textId="77777777" w:rsidR="00FF3FB9" w:rsidRPr="00FF3FB9" w:rsidRDefault="00FF3FB9" w:rsidP="00FF3FB9">
      <w:pPr>
        <w:pStyle w:val="Default"/>
        <w:tabs>
          <w:tab w:val="left" w:pos="1418"/>
        </w:tabs>
        <w:ind w:left="1069"/>
        <w:jc w:val="both"/>
        <w:rPr>
          <w:sz w:val="23"/>
          <w:szCs w:val="23"/>
        </w:rPr>
      </w:pPr>
    </w:p>
    <w:p w14:paraId="4225BAB0" w14:textId="4B84A333" w:rsidR="006A6FA0" w:rsidRDefault="00C206EA">
      <w:pPr>
        <w:pStyle w:val="Default"/>
        <w:numPr>
          <w:ilvl w:val="0"/>
          <w:numId w:val="1"/>
        </w:numPr>
        <w:tabs>
          <w:tab w:val="left" w:pos="720"/>
        </w:tabs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>Lampki choinkowe 1000 LED</w:t>
      </w:r>
      <w:r>
        <w:rPr>
          <w:sz w:val="23"/>
          <w:szCs w:val="23"/>
        </w:rPr>
        <w:t xml:space="preserve"> – o długości min. 61,5 m,  kolor diod – wielokolorowe               ( </w:t>
      </w:r>
      <w:r>
        <w:t>min. 5 kolorów  w odcieniu zieleni, czerwieni, niebieskiego, fioletu, żółtego)</w:t>
      </w:r>
      <w:r>
        <w:rPr>
          <w:sz w:val="23"/>
          <w:szCs w:val="23"/>
        </w:rPr>
        <w:t>, możliwość łączenia w zestawy, tryb światła stały, zastosowanie zewnętrzne, zasilanie sieciowe, posiadanie oznaczenia CE, energooszczędne, IP min. 44. Powinny posiadać min. 12 miesięcy gwarancji</w:t>
      </w:r>
      <w:r w:rsidR="002638D9">
        <w:rPr>
          <w:sz w:val="23"/>
          <w:szCs w:val="23"/>
        </w:rPr>
        <w:t xml:space="preserve">, </w:t>
      </w:r>
      <w:r w:rsidR="000D68D1">
        <w:rPr>
          <w:sz w:val="23"/>
          <w:szCs w:val="23"/>
        </w:rPr>
        <w:t xml:space="preserve">    </w:t>
      </w:r>
      <w:r w:rsidR="002638D9" w:rsidRPr="002638D9">
        <w:rPr>
          <w:b/>
          <w:bCs/>
          <w:sz w:val="23"/>
          <w:szCs w:val="23"/>
        </w:rPr>
        <w:t xml:space="preserve">w </w:t>
      </w:r>
      <w:r w:rsidRPr="002638D9">
        <w:rPr>
          <w:b/>
          <w:bCs/>
          <w:sz w:val="23"/>
          <w:szCs w:val="23"/>
        </w:rPr>
        <w:t xml:space="preserve"> ilości 1</w:t>
      </w:r>
      <w:r w:rsidR="00EC0498" w:rsidRPr="002638D9">
        <w:rPr>
          <w:b/>
          <w:bCs/>
          <w:sz w:val="23"/>
          <w:szCs w:val="23"/>
        </w:rPr>
        <w:t>50</w:t>
      </w:r>
      <w:r w:rsidRPr="002638D9">
        <w:rPr>
          <w:b/>
          <w:bCs/>
          <w:sz w:val="23"/>
          <w:szCs w:val="23"/>
        </w:rPr>
        <w:t xml:space="preserve"> kompletów.</w:t>
      </w:r>
    </w:p>
    <w:p w14:paraId="3C77D465" w14:textId="77777777" w:rsidR="006A6FA0" w:rsidRDefault="006A6FA0">
      <w:pPr>
        <w:pStyle w:val="Default"/>
        <w:ind w:left="360"/>
        <w:jc w:val="both"/>
        <w:rPr>
          <w:sz w:val="23"/>
          <w:szCs w:val="23"/>
        </w:rPr>
      </w:pPr>
    </w:p>
    <w:p w14:paraId="3770088C" w14:textId="77777777" w:rsidR="006A6FA0" w:rsidRDefault="00C206EA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3</w:t>
      </w:r>
    </w:p>
    <w:p w14:paraId="6004B5CE" w14:textId="77777777" w:rsidR="006A6FA0" w:rsidRDefault="00C206EA">
      <w:pPr>
        <w:pStyle w:val="Default"/>
        <w:ind w:left="709"/>
        <w:jc w:val="both"/>
        <w:rPr>
          <w:sz w:val="23"/>
          <w:szCs w:val="23"/>
        </w:rPr>
      </w:pPr>
      <w:r>
        <w:rPr>
          <w:sz w:val="23"/>
          <w:szCs w:val="23"/>
        </w:rPr>
        <w:t>Konstrukcje muszą być odporne na warunki atmosferyczne, promieniowanie UV i powinny zapewniać stabilność dekoracji oraz bezpieczeństwo osób postronnych w całym okresie jej ekspozycji. Zapewniać niezmienne walory wizualne i estetyczne dekoracji minimalnie przez cały okres obowiązywania gwarancji.</w:t>
      </w:r>
    </w:p>
    <w:p w14:paraId="2FBF7C99" w14:textId="77777777" w:rsidR="006A6FA0" w:rsidRDefault="006A6FA0">
      <w:pPr>
        <w:pStyle w:val="Default"/>
        <w:ind w:left="709"/>
        <w:jc w:val="both"/>
        <w:rPr>
          <w:sz w:val="23"/>
          <w:szCs w:val="23"/>
        </w:rPr>
      </w:pPr>
    </w:p>
    <w:p w14:paraId="601BCE79" w14:textId="77777777" w:rsidR="006A6FA0" w:rsidRDefault="00C206EA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4</w:t>
      </w:r>
    </w:p>
    <w:p w14:paraId="25CCF072" w14:textId="77777777" w:rsidR="006A6FA0" w:rsidRDefault="00C206EA">
      <w:pPr>
        <w:pStyle w:val="Default"/>
        <w:ind w:left="709"/>
        <w:jc w:val="both"/>
        <w:rPr>
          <w:sz w:val="23"/>
          <w:szCs w:val="23"/>
        </w:rPr>
      </w:pPr>
      <w:r>
        <w:rPr>
          <w:sz w:val="23"/>
          <w:szCs w:val="23"/>
        </w:rPr>
        <w:t>Wszystkie  elementy dekoracyjne będące pod napięciem muszą być odpowiednio zabezpieczone z uwzględnieniem warunków ochrony przeciwporażeniowej oraz obowiązujących norm              i przepisów prawa.</w:t>
      </w:r>
    </w:p>
    <w:p w14:paraId="4230FBE3" w14:textId="77777777" w:rsidR="006A6FA0" w:rsidRDefault="006A6FA0">
      <w:pPr>
        <w:pStyle w:val="Default"/>
        <w:rPr>
          <w:b/>
          <w:bCs/>
          <w:sz w:val="23"/>
          <w:szCs w:val="23"/>
        </w:rPr>
      </w:pPr>
    </w:p>
    <w:p w14:paraId="6C3C0F53" w14:textId="77777777" w:rsidR="006A6FA0" w:rsidRDefault="006A6FA0">
      <w:pPr>
        <w:pStyle w:val="Default"/>
        <w:jc w:val="center"/>
        <w:rPr>
          <w:b/>
          <w:bCs/>
          <w:sz w:val="23"/>
          <w:szCs w:val="23"/>
        </w:rPr>
      </w:pPr>
    </w:p>
    <w:p w14:paraId="5724D784" w14:textId="77777777" w:rsidR="006A6FA0" w:rsidRDefault="00C206EA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5</w:t>
      </w:r>
    </w:p>
    <w:p w14:paraId="3B6CC03D" w14:textId="77777777" w:rsidR="006A6FA0" w:rsidRDefault="00C206EA">
      <w:pPr>
        <w:pStyle w:val="Default"/>
        <w:ind w:left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Wszystkie elementy użyte w ramach zamówienia muszą posiadać stosowne deklaracje zgodności,  instrukcje montażu, które należy przekazać Zamawiającemu przy podpisie odbioru końcowego zadania. </w:t>
      </w:r>
    </w:p>
    <w:p w14:paraId="68B2AE3B" w14:textId="77777777" w:rsidR="006A6FA0" w:rsidRDefault="006A6FA0">
      <w:pPr>
        <w:rPr>
          <w:b/>
          <w:bCs/>
        </w:rPr>
      </w:pPr>
    </w:p>
    <w:p w14:paraId="29D2ECE5" w14:textId="77777777" w:rsidR="006A6FA0" w:rsidRDefault="00C206EA">
      <w:pPr>
        <w:pStyle w:val="Default"/>
        <w:jc w:val="center"/>
        <w:rPr>
          <w:b/>
          <w:bCs/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6</w:t>
      </w:r>
    </w:p>
    <w:p w14:paraId="1BD6D068" w14:textId="77777777" w:rsidR="006A6FA0" w:rsidRDefault="00C206EA">
      <w:pPr>
        <w:pStyle w:val="Default"/>
        <w:ind w:left="709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W kalkulacji ceny ofertowej należy uwzględnić wszystkie koszty niezbędne do kompleksowej realizacji zamówienia, w tym koszty transportu i rozładunku  dekoracji w wyznaczonym przez Zamawiającego miejscu - teren miasta Opalenica. </w:t>
      </w:r>
    </w:p>
    <w:p w14:paraId="1B05D6A3" w14:textId="77777777" w:rsidR="006A6FA0" w:rsidRDefault="006A6FA0">
      <w:pPr>
        <w:pStyle w:val="Default"/>
        <w:jc w:val="center"/>
        <w:rPr>
          <w:b/>
          <w:bCs/>
          <w:color w:val="auto"/>
          <w:sz w:val="23"/>
          <w:szCs w:val="23"/>
        </w:rPr>
      </w:pPr>
    </w:p>
    <w:p w14:paraId="2617384C" w14:textId="04AECD8E" w:rsidR="00E17C9E" w:rsidRDefault="00C206EA" w:rsidP="00E17C9E">
      <w:pPr>
        <w:pStyle w:val="Default"/>
        <w:jc w:val="center"/>
        <w:rPr>
          <w:b/>
          <w:bCs/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7</w:t>
      </w:r>
    </w:p>
    <w:p w14:paraId="5B676F79" w14:textId="31FEB888" w:rsidR="00E17C9E" w:rsidRDefault="00E17C9E" w:rsidP="00F60F7B">
      <w:pPr>
        <w:pStyle w:val="Default"/>
        <w:ind w:left="709"/>
        <w:jc w:val="both"/>
        <w:rPr>
          <w:sz w:val="23"/>
          <w:szCs w:val="23"/>
        </w:rPr>
      </w:pPr>
      <w:r w:rsidRPr="00E17C9E">
        <w:rPr>
          <w:sz w:val="23"/>
          <w:szCs w:val="23"/>
        </w:rPr>
        <w:t>Zaleca się, aby Wykonawca dokonał wizji lokalnej w miejscu, gdzie będą instalowane</w:t>
      </w:r>
      <w:r w:rsidR="00F60F7B">
        <w:rPr>
          <w:sz w:val="23"/>
          <w:szCs w:val="23"/>
        </w:rPr>
        <w:t xml:space="preserve"> </w:t>
      </w:r>
      <w:r w:rsidRPr="00E17C9E">
        <w:rPr>
          <w:sz w:val="23"/>
          <w:szCs w:val="23"/>
        </w:rPr>
        <w:t>elementy dekoracji świetlnej w celu zapoznania się ze stanem</w:t>
      </w:r>
      <w:r>
        <w:rPr>
          <w:sz w:val="23"/>
          <w:szCs w:val="23"/>
        </w:rPr>
        <w:t xml:space="preserve"> </w:t>
      </w:r>
      <w:r w:rsidRPr="00E17C9E">
        <w:rPr>
          <w:sz w:val="23"/>
          <w:szCs w:val="23"/>
        </w:rPr>
        <w:t>istniejącym oraz</w:t>
      </w:r>
      <w:r w:rsidR="008D0688">
        <w:rPr>
          <w:sz w:val="23"/>
          <w:szCs w:val="23"/>
        </w:rPr>
        <w:t xml:space="preserve"> </w:t>
      </w:r>
      <w:r w:rsidRPr="00E17C9E">
        <w:rPr>
          <w:sz w:val="23"/>
          <w:szCs w:val="23"/>
        </w:rPr>
        <w:t>zdobycia informacji, które mogą być niezbędne do prawidłowej</w:t>
      </w:r>
      <w:r>
        <w:rPr>
          <w:sz w:val="23"/>
          <w:szCs w:val="23"/>
        </w:rPr>
        <w:t xml:space="preserve"> </w:t>
      </w:r>
      <w:r w:rsidRPr="00E17C9E">
        <w:rPr>
          <w:sz w:val="23"/>
          <w:szCs w:val="23"/>
        </w:rPr>
        <w:t>wyceny wartości usługi.</w:t>
      </w:r>
    </w:p>
    <w:p w14:paraId="30B14AEF" w14:textId="77777777" w:rsidR="00E17C9E" w:rsidRDefault="00E17C9E" w:rsidP="00E17C9E">
      <w:pPr>
        <w:pStyle w:val="Default"/>
        <w:ind w:left="709"/>
        <w:jc w:val="both"/>
        <w:rPr>
          <w:sz w:val="23"/>
          <w:szCs w:val="23"/>
        </w:rPr>
      </w:pPr>
    </w:p>
    <w:p w14:paraId="5DFDCBEF" w14:textId="2A2C686C" w:rsidR="00E17C9E" w:rsidRDefault="00E17C9E">
      <w:pPr>
        <w:pStyle w:val="Default"/>
        <w:jc w:val="center"/>
        <w:rPr>
          <w:b/>
          <w:bCs/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8</w:t>
      </w:r>
    </w:p>
    <w:p w14:paraId="2D6F6186" w14:textId="753F2CF2" w:rsidR="006A6FA0" w:rsidRDefault="00C206EA">
      <w:pPr>
        <w:pStyle w:val="Default"/>
        <w:ind w:left="709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Wykonawca zobowiązany będzie do przekazania Zamawiającemu instrukcji montażu                   i demontażu elementów 2D w wersji papierowej lub w wersji cyfrowej na wskazany adres</w:t>
      </w:r>
      <w:r w:rsidR="008D0688">
        <w:rPr>
          <w:color w:val="auto"/>
          <w:sz w:val="23"/>
          <w:szCs w:val="23"/>
        </w:rPr>
        <w:t xml:space="preserve">         </w:t>
      </w:r>
      <w:r>
        <w:rPr>
          <w:color w:val="auto"/>
          <w:sz w:val="23"/>
          <w:szCs w:val="23"/>
        </w:rPr>
        <w:t xml:space="preserve"> e-mail. </w:t>
      </w:r>
    </w:p>
    <w:p w14:paraId="24FD12CB" w14:textId="77777777" w:rsidR="006A6FA0" w:rsidRDefault="006A6FA0">
      <w:pPr>
        <w:spacing w:line="276" w:lineRule="auto"/>
        <w:jc w:val="center"/>
        <w:rPr>
          <w:b/>
          <w:bCs/>
          <w:sz w:val="23"/>
          <w:szCs w:val="23"/>
        </w:rPr>
      </w:pPr>
    </w:p>
    <w:p w14:paraId="1BC6C9AB" w14:textId="77777777" w:rsidR="006A6FA0" w:rsidRDefault="006A6FA0">
      <w:pPr>
        <w:spacing w:line="276" w:lineRule="auto"/>
        <w:ind w:left="709"/>
        <w:jc w:val="center"/>
        <w:rPr>
          <w:b/>
          <w:bCs/>
          <w:sz w:val="23"/>
          <w:szCs w:val="23"/>
        </w:rPr>
      </w:pPr>
    </w:p>
    <w:p w14:paraId="34336962" w14:textId="77777777" w:rsidR="006A6FA0" w:rsidRDefault="00C206EA">
      <w:pPr>
        <w:spacing w:line="276" w:lineRule="auto"/>
        <w:ind w:left="709"/>
        <w:jc w:val="center"/>
      </w:pPr>
      <w:r>
        <w:rPr>
          <w:b/>
          <w:bCs/>
          <w:sz w:val="23"/>
          <w:szCs w:val="23"/>
        </w:rPr>
        <w:t>Do oferty należy dołączyć wizualizacje proponowanych elementów iluminacji  świątecznych wraz z opisem użytych materiałów i dekoracji.</w:t>
      </w:r>
    </w:p>
    <w:p w14:paraId="335E9A49" w14:textId="77777777" w:rsidR="006A6FA0" w:rsidRDefault="006A6FA0">
      <w:pPr>
        <w:pStyle w:val="Default"/>
        <w:jc w:val="center"/>
        <w:rPr>
          <w:sz w:val="23"/>
          <w:szCs w:val="23"/>
        </w:rPr>
      </w:pPr>
    </w:p>
    <w:p w14:paraId="4F51B983" w14:textId="77777777" w:rsidR="006A6FA0" w:rsidRDefault="006A6FA0">
      <w:pPr>
        <w:jc w:val="center"/>
        <w:rPr>
          <w:b/>
          <w:bCs/>
        </w:rPr>
      </w:pPr>
    </w:p>
    <w:p w14:paraId="0D46AC03" w14:textId="77777777" w:rsidR="006A6FA0" w:rsidRDefault="006A6FA0">
      <w:bookmarkStart w:id="0" w:name="_Hlk210646003"/>
      <w:bookmarkEnd w:id="0"/>
    </w:p>
    <w:sectPr w:rsidR="006A6FA0">
      <w:pgSz w:w="11906" w:h="16838"/>
      <w:pgMar w:top="1134" w:right="1134" w:bottom="1134" w:left="1134" w:header="0" w:footer="0" w:gutter="0"/>
      <w:cols w:space="708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946828"/>
    <w:multiLevelType w:val="multilevel"/>
    <w:tmpl w:val="470AAB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A7E6CBB"/>
    <w:multiLevelType w:val="multilevel"/>
    <w:tmpl w:val="82567A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530D593A"/>
    <w:multiLevelType w:val="multilevel"/>
    <w:tmpl w:val="813C3D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6767AC4"/>
    <w:multiLevelType w:val="multilevel"/>
    <w:tmpl w:val="66E60C92"/>
    <w:lvl w:ilvl="0">
      <w:start w:val="1"/>
      <w:numFmt w:val="lowerLetter"/>
      <w:lvlText w:val="%1."/>
      <w:lvlJc w:val="left"/>
      <w:pPr>
        <w:tabs>
          <w:tab w:val="num" w:pos="349"/>
        </w:tabs>
        <w:ind w:left="1069" w:hanging="360"/>
      </w:pPr>
    </w:lvl>
    <w:lvl w:ilvl="1">
      <w:start w:val="3"/>
      <w:numFmt w:val="bullet"/>
      <w:lvlText w:val=""/>
      <w:lvlJc w:val="left"/>
      <w:pPr>
        <w:tabs>
          <w:tab w:val="num" w:pos="349"/>
        </w:tabs>
        <w:ind w:left="1789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34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9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4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49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4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49"/>
        </w:tabs>
        <w:ind w:left="6829" w:hanging="180"/>
      </w:pPr>
      <w:rPr>
        <w:rFonts w:cs="Times New Roman"/>
      </w:rPr>
    </w:lvl>
  </w:abstractNum>
  <w:num w:numId="1" w16cid:durableId="43145255">
    <w:abstractNumId w:val="1"/>
  </w:num>
  <w:num w:numId="2" w16cid:durableId="182020190">
    <w:abstractNumId w:val="3"/>
  </w:num>
  <w:num w:numId="3" w16cid:durableId="1919704282">
    <w:abstractNumId w:val="2"/>
  </w:num>
  <w:num w:numId="4" w16cid:durableId="230116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9"/>
  <w:autoHyphenation/>
  <w:hyphenationZone w:val="425"/>
  <w:characterSpacingControl w:val="doNotCompress"/>
  <w:compat>
    <w:doNotBreakWrappedTab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6FA0"/>
    <w:rsid w:val="000D68D1"/>
    <w:rsid w:val="000F04B1"/>
    <w:rsid w:val="002539C3"/>
    <w:rsid w:val="002638D9"/>
    <w:rsid w:val="00280F89"/>
    <w:rsid w:val="002A6C86"/>
    <w:rsid w:val="002A7553"/>
    <w:rsid w:val="00325740"/>
    <w:rsid w:val="00382159"/>
    <w:rsid w:val="003B4C8A"/>
    <w:rsid w:val="004C1419"/>
    <w:rsid w:val="006347A5"/>
    <w:rsid w:val="006864A6"/>
    <w:rsid w:val="006A6FA0"/>
    <w:rsid w:val="0070033C"/>
    <w:rsid w:val="0083295F"/>
    <w:rsid w:val="008A5FBE"/>
    <w:rsid w:val="008C60AB"/>
    <w:rsid w:val="008D0688"/>
    <w:rsid w:val="008F46F5"/>
    <w:rsid w:val="00993367"/>
    <w:rsid w:val="00B119CF"/>
    <w:rsid w:val="00B4665B"/>
    <w:rsid w:val="00BA0FBD"/>
    <w:rsid w:val="00C03691"/>
    <w:rsid w:val="00C17375"/>
    <w:rsid w:val="00C206EA"/>
    <w:rsid w:val="00C55D0F"/>
    <w:rsid w:val="00CF6750"/>
    <w:rsid w:val="00D35A7B"/>
    <w:rsid w:val="00D4480D"/>
    <w:rsid w:val="00D933E6"/>
    <w:rsid w:val="00DD2D1C"/>
    <w:rsid w:val="00E02B80"/>
    <w:rsid w:val="00E17C9E"/>
    <w:rsid w:val="00E33EA8"/>
    <w:rsid w:val="00EC0498"/>
    <w:rsid w:val="00EC5DA4"/>
    <w:rsid w:val="00ED7DCC"/>
    <w:rsid w:val="00EE6D90"/>
    <w:rsid w:val="00F01F91"/>
    <w:rsid w:val="00F23F1D"/>
    <w:rsid w:val="00F6055F"/>
    <w:rsid w:val="00F60F7B"/>
    <w:rsid w:val="00FF3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AB778"/>
  <w15:docId w15:val="{5AA27860-D584-4860-9AE9-8B63105BF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Standardowy1">
    <w:name w:val="Standardowy1"/>
    <w:qFormat/>
  </w:style>
  <w:style w:type="paragraph" w:customStyle="1" w:styleId="Default">
    <w:name w:val="Default"/>
    <w:qFormat/>
    <w:rPr>
      <w:rFonts w:ascii="Times New Roman" w:eastAsia="Cambria Math" w:hAnsi="Times New Roman" w:cs="Times New Roman"/>
      <w:color w:val="000000"/>
      <w:lang w:eastAsia="en-US" w:bidi="ar-SA"/>
    </w:rPr>
  </w:style>
  <w:style w:type="paragraph" w:styleId="Akapitzlist">
    <w:name w:val="List Paragraph"/>
    <w:basedOn w:val="Normalny"/>
    <w:uiPriority w:val="34"/>
    <w:qFormat/>
    <w:rsid w:val="00BA0FBD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</TotalTime>
  <Pages>2</Pages>
  <Words>771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Karolina.Luczewska</cp:lastModifiedBy>
  <cp:revision>21</cp:revision>
  <cp:lastPrinted>2026-05-14T07:03:00Z</cp:lastPrinted>
  <dcterms:created xsi:type="dcterms:W3CDTF">2026-05-04T09:30:00Z</dcterms:created>
  <dcterms:modified xsi:type="dcterms:W3CDTF">2026-05-14T07:38:00Z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2026-05-04T08:32:12Z</dcterms:created>
  <dc:creator/>
  <dc:description/>
  <dc:language>pl-PL</dc:language>
  <cp:lastModifiedBy/>
  <dcterms:modified xsi:type="dcterms:W3CDTF">2026-05-04T10:02:51Z</dcterms:modified>
  <cp:revision>2</cp:revision>
  <dc:subject/>
  <dc:title/>
</cp:coreProperties>
</file>