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BC6C" w14:textId="30CCC463" w:rsidR="007C566B" w:rsidRDefault="00E12136" w:rsidP="00E1213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36BCB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BA4552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336BCB">
        <w:rPr>
          <w:rFonts w:ascii="Times New Roman" w:hAnsi="Times New Roman" w:cs="Times New Roman"/>
          <w:i/>
          <w:iCs/>
          <w:sz w:val="24"/>
          <w:szCs w:val="24"/>
        </w:rPr>
        <w:t xml:space="preserve"> do Zapytania ofertowego</w:t>
      </w:r>
      <w:r w:rsidR="00EC1682">
        <w:rPr>
          <w:rFonts w:ascii="Times New Roman" w:hAnsi="Times New Roman" w:cs="Times New Roman"/>
          <w:i/>
          <w:iCs/>
          <w:sz w:val="24"/>
          <w:szCs w:val="24"/>
        </w:rPr>
        <w:t xml:space="preserve"> z dnia</w:t>
      </w:r>
      <w:r w:rsidR="000D1A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3AC3">
        <w:rPr>
          <w:rFonts w:ascii="Times New Roman" w:hAnsi="Times New Roman" w:cs="Times New Roman"/>
          <w:i/>
          <w:iCs/>
          <w:sz w:val="24"/>
          <w:szCs w:val="24"/>
        </w:rPr>
        <w:t>29.04.</w:t>
      </w:r>
      <w:r w:rsidR="00993B7A">
        <w:rPr>
          <w:rFonts w:ascii="Times New Roman" w:hAnsi="Times New Roman" w:cs="Times New Roman"/>
          <w:i/>
          <w:iCs/>
          <w:sz w:val="24"/>
          <w:szCs w:val="24"/>
        </w:rPr>
        <w:t>202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="00993B7A">
        <w:rPr>
          <w:rFonts w:ascii="Times New Roman" w:hAnsi="Times New Roman" w:cs="Times New Roman"/>
          <w:i/>
          <w:iCs/>
          <w:sz w:val="24"/>
          <w:szCs w:val="24"/>
        </w:rPr>
        <w:t xml:space="preserve"> roku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7DAC37F" w14:textId="1DB3DA98" w:rsidR="00E12136" w:rsidRDefault="007C566B" w:rsidP="00E1213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– „Klauzula informacyjna”</w:t>
      </w:r>
      <w:r w:rsidR="00EC16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2CB1A63" w14:textId="77777777" w:rsidR="005D0141" w:rsidRDefault="005D0141" w:rsidP="005D014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C7C72" w14:textId="77777777" w:rsidR="004961FE" w:rsidRPr="005D0141" w:rsidRDefault="004961FE" w:rsidP="005D014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039B3E" w14:textId="78537247" w:rsidR="005D0141" w:rsidRPr="005D0141" w:rsidRDefault="005D0141" w:rsidP="005D014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141">
        <w:rPr>
          <w:rFonts w:ascii="Times New Roman" w:hAnsi="Times New Roman" w:cs="Times New Roman"/>
          <w:b/>
          <w:bCs/>
          <w:sz w:val="24"/>
          <w:szCs w:val="24"/>
        </w:rPr>
        <w:t>KLAUZULA DOTYCZĄCA PRZETWARZANIA DANYCH OSOBOWYCH</w:t>
      </w:r>
    </w:p>
    <w:p w14:paraId="5D4DFDB9" w14:textId="0E99AE3B" w:rsidR="00E12136" w:rsidRPr="00336BCB" w:rsidRDefault="00E12136" w:rsidP="00E1213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BDCEC6" w14:textId="57A85339" w:rsidR="00E12136" w:rsidRPr="007C566B" w:rsidRDefault="00BA4552" w:rsidP="00BA4552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171B">
        <w:rPr>
          <w:rFonts w:ascii="Times New Roman" w:hAnsi="Times New Roman" w:cs="Times New Roman"/>
          <w:i/>
          <w:iCs/>
          <w:sz w:val="24"/>
          <w:szCs w:val="24"/>
        </w:rPr>
        <w:t xml:space="preserve">Stosownie do art. 13 ust. 1 i </w:t>
      </w:r>
      <w:r w:rsidR="00056D49">
        <w:rPr>
          <w:rFonts w:ascii="Times New Roman" w:hAnsi="Times New Roman" w:cs="Times New Roman"/>
          <w:i/>
          <w:iCs/>
          <w:sz w:val="24"/>
          <w:szCs w:val="24"/>
        </w:rPr>
        <w:t xml:space="preserve">ust. </w:t>
      </w:r>
      <w:r w:rsidRPr="000F171B">
        <w:rPr>
          <w:rFonts w:ascii="Times New Roman" w:hAnsi="Times New Roman" w:cs="Times New Roman"/>
          <w:i/>
          <w:iCs/>
          <w:sz w:val="24"/>
          <w:szCs w:val="24"/>
        </w:rPr>
        <w:t xml:space="preserve">2 rozporządzenia Parlamentu Europejskiego i Rady (UE) 2016/679 z dnia 27 kwietnia 2016 r. w sprawie ochrony osób fizycznych w związku z przetwarzaniem danych osobowych i w sprawie swobodnego przepływu takich danych oraz uchylenia dyrektywy 95/46/WE (dalej: RODO), Zamawiający podaje informacje dot. przetwarzania danych osobowych pozyskanych przez Zamawiającego w związku z przeprowadzeniem postępowania 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>o udzielenie zamówienia publicznego w trybie</w:t>
      </w:r>
      <w:r w:rsidRPr="000F171B">
        <w:rPr>
          <w:rFonts w:ascii="Times New Roman" w:hAnsi="Times New Roman" w:cs="Times New Roman"/>
          <w:i/>
          <w:iCs/>
          <w:sz w:val="24"/>
          <w:szCs w:val="24"/>
        </w:rPr>
        <w:t xml:space="preserve"> Zapytania ofertowego </w:t>
      </w:r>
      <w:r w:rsidR="00EC1682">
        <w:rPr>
          <w:rFonts w:ascii="Times New Roman" w:hAnsi="Times New Roman" w:cs="Times New Roman"/>
          <w:i/>
          <w:iCs/>
          <w:sz w:val="24"/>
          <w:szCs w:val="24"/>
        </w:rPr>
        <w:t>z dnia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 xml:space="preserve"> 19 stycznia </w:t>
      </w:r>
      <w:r w:rsidR="00993B7A">
        <w:rPr>
          <w:rFonts w:ascii="Times New Roman" w:hAnsi="Times New Roman" w:cs="Times New Roman"/>
          <w:i/>
          <w:iCs/>
          <w:sz w:val="24"/>
          <w:szCs w:val="24"/>
        </w:rPr>
        <w:t>202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="00993B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45188">
        <w:rPr>
          <w:rFonts w:ascii="Times New Roman" w:hAnsi="Times New Roman" w:cs="Times New Roman"/>
          <w:i/>
          <w:iCs/>
          <w:sz w:val="24"/>
          <w:szCs w:val="24"/>
        </w:rPr>
        <w:t>roku</w:t>
      </w:r>
      <w:r w:rsidR="00EC16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 xml:space="preserve">w przedmiocie realizacji inwestycji pn. </w:t>
      </w:r>
      <w:r w:rsidR="00F404F6" w:rsidRPr="00F40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C70EDE" w:rsidRPr="00C70E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Dostawa i montaż lamp solarnych drogowych szt. 30 na terenie Gminy Kozłów w sołectwach Karczowice, Przybysławice, Rogów, Wierzbica, Kozłów, Kamionka, Kępie</w:t>
      </w:r>
      <w:r w:rsidR="00F404F6" w:rsidRPr="00F40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C566B" w:rsidRPr="000F171B">
        <w:rPr>
          <w:rFonts w:ascii="Times New Roman" w:hAnsi="Times New Roman" w:cs="Times New Roman"/>
          <w:i/>
          <w:iCs/>
          <w:sz w:val="24"/>
          <w:szCs w:val="24"/>
        </w:rPr>
        <w:t>(dalej: Zapytanie ofertowe)</w:t>
      </w:r>
      <w:r w:rsidR="007C566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0F178ACF" w14:textId="77777777" w:rsidR="00BA4552" w:rsidRDefault="00BA4552" w:rsidP="00E12136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0DC58102" w14:textId="0DB3C05B" w:rsidR="00CE6ADF" w:rsidRPr="00CE6ADF" w:rsidRDefault="00BA4552" w:rsidP="00CE6ADF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</w:pPr>
      <w:r>
        <w:t xml:space="preserve">Administrator danych osobowych: </w:t>
      </w:r>
      <w:r w:rsidR="00CE6ADF" w:rsidRPr="00993B7A">
        <w:rPr>
          <w:b/>
          <w:bCs/>
        </w:rPr>
        <w:t>Wójt Gminy Kozłów</w:t>
      </w:r>
      <w:r w:rsidR="00CE6ADF" w:rsidRPr="00993B7A">
        <w:t>,</w:t>
      </w:r>
      <w:r w:rsidR="00CE6ADF">
        <w:t xml:space="preserve"> </w:t>
      </w:r>
      <w:r w:rsidR="00CE6ADF" w:rsidRPr="00CE6ADF">
        <w:t>Kozłów 60,</w:t>
      </w:r>
      <w:r w:rsidR="00CE6ADF" w:rsidRPr="00CE6ADF">
        <w:rPr>
          <w:b/>
          <w:bCs/>
        </w:rPr>
        <w:t xml:space="preserve"> </w:t>
      </w:r>
      <w:r w:rsidR="0096101A" w:rsidRPr="00CE6ADF">
        <w:t>32-241 Kozłów,  tel. 41 384 10 48</w:t>
      </w:r>
      <w:r w:rsidR="00CE6ADF">
        <w:t xml:space="preserve">, e-mail: </w:t>
      </w:r>
      <w:hyperlink r:id="rId7" w:history="1">
        <w:r w:rsidR="00CE6ADF" w:rsidRPr="00CD2DD1">
          <w:rPr>
            <w:rStyle w:val="Hipercze"/>
          </w:rPr>
          <w:t>gmina@kozlow.pl</w:t>
        </w:r>
      </w:hyperlink>
      <w:r w:rsidR="00CE6ADF">
        <w:rPr>
          <w:rStyle w:val="czeinternetowe"/>
        </w:rPr>
        <w:t>.</w:t>
      </w:r>
    </w:p>
    <w:p w14:paraId="5FCCC959" w14:textId="2F624438" w:rsidR="00BA4552" w:rsidRDefault="00BA4552" w:rsidP="00CE6ADF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</w:pPr>
      <w:r>
        <w:t xml:space="preserve">Inspektor Ochrony Danych: </w:t>
      </w:r>
      <w:r w:rsidR="00E83253" w:rsidRPr="00CE6ADF">
        <w:rPr>
          <w:b/>
          <w:bCs/>
        </w:rPr>
        <w:t>Pan Radosław Adamiec</w:t>
      </w:r>
      <w:r w:rsidR="00CE6ADF">
        <w:t xml:space="preserve">, </w:t>
      </w:r>
      <w:r w:rsidR="00CE6ADF" w:rsidRPr="00CE6ADF">
        <w:t>tel. 41 384 10 48</w:t>
      </w:r>
      <w:r w:rsidR="00CE6ADF">
        <w:t xml:space="preserve">, </w:t>
      </w:r>
      <w:r w:rsidR="00E83253" w:rsidRPr="00E83253">
        <w:t xml:space="preserve">e-mail: </w:t>
      </w:r>
      <w:hyperlink r:id="rId8" w:history="1">
        <w:r w:rsidR="00CE6ADF" w:rsidRPr="00CD2DD1">
          <w:rPr>
            <w:rStyle w:val="Hipercze"/>
          </w:rPr>
          <w:t>r.ad@gazeta.pl</w:t>
        </w:r>
      </w:hyperlink>
      <w:r w:rsidR="00CE6ADF">
        <w:t xml:space="preserve">. </w:t>
      </w:r>
      <w:r>
        <w:t xml:space="preserve"> </w:t>
      </w:r>
    </w:p>
    <w:p w14:paraId="4E555756" w14:textId="14681E57" w:rsidR="00BA4552" w:rsidRPr="0009621C" w:rsidRDefault="00BA4552" w:rsidP="00A14E6E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</w:pPr>
      <w:r w:rsidRPr="0009621C">
        <w:t>Dane osobowe przetwarzane będą na podstawie art. 6 ust. 1 lit. c RODO</w:t>
      </w:r>
      <w:r w:rsidR="00A14E6E" w:rsidRPr="0009621C">
        <w:t>, tj. w celu wypełniania obowiązku prawnego ciążącego na Zamawiającym w związku z przeprowadzeniem</w:t>
      </w:r>
      <w:r w:rsidRPr="0009621C">
        <w:t xml:space="preserve"> </w:t>
      </w:r>
      <w:r w:rsidR="00A14E6E" w:rsidRPr="0009621C">
        <w:t>Zapytania ofertowego</w:t>
      </w:r>
      <w:r w:rsidR="00250F8F" w:rsidRPr="0009621C">
        <w:t xml:space="preserve"> </w:t>
      </w:r>
      <w:r w:rsidRPr="0009621C">
        <w:t>i jego rozstrzygnięciem</w:t>
      </w:r>
      <w:r w:rsidR="00A14E6E" w:rsidRPr="0009621C">
        <w:t xml:space="preserve">, w tym w </w:t>
      </w:r>
      <w:r w:rsidRPr="0009621C">
        <w:t xml:space="preserve">celu udokumentowania </w:t>
      </w:r>
      <w:r w:rsidR="00EE1D5E">
        <w:t>Zapytania ofertowego</w:t>
      </w:r>
      <w:r w:rsidRPr="0009621C">
        <w:t xml:space="preserve"> i jego archiwizacji</w:t>
      </w:r>
      <w:r w:rsidR="00056D49">
        <w:t>, w tym</w:t>
      </w:r>
      <w:r w:rsidRPr="0009621C">
        <w:t xml:space="preserve"> na potrzeby </w:t>
      </w:r>
      <w:r w:rsidR="00030A03" w:rsidRPr="0009621C">
        <w:t xml:space="preserve">ewentualnych </w:t>
      </w:r>
      <w:r w:rsidRPr="0009621C">
        <w:t>postępowań kontrolnych realizowanych przez właściwe organy i instytucje</w:t>
      </w:r>
      <w:r w:rsidR="00C74CD9">
        <w:t xml:space="preserve">. </w:t>
      </w:r>
    </w:p>
    <w:p w14:paraId="3B046FAF" w14:textId="5B600465" w:rsidR="00BA4552" w:rsidRDefault="00BA4552" w:rsidP="00BA4552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</w:pPr>
      <w:r>
        <w:t xml:space="preserve">Odbiorcami danych osobowych są podmioty, którym dokumentacja </w:t>
      </w:r>
      <w:r w:rsidR="00A14E6E">
        <w:t>Zapytania ofertowego</w:t>
      </w:r>
      <w:r>
        <w:t xml:space="preserve"> zostanie udostępniona w oparciu o bezwzględnie obowiązujące przepisy prawa. </w:t>
      </w:r>
      <w:r w:rsidR="00A14E6E">
        <w:t xml:space="preserve">Przez dokumentację Zapytania ofertowego rozumie się </w:t>
      </w:r>
      <w:r w:rsidR="008B20B8">
        <w:t xml:space="preserve">wszystkie dokumenty niezbędne do wykazania prawidłowego przygotowania i przeprowadzenia Zapytania ofertowego. </w:t>
      </w:r>
    </w:p>
    <w:p w14:paraId="343D6690" w14:textId="38246A34" w:rsidR="00BA4552" w:rsidRDefault="00BA4552" w:rsidP="00BA4552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</w:pPr>
      <w:r>
        <w:t xml:space="preserve">Dane osobowe pozyskane w związku z prowadzeniem </w:t>
      </w:r>
      <w:r w:rsidR="008B20B8">
        <w:t>Zapytania ofertowego</w:t>
      </w:r>
      <w:r>
        <w:t>, po jego zakończeniu, będą przechowywane przez cały okres realizacji przedmiotu Zapytania ofertowego przez wybranego Wykonawcę, a po jej zakończeniu</w:t>
      </w:r>
      <w:r w:rsidR="00030A03">
        <w:t xml:space="preserve"> – do momentu wygaśnięcia roszczeń Zamawiającego lub Wykonawcy wynikających lub związanych z przedmiotem Zapytania ofertowego</w:t>
      </w:r>
      <w:r w:rsidR="00250F8F">
        <w:t xml:space="preserve">, </w:t>
      </w:r>
      <w:r w:rsidR="00250F8F" w:rsidRPr="00056D49">
        <w:t xml:space="preserve">nie krócej jednak niż przez okres </w:t>
      </w:r>
      <w:r w:rsidR="00EE1D5E" w:rsidRPr="00056D49">
        <w:t>5</w:t>
      </w:r>
      <w:r w:rsidR="00250F8F" w:rsidRPr="00056D49">
        <w:t xml:space="preserve"> lat od dnia odbioru końcowego przedmiotu Zapytania ofertowego</w:t>
      </w:r>
      <w:r w:rsidR="00030A03">
        <w:t xml:space="preserve">. </w:t>
      </w:r>
    </w:p>
    <w:p w14:paraId="329481EC" w14:textId="27EF6EB8" w:rsidR="00BA4552" w:rsidRDefault="00BA4552" w:rsidP="00BA4552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</w:pPr>
      <w:r>
        <w:t>Osoba, której dotyczą pozyskane dane osobowe w związku z prowadzeniem</w:t>
      </w:r>
      <w:r w:rsidR="00EE1D5E">
        <w:t xml:space="preserve"> Zapytani</w:t>
      </w:r>
      <w:r>
        <w:t>a</w:t>
      </w:r>
      <w:r w:rsidR="00EE1D5E">
        <w:t xml:space="preserve"> ofertowego</w:t>
      </w:r>
      <w:r>
        <w:t xml:space="preserve">, ma prawo: </w:t>
      </w:r>
    </w:p>
    <w:p w14:paraId="06490BE3" w14:textId="292BAF98" w:rsidR="00BA4552" w:rsidRDefault="00BA4552" w:rsidP="00BA4552">
      <w:pPr>
        <w:pStyle w:val="Akapitzlist"/>
        <w:numPr>
          <w:ilvl w:val="0"/>
          <w:numId w:val="10"/>
        </w:numPr>
        <w:spacing w:line="276" w:lineRule="auto"/>
        <w:ind w:left="284" w:hanging="284"/>
        <w:contextualSpacing/>
        <w:jc w:val="both"/>
      </w:pPr>
      <w:r>
        <w:t xml:space="preserve">dostępu do swoich danych osobowych – zgodnie z art. 15 RODO, przy czym w sytuacji, gdy wykonanie obowiązków, o których mowa w art. 15 ust. 1 – 3 RODO wymagałoby niewspółmiernie dużego wysiłku, Zamawiający może żądać wskazania dodatkowych informacji mających na celu sprecyzowanie żądania, w szczególności podania nazwy, daty lub numeru referencyjnego bieżącego bądź zakończonego </w:t>
      </w:r>
      <w:r w:rsidR="007C1FD9">
        <w:t xml:space="preserve">Zapytania ofertowego, </w:t>
      </w:r>
    </w:p>
    <w:p w14:paraId="3B59AC14" w14:textId="62FED0CC" w:rsidR="00BA4552" w:rsidRDefault="00BA4552" w:rsidP="00BA4552">
      <w:pPr>
        <w:pStyle w:val="Akapitzlist"/>
        <w:numPr>
          <w:ilvl w:val="0"/>
          <w:numId w:val="10"/>
        </w:numPr>
        <w:spacing w:line="276" w:lineRule="auto"/>
        <w:ind w:left="284" w:hanging="284"/>
        <w:contextualSpacing/>
        <w:jc w:val="both"/>
      </w:pPr>
      <w:r>
        <w:lastRenderedPageBreak/>
        <w:t xml:space="preserve">do sprostowana swoich danych osobowych – zgodnie z art. 16 RODO, przy czym skorzystanie z uprawnienia do sprostowania lub uzupełnienia danych osobowych, o którym mowa w art. 16 RODO, nie może skutkować zmianą </w:t>
      </w:r>
      <w:r w:rsidR="007C1FD9">
        <w:t>Zapytania ofertowego</w:t>
      </w:r>
      <w:r w:rsidR="00233437">
        <w:t xml:space="preserve"> </w:t>
      </w:r>
      <w:r>
        <w:t xml:space="preserve">oraz nie może naruszać integralności </w:t>
      </w:r>
      <w:r w:rsidR="007C1FD9">
        <w:t xml:space="preserve">dokumentacji Zapytania ofertowego, w szczególności treści złożonych ofert, </w:t>
      </w:r>
      <w:r>
        <w:t>protokołu</w:t>
      </w:r>
      <w:r w:rsidR="007C1FD9">
        <w:t xml:space="preserve"> postępowania</w:t>
      </w:r>
      <w:r>
        <w:t xml:space="preserve"> oraz załączników</w:t>
      </w:r>
      <w:r w:rsidR="007C1FD9">
        <w:t xml:space="preserve"> do postępowania,</w:t>
      </w:r>
      <w:r>
        <w:t xml:space="preserve"> </w:t>
      </w:r>
    </w:p>
    <w:p w14:paraId="7A2B3FF9" w14:textId="7557EC80" w:rsidR="00BA4552" w:rsidRDefault="00BA4552" w:rsidP="00BA4552">
      <w:pPr>
        <w:pStyle w:val="Akapitzlist"/>
        <w:numPr>
          <w:ilvl w:val="0"/>
          <w:numId w:val="10"/>
        </w:numPr>
        <w:spacing w:line="276" w:lineRule="auto"/>
        <w:ind w:left="284" w:hanging="284"/>
        <w:contextualSpacing/>
        <w:jc w:val="both"/>
      </w:pPr>
      <w:r>
        <w:t>do żądania od Zamawiającego ograniczenia przetwarzania danych osobowych z zastrzeżeniem przypadków, o których mowa w art. 18 ust. 2 RODO, przy czym prawo do ograniczenia przetwarzania nie ma zastosowania w odniesieniu do przechowywania, w celu zapewnienia ochrony praw innej osoby fizycznej lub prawnej</w:t>
      </w:r>
      <w:r w:rsidR="007C1FD9">
        <w:t xml:space="preserve"> </w:t>
      </w:r>
      <w:r>
        <w:t xml:space="preserve">lub z uwagi na ważne względy interesu publicznego Unii Europejskiej lub państwa członkowskiego. Prawo to nie ogranicza przetwarzania danych osobowych do czasu zakończenia </w:t>
      </w:r>
      <w:r w:rsidR="007C1FD9">
        <w:t>Zapytania ofertowego</w:t>
      </w:r>
      <w:r>
        <w:t xml:space="preserve">, </w:t>
      </w:r>
    </w:p>
    <w:p w14:paraId="684222F3" w14:textId="4918CEFB" w:rsidR="00BA4552" w:rsidRDefault="00BA4552" w:rsidP="00BA4552">
      <w:pPr>
        <w:pStyle w:val="Akapitzlist"/>
        <w:numPr>
          <w:ilvl w:val="0"/>
          <w:numId w:val="10"/>
        </w:numPr>
        <w:spacing w:line="276" w:lineRule="auto"/>
        <w:ind w:left="284" w:hanging="284"/>
        <w:contextualSpacing/>
        <w:jc w:val="both"/>
      </w:pPr>
      <w:r>
        <w:t>wniesienia skargi do Prezesa Urzędu Ochrony Danych Osobowych w przypadku uznania, że przetwarzanie jej danych osobowych narusza przepisy o ochronie danych osobowych, w tym przepisy RODO.</w:t>
      </w:r>
    </w:p>
    <w:p w14:paraId="5AB3A3F2" w14:textId="5E358C87" w:rsidR="00BA4552" w:rsidRDefault="00BA4552" w:rsidP="00BA4552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</w:pPr>
      <w:r>
        <w:t xml:space="preserve">Osobie, której dane osobowe zostały pozyskane przez Zamawiającego w związku z prowadzeniem </w:t>
      </w:r>
      <w:r w:rsidR="007C1FD9">
        <w:t>Zapytania ofertowego</w:t>
      </w:r>
      <w:r w:rsidR="00233437">
        <w:t xml:space="preserve"> </w:t>
      </w:r>
      <w:r>
        <w:t>nie przysługuje:</w:t>
      </w:r>
    </w:p>
    <w:p w14:paraId="38A568AF" w14:textId="77777777" w:rsidR="00BA4552" w:rsidRDefault="00BA4552" w:rsidP="00BA4552">
      <w:pPr>
        <w:pStyle w:val="Akapitzlist"/>
        <w:numPr>
          <w:ilvl w:val="0"/>
          <w:numId w:val="11"/>
        </w:numPr>
        <w:spacing w:line="276" w:lineRule="auto"/>
        <w:ind w:left="284" w:hanging="284"/>
        <w:contextualSpacing/>
        <w:jc w:val="both"/>
      </w:pPr>
      <w:r>
        <w:t xml:space="preserve">prawo do usunięcia danych osobowych, </w:t>
      </w:r>
    </w:p>
    <w:p w14:paraId="3CADDF63" w14:textId="77777777" w:rsidR="00BA4552" w:rsidRDefault="00BA4552" w:rsidP="00BA4552">
      <w:pPr>
        <w:pStyle w:val="Akapitzlist"/>
        <w:numPr>
          <w:ilvl w:val="0"/>
          <w:numId w:val="11"/>
        </w:numPr>
        <w:spacing w:line="276" w:lineRule="auto"/>
        <w:ind w:left="284" w:hanging="284"/>
        <w:contextualSpacing/>
        <w:jc w:val="both"/>
      </w:pPr>
      <w:r>
        <w:t xml:space="preserve">prawo do przenoszenia danych osobowych, o którym mowa w art. 20 RODO, </w:t>
      </w:r>
    </w:p>
    <w:p w14:paraId="01F078DF" w14:textId="697CB61D" w:rsidR="00E12136" w:rsidRPr="00BA4552" w:rsidRDefault="00BA4552" w:rsidP="00BA4552">
      <w:pPr>
        <w:pStyle w:val="Akapitzlist"/>
        <w:numPr>
          <w:ilvl w:val="0"/>
          <w:numId w:val="11"/>
        </w:numPr>
        <w:spacing w:line="276" w:lineRule="auto"/>
        <w:ind w:left="284" w:hanging="284"/>
        <w:contextualSpacing/>
        <w:jc w:val="both"/>
      </w:pPr>
      <w:r>
        <w:t xml:space="preserve">określone w art. 21 RODO prawo sprzeciwu wobec przetwarzania danych osobowych, a to z uwagi na fakt, że podstawą prawną przetwarzania danych osobowych jest art. 6 ust. 1 lit. c RODO. </w:t>
      </w:r>
    </w:p>
    <w:sectPr w:rsidR="00E12136" w:rsidRPr="00BA4552" w:rsidSect="004F40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19CE9" w14:textId="77777777" w:rsidR="00DF75AF" w:rsidRDefault="00DF75AF" w:rsidP="00E12136">
      <w:pPr>
        <w:spacing w:after="0" w:line="240" w:lineRule="auto"/>
      </w:pPr>
      <w:r>
        <w:separator/>
      </w:r>
    </w:p>
  </w:endnote>
  <w:endnote w:type="continuationSeparator" w:id="0">
    <w:p w14:paraId="3320A4BE" w14:textId="77777777" w:rsidR="00DF75AF" w:rsidRDefault="00DF75AF" w:rsidP="00E12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58BAE" w14:textId="77777777" w:rsidR="004F40BF" w:rsidRDefault="004F40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urier New" w:hAnsi="Courier New" w:cs="Courier New"/>
      </w:rPr>
      <w:id w:val="1347833149"/>
      <w:docPartObj>
        <w:docPartGallery w:val="Page Numbers (Bottom of Page)"/>
        <w:docPartUnique/>
      </w:docPartObj>
    </w:sdtPr>
    <w:sdtContent>
      <w:p w14:paraId="233A8FB3" w14:textId="2A2D5AC0" w:rsidR="00995289" w:rsidRPr="00C91548" w:rsidRDefault="00C91548">
        <w:pPr>
          <w:pStyle w:val="Stopka"/>
          <w:jc w:val="center"/>
          <w:rPr>
            <w:rFonts w:ascii="Courier New" w:hAnsi="Courier New" w:cs="Courier New"/>
          </w:rPr>
        </w:pPr>
        <w:r w:rsidRPr="00C91548">
          <w:rPr>
            <w:rFonts w:ascii="Courier New" w:hAnsi="Courier New" w:cs="Courier New"/>
          </w:rPr>
          <w:t xml:space="preserve">- </w:t>
        </w:r>
        <w:r w:rsidR="00995289" w:rsidRPr="00C91548">
          <w:rPr>
            <w:rFonts w:ascii="Courier New" w:hAnsi="Courier New" w:cs="Courier New"/>
          </w:rPr>
          <w:fldChar w:fldCharType="begin"/>
        </w:r>
        <w:r w:rsidR="00995289" w:rsidRPr="00C91548">
          <w:rPr>
            <w:rFonts w:ascii="Courier New" w:hAnsi="Courier New" w:cs="Courier New"/>
          </w:rPr>
          <w:instrText>PAGE   \* MERGEFORMAT</w:instrText>
        </w:r>
        <w:r w:rsidR="00995289" w:rsidRPr="00C91548">
          <w:rPr>
            <w:rFonts w:ascii="Courier New" w:hAnsi="Courier New" w:cs="Courier New"/>
          </w:rPr>
          <w:fldChar w:fldCharType="separate"/>
        </w:r>
        <w:r w:rsidR="00995289" w:rsidRPr="00C91548">
          <w:rPr>
            <w:rFonts w:ascii="Courier New" w:hAnsi="Courier New" w:cs="Courier New"/>
          </w:rPr>
          <w:t>2</w:t>
        </w:r>
        <w:r w:rsidR="00995289" w:rsidRPr="00C91548">
          <w:rPr>
            <w:rFonts w:ascii="Courier New" w:hAnsi="Courier New" w:cs="Courier New"/>
          </w:rPr>
          <w:fldChar w:fldCharType="end"/>
        </w:r>
        <w:r w:rsidRPr="00C91548">
          <w:rPr>
            <w:rFonts w:ascii="Courier New" w:hAnsi="Courier New" w:cs="Courier New"/>
          </w:rPr>
          <w:t xml:space="preserve"> -</w:t>
        </w:r>
      </w:p>
    </w:sdtContent>
  </w:sdt>
  <w:p w14:paraId="4215CDAD" w14:textId="77777777" w:rsidR="00995289" w:rsidRDefault="009952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B7C4" w14:textId="77777777" w:rsidR="004F40BF" w:rsidRDefault="004F40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2F529" w14:textId="77777777" w:rsidR="00DF75AF" w:rsidRDefault="00DF75AF" w:rsidP="00E12136">
      <w:pPr>
        <w:spacing w:after="0" w:line="240" w:lineRule="auto"/>
      </w:pPr>
      <w:r>
        <w:separator/>
      </w:r>
    </w:p>
  </w:footnote>
  <w:footnote w:type="continuationSeparator" w:id="0">
    <w:p w14:paraId="23ACF9F3" w14:textId="77777777" w:rsidR="00DF75AF" w:rsidRDefault="00DF75AF" w:rsidP="00E12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8A91" w14:textId="77777777" w:rsidR="004F40BF" w:rsidRDefault="004F40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B8AF8" w14:textId="77777777" w:rsidR="004F40BF" w:rsidRDefault="004F40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1B59" w14:textId="77777777" w:rsidR="004F40BF" w:rsidRDefault="004F40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76AB7"/>
    <w:multiLevelType w:val="multilevel"/>
    <w:tmpl w:val="5C06BC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97835"/>
    <w:multiLevelType w:val="multilevel"/>
    <w:tmpl w:val="D8083DFC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9220A"/>
    <w:multiLevelType w:val="hybridMultilevel"/>
    <w:tmpl w:val="17AC618C"/>
    <w:lvl w:ilvl="0" w:tplc="A1E68E6A">
      <w:start w:val="2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91C36"/>
    <w:multiLevelType w:val="hybridMultilevel"/>
    <w:tmpl w:val="5270FC12"/>
    <w:lvl w:ilvl="0" w:tplc="F49A3A4E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5C349CC8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FDA6ACE">
      <w:start w:val="1"/>
      <w:numFmt w:val="lowerLetter"/>
      <w:lvlText w:val="%5."/>
      <w:lvlJc w:val="left"/>
      <w:pPr>
        <w:ind w:left="360" w:hanging="360"/>
      </w:pPr>
      <w:rPr>
        <w:b w:val="0"/>
        <w:b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4AB6EE1"/>
    <w:multiLevelType w:val="hybridMultilevel"/>
    <w:tmpl w:val="7294F45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34FBC"/>
    <w:multiLevelType w:val="multilevel"/>
    <w:tmpl w:val="701A39B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752C00"/>
    <w:multiLevelType w:val="multilevel"/>
    <w:tmpl w:val="6534E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1450F"/>
    <w:multiLevelType w:val="hybridMultilevel"/>
    <w:tmpl w:val="9CC8222A"/>
    <w:lvl w:ilvl="0" w:tplc="0415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C874A4D"/>
    <w:multiLevelType w:val="hybridMultilevel"/>
    <w:tmpl w:val="38544336"/>
    <w:lvl w:ilvl="0" w:tplc="DFB2523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23151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81290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645345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6109867">
    <w:abstractNumId w:val="4"/>
  </w:num>
  <w:num w:numId="5" w16cid:durableId="91168347">
    <w:abstractNumId w:val="10"/>
  </w:num>
  <w:num w:numId="6" w16cid:durableId="1199858058">
    <w:abstractNumId w:val="11"/>
  </w:num>
  <w:num w:numId="7" w16cid:durableId="1407918193">
    <w:abstractNumId w:val="6"/>
  </w:num>
  <w:num w:numId="8" w16cid:durableId="1156188232">
    <w:abstractNumId w:val="3"/>
  </w:num>
  <w:num w:numId="9" w16cid:durableId="1153064616">
    <w:abstractNumId w:val="0"/>
  </w:num>
  <w:num w:numId="10" w16cid:durableId="1708604332">
    <w:abstractNumId w:val="7"/>
  </w:num>
  <w:num w:numId="11" w16cid:durableId="1005202709">
    <w:abstractNumId w:val="1"/>
  </w:num>
  <w:num w:numId="12" w16cid:durableId="712658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36"/>
    <w:rsid w:val="00030A03"/>
    <w:rsid w:val="00056D49"/>
    <w:rsid w:val="0009621C"/>
    <w:rsid w:val="000B33F5"/>
    <w:rsid w:val="000D1ABF"/>
    <w:rsid w:val="000D5A4D"/>
    <w:rsid w:val="000F171B"/>
    <w:rsid w:val="000F3B58"/>
    <w:rsid w:val="001C1F33"/>
    <w:rsid w:val="001F4D30"/>
    <w:rsid w:val="00233437"/>
    <w:rsid w:val="00237248"/>
    <w:rsid w:val="00250F8F"/>
    <w:rsid w:val="002531A3"/>
    <w:rsid w:val="00260EE5"/>
    <w:rsid w:val="00280945"/>
    <w:rsid w:val="0028208D"/>
    <w:rsid w:val="002D6FB1"/>
    <w:rsid w:val="00336BCB"/>
    <w:rsid w:val="00345188"/>
    <w:rsid w:val="003D6592"/>
    <w:rsid w:val="00454E70"/>
    <w:rsid w:val="0046048D"/>
    <w:rsid w:val="00461444"/>
    <w:rsid w:val="0047246E"/>
    <w:rsid w:val="004961FE"/>
    <w:rsid w:val="004A6E69"/>
    <w:rsid w:val="004C305E"/>
    <w:rsid w:val="004F40BF"/>
    <w:rsid w:val="00522649"/>
    <w:rsid w:val="005332A8"/>
    <w:rsid w:val="00560BE5"/>
    <w:rsid w:val="005D0141"/>
    <w:rsid w:val="00683FE3"/>
    <w:rsid w:val="006A582F"/>
    <w:rsid w:val="00706038"/>
    <w:rsid w:val="0072348E"/>
    <w:rsid w:val="00757682"/>
    <w:rsid w:val="007C0490"/>
    <w:rsid w:val="007C1FD9"/>
    <w:rsid w:val="007C566B"/>
    <w:rsid w:val="007D7236"/>
    <w:rsid w:val="00801B9E"/>
    <w:rsid w:val="008504C7"/>
    <w:rsid w:val="008977D1"/>
    <w:rsid w:val="008B20B8"/>
    <w:rsid w:val="00936234"/>
    <w:rsid w:val="0096101A"/>
    <w:rsid w:val="00986C14"/>
    <w:rsid w:val="00993B7A"/>
    <w:rsid w:val="00995289"/>
    <w:rsid w:val="009B664F"/>
    <w:rsid w:val="00A14E6E"/>
    <w:rsid w:val="00A46762"/>
    <w:rsid w:val="00A824C3"/>
    <w:rsid w:val="00AD6DDA"/>
    <w:rsid w:val="00AE3AC3"/>
    <w:rsid w:val="00AF2D20"/>
    <w:rsid w:val="00B72FE0"/>
    <w:rsid w:val="00BA4552"/>
    <w:rsid w:val="00BD7ADF"/>
    <w:rsid w:val="00C35418"/>
    <w:rsid w:val="00C70EDE"/>
    <w:rsid w:val="00C74CD9"/>
    <w:rsid w:val="00C91548"/>
    <w:rsid w:val="00C92D1E"/>
    <w:rsid w:val="00CE6ADF"/>
    <w:rsid w:val="00D21B35"/>
    <w:rsid w:val="00D626C2"/>
    <w:rsid w:val="00D76EBD"/>
    <w:rsid w:val="00DD1107"/>
    <w:rsid w:val="00DD7150"/>
    <w:rsid w:val="00DF75AF"/>
    <w:rsid w:val="00E12136"/>
    <w:rsid w:val="00E24309"/>
    <w:rsid w:val="00E511A4"/>
    <w:rsid w:val="00E83253"/>
    <w:rsid w:val="00EA7AB7"/>
    <w:rsid w:val="00EB5DDD"/>
    <w:rsid w:val="00EC1682"/>
    <w:rsid w:val="00EC4335"/>
    <w:rsid w:val="00ED5B3C"/>
    <w:rsid w:val="00EE1D5E"/>
    <w:rsid w:val="00F10628"/>
    <w:rsid w:val="00F404F6"/>
    <w:rsid w:val="00F97AE7"/>
    <w:rsid w:val="00FB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2387A"/>
  <w15:chartTrackingRefBased/>
  <w15:docId w15:val="{0E37A9CE-4C8D-49A8-A528-B0DC1B43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12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12136"/>
  </w:style>
  <w:style w:type="paragraph" w:styleId="Stopka">
    <w:name w:val="footer"/>
    <w:basedOn w:val="Normalny"/>
    <w:link w:val="StopkaZnak"/>
    <w:uiPriority w:val="99"/>
    <w:unhideWhenUsed/>
    <w:rsid w:val="00E12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2136"/>
  </w:style>
  <w:style w:type="character" w:customStyle="1" w:styleId="TekstprzypisudolnegoZnak">
    <w:name w:val="Tekst przypisu dolnego Znak"/>
    <w:aliases w:val="Znak Znak,Podrozdział Znak"/>
    <w:basedOn w:val="Domylnaczcionkaakapitu"/>
    <w:link w:val="Tekstprzypisudolnego"/>
    <w:locked/>
    <w:rsid w:val="00237248"/>
    <w:rPr>
      <w:rFonts w:ascii="Times New Roman" w:eastAsia="Times New Roman" w:hAnsi="Times New Roman" w:cstheme="minorHAnsi"/>
      <w:sz w:val="20"/>
      <w:szCs w:val="20"/>
      <w:lang w:eastAsia="pl-PL"/>
    </w:rPr>
  </w:style>
  <w:style w:type="paragraph" w:styleId="Tekstprzypisudolnego">
    <w:name w:val="footnote text"/>
    <w:aliases w:val="Znak,Podrozdział"/>
    <w:basedOn w:val="Normalny"/>
    <w:link w:val="TekstprzypisudolnegoZnak"/>
    <w:autoRedefine/>
    <w:unhideWhenUsed/>
    <w:rsid w:val="00237248"/>
    <w:pPr>
      <w:spacing w:after="0" w:line="240" w:lineRule="auto"/>
      <w:ind w:left="142" w:hanging="142"/>
      <w:jc w:val="both"/>
    </w:pPr>
    <w:rPr>
      <w:rFonts w:ascii="Times New Roman" w:eastAsia="Times New Roman" w:hAnsi="Times New Roman" w:cs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7248"/>
    <w:rPr>
      <w:sz w:val="20"/>
      <w:szCs w:val="20"/>
    </w:rPr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23724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,Tytuły"/>
    <w:basedOn w:val="Normalny"/>
    <w:link w:val="AkapitzlistZnak"/>
    <w:uiPriority w:val="34"/>
    <w:qFormat/>
    <w:rsid w:val="0023724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basedOn w:val="Normalny"/>
    <w:rsid w:val="00237248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nhideWhenUsed/>
    <w:rsid w:val="00237248"/>
    <w:rPr>
      <w:vertAlign w:val="superscript"/>
    </w:rPr>
  </w:style>
  <w:style w:type="table" w:styleId="Tabela-Siatka">
    <w:name w:val="Table Grid"/>
    <w:basedOn w:val="Standardowy"/>
    <w:uiPriority w:val="39"/>
    <w:rsid w:val="00237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basedOn w:val="Domylnaczcionkaakapitu"/>
    <w:uiPriority w:val="99"/>
    <w:rsid w:val="00BA455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6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6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AD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E6AD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6A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ad@gazet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mina@kozlow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Michał Syska</cp:lastModifiedBy>
  <cp:revision>14</cp:revision>
  <cp:lastPrinted>2021-11-08T10:15:00Z</cp:lastPrinted>
  <dcterms:created xsi:type="dcterms:W3CDTF">2025-10-22T06:27:00Z</dcterms:created>
  <dcterms:modified xsi:type="dcterms:W3CDTF">2026-04-29T09:02:00Z</dcterms:modified>
</cp:coreProperties>
</file>