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AA" w:rsidRPr="00C20719" w:rsidRDefault="00D22E59" w:rsidP="00F665B1">
      <w:pPr>
        <w:shd w:val="clear" w:color="auto" w:fill="FFFFFF"/>
        <w:tabs>
          <w:tab w:val="left" w:leader="dot" w:pos="3197"/>
        </w:tabs>
        <w:spacing w:before="480" w:line="360" w:lineRule="auto"/>
        <w:ind w:right="5"/>
        <w:rPr>
          <w:b/>
          <w:sz w:val="24"/>
          <w:szCs w:val="24"/>
        </w:rPr>
      </w:pPr>
      <w:r w:rsidRPr="00C20719">
        <w:rPr>
          <w:b/>
          <w:sz w:val="24"/>
          <w:szCs w:val="24"/>
        </w:rPr>
        <w:t>WG.0050.</w:t>
      </w:r>
      <w:r w:rsidR="00C20719" w:rsidRPr="00C20719">
        <w:rPr>
          <w:b/>
          <w:sz w:val="24"/>
          <w:szCs w:val="24"/>
        </w:rPr>
        <w:t>20</w:t>
      </w:r>
      <w:r w:rsidR="000313FC" w:rsidRPr="00C20719">
        <w:rPr>
          <w:b/>
          <w:sz w:val="24"/>
          <w:szCs w:val="24"/>
        </w:rPr>
        <w:t>.202</w:t>
      </w:r>
      <w:r w:rsidR="008F017A" w:rsidRPr="00C20719">
        <w:rPr>
          <w:b/>
          <w:sz w:val="24"/>
          <w:szCs w:val="24"/>
        </w:rPr>
        <w:t>6</w:t>
      </w:r>
    </w:p>
    <w:p w:rsidR="002266AA" w:rsidRPr="00C20719" w:rsidRDefault="002266AA" w:rsidP="00F665B1">
      <w:pPr>
        <w:shd w:val="clear" w:color="auto" w:fill="FFFFFF"/>
        <w:tabs>
          <w:tab w:val="left" w:leader="dot" w:pos="3197"/>
        </w:tabs>
        <w:spacing w:before="480" w:line="360" w:lineRule="auto"/>
        <w:ind w:right="5"/>
        <w:jc w:val="center"/>
        <w:rPr>
          <w:b/>
          <w:sz w:val="24"/>
          <w:szCs w:val="24"/>
        </w:rPr>
      </w:pPr>
      <w:r w:rsidRPr="00C20719">
        <w:rPr>
          <w:b/>
          <w:sz w:val="24"/>
          <w:szCs w:val="24"/>
        </w:rPr>
        <w:t xml:space="preserve">Zarządzenie  </w:t>
      </w:r>
      <w:r w:rsidRPr="00C20719">
        <w:rPr>
          <w:b/>
          <w:spacing w:val="-4"/>
          <w:sz w:val="24"/>
          <w:szCs w:val="24"/>
        </w:rPr>
        <w:t>Nr</w:t>
      </w:r>
      <w:r w:rsidR="00C20719" w:rsidRPr="00C20719">
        <w:rPr>
          <w:b/>
          <w:spacing w:val="-4"/>
          <w:sz w:val="24"/>
          <w:szCs w:val="24"/>
        </w:rPr>
        <w:t xml:space="preserve"> 20 </w:t>
      </w:r>
      <w:r w:rsidR="00F119C3" w:rsidRPr="00C20719">
        <w:rPr>
          <w:b/>
          <w:sz w:val="24"/>
          <w:szCs w:val="24"/>
        </w:rPr>
        <w:t>/</w:t>
      </w:r>
      <w:r w:rsidR="00C20719" w:rsidRPr="00C20719">
        <w:rPr>
          <w:b/>
          <w:sz w:val="24"/>
          <w:szCs w:val="24"/>
        </w:rPr>
        <w:t xml:space="preserve"> </w:t>
      </w:r>
      <w:r w:rsidR="00F119C3" w:rsidRPr="00C20719">
        <w:rPr>
          <w:b/>
          <w:sz w:val="24"/>
          <w:szCs w:val="24"/>
        </w:rPr>
        <w:t>20</w:t>
      </w:r>
      <w:r w:rsidR="006047C4" w:rsidRPr="00C20719">
        <w:rPr>
          <w:b/>
          <w:sz w:val="24"/>
          <w:szCs w:val="24"/>
        </w:rPr>
        <w:t>2</w:t>
      </w:r>
      <w:r w:rsidR="008F017A" w:rsidRPr="00C20719">
        <w:rPr>
          <w:b/>
          <w:sz w:val="24"/>
          <w:szCs w:val="24"/>
        </w:rPr>
        <w:t>6</w:t>
      </w:r>
    </w:p>
    <w:p w:rsidR="002266AA" w:rsidRPr="00C20719" w:rsidRDefault="002266AA" w:rsidP="00F665B1">
      <w:pPr>
        <w:shd w:val="clear" w:color="auto" w:fill="FFFFFF"/>
        <w:spacing w:line="360" w:lineRule="auto"/>
        <w:ind w:right="-108"/>
        <w:jc w:val="center"/>
        <w:rPr>
          <w:b/>
          <w:sz w:val="24"/>
          <w:szCs w:val="24"/>
        </w:rPr>
      </w:pPr>
      <w:r w:rsidRPr="00C20719">
        <w:rPr>
          <w:b/>
          <w:sz w:val="24"/>
          <w:szCs w:val="24"/>
        </w:rPr>
        <w:t>Wójta Gminy Igołomia-Wawrzeńczyce</w:t>
      </w:r>
    </w:p>
    <w:p w:rsidR="002266AA" w:rsidRPr="00C20719" w:rsidRDefault="002266AA" w:rsidP="00F665B1">
      <w:pPr>
        <w:shd w:val="clear" w:color="auto" w:fill="FFFFFF"/>
        <w:spacing w:line="360" w:lineRule="auto"/>
        <w:ind w:left="2976" w:right="2995" w:firstLine="115"/>
        <w:jc w:val="center"/>
        <w:rPr>
          <w:b/>
          <w:sz w:val="24"/>
          <w:szCs w:val="24"/>
        </w:rPr>
      </w:pPr>
      <w:r w:rsidRPr="00C20719">
        <w:rPr>
          <w:b/>
          <w:sz w:val="24"/>
          <w:szCs w:val="24"/>
        </w:rPr>
        <w:t>z  dnia</w:t>
      </w:r>
      <w:r w:rsidR="00C20719" w:rsidRPr="00C20719">
        <w:rPr>
          <w:b/>
          <w:sz w:val="24"/>
          <w:szCs w:val="24"/>
        </w:rPr>
        <w:t xml:space="preserve"> 22</w:t>
      </w:r>
      <w:r w:rsidR="0036062D" w:rsidRPr="00C20719">
        <w:rPr>
          <w:b/>
          <w:sz w:val="24"/>
          <w:szCs w:val="24"/>
        </w:rPr>
        <w:t>.0</w:t>
      </w:r>
      <w:r w:rsidR="00FE445F" w:rsidRPr="00C20719">
        <w:rPr>
          <w:b/>
          <w:sz w:val="24"/>
          <w:szCs w:val="24"/>
        </w:rPr>
        <w:t>4</w:t>
      </w:r>
      <w:r w:rsidR="0036062D" w:rsidRPr="00C20719">
        <w:rPr>
          <w:b/>
          <w:sz w:val="24"/>
          <w:szCs w:val="24"/>
        </w:rPr>
        <w:t>.202</w:t>
      </w:r>
      <w:r w:rsidR="008F017A" w:rsidRPr="00C20719">
        <w:rPr>
          <w:b/>
          <w:sz w:val="24"/>
          <w:szCs w:val="24"/>
        </w:rPr>
        <w:t>6</w:t>
      </w:r>
      <w:r w:rsidRPr="00C20719">
        <w:rPr>
          <w:b/>
          <w:sz w:val="24"/>
          <w:szCs w:val="24"/>
        </w:rPr>
        <w:t>r.</w:t>
      </w:r>
    </w:p>
    <w:p w:rsidR="002266AA" w:rsidRPr="00C20719" w:rsidRDefault="002266AA" w:rsidP="002266AA">
      <w:pPr>
        <w:shd w:val="clear" w:color="auto" w:fill="FFFFFF"/>
        <w:spacing w:before="418" w:line="413" w:lineRule="exact"/>
        <w:ind w:left="1440" w:right="5" w:hanging="1416"/>
        <w:jc w:val="both"/>
        <w:rPr>
          <w:b/>
          <w:sz w:val="24"/>
          <w:szCs w:val="24"/>
        </w:rPr>
      </w:pPr>
      <w:r w:rsidRPr="00C20719">
        <w:rPr>
          <w:b/>
          <w:spacing w:val="-1"/>
          <w:sz w:val="24"/>
          <w:szCs w:val="24"/>
        </w:rPr>
        <w:t>w sprawie:powołania  Komisji  Konkursowej  do  przeprowadzenia otwartego ko</w:t>
      </w:r>
      <w:r w:rsidR="00F665B1" w:rsidRPr="00C20719">
        <w:rPr>
          <w:b/>
          <w:spacing w:val="-1"/>
          <w:sz w:val="24"/>
          <w:szCs w:val="24"/>
        </w:rPr>
        <w:t xml:space="preserve">nkursu ofert na realizację zadania </w:t>
      </w:r>
      <w:r w:rsidRPr="00C20719">
        <w:rPr>
          <w:b/>
          <w:spacing w:val="-1"/>
          <w:sz w:val="24"/>
          <w:szCs w:val="24"/>
        </w:rPr>
        <w:t>publiczn</w:t>
      </w:r>
      <w:r w:rsidR="00F665B1" w:rsidRPr="00C20719">
        <w:rPr>
          <w:b/>
          <w:spacing w:val="-1"/>
          <w:sz w:val="24"/>
          <w:szCs w:val="24"/>
        </w:rPr>
        <w:t>ego</w:t>
      </w:r>
      <w:r w:rsidRPr="00C20719">
        <w:rPr>
          <w:b/>
          <w:spacing w:val="-1"/>
          <w:sz w:val="24"/>
          <w:szCs w:val="24"/>
        </w:rPr>
        <w:t xml:space="preserve"> Gminy Igołomia - Wawrzeńczyce w zakresie </w:t>
      </w:r>
      <w:r w:rsidR="00F665B1" w:rsidRPr="00C20719">
        <w:rPr>
          <w:b/>
          <w:spacing w:val="-1"/>
          <w:sz w:val="24"/>
          <w:szCs w:val="24"/>
        </w:rPr>
        <w:t>W</w:t>
      </w:r>
      <w:r w:rsidRPr="00C20719">
        <w:rPr>
          <w:b/>
          <w:spacing w:val="-1"/>
          <w:sz w:val="24"/>
          <w:szCs w:val="24"/>
        </w:rPr>
        <w:t>spierania</w:t>
      </w:r>
      <w:r w:rsidR="00C20719">
        <w:rPr>
          <w:b/>
          <w:spacing w:val="-1"/>
          <w:sz w:val="24"/>
          <w:szCs w:val="24"/>
        </w:rPr>
        <w:t xml:space="preserve"> i u</w:t>
      </w:r>
      <w:r w:rsidRPr="00C20719">
        <w:rPr>
          <w:b/>
          <w:spacing w:val="-1"/>
          <w:sz w:val="24"/>
          <w:szCs w:val="24"/>
        </w:rPr>
        <w:t xml:space="preserve">powszechniania kultury </w:t>
      </w:r>
      <w:r w:rsidRPr="00C20719">
        <w:rPr>
          <w:b/>
          <w:sz w:val="24"/>
          <w:szCs w:val="24"/>
        </w:rPr>
        <w:t>fizycznej</w:t>
      </w:r>
      <w:r w:rsidR="00C20719">
        <w:rPr>
          <w:b/>
          <w:sz w:val="24"/>
          <w:szCs w:val="24"/>
        </w:rPr>
        <w:t xml:space="preserve"> </w:t>
      </w:r>
      <w:r w:rsidRPr="00C20719">
        <w:rPr>
          <w:b/>
          <w:sz w:val="24"/>
          <w:szCs w:val="24"/>
        </w:rPr>
        <w:t>oraz ustalenie treści regulaminu Komisji Konkursowej</w:t>
      </w:r>
    </w:p>
    <w:p w:rsidR="0056779F" w:rsidRPr="00AA5BCC" w:rsidRDefault="0056779F" w:rsidP="00F665B1">
      <w:pPr>
        <w:shd w:val="clear" w:color="auto" w:fill="FFFFFF"/>
        <w:spacing w:line="360" w:lineRule="auto"/>
        <w:ind w:left="19" w:firstLine="696"/>
        <w:jc w:val="both"/>
        <w:rPr>
          <w:sz w:val="24"/>
          <w:szCs w:val="24"/>
        </w:rPr>
      </w:pPr>
    </w:p>
    <w:p w:rsidR="002266AA" w:rsidRPr="00730C80" w:rsidRDefault="00A60953" w:rsidP="00F665B1">
      <w:pPr>
        <w:shd w:val="clear" w:color="auto" w:fill="FFFFFF"/>
        <w:spacing w:line="360" w:lineRule="auto"/>
        <w:ind w:left="19" w:firstLine="696"/>
        <w:jc w:val="both"/>
        <w:rPr>
          <w:sz w:val="24"/>
          <w:szCs w:val="24"/>
        </w:rPr>
      </w:pPr>
      <w:r w:rsidRPr="00AA5BCC">
        <w:rPr>
          <w:sz w:val="24"/>
          <w:szCs w:val="24"/>
        </w:rPr>
        <w:t>Na podstawie art. 30 ust. 1</w:t>
      </w:r>
      <w:r w:rsidR="002266AA" w:rsidRPr="00AA5BCC">
        <w:rPr>
          <w:sz w:val="24"/>
          <w:szCs w:val="24"/>
        </w:rPr>
        <w:t xml:space="preserve"> ustawy z dnia 8 marca 1990 r. o samorządzie gminnym         </w:t>
      </w:r>
      <w:r w:rsidR="0014202A" w:rsidRPr="00730C80">
        <w:rPr>
          <w:sz w:val="24"/>
          <w:szCs w:val="24"/>
        </w:rPr>
        <w:t>(</w:t>
      </w:r>
      <w:r w:rsidR="000313FC" w:rsidRPr="00730C80">
        <w:rPr>
          <w:sz w:val="24"/>
          <w:szCs w:val="24"/>
        </w:rPr>
        <w:t>tekst jednolity Dz.U. 202</w:t>
      </w:r>
      <w:r w:rsidR="008F017A" w:rsidRPr="00730C80">
        <w:rPr>
          <w:sz w:val="24"/>
          <w:szCs w:val="24"/>
        </w:rPr>
        <w:t>5</w:t>
      </w:r>
      <w:r w:rsidR="000313FC" w:rsidRPr="00730C80">
        <w:rPr>
          <w:sz w:val="24"/>
          <w:szCs w:val="24"/>
        </w:rPr>
        <w:t xml:space="preserve"> poz. </w:t>
      </w:r>
      <w:r w:rsidR="00B46733" w:rsidRPr="00730C80">
        <w:rPr>
          <w:sz w:val="24"/>
          <w:szCs w:val="24"/>
        </w:rPr>
        <w:t>1</w:t>
      </w:r>
      <w:r w:rsidR="008F017A" w:rsidRPr="00730C80">
        <w:rPr>
          <w:sz w:val="24"/>
          <w:szCs w:val="24"/>
        </w:rPr>
        <w:t xml:space="preserve">153 </w:t>
      </w:r>
      <w:r w:rsidR="00C65AB5" w:rsidRPr="00730C80">
        <w:rPr>
          <w:sz w:val="24"/>
          <w:szCs w:val="24"/>
        </w:rPr>
        <w:t xml:space="preserve">z </w:t>
      </w:r>
      <w:proofErr w:type="spellStart"/>
      <w:r w:rsidR="00C65AB5" w:rsidRPr="00730C80">
        <w:rPr>
          <w:sz w:val="24"/>
          <w:szCs w:val="24"/>
        </w:rPr>
        <w:t>późn</w:t>
      </w:r>
      <w:proofErr w:type="spellEnd"/>
      <w:r w:rsidR="00C65AB5" w:rsidRPr="00730C80">
        <w:rPr>
          <w:sz w:val="24"/>
          <w:szCs w:val="24"/>
        </w:rPr>
        <w:t>. zm.</w:t>
      </w:r>
      <w:r w:rsidR="000D69CF" w:rsidRPr="00730C80">
        <w:rPr>
          <w:sz w:val="24"/>
          <w:szCs w:val="24"/>
        </w:rPr>
        <w:t>)</w:t>
      </w:r>
      <w:r w:rsidR="002266AA" w:rsidRPr="00730C80">
        <w:rPr>
          <w:sz w:val="24"/>
          <w:szCs w:val="24"/>
        </w:rPr>
        <w:t>,art. 11 ust. 2  oraz art.15 ust.</w:t>
      </w:r>
      <w:r w:rsidR="00EE3ECB">
        <w:rPr>
          <w:sz w:val="24"/>
          <w:szCs w:val="24"/>
        </w:rPr>
        <w:t xml:space="preserve"> </w:t>
      </w:r>
      <w:r w:rsidR="002266AA" w:rsidRPr="00730C80">
        <w:rPr>
          <w:sz w:val="24"/>
          <w:szCs w:val="24"/>
        </w:rPr>
        <w:t xml:space="preserve">2a-2f ustawy </w:t>
      </w:r>
      <w:r w:rsidR="000135AB" w:rsidRPr="00730C80">
        <w:rPr>
          <w:sz w:val="24"/>
          <w:szCs w:val="24"/>
        </w:rPr>
        <w:br/>
      </w:r>
      <w:r w:rsidR="002266AA" w:rsidRPr="00730C80">
        <w:rPr>
          <w:sz w:val="24"/>
          <w:szCs w:val="24"/>
        </w:rPr>
        <w:t>z dnia 24 kwietnia 2003 r. o działalności pożytku publicznego i o wolontariacie</w:t>
      </w:r>
      <w:r w:rsidR="008F017A" w:rsidRPr="00730C80">
        <w:rPr>
          <w:sz w:val="24"/>
          <w:szCs w:val="24"/>
        </w:rPr>
        <w:br/>
      </w:r>
      <w:r w:rsidR="0014202A" w:rsidRPr="00730C80">
        <w:rPr>
          <w:sz w:val="24"/>
          <w:szCs w:val="24"/>
        </w:rPr>
        <w:t>(</w:t>
      </w:r>
      <w:r w:rsidR="00A9796E" w:rsidRPr="00730C80">
        <w:rPr>
          <w:sz w:val="24"/>
          <w:szCs w:val="24"/>
        </w:rPr>
        <w:t>tekst jednolity Dz. U. z 202</w:t>
      </w:r>
      <w:r w:rsidR="008F017A" w:rsidRPr="00730C80">
        <w:rPr>
          <w:sz w:val="24"/>
          <w:szCs w:val="24"/>
        </w:rPr>
        <w:t>5</w:t>
      </w:r>
      <w:r w:rsidR="00A9796E" w:rsidRPr="00730C80">
        <w:rPr>
          <w:sz w:val="24"/>
          <w:szCs w:val="24"/>
        </w:rPr>
        <w:t xml:space="preserve">r., poz. </w:t>
      </w:r>
      <w:r w:rsidR="00B46733" w:rsidRPr="00730C80">
        <w:rPr>
          <w:sz w:val="24"/>
          <w:szCs w:val="24"/>
        </w:rPr>
        <w:t>1</w:t>
      </w:r>
      <w:r w:rsidR="008F017A" w:rsidRPr="00730C80">
        <w:rPr>
          <w:sz w:val="24"/>
          <w:szCs w:val="24"/>
        </w:rPr>
        <w:t>338</w:t>
      </w:r>
      <w:r w:rsidR="002266AA" w:rsidRPr="00730C80">
        <w:rPr>
          <w:sz w:val="24"/>
          <w:szCs w:val="24"/>
        </w:rPr>
        <w:t>) zarządzam, co następuje:</w:t>
      </w:r>
    </w:p>
    <w:p w:rsidR="00F665B1" w:rsidRPr="00730C80" w:rsidRDefault="00F665B1" w:rsidP="00F665B1">
      <w:pPr>
        <w:shd w:val="clear" w:color="auto" w:fill="FFFFFF"/>
        <w:spacing w:line="360" w:lineRule="auto"/>
        <w:ind w:left="19" w:firstLine="696"/>
        <w:jc w:val="both"/>
      </w:pPr>
    </w:p>
    <w:p w:rsidR="002266AA" w:rsidRPr="00730C80" w:rsidRDefault="002266AA" w:rsidP="00F665B1">
      <w:pPr>
        <w:shd w:val="clear" w:color="auto" w:fill="FFFFFF"/>
        <w:spacing w:line="360" w:lineRule="auto"/>
        <w:ind w:left="11" w:firstLine="730"/>
        <w:jc w:val="center"/>
        <w:rPr>
          <w:sz w:val="24"/>
          <w:szCs w:val="24"/>
        </w:rPr>
      </w:pPr>
      <w:r w:rsidRPr="00730C80">
        <w:rPr>
          <w:sz w:val="24"/>
          <w:szCs w:val="24"/>
        </w:rPr>
        <w:t>§ 1</w:t>
      </w:r>
    </w:p>
    <w:p w:rsidR="002266AA" w:rsidRPr="00730C80" w:rsidRDefault="002266AA" w:rsidP="00EE1F52">
      <w:pPr>
        <w:pStyle w:val="Akapitzlist"/>
        <w:numPr>
          <w:ilvl w:val="0"/>
          <w:numId w:val="7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730C80">
        <w:rPr>
          <w:sz w:val="24"/>
          <w:szCs w:val="24"/>
        </w:rPr>
        <w:t xml:space="preserve">Powołuję Komisję Konkursową do przeprowadzenia otwartego konkursu ofert </w:t>
      </w:r>
      <w:r w:rsidR="00F119C3" w:rsidRPr="00730C80">
        <w:rPr>
          <w:sz w:val="24"/>
          <w:szCs w:val="24"/>
        </w:rPr>
        <w:br/>
      </w:r>
      <w:r w:rsidRPr="00730C80">
        <w:rPr>
          <w:sz w:val="24"/>
          <w:szCs w:val="24"/>
        </w:rPr>
        <w:t xml:space="preserve">na </w:t>
      </w:r>
      <w:r w:rsidR="00F665B1" w:rsidRPr="00730C80">
        <w:rPr>
          <w:spacing w:val="-1"/>
          <w:sz w:val="24"/>
          <w:szCs w:val="24"/>
        </w:rPr>
        <w:t xml:space="preserve"> realizację zadania </w:t>
      </w:r>
      <w:r w:rsidRPr="00730C80">
        <w:rPr>
          <w:spacing w:val="-1"/>
          <w:sz w:val="24"/>
          <w:szCs w:val="24"/>
        </w:rPr>
        <w:t>publiczn</w:t>
      </w:r>
      <w:r w:rsidR="00F665B1" w:rsidRPr="00730C80">
        <w:rPr>
          <w:spacing w:val="-1"/>
          <w:sz w:val="24"/>
          <w:szCs w:val="24"/>
        </w:rPr>
        <w:t>ego</w:t>
      </w:r>
      <w:r w:rsidRPr="00730C80">
        <w:rPr>
          <w:spacing w:val="-1"/>
          <w:sz w:val="24"/>
          <w:szCs w:val="24"/>
        </w:rPr>
        <w:t xml:space="preserve"> Gminy Igołomia-Wawrzeńczyce w zakresie </w:t>
      </w:r>
      <w:r w:rsidR="00584336" w:rsidRPr="00730C80">
        <w:rPr>
          <w:spacing w:val="-1"/>
          <w:sz w:val="24"/>
          <w:szCs w:val="24"/>
        </w:rPr>
        <w:t>w</w:t>
      </w:r>
      <w:r w:rsidRPr="00730C80">
        <w:rPr>
          <w:spacing w:val="-1"/>
          <w:sz w:val="24"/>
          <w:szCs w:val="24"/>
        </w:rPr>
        <w:t xml:space="preserve">spierania                        i  upowszechniania  kultury </w:t>
      </w:r>
      <w:r w:rsidRPr="00730C80">
        <w:rPr>
          <w:sz w:val="24"/>
          <w:szCs w:val="24"/>
        </w:rPr>
        <w:t>fizycznej</w:t>
      </w:r>
      <w:r w:rsidR="00EE3ECB">
        <w:rPr>
          <w:sz w:val="24"/>
          <w:szCs w:val="24"/>
        </w:rPr>
        <w:t xml:space="preserve"> </w:t>
      </w:r>
      <w:r w:rsidRPr="00730C80">
        <w:rPr>
          <w:sz w:val="24"/>
          <w:szCs w:val="24"/>
        </w:rPr>
        <w:t>oraz promocji zwaną dalej „Komisją" w składzie:</w:t>
      </w:r>
    </w:p>
    <w:p w:rsidR="00EE1F52" w:rsidRPr="00730C80" w:rsidRDefault="00EE3ECB" w:rsidP="00EE1F52">
      <w:pPr>
        <w:numPr>
          <w:ilvl w:val="0"/>
          <w:numId w:val="17"/>
        </w:numPr>
        <w:shd w:val="clear" w:color="auto" w:fill="FFFFFF"/>
        <w:tabs>
          <w:tab w:val="left" w:pos="259"/>
          <w:tab w:val="left" w:pos="2640"/>
        </w:tabs>
        <w:spacing w:before="10" w:line="408" w:lineRule="exact"/>
        <w:rPr>
          <w:spacing w:val="-28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EE1F52" w:rsidRPr="00730C80">
        <w:rPr>
          <w:spacing w:val="-3"/>
          <w:sz w:val="24"/>
          <w:szCs w:val="24"/>
        </w:rPr>
        <w:t>Przewodniczący</w:t>
      </w:r>
      <w:r w:rsidR="00C20719">
        <w:rPr>
          <w:spacing w:val="-3"/>
          <w:sz w:val="24"/>
          <w:szCs w:val="24"/>
        </w:rPr>
        <w:t xml:space="preserve">     </w:t>
      </w:r>
      <w:r>
        <w:rPr>
          <w:spacing w:val="-3"/>
          <w:sz w:val="24"/>
          <w:szCs w:val="24"/>
        </w:rPr>
        <w:t>-</w:t>
      </w:r>
      <w:r w:rsidR="00C20719">
        <w:rPr>
          <w:spacing w:val="-3"/>
          <w:sz w:val="24"/>
          <w:szCs w:val="24"/>
        </w:rPr>
        <w:t xml:space="preserve">          Katarzyna Ulicka</w:t>
      </w:r>
      <w:r>
        <w:rPr>
          <w:spacing w:val="-3"/>
          <w:sz w:val="24"/>
          <w:szCs w:val="24"/>
        </w:rPr>
        <w:t xml:space="preserve"> </w:t>
      </w:r>
      <w:r w:rsidR="00EE1F52" w:rsidRPr="00730C80">
        <w:rPr>
          <w:rFonts w:ascii="Arial" w:cs="Arial"/>
          <w:sz w:val="24"/>
          <w:szCs w:val="24"/>
        </w:rPr>
        <w:tab/>
      </w:r>
    </w:p>
    <w:p w:rsidR="00EE1F52" w:rsidRPr="00730C80" w:rsidRDefault="00EE3ECB" w:rsidP="00EE1F52">
      <w:pPr>
        <w:numPr>
          <w:ilvl w:val="0"/>
          <w:numId w:val="17"/>
        </w:numPr>
        <w:shd w:val="clear" w:color="auto" w:fill="FFFFFF"/>
        <w:tabs>
          <w:tab w:val="left" w:pos="259"/>
        </w:tabs>
        <w:spacing w:line="408" w:lineRule="exact"/>
        <w:ind w:left="14"/>
        <w:rPr>
          <w:spacing w:val="-16"/>
          <w:sz w:val="24"/>
          <w:szCs w:val="24"/>
        </w:rPr>
      </w:pPr>
      <w:r>
        <w:rPr>
          <w:sz w:val="24"/>
          <w:szCs w:val="24"/>
        </w:rPr>
        <w:t xml:space="preserve"> </w:t>
      </w:r>
      <w:r w:rsidR="00EE1F52" w:rsidRPr="00730C80">
        <w:rPr>
          <w:sz w:val="24"/>
          <w:szCs w:val="24"/>
        </w:rPr>
        <w:t>Wiceprzewodniczący</w:t>
      </w:r>
      <w:r>
        <w:rPr>
          <w:sz w:val="24"/>
          <w:szCs w:val="24"/>
        </w:rPr>
        <w:t xml:space="preserve">  -</w:t>
      </w:r>
      <w:r w:rsidR="00EE1F52" w:rsidRPr="00730C80">
        <w:rPr>
          <w:sz w:val="24"/>
          <w:szCs w:val="24"/>
        </w:rPr>
        <w:t xml:space="preserve">     </w:t>
      </w:r>
      <w:r w:rsidR="00C20719">
        <w:rPr>
          <w:sz w:val="24"/>
          <w:szCs w:val="24"/>
        </w:rPr>
        <w:t>Anna Mroczka</w:t>
      </w:r>
      <w:r w:rsidR="00AA1BF2">
        <w:rPr>
          <w:sz w:val="24"/>
          <w:szCs w:val="24"/>
        </w:rPr>
        <w:t xml:space="preserve"> </w:t>
      </w:r>
      <w:r w:rsidR="00C20719">
        <w:rPr>
          <w:sz w:val="24"/>
          <w:szCs w:val="24"/>
        </w:rPr>
        <w:t xml:space="preserve"> </w:t>
      </w:r>
      <w:r w:rsidR="00EE1F52" w:rsidRPr="00730C80">
        <w:rPr>
          <w:sz w:val="24"/>
          <w:szCs w:val="24"/>
        </w:rPr>
        <w:t xml:space="preserve"> </w:t>
      </w:r>
    </w:p>
    <w:p w:rsidR="00EE1F52" w:rsidRPr="00EE3ECB" w:rsidRDefault="00EE3ECB" w:rsidP="00EE1F52">
      <w:pPr>
        <w:numPr>
          <w:ilvl w:val="0"/>
          <w:numId w:val="17"/>
        </w:numPr>
        <w:shd w:val="clear" w:color="auto" w:fill="FFFFFF"/>
        <w:tabs>
          <w:tab w:val="left" w:pos="259"/>
          <w:tab w:val="left" w:pos="2712"/>
        </w:tabs>
        <w:spacing w:before="5" w:line="408" w:lineRule="exact"/>
        <w:ind w:left="14"/>
        <w:rPr>
          <w:rFonts w:asciiTheme="majorHAnsi" w:hAnsiTheme="majorHAnsi" w:cstheme="majorHAnsi"/>
          <w:spacing w:val="-16"/>
          <w:sz w:val="24"/>
          <w:szCs w:val="24"/>
        </w:rPr>
      </w:pPr>
      <w:r>
        <w:rPr>
          <w:spacing w:val="-2"/>
          <w:sz w:val="24"/>
          <w:szCs w:val="24"/>
        </w:rPr>
        <w:t xml:space="preserve"> </w:t>
      </w:r>
      <w:r w:rsidR="00EE1F52" w:rsidRPr="00EE3ECB">
        <w:rPr>
          <w:rFonts w:asciiTheme="majorHAnsi" w:hAnsiTheme="majorHAnsi" w:cstheme="majorHAnsi"/>
          <w:spacing w:val="-2"/>
          <w:sz w:val="24"/>
          <w:szCs w:val="24"/>
        </w:rPr>
        <w:t>Członek</w:t>
      </w:r>
      <w:r w:rsidRPr="00EE3ECB">
        <w:rPr>
          <w:rFonts w:asciiTheme="majorHAnsi" w:hAnsiTheme="majorHAnsi" w:cstheme="majorHAnsi"/>
          <w:spacing w:val="-2"/>
          <w:sz w:val="24"/>
          <w:szCs w:val="24"/>
        </w:rPr>
        <w:t xml:space="preserve">   -   Katarzyna Migdał</w:t>
      </w:r>
      <w:r w:rsidR="00EE1F52" w:rsidRPr="00EE3ECB">
        <w:rPr>
          <w:rFonts w:asciiTheme="majorHAnsi" w:hAnsiTheme="majorHAnsi" w:cstheme="majorHAnsi"/>
          <w:sz w:val="24"/>
          <w:szCs w:val="24"/>
        </w:rPr>
        <w:tab/>
      </w:r>
    </w:p>
    <w:p w:rsidR="00EE1F52" w:rsidRPr="00730C80" w:rsidRDefault="00EE3ECB" w:rsidP="00EE1F52">
      <w:pPr>
        <w:numPr>
          <w:ilvl w:val="0"/>
          <w:numId w:val="17"/>
        </w:num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</w:pPr>
      <w:r>
        <w:rPr>
          <w:spacing w:val="-3"/>
          <w:sz w:val="24"/>
          <w:szCs w:val="24"/>
        </w:rPr>
        <w:t xml:space="preserve"> </w:t>
      </w:r>
      <w:r w:rsidR="00EE1F52" w:rsidRPr="00730C80">
        <w:rPr>
          <w:spacing w:val="-3"/>
          <w:sz w:val="24"/>
          <w:szCs w:val="24"/>
        </w:rPr>
        <w:t>Członek</w:t>
      </w:r>
      <w:r>
        <w:rPr>
          <w:spacing w:val="-3"/>
          <w:sz w:val="24"/>
          <w:szCs w:val="24"/>
        </w:rPr>
        <w:t xml:space="preserve">   –  Agnieszka Migas      </w:t>
      </w:r>
    </w:p>
    <w:p w:rsidR="008F017A" w:rsidRPr="00730C80" w:rsidRDefault="008F017A" w:rsidP="008F017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rPr>
          <w:sz w:val="24"/>
          <w:szCs w:val="24"/>
        </w:rPr>
      </w:pPr>
      <w:r w:rsidRPr="00730C80">
        <w:rPr>
          <w:sz w:val="24"/>
          <w:szCs w:val="24"/>
        </w:rPr>
        <w:t>5.</w:t>
      </w:r>
      <w:r w:rsidR="00EE3ECB">
        <w:rPr>
          <w:sz w:val="24"/>
          <w:szCs w:val="24"/>
        </w:rPr>
        <w:t xml:space="preserve">  </w:t>
      </w:r>
      <w:r w:rsidR="00730C80" w:rsidRPr="00730C80">
        <w:rPr>
          <w:spacing w:val="-3"/>
          <w:sz w:val="24"/>
          <w:szCs w:val="24"/>
        </w:rPr>
        <w:t xml:space="preserve">Członek  </w:t>
      </w:r>
      <w:r w:rsidR="00EE3ECB">
        <w:rPr>
          <w:spacing w:val="-3"/>
          <w:sz w:val="24"/>
          <w:szCs w:val="24"/>
        </w:rPr>
        <w:t xml:space="preserve"> -   Ewelina Gajewska   </w:t>
      </w:r>
    </w:p>
    <w:p w:rsidR="00146BA5" w:rsidRPr="00730C80" w:rsidRDefault="00146BA5" w:rsidP="00166B57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rPr>
          <w:sz w:val="24"/>
          <w:szCs w:val="24"/>
        </w:rPr>
      </w:pPr>
    </w:p>
    <w:p w:rsidR="002266AA" w:rsidRPr="00E22DF3" w:rsidRDefault="00CA62E0" w:rsidP="00E22DF3">
      <w:pPr>
        <w:pStyle w:val="Akapitzlist"/>
        <w:numPr>
          <w:ilvl w:val="0"/>
          <w:numId w:val="7"/>
        </w:numPr>
        <w:shd w:val="clear" w:color="auto" w:fill="FFFFFF"/>
        <w:tabs>
          <w:tab w:val="left" w:pos="259"/>
          <w:tab w:val="left" w:pos="2707"/>
        </w:tabs>
        <w:spacing w:before="5" w:line="408" w:lineRule="exact"/>
        <w:rPr>
          <w:sz w:val="24"/>
          <w:szCs w:val="24"/>
        </w:rPr>
      </w:pPr>
      <w:r w:rsidRPr="00E22DF3">
        <w:rPr>
          <w:sz w:val="24"/>
          <w:szCs w:val="24"/>
        </w:rPr>
        <w:t>Ustalam Regulamin post</w:t>
      </w:r>
      <w:r w:rsidR="00BF27FF">
        <w:rPr>
          <w:sz w:val="24"/>
          <w:szCs w:val="24"/>
        </w:rPr>
        <w:t>ę</w:t>
      </w:r>
      <w:r w:rsidRPr="00E22DF3">
        <w:rPr>
          <w:sz w:val="24"/>
          <w:szCs w:val="24"/>
        </w:rPr>
        <w:t>powania Komisji Konkursowej w brzmieniu załącznika nr 1 do zarządzenia.</w:t>
      </w:r>
    </w:p>
    <w:p w:rsidR="002266AA" w:rsidRPr="00AA5BCC" w:rsidRDefault="002266AA" w:rsidP="00CA62E0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both"/>
        <w:rPr>
          <w:sz w:val="24"/>
          <w:szCs w:val="24"/>
        </w:rPr>
      </w:pPr>
    </w:p>
    <w:p w:rsidR="005E000D" w:rsidRPr="00AA5BCC" w:rsidRDefault="005E000D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4976A9" w:rsidRPr="00AA5BCC" w:rsidRDefault="004976A9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62EC1" w:rsidRDefault="00262EC1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8F017A" w:rsidRPr="00AA5BCC" w:rsidRDefault="008F017A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AA1BF2" w:rsidRDefault="00AA1BF2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AA1BF2" w:rsidRDefault="00AA1BF2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EE3ECB" w:rsidRDefault="00EE3ECB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266AA" w:rsidRPr="00AA5BCC" w:rsidRDefault="00441DC8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  <w:r w:rsidRPr="00AA5BCC">
        <w:rPr>
          <w:sz w:val="24"/>
          <w:szCs w:val="24"/>
        </w:rPr>
        <w:t>§ 2</w:t>
      </w:r>
    </w:p>
    <w:p w:rsidR="002266AA" w:rsidRPr="00AA5BCC" w:rsidRDefault="002266AA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266AA" w:rsidRPr="00AA5BCC" w:rsidRDefault="002266AA" w:rsidP="002266AA">
      <w:pPr>
        <w:shd w:val="clear" w:color="auto" w:fill="FFFFFF"/>
        <w:spacing w:before="5" w:line="408" w:lineRule="exact"/>
        <w:ind w:right="10"/>
        <w:jc w:val="both"/>
        <w:rPr>
          <w:spacing w:val="-1"/>
          <w:sz w:val="24"/>
          <w:szCs w:val="24"/>
        </w:rPr>
      </w:pPr>
      <w:r w:rsidRPr="00AA5BCC">
        <w:rPr>
          <w:spacing w:val="-1"/>
          <w:sz w:val="24"/>
          <w:szCs w:val="24"/>
        </w:rPr>
        <w:t xml:space="preserve">Komisja przeprowadza konkurs ofert zgodnie z Regulaminem Otwartego Konkursu Ofert na realizację zadań publicznych Gminy Igołomia-Wawrzeńczyce zatwierdzonym Zarządzeniem Wójta Gminy Igołomia-Wawrzeńczyce </w:t>
      </w:r>
      <w:r w:rsidRPr="00AA1BF2">
        <w:rPr>
          <w:spacing w:val="-1"/>
          <w:sz w:val="24"/>
          <w:szCs w:val="24"/>
        </w:rPr>
        <w:t>Nr</w:t>
      </w:r>
      <w:r w:rsidR="00AA5BCC" w:rsidRPr="00AA1BF2">
        <w:rPr>
          <w:spacing w:val="-1"/>
          <w:sz w:val="24"/>
          <w:szCs w:val="24"/>
        </w:rPr>
        <w:t xml:space="preserve"> </w:t>
      </w:r>
      <w:r w:rsidR="00AA1BF2" w:rsidRPr="00AA1BF2">
        <w:rPr>
          <w:spacing w:val="-1"/>
          <w:sz w:val="24"/>
          <w:szCs w:val="24"/>
        </w:rPr>
        <w:t>19</w:t>
      </w:r>
      <w:r w:rsidR="0036062D" w:rsidRPr="00AA1BF2">
        <w:rPr>
          <w:spacing w:val="-1"/>
          <w:sz w:val="24"/>
          <w:szCs w:val="24"/>
        </w:rPr>
        <w:t>/202</w:t>
      </w:r>
      <w:r w:rsidR="008F017A" w:rsidRPr="00AA1BF2">
        <w:rPr>
          <w:spacing w:val="-1"/>
          <w:sz w:val="24"/>
          <w:szCs w:val="24"/>
        </w:rPr>
        <w:t>6</w:t>
      </w:r>
      <w:r w:rsidR="00AA1BF2" w:rsidRPr="00AA1BF2">
        <w:rPr>
          <w:spacing w:val="-1"/>
          <w:sz w:val="24"/>
          <w:szCs w:val="24"/>
        </w:rPr>
        <w:t xml:space="preserve"> </w:t>
      </w:r>
      <w:r w:rsidRPr="00AA1BF2">
        <w:rPr>
          <w:spacing w:val="-1"/>
          <w:sz w:val="24"/>
          <w:szCs w:val="24"/>
        </w:rPr>
        <w:t>z dnia</w:t>
      </w:r>
      <w:r w:rsidR="0036062D" w:rsidRPr="00AA1BF2">
        <w:rPr>
          <w:spacing w:val="-1"/>
          <w:sz w:val="24"/>
          <w:szCs w:val="24"/>
        </w:rPr>
        <w:t xml:space="preserve"> 2</w:t>
      </w:r>
      <w:r w:rsidR="00AA1BF2" w:rsidRPr="00AA1BF2">
        <w:rPr>
          <w:spacing w:val="-1"/>
          <w:sz w:val="24"/>
          <w:szCs w:val="24"/>
        </w:rPr>
        <w:t>2.04</w:t>
      </w:r>
      <w:r w:rsidR="0036062D" w:rsidRPr="00AA1BF2">
        <w:rPr>
          <w:spacing w:val="-1"/>
          <w:sz w:val="24"/>
          <w:szCs w:val="24"/>
        </w:rPr>
        <w:t>.202</w:t>
      </w:r>
      <w:r w:rsidR="008F017A" w:rsidRPr="00AA1BF2">
        <w:rPr>
          <w:spacing w:val="-1"/>
          <w:sz w:val="24"/>
          <w:szCs w:val="24"/>
        </w:rPr>
        <w:t>6</w:t>
      </w:r>
      <w:r w:rsidR="00AA1BF2" w:rsidRPr="00AA1BF2">
        <w:rPr>
          <w:spacing w:val="-1"/>
          <w:sz w:val="24"/>
          <w:szCs w:val="24"/>
        </w:rPr>
        <w:t xml:space="preserve"> </w:t>
      </w:r>
      <w:r w:rsidRPr="00AA1BF2">
        <w:rPr>
          <w:spacing w:val="-1"/>
          <w:sz w:val="24"/>
          <w:szCs w:val="24"/>
        </w:rPr>
        <w:t>roku</w:t>
      </w:r>
      <w:r w:rsidRPr="00AA5BCC">
        <w:rPr>
          <w:spacing w:val="-1"/>
          <w:sz w:val="24"/>
          <w:szCs w:val="24"/>
        </w:rPr>
        <w:t xml:space="preserve"> oraz zgodnie  </w:t>
      </w:r>
      <w:r w:rsidR="00A60953" w:rsidRPr="00AA5BCC">
        <w:rPr>
          <w:spacing w:val="-1"/>
          <w:sz w:val="24"/>
          <w:szCs w:val="24"/>
        </w:rPr>
        <w:br/>
      </w:r>
      <w:r w:rsidRPr="00AA5BCC">
        <w:rPr>
          <w:spacing w:val="-1"/>
          <w:sz w:val="24"/>
          <w:szCs w:val="24"/>
        </w:rPr>
        <w:t>z Regulaminem postępowania Komisji Konkursowej, stanowiącym załącznik nr 1 do niniejszego zarządzenia.</w:t>
      </w: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center"/>
        <w:rPr>
          <w:spacing w:val="-1"/>
          <w:sz w:val="24"/>
          <w:szCs w:val="24"/>
        </w:rPr>
      </w:pPr>
      <w:r w:rsidRPr="00AA5BCC">
        <w:rPr>
          <w:spacing w:val="-1"/>
          <w:sz w:val="24"/>
          <w:szCs w:val="24"/>
        </w:rPr>
        <w:t>§ 3</w:t>
      </w: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center"/>
        <w:rPr>
          <w:spacing w:val="-1"/>
          <w:sz w:val="24"/>
          <w:szCs w:val="24"/>
        </w:rPr>
      </w:pPr>
    </w:p>
    <w:p w:rsidR="002266AA" w:rsidRPr="00AA5BCC" w:rsidRDefault="002266AA" w:rsidP="002266AA">
      <w:pPr>
        <w:shd w:val="clear" w:color="auto" w:fill="FFFFFF"/>
        <w:spacing w:before="5" w:line="408" w:lineRule="exact"/>
        <w:ind w:right="10"/>
        <w:jc w:val="both"/>
        <w:rPr>
          <w:spacing w:val="-1"/>
          <w:sz w:val="24"/>
          <w:szCs w:val="24"/>
        </w:rPr>
      </w:pPr>
      <w:r w:rsidRPr="00AA5BCC">
        <w:rPr>
          <w:spacing w:val="-1"/>
          <w:sz w:val="24"/>
          <w:szCs w:val="24"/>
        </w:rPr>
        <w:t>Zarządzenie wchodzi w życie z dniem podpisania.</w:t>
      </w: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4E5098" w:rsidRPr="00AA5BCC" w:rsidRDefault="004E5098" w:rsidP="004E5098">
      <w:pPr>
        <w:shd w:val="clear" w:color="auto" w:fill="FFFFFF"/>
        <w:spacing w:line="360" w:lineRule="auto"/>
        <w:ind w:firstLine="4695"/>
        <w:jc w:val="right"/>
      </w:pPr>
      <w:r w:rsidRPr="00AA5BCC">
        <w:t>Wójt Gminy Igołomia-Wawrzeńczyce</w:t>
      </w:r>
    </w:p>
    <w:p w:rsidR="000D69CF" w:rsidRPr="00AA5BCC" w:rsidRDefault="004E5098" w:rsidP="004E5098">
      <w:pPr>
        <w:spacing w:line="360" w:lineRule="auto"/>
        <w:jc w:val="right"/>
        <w:rPr>
          <w:sz w:val="24"/>
          <w:szCs w:val="24"/>
        </w:rPr>
      </w:pPr>
      <w:r w:rsidRPr="00AA5BCC">
        <w:t xml:space="preserve">                       /-/ mgr inż. Barbara Gładysz </w:t>
      </w:r>
    </w:p>
    <w:p w:rsidR="002266AA" w:rsidRPr="00AA5BCC" w:rsidRDefault="002266AA" w:rsidP="002266AA">
      <w:pPr>
        <w:shd w:val="clear" w:color="auto" w:fill="FFFFFF"/>
        <w:spacing w:before="5" w:line="408" w:lineRule="exact"/>
        <w:ind w:right="10" w:firstLine="595"/>
        <w:jc w:val="both"/>
      </w:pPr>
    </w:p>
    <w:p w:rsidR="00D22960" w:rsidRPr="00AA5BCC" w:rsidRDefault="00D22960" w:rsidP="00435239">
      <w:pPr>
        <w:shd w:val="clear" w:color="auto" w:fill="FFFFFF"/>
        <w:spacing w:line="360" w:lineRule="auto"/>
        <w:ind w:firstLine="4694"/>
        <w:jc w:val="right"/>
      </w:pPr>
    </w:p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Pr="00AA5BCC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5E000D" w:rsidRDefault="005E000D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D22960" w:rsidRDefault="00D22960"/>
    <w:p w:rsidR="005456EB" w:rsidRDefault="005456EB" w:rsidP="00D22960">
      <w:pPr>
        <w:shd w:val="clear" w:color="auto" w:fill="FFFFFF"/>
        <w:spacing w:line="288" w:lineRule="exact"/>
        <w:ind w:left="3029" w:firstLine="2358"/>
        <w:rPr>
          <w:color w:val="FF0000"/>
          <w:spacing w:val="-7"/>
          <w:sz w:val="24"/>
          <w:szCs w:val="24"/>
        </w:rPr>
      </w:pPr>
    </w:p>
    <w:p w:rsidR="0056779F" w:rsidRDefault="0056779F" w:rsidP="00D22960">
      <w:pPr>
        <w:shd w:val="clear" w:color="auto" w:fill="FFFFFF"/>
        <w:spacing w:line="288" w:lineRule="exact"/>
        <w:ind w:left="3029" w:firstLine="2358"/>
        <w:rPr>
          <w:color w:val="FF0000"/>
          <w:spacing w:val="-7"/>
          <w:sz w:val="22"/>
          <w:szCs w:val="22"/>
        </w:rPr>
      </w:pPr>
    </w:p>
    <w:p w:rsidR="0056779F" w:rsidRDefault="0056779F" w:rsidP="00D22960">
      <w:pPr>
        <w:shd w:val="clear" w:color="auto" w:fill="FFFFFF"/>
        <w:spacing w:line="288" w:lineRule="exact"/>
        <w:ind w:left="3029" w:firstLine="2358"/>
        <w:rPr>
          <w:color w:val="FF0000"/>
          <w:spacing w:val="-7"/>
          <w:sz w:val="22"/>
          <w:szCs w:val="22"/>
        </w:rPr>
      </w:pPr>
    </w:p>
    <w:p w:rsidR="00FE445F" w:rsidRDefault="00FE445F" w:rsidP="008F017A">
      <w:pPr>
        <w:shd w:val="clear" w:color="auto" w:fill="FFFFFF"/>
        <w:ind w:firstLine="2358"/>
        <w:jc w:val="right"/>
        <w:rPr>
          <w:color w:val="FF0000"/>
          <w:spacing w:val="-7"/>
          <w:sz w:val="22"/>
          <w:szCs w:val="22"/>
        </w:rPr>
      </w:pPr>
    </w:p>
    <w:p w:rsidR="00D22960" w:rsidRPr="00AA1BF2" w:rsidRDefault="00D22960" w:rsidP="008F017A">
      <w:pPr>
        <w:shd w:val="clear" w:color="auto" w:fill="FFFFFF"/>
        <w:ind w:firstLine="2358"/>
        <w:jc w:val="right"/>
        <w:rPr>
          <w:spacing w:val="-7"/>
          <w:sz w:val="22"/>
          <w:szCs w:val="22"/>
        </w:rPr>
      </w:pPr>
      <w:bookmarkStart w:id="0" w:name="_GoBack"/>
      <w:bookmarkEnd w:id="0"/>
      <w:r w:rsidRPr="00AA1BF2">
        <w:rPr>
          <w:spacing w:val="-7"/>
          <w:sz w:val="22"/>
          <w:szCs w:val="22"/>
        </w:rPr>
        <w:t>Załącznik Nr 1</w:t>
      </w:r>
    </w:p>
    <w:p w:rsidR="00D22960" w:rsidRPr="00AA1BF2" w:rsidRDefault="00100D23" w:rsidP="008F017A">
      <w:pPr>
        <w:shd w:val="clear" w:color="auto" w:fill="FFFFFF"/>
        <w:ind w:firstLine="2358"/>
        <w:jc w:val="right"/>
        <w:rPr>
          <w:spacing w:val="-7"/>
          <w:sz w:val="22"/>
          <w:szCs w:val="22"/>
        </w:rPr>
      </w:pPr>
      <w:r w:rsidRPr="00AA1BF2">
        <w:rPr>
          <w:spacing w:val="-7"/>
          <w:sz w:val="22"/>
          <w:szCs w:val="22"/>
        </w:rPr>
        <w:t xml:space="preserve">do Zarządzenia </w:t>
      </w:r>
      <w:r w:rsidR="00A9796E" w:rsidRPr="00AA1BF2">
        <w:rPr>
          <w:spacing w:val="-7"/>
          <w:sz w:val="22"/>
          <w:szCs w:val="22"/>
        </w:rPr>
        <w:t>nr</w:t>
      </w:r>
      <w:r w:rsidR="00AA1BF2" w:rsidRPr="00AA1BF2">
        <w:rPr>
          <w:spacing w:val="-7"/>
          <w:sz w:val="22"/>
          <w:szCs w:val="22"/>
        </w:rPr>
        <w:t xml:space="preserve"> 20</w:t>
      </w:r>
      <w:r w:rsidR="004E5098" w:rsidRPr="00AA1BF2">
        <w:rPr>
          <w:spacing w:val="-7"/>
          <w:sz w:val="22"/>
          <w:szCs w:val="22"/>
        </w:rPr>
        <w:t xml:space="preserve"> /</w:t>
      </w:r>
      <w:r w:rsidR="00AA1BF2" w:rsidRPr="00AA1BF2">
        <w:rPr>
          <w:spacing w:val="-7"/>
          <w:sz w:val="22"/>
          <w:szCs w:val="22"/>
        </w:rPr>
        <w:t xml:space="preserve"> </w:t>
      </w:r>
      <w:r w:rsidR="004E5098" w:rsidRPr="00AA1BF2">
        <w:rPr>
          <w:spacing w:val="-7"/>
          <w:sz w:val="22"/>
          <w:szCs w:val="22"/>
        </w:rPr>
        <w:t>202</w:t>
      </w:r>
      <w:r w:rsidR="008F017A" w:rsidRPr="00AA1BF2">
        <w:rPr>
          <w:spacing w:val="-7"/>
          <w:sz w:val="22"/>
          <w:szCs w:val="22"/>
        </w:rPr>
        <w:t>6</w:t>
      </w:r>
    </w:p>
    <w:p w:rsidR="00D22960" w:rsidRPr="00AA1BF2" w:rsidRDefault="00D22960" w:rsidP="008F017A">
      <w:pPr>
        <w:shd w:val="clear" w:color="auto" w:fill="FFFFFF"/>
        <w:ind w:firstLine="2358"/>
        <w:jc w:val="right"/>
        <w:rPr>
          <w:spacing w:val="-10"/>
          <w:sz w:val="22"/>
          <w:szCs w:val="22"/>
        </w:rPr>
      </w:pPr>
      <w:r w:rsidRPr="00AA1BF2">
        <w:rPr>
          <w:spacing w:val="-10"/>
          <w:sz w:val="22"/>
          <w:szCs w:val="22"/>
        </w:rPr>
        <w:t>Wójta Gminy Igołomia-Wawrzeńczyce</w:t>
      </w:r>
    </w:p>
    <w:p w:rsidR="00D22960" w:rsidRPr="00AA1BF2" w:rsidRDefault="00D22960" w:rsidP="008F017A">
      <w:pPr>
        <w:shd w:val="clear" w:color="auto" w:fill="FFFFFF"/>
        <w:ind w:firstLine="2358"/>
        <w:jc w:val="right"/>
        <w:rPr>
          <w:spacing w:val="-8"/>
          <w:sz w:val="22"/>
          <w:szCs w:val="22"/>
        </w:rPr>
      </w:pPr>
      <w:r w:rsidRPr="00AA1BF2">
        <w:rPr>
          <w:spacing w:val="-8"/>
          <w:sz w:val="22"/>
          <w:szCs w:val="22"/>
        </w:rPr>
        <w:t>z dnia</w:t>
      </w:r>
      <w:r w:rsidR="00AA1BF2" w:rsidRPr="00AA1BF2">
        <w:rPr>
          <w:spacing w:val="-8"/>
          <w:sz w:val="22"/>
          <w:szCs w:val="22"/>
        </w:rPr>
        <w:t xml:space="preserve"> 22.04</w:t>
      </w:r>
      <w:r w:rsidR="004E5098" w:rsidRPr="00AA1BF2">
        <w:rPr>
          <w:spacing w:val="-8"/>
          <w:sz w:val="22"/>
          <w:szCs w:val="22"/>
        </w:rPr>
        <w:t>.202</w:t>
      </w:r>
      <w:r w:rsidR="008F017A" w:rsidRPr="00AA1BF2">
        <w:rPr>
          <w:spacing w:val="-8"/>
          <w:sz w:val="22"/>
          <w:szCs w:val="22"/>
        </w:rPr>
        <w:t>6</w:t>
      </w:r>
      <w:r w:rsidR="00AA1BF2" w:rsidRPr="00AA1BF2">
        <w:rPr>
          <w:spacing w:val="-8"/>
          <w:sz w:val="22"/>
          <w:szCs w:val="22"/>
        </w:rPr>
        <w:t xml:space="preserve"> </w:t>
      </w:r>
      <w:r w:rsidRPr="00AA1BF2">
        <w:rPr>
          <w:spacing w:val="-8"/>
          <w:sz w:val="22"/>
          <w:szCs w:val="22"/>
        </w:rPr>
        <w:t xml:space="preserve">r. </w:t>
      </w:r>
    </w:p>
    <w:p w:rsidR="00D22960" w:rsidRPr="00AA1BF2" w:rsidRDefault="00D22960" w:rsidP="008F017A">
      <w:pPr>
        <w:shd w:val="clear" w:color="auto" w:fill="FFFFFF"/>
        <w:ind w:firstLine="940"/>
        <w:jc w:val="right"/>
        <w:rPr>
          <w:spacing w:val="-8"/>
          <w:sz w:val="24"/>
          <w:szCs w:val="24"/>
        </w:rPr>
      </w:pPr>
    </w:p>
    <w:p w:rsidR="00D22960" w:rsidRPr="00AA1BF2" w:rsidRDefault="00D22960" w:rsidP="00D22960">
      <w:pPr>
        <w:shd w:val="clear" w:color="auto" w:fill="FFFFFF"/>
        <w:spacing w:line="288" w:lineRule="exact"/>
        <w:rPr>
          <w:spacing w:val="-8"/>
          <w:sz w:val="24"/>
          <w:szCs w:val="24"/>
        </w:rPr>
      </w:pPr>
    </w:p>
    <w:p w:rsidR="00180C79" w:rsidRDefault="00180C79" w:rsidP="00D22960">
      <w:pPr>
        <w:shd w:val="clear" w:color="auto" w:fill="FFFFFF"/>
        <w:spacing w:line="288" w:lineRule="exact"/>
        <w:rPr>
          <w:spacing w:val="-8"/>
          <w:sz w:val="24"/>
          <w:szCs w:val="24"/>
        </w:rPr>
      </w:pPr>
    </w:p>
    <w:p w:rsidR="00D22960" w:rsidRDefault="00D22960" w:rsidP="00D22960">
      <w:pPr>
        <w:shd w:val="clear" w:color="auto" w:fill="FFFFFF"/>
        <w:spacing w:line="288" w:lineRule="exact"/>
        <w:jc w:val="center"/>
        <w:rPr>
          <w:b/>
          <w:bCs/>
          <w:sz w:val="28"/>
          <w:szCs w:val="28"/>
        </w:rPr>
      </w:pPr>
      <w:r w:rsidRPr="00B83A83">
        <w:rPr>
          <w:b/>
          <w:bCs/>
          <w:sz w:val="28"/>
          <w:szCs w:val="28"/>
        </w:rPr>
        <w:t>Regulamin postępowania Komisji Konkursowej</w:t>
      </w:r>
    </w:p>
    <w:p w:rsidR="00D22960" w:rsidRDefault="00D22960" w:rsidP="00D22960">
      <w:pPr>
        <w:shd w:val="clear" w:color="auto" w:fill="FFFFFF"/>
        <w:spacing w:line="360" w:lineRule="auto"/>
        <w:jc w:val="center"/>
        <w:rPr>
          <w:bCs/>
          <w:sz w:val="24"/>
          <w:szCs w:val="24"/>
        </w:rPr>
      </w:pPr>
    </w:p>
    <w:p w:rsidR="00D22960" w:rsidRDefault="00D22960" w:rsidP="00D22960">
      <w:pPr>
        <w:shd w:val="clear" w:color="auto" w:fill="FFFFFF"/>
        <w:spacing w:line="360" w:lineRule="auto"/>
        <w:jc w:val="center"/>
        <w:rPr>
          <w:spacing w:val="1"/>
          <w:sz w:val="24"/>
          <w:szCs w:val="24"/>
        </w:rPr>
      </w:pPr>
      <w:r w:rsidRPr="00C539C1">
        <w:rPr>
          <w:bCs/>
          <w:sz w:val="24"/>
          <w:szCs w:val="24"/>
        </w:rPr>
        <w:t>§</w:t>
      </w:r>
      <w:r w:rsidRPr="00C539C1">
        <w:rPr>
          <w:spacing w:val="1"/>
          <w:sz w:val="24"/>
          <w:szCs w:val="24"/>
        </w:rPr>
        <w:t>1</w:t>
      </w:r>
    </w:p>
    <w:p w:rsidR="00D22960" w:rsidRDefault="00D22960" w:rsidP="00D22960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25"/>
          <w:sz w:val="24"/>
          <w:szCs w:val="24"/>
        </w:rPr>
      </w:pPr>
      <w:r>
        <w:rPr>
          <w:sz w:val="24"/>
          <w:szCs w:val="24"/>
        </w:rPr>
        <w:t>Komisja Konkursowa, zwana dalej Komisją, obraduje na posiedzeniach zamkniętych, bez udziału oferentów.</w:t>
      </w:r>
    </w:p>
    <w:p w:rsidR="00D22960" w:rsidRDefault="00D22960" w:rsidP="00D22960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6"/>
          <w:sz w:val="24"/>
          <w:szCs w:val="24"/>
        </w:rPr>
      </w:pPr>
      <w:r>
        <w:rPr>
          <w:spacing w:val="-1"/>
          <w:sz w:val="24"/>
          <w:szCs w:val="24"/>
        </w:rPr>
        <w:t xml:space="preserve">Posiedzenia Komisji prowadzi Przewodniczący, a w przypadku nieobecności wyznaczony </w:t>
      </w:r>
      <w:r>
        <w:rPr>
          <w:sz w:val="24"/>
          <w:szCs w:val="24"/>
        </w:rPr>
        <w:t>przez Przewodniczącego członek Komisji.</w:t>
      </w:r>
    </w:p>
    <w:p w:rsidR="00D22960" w:rsidRPr="001F7B98" w:rsidRDefault="00D22960" w:rsidP="00F665B1">
      <w:pPr>
        <w:pStyle w:val="Akapitzlist"/>
        <w:numPr>
          <w:ilvl w:val="0"/>
          <w:numId w:val="8"/>
        </w:numPr>
        <w:shd w:val="clear" w:color="auto" w:fill="FFFFFF"/>
        <w:spacing w:line="360" w:lineRule="auto"/>
        <w:ind w:left="-284"/>
        <w:rPr>
          <w:spacing w:val="-16"/>
          <w:sz w:val="24"/>
          <w:szCs w:val="24"/>
        </w:rPr>
      </w:pPr>
      <w:r w:rsidRPr="009F50B1">
        <w:rPr>
          <w:sz w:val="24"/>
          <w:szCs w:val="24"/>
        </w:rPr>
        <w:t xml:space="preserve">Komisja działa w składzie co najmniej </w:t>
      </w:r>
      <w:r w:rsidR="001F7B98" w:rsidRPr="001F7B98">
        <w:rPr>
          <w:sz w:val="24"/>
          <w:szCs w:val="24"/>
        </w:rPr>
        <w:t>3</w:t>
      </w:r>
      <w:r w:rsidRPr="001F7B98">
        <w:rPr>
          <w:sz w:val="24"/>
          <w:szCs w:val="24"/>
        </w:rPr>
        <w:t xml:space="preserve"> osób.</w:t>
      </w:r>
    </w:p>
    <w:p w:rsidR="00D22960" w:rsidRPr="006F5016" w:rsidRDefault="00D22960" w:rsidP="00D22960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7"/>
          <w:sz w:val="24"/>
          <w:szCs w:val="24"/>
        </w:rPr>
      </w:pPr>
      <w:r>
        <w:rPr>
          <w:sz w:val="24"/>
          <w:szCs w:val="24"/>
        </w:rPr>
        <w:t>W posiedzeniach Komisji mogą brać udział osoby nie będące członkami Komisji wykonujące czynności związane z obsługą Komisji.</w:t>
      </w:r>
    </w:p>
    <w:p w:rsidR="00D22960" w:rsidRDefault="00D22960" w:rsidP="00D22960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7"/>
          <w:sz w:val="24"/>
          <w:szCs w:val="24"/>
        </w:rPr>
      </w:pPr>
      <w:r>
        <w:rPr>
          <w:sz w:val="24"/>
          <w:szCs w:val="24"/>
        </w:rPr>
        <w:t xml:space="preserve">W pracach komisji konkursowej mogą uczestniczyć także, z głosem doradczym, osoby posiadające specjalistyczną wiedzę w dziedzinie obejmującej zakres zadań publicznych, których konkurs dotyczy.  </w:t>
      </w:r>
    </w:p>
    <w:p w:rsidR="00D22960" w:rsidRDefault="00D22960" w:rsidP="00D22960">
      <w:pPr>
        <w:shd w:val="clear" w:color="auto" w:fill="FFFFFF"/>
        <w:spacing w:line="360" w:lineRule="auto"/>
        <w:jc w:val="center"/>
        <w:rPr>
          <w:bCs/>
          <w:sz w:val="24"/>
          <w:szCs w:val="24"/>
        </w:rPr>
      </w:pPr>
      <w:r w:rsidRPr="00C539C1">
        <w:rPr>
          <w:bCs/>
          <w:sz w:val="24"/>
          <w:szCs w:val="24"/>
        </w:rPr>
        <w:t>§2</w:t>
      </w:r>
    </w:p>
    <w:p w:rsidR="00D22960" w:rsidRPr="00166B57" w:rsidRDefault="00D22960" w:rsidP="009C0779">
      <w:pPr>
        <w:numPr>
          <w:ilvl w:val="0"/>
          <w:numId w:val="9"/>
        </w:numPr>
        <w:shd w:val="clear" w:color="auto" w:fill="FFFFFF"/>
        <w:tabs>
          <w:tab w:val="left" w:pos="346"/>
        </w:tabs>
        <w:spacing w:line="360" w:lineRule="auto"/>
        <w:ind w:hanging="346"/>
        <w:jc w:val="both"/>
        <w:rPr>
          <w:spacing w:val="-28"/>
          <w:sz w:val="24"/>
          <w:szCs w:val="24"/>
        </w:rPr>
      </w:pPr>
      <w:r>
        <w:rPr>
          <w:sz w:val="24"/>
          <w:szCs w:val="24"/>
        </w:rPr>
        <w:t>Komisja w pierwszej kolejności sprawdza czy podmioty, które zgłosiły oferty mają w swoim statucie zadania zgodne z zakresem ogłoszonego konkursu</w:t>
      </w:r>
      <w:r w:rsidRPr="00166B57">
        <w:rPr>
          <w:sz w:val="24"/>
          <w:szCs w:val="24"/>
        </w:rPr>
        <w:t>. W przypadku braku takich zadań oferta zostaje odrzucona.</w:t>
      </w:r>
    </w:p>
    <w:p w:rsidR="00D22960" w:rsidRPr="00166B57" w:rsidRDefault="00D22960" w:rsidP="009C0779">
      <w:pPr>
        <w:numPr>
          <w:ilvl w:val="0"/>
          <w:numId w:val="9"/>
        </w:numPr>
        <w:shd w:val="clear" w:color="auto" w:fill="FFFFFF"/>
        <w:tabs>
          <w:tab w:val="left" w:pos="0"/>
        </w:tabs>
        <w:spacing w:line="360" w:lineRule="auto"/>
        <w:ind w:right="10" w:hanging="346"/>
        <w:jc w:val="both"/>
        <w:rPr>
          <w:spacing w:val="-17"/>
          <w:sz w:val="24"/>
          <w:szCs w:val="24"/>
        </w:rPr>
      </w:pPr>
      <w:r w:rsidRPr="00166B57">
        <w:rPr>
          <w:sz w:val="24"/>
          <w:szCs w:val="24"/>
        </w:rPr>
        <w:t xml:space="preserve">Następnie Komisja sprawdza oferty pod względem formalnym, zgodnie z zapisem art. 14 ustawy z dnia 24 kwietnia 2003 r. o działalności pożytku publicznego i o wolontariacie oraz zgodnie z Regulaminem Otwartego Konkursu Ofert na realizację zadań publicznych. </w:t>
      </w:r>
      <w:r w:rsidR="00146BA5" w:rsidRPr="00166B57">
        <w:rPr>
          <w:sz w:val="24"/>
          <w:szCs w:val="24"/>
        </w:rPr>
        <w:br/>
      </w:r>
      <w:r w:rsidRPr="00166B57">
        <w:rPr>
          <w:sz w:val="24"/>
          <w:szCs w:val="24"/>
        </w:rPr>
        <w:t>Oferty niekompletne lub z brakami formalnymi zostają odrzucone.</w:t>
      </w:r>
    </w:p>
    <w:p w:rsidR="00D22960" w:rsidRPr="00166B57" w:rsidRDefault="00D22960" w:rsidP="00D22960">
      <w:pPr>
        <w:numPr>
          <w:ilvl w:val="0"/>
          <w:numId w:val="9"/>
        </w:numPr>
        <w:shd w:val="clear" w:color="auto" w:fill="FFFFFF"/>
        <w:tabs>
          <w:tab w:val="left" w:pos="0"/>
        </w:tabs>
        <w:spacing w:line="413" w:lineRule="exact"/>
        <w:ind w:right="19" w:hanging="346"/>
        <w:jc w:val="both"/>
        <w:rPr>
          <w:spacing w:val="-18"/>
          <w:sz w:val="24"/>
          <w:szCs w:val="24"/>
        </w:rPr>
      </w:pPr>
      <w:r w:rsidRPr="00166B57">
        <w:rPr>
          <w:sz w:val="24"/>
          <w:szCs w:val="24"/>
        </w:rPr>
        <w:t>Komisja sprawdza oferty także pod względem ich zgodności z zakresem ogłoszonego konkursu. Oferty niezgodne z tym zakresem zostają odrzucone.</w:t>
      </w:r>
    </w:p>
    <w:p w:rsidR="005456EB" w:rsidRPr="00180C79" w:rsidRDefault="005456EB" w:rsidP="00D22960">
      <w:pPr>
        <w:numPr>
          <w:ilvl w:val="0"/>
          <w:numId w:val="9"/>
        </w:numPr>
        <w:shd w:val="clear" w:color="auto" w:fill="FFFFFF"/>
        <w:tabs>
          <w:tab w:val="left" w:pos="0"/>
        </w:tabs>
        <w:spacing w:line="413" w:lineRule="exact"/>
        <w:ind w:right="19" w:hanging="346"/>
        <w:jc w:val="both"/>
        <w:rPr>
          <w:spacing w:val="-18"/>
          <w:sz w:val="24"/>
          <w:szCs w:val="24"/>
        </w:rPr>
      </w:pPr>
      <w:r w:rsidRPr="00180C79">
        <w:rPr>
          <w:sz w:val="24"/>
          <w:szCs w:val="24"/>
        </w:rPr>
        <w:t>Komisja w trakcie opiniowania złożonych ofert może prosić oferentów o udzielenie dodatkowych informacji lub złożenie wyjaś</w:t>
      </w:r>
      <w:r w:rsidR="00B96171" w:rsidRPr="00180C79">
        <w:rPr>
          <w:sz w:val="24"/>
          <w:szCs w:val="24"/>
        </w:rPr>
        <w:t>nień w sprawie oferty przez w</w:t>
      </w:r>
      <w:r w:rsidRPr="00180C79">
        <w:rPr>
          <w:sz w:val="24"/>
          <w:szCs w:val="24"/>
        </w:rPr>
        <w:t>skazane</w:t>
      </w:r>
      <w:r w:rsidR="00B96171" w:rsidRPr="00180C79">
        <w:rPr>
          <w:sz w:val="24"/>
          <w:szCs w:val="24"/>
        </w:rPr>
        <w:t xml:space="preserve"> osoby.</w:t>
      </w:r>
      <w:r w:rsidRPr="00180C79">
        <w:rPr>
          <w:sz w:val="24"/>
          <w:szCs w:val="24"/>
        </w:rPr>
        <w:br/>
      </w:r>
    </w:p>
    <w:p w:rsidR="00D22960" w:rsidRPr="00146BA5" w:rsidRDefault="00D22960" w:rsidP="005456EB">
      <w:pPr>
        <w:shd w:val="clear" w:color="auto" w:fill="FFFFFF"/>
        <w:tabs>
          <w:tab w:val="left" w:pos="346"/>
        </w:tabs>
        <w:spacing w:line="413" w:lineRule="exact"/>
        <w:ind w:right="19"/>
        <w:jc w:val="both"/>
        <w:rPr>
          <w:spacing w:val="-18"/>
          <w:sz w:val="24"/>
          <w:szCs w:val="24"/>
          <w:u w:val="single"/>
        </w:rPr>
      </w:pPr>
    </w:p>
    <w:p w:rsidR="005456EB" w:rsidRPr="00146BA5" w:rsidRDefault="005456EB" w:rsidP="005456EB">
      <w:pPr>
        <w:shd w:val="clear" w:color="auto" w:fill="FFFFFF"/>
        <w:tabs>
          <w:tab w:val="left" w:pos="346"/>
        </w:tabs>
        <w:spacing w:line="413" w:lineRule="exact"/>
        <w:ind w:right="19"/>
        <w:jc w:val="both"/>
        <w:rPr>
          <w:spacing w:val="-18"/>
          <w:sz w:val="24"/>
          <w:szCs w:val="24"/>
          <w:u w:val="single"/>
        </w:rPr>
        <w:sectPr w:rsidR="005456EB" w:rsidRPr="00146BA5" w:rsidSect="005E000D">
          <w:footerReference w:type="even" r:id="rId8"/>
          <w:footerReference w:type="default" r:id="rId9"/>
          <w:pgSz w:w="11909" w:h="16834"/>
          <w:pgMar w:top="851" w:right="1217" w:bottom="720" w:left="1530" w:header="708" w:footer="708" w:gutter="0"/>
          <w:cols w:space="60"/>
          <w:noEndnote/>
        </w:sectPr>
      </w:pPr>
    </w:p>
    <w:p w:rsidR="00D22960" w:rsidRDefault="00D22960" w:rsidP="00F665B1">
      <w:pPr>
        <w:shd w:val="clear" w:color="auto" w:fill="FFFFFF"/>
        <w:ind w:right="24"/>
        <w:jc w:val="center"/>
        <w:rPr>
          <w:bCs/>
          <w:sz w:val="24"/>
          <w:szCs w:val="24"/>
        </w:rPr>
      </w:pPr>
      <w:r w:rsidRPr="00180C79">
        <w:rPr>
          <w:bCs/>
          <w:sz w:val="24"/>
          <w:szCs w:val="24"/>
        </w:rPr>
        <w:lastRenderedPageBreak/>
        <w:t>§3</w:t>
      </w:r>
    </w:p>
    <w:p w:rsidR="008F017A" w:rsidRPr="00180C79" w:rsidRDefault="008F017A" w:rsidP="00F665B1">
      <w:pPr>
        <w:shd w:val="clear" w:color="auto" w:fill="FFFFFF"/>
        <w:ind w:right="24"/>
        <w:jc w:val="center"/>
      </w:pPr>
    </w:p>
    <w:p w:rsidR="00D22960" w:rsidRPr="00180C79" w:rsidRDefault="00D22960" w:rsidP="00D61065">
      <w:pPr>
        <w:shd w:val="clear" w:color="auto" w:fill="FFFFFF"/>
        <w:tabs>
          <w:tab w:val="left" w:pos="350"/>
        </w:tabs>
        <w:spacing w:line="360" w:lineRule="auto"/>
        <w:ind w:left="350" w:right="38" w:hanging="350"/>
        <w:jc w:val="both"/>
        <w:rPr>
          <w:sz w:val="24"/>
          <w:szCs w:val="24"/>
        </w:rPr>
      </w:pPr>
      <w:r w:rsidRPr="009C0779">
        <w:rPr>
          <w:spacing w:val="-30"/>
          <w:sz w:val="24"/>
          <w:szCs w:val="24"/>
        </w:rPr>
        <w:t>1.</w:t>
      </w:r>
      <w:r w:rsidRPr="00180C79">
        <w:rPr>
          <w:sz w:val="24"/>
          <w:szCs w:val="24"/>
        </w:rPr>
        <w:tab/>
      </w:r>
      <w:r w:rsidRPr="00180C79">
        <w:rPr>
          <w:spacing w:val="-1"/>
          <w:sz w:val="24"/>
          <w:szCs w:val="24"/>
        </w:rPr>
        <w:t>Członkowie Komisji przy ocenie poszczególnych ofert stosują następujące kryteria i skalę</w:t>
      </w:r>
      <w:r w:rsidRPr="00180C79">
        <w:rPr>
          <w:spacing w:val="-1"/>
          <w:sz w:val="24"/>
          <w:szCs w:val="24"/>
        </w:rPr>
        <w:br/>
      </w:r>
      <w:r w:rsidR="002C65D5" w:rsidRPr="00180C79">
        <w:rPr>
          <w:sz w:val="24"/>
          <w:szCs w:val="24"/>
        </w:rPr>
        <w:t>ocen od 0 do 5 punktów za każde kryterium:</w:t>
      </w:r>
    </w:p>
    <w:p w:rsidR="00D61065" w:rsidRPr="00180C79" w:rsidRDefault="00D61065" w:rsidP="00D61065">
      <w:pPr>
        <w:spacing w:line="360" w:lineRule="auto"/>
        <w:jc w:val="both"/>
        <w:rPr>
          <w:sz w:val="24"/>
          <w:szCs w:val="24"/>
        </w:rPr>
      </w:pPr>
      <w:r w:rsidRPr="00180C79">
        <w:rPr>
          <w:sz w:val="24"/>
          <w:szCs w:val="24"/>
        </w:rPr>
        <w:t xml:space="preserve">    1)  Możliwość realizacji zadania publicznego przez oferenta:</w:t>
      </w:r>
    </w:p>
    <w:p w:rsidR="00D61065" w:rsidRPr="00180C79" w:rsidRDefault="00D61065" w:rsidP="00D61065">
      <w:pPr>
        <w:spacing w:line="360" w:lineRule="auto"/>
        <w:jc w:val="both"/>
        <w:rPr>
          <w:sz w:val="24"/>
          <w:szCs w:val="24"/>
        </w:rPr>
      </w:pPr>
      <w:r w:rsidRPr="00180C79">
        <w:rPr>
          <w:sz w:val="24"/>
          <w:szCs w:val="24"/>
        </w:rPr>
        <w:t xml:space="preserve">         - posiadana baza lokalowa </w:t>
      </w:r>
    </w:p>
    <w:p w:rsidR="00D61065" w:rsidRPr="00180C79" w:rsidRDefault="00D61065" w:rsidP="00D61065">
      <w:pPr>
        <w:spacing w:line="360" w:lineRule="auto"/>
        <w:jc w:val="both"/>
        <w:rPr>
          <w:sz w:val="24"/>
          <w:szCs w:val="24"/>
        </w:rPr>
      </w:pPr>
      <w:r w:rsidRPr="00180C79">
        <w:rPr>
          <w:sz w:val="24"/>
          <w:szCs w:val="24"/>
        </w:rPr>
        <w:t xml:space="preserve">         - zasoby osobowe/kadrowe   </w:t>
      </w:r>
    </w:p>
    <w:p w:rsidR="00D61065" w:rsidRPr="00180C79" w:rsidRDefault="00D61065" w:rsidP="00D61065">
      <w:pPr>
        <w:pStyle w:val="Akapitzlist"/>
        <w:numPr>
          <w:ilvl w:val="0"/>
          <w:numId w:val="15"/>
        </w:numPr>
        <w:tabs>
          <w:tab w:val="left" w:pos="-43"/>
        </w:tabs>
        <w:spacing w:line="360" w:lineRule="auto"/>
        <w:ind w:left="567" w:right="-70" w:hanging="283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Kalkulacja kosztów realizacji zadania publicznego w tym w odniesieniu do zakresu rzeczowego zadania:</w:t>
      </w:r>
    </w:p>
    <w:p w:rsidR="00D61065" w:rsidRPr="00180C79" w:rsidRDefault="00D61065" w:rsidP="00D61065">
      <w:pPr>
        <w:pStyle w:val="Akapitzlist"/>
        <w:tabs>
          <w:tab w:val="left" w:pos="-43"/>
        </w:tabs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adekwatność przewidywanych kosztów do założonych działań i rezultatów</w:t>
      </w:r>
    </w:p>
    <w:p w:rsidR="00D61065" w:rsidRPr="00180C79" w:rsidRDefault="00D61065" w:rsidP="00D61065">
      <w:pPr>
        <w:pStyle w:val="Akapitzlist"/>
        <w:tabs>
          <w:tab w:val="left" w:pos="-43"/>
        </w:tabs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rzetelność i celowość przedstawionego kosztorysu niezbędnego do realizacji zadania</w:t>
      </w:r>
    </w:p>
    <w:p w:rsidR="00D61065" w:rsidRPr="00180C79" w:rsidRDefault="00D61065" w:rsidP="00D61065">
      <w:pPr>
        <w:pStyle w:val="Akapitzlist"/>
        <w:numPr>
          <w:ilvl w:val="0"/>
          <w:numId w:val="15"/>
        </w:numPr>
        <w:spacing w:line="360" w:lineRule="auto"/>
        <w:ind w:left="567" w:right="-70" w:hanging="283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Proponowana jakość wykonania zadania i kwalifikacje osób, przy udziale których będzie realizowane zadanie:</w:t>
      </w:r>
    </w:p>
    <w:p w:rsidR="00D61065" w:rsidRPr="00180C79" w:rsidRDefault="00D61065" w:rsidP="00D61065">
      <w:pPr>
        <w:pStyle w:val="Akapitzlist"/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rzetelny i realny harmonogram</w:t>
      </w:r>
    </w:p>
    <w:p w:rsidR="00D61065" w:rsidRPr="00180C79" w:rsidRDefault="00D61065" w:rsidP="00D61065">
      <w:pPr>
        <w:pStyle w:val="Akapitzlist"/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dobór rezultatów do zaplanowanych działań</w:t>
      </w:r>
    </w:p>
    <w:p w:rsidR="00D61065" w:rsidRPr="00180C79" w:rsidRDefault="00D61065" w:rsidP="00D61065">
      <w:pPr>
        <w:pStyle w:val="Akapitzlist"/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 xml:space="preserve">- kompetencje i kwalifikacje osób zaangażowanych w realizacje zadania  </w:t>
      </w:r>
    </w:p>
    <w:p w:rsidR="00D61065" w:rsidRPr="00180C79" w:rsidRDefault="00D61065" w:rsidP="00D61065">
      <w:pPr>
        <w:pStyle w:val="Akapitzlist"/>
        <w:shd w:val="clear" w:color="auto" w:fill="FFFFFF"/>
        <w:tabs>
          <w:tab w:val="left" w:pos="3658"/>
        </w:tabs>
        <w:spacing w:line="360" w:lineRule="auto"/>
        <w:ind w:hanging="436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4)  Kosztorys ze względu na źródło finansowania:</w:t>
      </w:r>
    </w:p>
    <w:p w:rsidR="00D61065" w:rsidRPr="00180C79" w:rsidRDefault="00D61065" w:rsidP="00D61065">
      <w:pPr>
        <w:pStyle w:val="Akapitzlist"/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udział wkładu własnego osobowego w tym świadczenia wolontariuszy i praca społeczna</w:t>
      </w:r>
    </w:p>
    <w:p w:rsidR="00D61065" w:rsidRPr="00180C79" w:rsidRDefault="00D61065" w:rsidP="00D61065">
      <w:pPr>
        <w:pStyle w:val="Akapitzlist"/>
        <w:spacing w:line="360" w:lineRule="auto"/>
        <w:ind w:left="567"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 xml:space="preserve">- opis sposobu wyceny </w:t>
      </w:r>
    </w:p>
    <w:p w:rsidR="00D61065" w:rsidRPr="00180C79" w:rsidRDefault="00D61065" w:rsidP="00D61065">
      <w:pPr>
        <w:pStyle w:val="Akapitzlist"/>
        <w:numPr>
          <w:ilvl w:val="0"/>
          <w:numId w:val="16"/>
        </w:numPr>
        <w:spacing w:line="360" w:lineRule="auto"/>
        <w:ind w:left="709" w:right="-70" w:hanging="349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Ocena realizacji zadania publicznego:</w:t>
      </w:r>
    </w:p>
    <w:p w:rsidR="00D61065" w:rsidRPr="00180C79" w:rsidRDefault="00D61065" w:rsidP="00D61065">
      <w:pPr>
        <w:pStyle w:val="Akapitzlist"/>
        <w:spacing w:line="360" w:lineRule="auto"/>
        <w:ind w:right="-70"/>
        <w:jc w:val="both"/>
        <w:rPr>
          <w:sz w:val="24"/>
          <w:szCs w:val="24"/>
        </w:rPr>
      </w:pPr>
      <w:r w:rsidRPr="00180C79">
        <w:rPr>
          <w:sz w:val="24"/>
          <w:szCs w:val="24"/>
        </w:rPr>
        <w:t>- rzetelność i terminowość rozliczania zadań w poprzednich latach</w:t>
      </w:r>
    </w:p>
    <w:p w:rsidR="00D61065" w:rsidRPr="00180C79" w:rsidRDefault="00D61065" w:rsidP="00D61065">
      <w:pPr>
        <w:pStyle w:val="Akapitzlist"/>
        <w:spacing w:line="360" w:lineRule="auto"/>
        <w:ind w:right="-70"/>
        <w:jc w:val="both"/>
        <w:rPr>
          <w:sz w:val="22"/>
          <w:szCs w:val="22"/>
        </w:rPr>
      </w:pPr>
      <w:r w:rsidRPr="00180C79">
        <w:rPr>
          <w:sz w:val="24"/>
          <w:szCs w:val="24"/>
        </w:rPr>
        <w:t>- dotychczasowa współpraca z lokalnym samorządem</w:t>
      </w:r>
    </w:p>
    <w:p w:rsidR="00D22960" w:rsidRDefault="00D22960" w:rsidP="00D22960">
      <w:pPr>
        <w:rPr>
          <w:sz w:val="2"/>
          <w:szCs w:val="2"/>
        </w:rPr>
      </w:pPr>
    </w:p>
    <w:p w:rsidR="00D22960" w:rsidRDefault="00D22960" w:rsidP="00793D1F">
      <w:pPr>
        <w:numPr>
          <w:ilvl w:val="0"/>
          <w:numId w:val="11"/>
        </w:numPr>
        <w:shd w:val="clear" w:color="auto" w:fill="FFFFFF"/>
        <w:tabs>
          <w:tab w:val="left" w:pos="350"/>
        </w:tabs>
        <w:spacing w:line="360" w:lineRule="auto"/>
        <w:ind w:left="350" w:right="14" w:hanging="350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>Członkowie Komisji oceniają oferty wpisując oceny w arkusz ocen, zawierający nazwę organizacji zgłaszającej ofertę oraz wolne pola na wpisanie ocen cząstkowych, według kryteriów podanych w § 3 ust. 1 oraz na ocenę łączną. Każdy arkusz zostaje podpisany przez osobę dokonującą oceny.</w:t>
      </w:r>
    </w:p>
    <w:p w:rsidR="00D22960" w:rsidRDefault="00D22960" w:rsidP="00793D1F">
      <w:pPr>
        <w:numPr>
          <w:ilvl w:val="0"/>
          <w:numId w:val="11"/>
        </w:numPr>
        <w:shd w:val="clear" w:color="auto" w:fill="FFFFFF"/>
        <w:tabs>
          <w:tab w:val="left" w:pos="350"/>
        </w:tabs>
        <w:spacing w:line="360" w:lineRule="auto"/>
        <w:rPr>
          <w:spacing w:val="-18"/>
          <w:sz w:val="24"/>
          <w:szCs w:val="24"/>
        </w:rPr>
      </w:pPr>
      <w:r>
        <w:rPr>
          <w:sz w:val="24"/>
          <w:szCs w:val="24"/>
        </w:rPr>
        <w:t>Ocena łączna danej oferty jest sumą wystawianych ocen cząstkowych.</w:t>
      </w:r>
    </w:p>
    <w:p w:rsidR="00D22960" w:rsidRPr="00E35F32" w:rsidRDefault="00D22960" w:rsidP="00E35F32">
      <w:pPr>
        <w:numPr>
          <w:ilvl w:val="0"/>
          <w:numId w:val="11"/>
        </w:numPr>
        <w:shd w:val="clear" w:color="auto" w:fill="FFFFFF"/>
        <w:tabs>
          <w:tab w:val="left" w:pos="350"/>
        </w:tabs>
        <w:spacing w:line="360" w:lineRule="auto"/>
        <w:ind w:left="350" w:right="10" w:hanging="350"/>
        <w:jc w:val="both"/>
        <w:rPr>
          <w:spacing w:val="-14"/>
          <w:sz w:val="24"/>
          <w:szCs w:val="24"/>
        </w:rPr>
      </w:pPr>
      <w:r>
        <w:rPr>
          <w:sz w:val="24"/>
          <w:szCs w:val="24"/>
        </w:rPr>
        <w:t>Ocena końcowa danej oferty jest średnią, obliczaną z dokładnością do drugiego miejsca po przecinku z ocen łącznych wystawionych przez osoby oceniające tę ofertę.</w:t>
      </w:r>
    </w:p>
    <w:p w:rsidR="00D22960" w:rsidRPr="000F20AE" w:rsidRDefault="00D22960" w:rsidP="00E35F32">
      <w:pPr>
        <w:numPr>
          <w:ilvl w:val="0"/>
          <w:numId w:val="11"/>
        </w:numPr>
        <w:shd w:val="clear" w:color="auto" w:fill="FFFFFF"/>
        <w:tabs>
          <w:tab w:val="left" w:pos="284"/>
        </w:tabs>
        <w:spacing w:line="360" w:lineRule="auto"/>
        <w:ind w:left="350" w:right="14" w:hanging="350"/>
        <w:jc w:val="both"/>
        <w:rPr>
          <w:spacing w:val="-18"/>
          <w:sz w:val="24"/>
          <w:szCs w:val="24"/>
        </w:rPr>
      </w:pPr>
      <w:r>
        <w:rPr>
          <w:spacing w:val="-1"/>
          <w:sz w:val="24"/>
          <w:szCs w:val="24"/>
        </w:rPr>
        <w:t xml:space="preserve">Listy wyników konkursu ofert tworzy się porządkując oferty według uzyskanych ocen </w:t>
      </w:r>
      <w:r>
        <w:rPr>
          <w:sz w:val="24"/>
          <w:szCs w:val="24"/>
        </w:rPr>
        <w:t xml:space="preserve">końcowych - od najwyższej do najniższej. Powyższa lista stanowi podstawę do przyznania dofinansowania. Otrzymują je organizacje, których oferty zajęły czołowe miejsca na liście wyników, przy czym łączna suma tych dotacji nie może przekraczać </w:t>
      </w:r>
      <w:r>
        <w:rPr>
          <w:sz w:val="24"/>
          <w:szCs w:val="24"/>
        </w:rPr>
        <w:lastRenderedPageBreak/>
        <w:t>kwoty przeznaczonej do rozdysponowania w konkursie.</w:t>
      </w:r>
    </w:p>
    <w:p w:rsidR="00D22960" w:rsidRPr="00987103" w:rsidRDefault="00D22960" w:rsidP="009C0779">
      <w:pPr>
        <w:numPr>
          <w:ilvl w:val="0"/>
          <w:numId w:val="11"/>
        </w:numPr>
        <w:shd w:val="clear" w:color="auto" w:fill="FFFFFF"/>
        <w:tabs>
          <w:tab w:val="left" w:pos="350"/>
        </w:tabs>
        <w:spacing w:line="360" w:lineRule="auto"/>
        <w:ind w:left="352" w:hanging="352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>W przypadku rezygnacji oferenta w całości bądź części przyznanej dotacji, niewykorzystane środki bez odrębnego postępowania Komisji Konkursowej zostają przekazane ofercie, bądź ofertom z listy wyników, które uzyskały największą ilość punktów, a nie uzyskały dotacji.</w:t>
      </w:r>
    </w:p>
    <w:p w:rsidR="00D22960" w:rsidRPr="00987103" w:rsidRDefault="00D22960" w:rsidP="009C0779">
      <w:pPr>
        <w:numPr>
          <w:ilvl w:val="0"/>
          <w:numId w:val="12"/>
        </w:numPr>
        <w:shd w:val="clear" w:color="auto" w:fill="FFFFFF"/>
        <w:tabs>
          <w:tab w:val="left" w:pos="370"/>
        </w:tabs>
        <w:spacing w:line="360" w:lineRule="auto"/>
        <w:ind w:left="370" w:right="24" w:hanging="341"/>
        <w:jc w:val="both"/>
        <w:rPr>
          <w:spacing w:val="-23"/>
          <w:sz w:val="24"/>
          <w:szCs w:val="24"/>
        </w:rPr>
      </w:pPr>
      <w:r w:rsidRPr="00680866">
        <w:rPr>
          <w:sz w:val="24"/>
          <w:szCs w:val="24"/>
        </w:rPr>
        <w:t xml:space="preserve">Komisja podejmuje ostateczne rozstrzygnięcie o liczbie przyjętych ofert, przeznaczeniu </w:t>
      </w:r>
      <w:r w:rsidR="00987103">
        <w:rPr>
          <w:sz w:val="24"/>
          <w:szCs w:val="24"/>
        </w:rPr>
        <w:br/>
      </w:r>
      <w:r w:rsidRPr="00680866">
        <w:rPr>
          <w:sz w:val="24"/>
          <w:szCs w:val="24"/>
        </w:rPr>
        <w:t>i wysokości przyznanych dotacji i w formie</w:t>
      </w:r>
      <w:r w:rsidR="00D80C23" w:rsidRPr="00680866">
        <w:rPr>
          <w:sz w:val="24"/>
          <w:szCs w:val="24"/>
        </w:rPr>
        <w:t>protokołu</w:t>
      </w:r>
      <w:r w:rsidRPr="00680866">
        <w:rPr>
          <w:sz w:val="24"/>
          <w:szCs w:val="24"/>
        </w:rPr>
        <w:t xml:space="preserve"> przedkłada Wójtowi Gminy Igołomia-Wawrzeńczyce</w:t>
      </w:r>
      <w:r w:rsidR="00D80C23" w:rsidRPr="00680866">
        <w:rPr>
          <w:sz w:val="24"/>
          <w:szCs w:val="24"/>
        </w:rPr>
        <w:t xml:space="preserve"> do zaopiniowania.</w:t>
      </w:r>
    </w:p>
    <w:p w:rsidR="00987103" w:rsidRPr="009A7AC1" w:rsidRDefault="00987103" w:rsidP="009C0779">
      <w:pPr>
        <w:pStyle w:val="Akapitzlist"/>
        <w:numPr>
          <w:ilvl w:val="0"/>
          <w:numId w:val="13"/>
        </w:numPr>
        <w:shd w:val="clear" w:color="auto" w:fill="FFFFFF"/>
        <w:tabs>
          <w:tab w:val="left" w:pos="426"/>
        </w:tabs>
        <w:spacing w:line="360" w:lineRule="auto"/>
        <w:ind w:left="426" w:right="11" w:hanging="426"/>
        <w:jc w:val="both"/>
      </w:pPr>
      <w:r w:rsidRPr="00987103">
        <w:rPr>
          <w:spacing w:val="-1"/>
          <w:sz w:val="24"/>
          <w:szCs w:val="24"/>
        </w:rPr>
        <w:t xml:space="preserve">Z prac Komisji sporządza się protokół, który podpisuje Przewodniczący i wszyscy członkowie </w:t>
      </w:r>
      <w:r w:rsidRPr="00987103">
        <w:rPr>
          <w:sz w:val="24"/>
          <w:szCs w:val="24"/>
        </w:rPr>
        <w:t>Komisji.</w:t>
      </w:r>
    </w:p>
    <w:p w:rsidR="00DE7E37" w:rsidRPr="00DE7E37" w:rsidRDefault="00DE7E37" w:rsidP="00DE7E37">
      <w:pPr>
        <w:shd w:val="clear" w:color="auto" w:fill="FFFFFF"/>
        <w:spacing w:line="360" w:lineRule="auto"/>
        <w:ind w:left="360" w:right="5"/>
        <w:jc w:val="center"/>
        <w:rPr>
          <w:bCs/>
          <w:sz w:val="24"/>
          <w:szCs w:val="24"/>
        </w:rPr>
      </w:pPr>
      <w:r w:rsidRPr="00DE7E37">
        <w:rPr>
          <w:bCs/>
          <w:sz w:val="24"/>
          <w:szCs w:val="24"/>
        </w:rPr>
        <w:t>§ 4</w:t>
      </w:r>
    </w:p>
    <w:p w:rsidR="00D22960" w:rsidRPr="00DE7E37" w:rsidRDefault="00D80C23" w:rsidP="00166B57">
      <w:pPr>
        <w:pStyle w:val="Akapitzlist"/>
        <w:numPr>
          <w:ilvl w:val="0"/>
          <w:numId w:val="14"/>
        </w:numPr>
        <w:shd w:val="clear" w:color="auto" w:fill="FFFFFF"/>
        <w:tabs>
          <w:tab w:val="left" w:pos="370"/>
        </w:tabs>
        <w:spacing w:line="408" w:lineRule="exact"/>
        <w:ind w:left="426" w:hanging="426"/>
        <w:jc w:val="both"/>
        <w:rPr>
          <w:spacing w:val="-24"/>
          <w:sz w:val="24"/>
          <w:szCs w:val="24"/>
        </w:rPr>
      </w:pPr>
      <w:r w:rsidRPr="00DE7E37">
        <w:rPr>
          <w:sz w:val="24"/>
          <w:szCs w:val="24"/>
        </w:rPr>
        <w:t>K</w:t>
      </w:r>
      <w:r w:rsidR="00D22960" w:rsidRPr="00DE7E37">
        <w:rPr>
          <w:sz w:val="24"/>
          <w:szCs w:val="24"/>
        </w:rPr>
        <w:t>onkurs</w:t>
      </w:r>
      <w:r w:rsidRPr="00DE7E37">
        <w:rPr>
          <w:sz w:val="24"/>
          <w:szCs w:val="24"/>
        </w:rPr>
        <w:t xml:space="preserve"> rozstrzyga </w:t>
      </w:r>
      <w:r w:rsidR="00D22960" w:rsidRPr="00DE7E37">
        <w:rPr>
          <w:sz w:val="24"/>
          <w:szCs w:val="24"/>
        </w:rPr>
        <w:t>Wójt Gminy Igołomia-Wawrzeńczyce</w:t>
      </w:r>
      <w:r w:rsidR="00F34D3F" w:rsidRPr="00DE7E37">
        <w:rPr>
          <w:sz w:val="24"/>
          <w:szCs w:val="24"/>
        </w:rPr>
        <w:t xml:space="preserve"> po zapoznaniu się z opinią Komisji Konkursowej</w:t>
      </w:r>
      <w:r w:rsidR="00987103" w:rsidRPr="00DE7E37">
        <w:rPr>
          <w:sz w:val="24"/>
          <w:szCs w:val="24"/>
        </w:rPr>
        <w:t xml:space="preserve">  w drodze odrębnego zarządzenia.</w:t>
      </w:r>
    </w:p>
    <w:p w:rsidR="00987103" w:rsidRPr="006173B1" w:rsidRDefault="00DE7E37" w:rsidP="00166B57">
      <w:pPr>
        <w:pStyle w:val="Akapitzlist"/>
        <w:numPr>
          <w:ilvl w:val="0"/>
          <w:numId w:val="14"/>
        </w:numPr>
        <w:shd w:val="clear" w:color="auto" w:fill="FFFFFF"/>
        <w:tabs>
          <w:tab w:val="left" w:pos="370"/>
        </w:tabs>
        <w:spacing w:line="408" w:lineRule="exact"/>
        <w:ind w:left="426" w:hanging="426"/>
        <w:jc w:val="both"/>
        <w:rPr>
          <w:spacing w:val="-24"/>
          <w:sz w:val="24"/>
          <w:szCs w:val="24"/>
        </w:rPr>
      </w:pPr>
      <w:r w:rsidRPr="00DE7E37">
        <w:rPr>
          <w:sz w:val="24"/>
          <w:szCs w:val="24"/>
        </w:rPr>
        <w:t>Zarządzenie Wójta Gminy Igołomia-Wawrzeńczyce</w:t>
      </w:r>
      <w:r>
        <w:rPr>
          <w:sz w:val="24"/>
          <w:szCs w:val="24"/>
        </w:rPr>
        <w:t xml:space="preserve"> o wynikach konkursu ofert jest podstawą do zawarcia pisemnej umowy z podmiotami, którego ofert</w:t>
      </w:r>
      <w:r w:rsidR="00A071CE">
        <w:rPr>
          <w:sz w:val="24"/>
          <w:szCs w:val="24"/>
        </w:rPr>
        <w:t>y</w:t>
      </w:r>
      <w:r>
        <w:rPr>
          <w:sz w:val="24"/>
          <w:szCs w:val="24"/>
        </w:rPr>
        <w:t xml:space="preserve"> zostały wybrane.</w:t>
      </w:r>
    </w:p>
    <w:p w:rsidR="006173B1" w:rsidRPr="00730C80" w:rsidRDefault="006173B1" w:rsidP="00166B57">
      <w:pPr>
        <w:pStyle w:val="Akapitzlist"/>
        <w:numPr>
          <w:ilvl w:val="0"/>
          <w:numId w:val="14"/>
        </w:numPr>
        <w:shd w:val="clear" w:color="auto" w:fill="FFFFFF"/>
        <w:tabs>
          <w:tab w:val="left" w:pos="370"/>
        </w:tabs>
        <w:spacing w:line="408" w:lineRule="exact"/>
        <w:ind w:left="426" w:hanging="426"/>
        <w:jc w:val="both"/>
        <w:rPr>
          <w:spacing w:val="-24"/>
          <w:sz w:val="24"/>
          <w:szCs w:val="24"/>
        </w:rPr>
      </w:pPr>
      <w:r w:rsidRPr="00C65AB5">
        <w:rPr>
          <w:sz w:val="24"/>
          <w:szCs w:val="24"/>
        </w:rPr>
        <w:t xml:space="preserve">Od rozstrzygnięcia w sprawie wyboru ofert i udzielenia dotacji nie stosuje się trybu odwoławczego. Powyższe nie uchybia postanowieniom wynikającym z art. 15 ust. 2i ustawy z dnia 24 kwietnia 2003 r. o działalności pożytku publicznego i o wolontariacie </w:t>
      </w:r>
      <w:r w:rsidRPr="00730C80">
        <w:rPr>
          <w:sz w:val="24"/>
          <w:szCs w:val="24"/>
        </w:rPr>
        <w:t>(tekst jednolity Dz. U. z 20</w:t>
      </w:r>
      <w:r w:rsidR="000F20AE" w:rsidRPr="00730C80">
        <w:rPr>
          <w:sz w:val="24"/>
          <w:szCs w:val="24"/>
        </w:rPr>
        <w:t>2</w:t>
      </w:r>
      <w:r w:rsidR="008F017A" w:rsidRPr="00730C80">
        <w:rPr>
          <w:sz w:val="24"/>
          <w:szCs w:val="24"/>
        </w:rPr>
        <w:t>5</w:t>
      </w:r>
      <w:r w:rsidR="000F20AE" w:rsidRPr="00730C80">
        <w:rPr>
          <w:sz w:val="24"/>
          <w:szCs w:val="24"/>
        </w:rPr>
        <w:t>r</w:t>
      </w:r>
      <w:r w:rsidRPr="00730C80">
        <w:rPr>
          <w:sz w:val="24"/>
          <w:szCs w:val="24"/>
        </w:rPr>
        <w:t>., poz.</w:t>
      </w:r>
      <w:r w:rsidR="004E5098" w:rsidRPr="00730C80">
        <w:rPr>
          <w:sz w:val="24"/>
          <w:szCs w:val="24"/>
        </w:rPr>
        <w:t>1</w:t>
      </w:r>
      <w:r w:rsidR="008F017A" w:rsidRPr="00730C80">
        <w:rPr>
          <w:sz w:val="24"/>
          <w:szCs w:val="24"/>
        </w:rPr>
        <w:t>338</w:t>
      </w:r>
      <w:r w:rsidRPr="00730C80">
        <w:rPr>
          <w:sz w:val="24"/>
          <w:szCs w:val="24"/>
        </w:rPr>
        <w:t>)</w:t>
      </w:r>
      <w:r w:rsidR="000F20AE" w:rsidRPr="00730C80">
        <w:rPr>
          <w:sz w:val="24"/>
          <w:szCs w:val="24"/>
        </w:rPr>
        <w:t>.</w:t>
      </w:r>
    </w:p>
    <w:p w:rsidR="00D22960" w:rsidRPr="00730C80" w:rsidRDefault="00D22960" w:rsidP="006173B1">
      <w:pPr>
        <w:pStyle w:val="Akapitzlist"/>
        <w:shd w:val="clear" w:color="auto" w:fill="FFFFFF"/>
        <w:spacing w:line="360" w:lineRule="auto"/>
        <w:ind w:left="928" w:right="11"/>
        <w:jc w:val="both"/>
      </w:pPr>
    </w:p>
    <w:p w:rsidR="00D22960" w:rsidRPr="00C539C1" w:rsidRDefault="00D22960" w:rsidP="00CD7650">
      <w:pPr>
        <w:shd w:val="clear" w:color="auto" w:fill="FFFFFF"/>
        <w:spacing w:line="360" w:lineRule="auto"/>
        <w:ind w:right="19"/>
        <w:jc w:val="center"/>
        <w:rPr>
          <w:sz w:val="24"/>
          <w:szCs w:val="24"/>
        </w:rPr>
      </w:pPr>
      <w:r w:rsidRPr="00C539C1">
        <w:rPr>
          <w:bCs/>
          <w:sz w:val="24"/>
          <w:szCs w:val="24"/>
        </w:rPr>
        <w:t>§5</w:t>
      </w:r>
    </w:p>
    <w:p w:rsidR="00146BA5" w:rsidRDefault="00DE7E37" w:rsidP="00DE7E37">
      <w:pPr>
        <w:shd w:val="clear" w:color="auto" w:fill="FFFFFF"/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34D3F" w:rsidRPr="00680866">
        <w:rPr>
          <w:sz w:val="24"/>
          <w:szCs w:val="24"/>
        </w:rPr>
        <w:t xml:space="preserve">Zarządzenie Wójta Gminy Igołomia-Wawrzeńczyce w sprawie rozstrzygnięcia otwartego </w:t>
      </w:r>
      <w:r w:rsidR="00D22960" w:rsidRPr="00680866">
        <w:rPr>
          <w:sz w:val="24"/>
          <w:szCs w:val="24"/>
        </w:rPr>
        <w:t xml:space="preserve"> konkursu ofert</w:t>
      </w:r>
      <w:r w:rsidR="00D22960">
        <w:rPr>
          <w:sz w:val="24"/>
          <w:szCs w:val="24"/>
        </w:rPr>
        <w:t xml:space="preserve"> wraz z informacją o nazwie oferenta, nazwie zadania publicznego      </w:t>
      </w:r>
      <w:r w:rsidR="00F34D3F">
        <w:rPr>
          <w:sz w:val="24"/>
          <w:szCs w:val="24"/>
        </w:rPr>
        <w:br/>
      </w:r>
      <w:r w:rsidR="00D22960">
        <w:rPr>
          <w:sz w:val="24"/>
          <w:szCs w:val="24"/>
        </w:rPr>
        <w:t>iwysokości przyznanych środków publicznych,</w:t>
      </w:r>
      <w:r w:rsidR="003E2B4F">
        <w:rPr>
          <w:sz w:val="24"/>
          <w:szCs w:val="24"/>
        </w:rPr>
        <w:t xml:space="preserve"> zostanie podana do publicznej wiadomości </w:t>
      </w:r>
    </w:p>
    <w:p w:rsidR="00D22960" w:rsidRDefault="00D22960" w:rsidP="00DE7E37">
      <w:pPr>
        <w:shd w:val="clear" w:color="auto" w:fill="FFFFFF"/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 Biuletynie Informacji Publicznej, w siedzibie Urzędu Gminy w Igołomi-Wawrzeńczycach w miejscu przeznaczonym na zamieszczanie ogłoszeń oraz na stronie internetowej Gminy.</w:t>
      </w:r>
    </w:p>
    <w:p w:rsidR="00DE7E37" w:rsidRDefault="00DE7E37" w:rsidP="00DE7E37">
      <w:pPr>
        <w:shd w:val="clear" w:color="auto" w:fill="FFFFFF"/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2.  Wybrany oferent zostanie pisemnie powiadomiony o wynikach rozstrzygnięcia konkursu</w:t>
      </w:r>
      <w:r w:rsidR="00B83543">
        <w:rPr>
          <w:sz w:val="24"/>
          <w:szCs w:val="24"/>
        </w:rPr>
        <w:t xml:space="preserve"> w terminie 7 dni </w:t>
      </w:r>
      <w:r>
        <w:rPr>
          <w:sz w:val="24"/>
          <w:szCs w:val="24"/>
        </w:rPr>
        <w:t>.</w:t>
      </w:r>
    </w:p>
    <w:p w:rsidR="00D22960" w:rsidRDefault="00D22960" w:rsidP="00CD7650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AA1BF2" w:rsidRDefault="00AA1BF2" w:rsidP="004E5098">
      <w:pPr>
        <w:shd w:val="clear" w:color="auto" w:fill="FFFFFF"/>
        <w:spacing w:line="360" w:lineRule="auto"/>
        <w:ind w:firstLine="4695"/>
        <w:jc w:val="right"/>
      </w:pPr>
    </w:p>
    <w:p w:rsidR="004E5098" w:rsidRPr="00C65AB5" w:rsidRDefault="004E5098" w:rsidP="004E5098">
      <w:pPr>
        <w:shd w:val="clear" w:color="auto" w:fill="FFFFFF"/>
        <w:spacing w:line="360" w:lineRule="auto"/>
        <w:ind w:firstLine="4695"/>
        <w:jc w:val="right"/>
      </w:pPr>
      <w:r w:rsidRPr="00C65AB5">
        <w:t>Wójt Gminy Igołomia-Wawrzeńczyce</w:t>
      </w:r>
    </w:p>
    <w:p w:rsidR="00E35F32" w:rsidRPr="00C65AB5" w:rsidRDefault="004E5098" w:rsidP="004E5098">
      <w:pPr>
        <w:spacing w:line="360" w:lineRule="auto"/>
        <w:jc w:val="right"/>
        <w:rPr>
          <w:sz w:val="24"/>
          <w:szCs w:val="24"/>
        </w:rPr>
      </w:pPr>
      <w:r w:rsidRPr="00C65AB5">
        <w:t xml:space="preserve">                       /-/ mgr inż. Barbara Gładysz </w:t>
      </w:r>
    </w:p>
    <w:p w:rsidR="00DB4335" w:rsidRPr="00DB4335" w:rsidRDefault="00DB4335" w:rsidP="00435239">
      <w:pPr>
        <w:shd w:val="clear" w:color="auto" w:fill="FFFFFF"/>
        <w:spacing w:line="360" w:lineRule="auto"/>
        <w:ind w:firstLine="4694"/>
        <w:jc w:val="right"/>
        <w:rPr>
          <w:color w:val="FF0000"/>
          <w:sz w:val="22"/>
          <w:szCs w:val="22"/>
        </w:rPr>
      </w:pPr>
    </w:p>
    <w:sectPr w:rsidR="00DB4335" w:rsidRPr="00DB4335" w:rsidSect="00083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81F" w:rsidRDefault="006F381F">
      <w:r>
        <w:separator/>
      </w:r>
    </w:p>
  </w:endnote>
  <w:endnote w:type="continuationSeparator" w:id="1">
    <w:p w:rsidR="006F381F" w:rsidRDefault="006F3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50" w:rsidRDefault="0055380D" w:rsidP="00C5105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105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1050" w:rsidRDefault="00C510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50" w:rsidRDefault="0055380D" w:rsidP="00C5105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105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2F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51050" w:rsidRDefault="00C510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81F" w:rsidRDefault="006F381F">
      <w:r>
        <w:separator/>
      </w:r>
    </w:p>
  </w:footnote>
  <w:footnote w:type="continuationSeparator" w:id="1">
    <w:p w:rsidR="006F381F" w:rsidRDefault="006F3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02F"/>
    <w:multiLevelType w:val="singleLevel"/>
    <w:tmpl w:val="2CDEB08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085D7584"/>
    <w:multiLevelType w:val="hybridMultilevel"/>
    <w:tmpl w:val="6A2CB94A"/>
    <w:lvl w:ilvl="0" w:tplc="7228E9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6373B3"/>
    <w:multiLevelType w:val="singleLevel"/>
    <w:tmpl w:val="E384E0F8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86C60AE"/>
    <w:multiLevelType w:val="singleLevel"/>
    <w:tmpl w:val="AF026F9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96949F4"/>
    <w:multiLevelType w:val="hybridMultilevel"/>
    <w:tmpl w:val="FC643208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C2745"/>
    <w:multiLevelType w:val="singleLevel"/>
    <w:tmpl w:val="59C085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F9F66FE"/>
    <w:multiLevelType w:val="hybridMultilevel"/>
    <w:tmpl w:val="30626ECC"/>
    <w:lvl w:ilvl="0" w:tplc="3252D056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3564D"/>
    <w:multiLevelType w:val="singleLevel"/>
    <w:tmpl w:val="21AC1760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8">
    <w:nsid w:val="5A4A1A5B"/>
    <w:multiLevelType w:val="multilevel"/>
    <w:tmpl w:val="DF82F882"/>
    <w:lvl w:ilvl="0">
      <w:start w:val="1"/>
      <w:numFmt w:val="decimal"/>
      <w:pStyle w:val="Nagwek1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pStyle w:val="Nagwek2"/>
      <w:lvlText w:val="1.%2."/>
      <w:lvlJc w:val="left"/>
      <w:pPr>
        <w:tabs>
          <w:tab w:val="num" w:pos="3199"/>
        </w:tabs>
        <w:ind w:left="3199" w:hanging="930"/>
      </w:pPr>
      <w:rPr>
        <w:rFonts w:hint="default"/>
      </w:rPr>
    </w:lvl>
    <w:lvl w:ilvl="2">
      <w:start w:val="1"/>
      <w:numFmt w:val="decimal"/>
      <w:pStyle w:val="Nagwek3"/>
      <w:lvlText w:val="2.4.%3"/>
      <w:lvlJc w:val="left"/>
      <w:pPr>
        <w:tabs>
          <w:tab w:val="num" w:pos="1440"/>
        </w:tabs>
        <w:ind w:left="930" w:hanging="9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2.%4."/>
      <w:lvlJc w:val="left"/>
      <w:pPr>
        <w:tabs>
          <w:tab w:val="num" w:pos="1476"/>
        </w:tabs>
        <w:ind w:left="1326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8"/>
        </w:tabs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32"/>
        </w:tabs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4"/>
        </w:tabs>
        <w:ind w:left="2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56"/>
        </w:tabs>
        <w:ind w:left="2856" w:hanging="1800"/>
      </w:pPr>
      <w:rPr>
        <w:rFonts w:hint="default"/>
      </w:rPr>
    </w:lvl>
  </w:abstractNum>
  <w:abstractNum w:abstractNumId="9">
    <w:nsid w:val="5A6D4B97"/>
    <w:multiLevelType w:val="hybridMultilevel"/>
    <w:tmpl w:val="EAA083CA"/>
    <w:lvl w:ilvl="0" w:tplc="45D2D5F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B078B9"/>
    <w:multiLevelType w:val="singleLevel"/>
    <w:tmpl w:val="AF026F9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3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7"/>
  </w:num>
  <w:num w:numId="11">
    <w:abstractNumId w:val="2"/>
  </w:num>
  <w:num w:numId="12">
    <w:abstractNumId w:val="2"/>
    <w:lvlOverride w:ilvl="0">
      <w:lvl w:ilvl="0">
        <w:start w:val="7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472"/>
    <w:rsid w:val="000054E1"/>
    <w:rsid w:val="000135AB"/>
    <w:rsid w:val="000313FC"/>
    <w:rsid w:val="00045B62"/>
    <w:rsid w:val="00083B10"/>
    <w:rsid w:val="000A0C62"/>
    <w:rsid w:val="000D69CF"/>
    <w:rsid w:val="000F20AE"/>
    <w:rsid w:val="00100D23"/>
    <w:rsid w:val="00117961"/>
    <w:rsid w:val="001214F3"/>
    <w:rsid w:val="001365F4"/>
    <w:rsid w:val="0014202A"/>
    <w:rsid w:val="0014635A"/>
    <w:rsid w:val="00146BA5"/>
    <w:rsid w:val="00166B57"/>
    <w:rsid w:val="00180C79"/>
    <w:rsid w:val="001A26B0"/>
    <w:rsid w:val="001C0DDB"/>
    <w:rsid w:val="001F7875"/>
    <w:rsid w:val="001F7B98"/>
    <w:rsid w:val="00211273"/>
    <w:rsid w:val="00212598"/>
    <w:rsid w:val="002266AA"/>
    <w:rsid w:val="00262EC1"/>
    <w:rsid w:val="002A4150"/>
    <w:rsid w:val="002B4491"/>
    <w:rsid w:val="002B55A2"/>
    <w:rsid w:val="002C65D5"/>
    <w:rsid w:val="003532CE"/>
    <w:rsid w:val="0036062D"/>
    <w:rsid w:val="00393E61"/>
    <w:rsid w:val="003B72FB"/>
    <w:rsid w:val="003E2B4F"/>
    <w:rsid w:val="00435239"/>
    <w:rsid w:val="00435881"/>
    <w:rsid w:val="00441DC8"/>
    <w:rsid w:val="00472B3D"/>
    <w:rsid w:val="004976A9"/>
    <w:rsid w:val="004E5098"/>
    <w:rsid w:val="005456EB"/>
    <w:rsid w:val="0055380D"/>
    <w:rsid w:val="00554AB9"/>
    <w:rsid w:val="00566ABE"/>
    <w:rsid w:val="0056779F"/>
    <w:rsid w:val="00581EE4"/>
    <w:rsid w:val="00584336"/>
    <w:rsid w:val="005C3ED3"/>
    <w:rsid w:val="005D6725"/>
    <w:rsid w:val="005E000D"/>
    <w:rsid w:val="005E7023"/>
    <w:rsid w:val="006047C4"/>
    <w:rsid w:val="006173B1"/>
    <w:rsid w:val="00632441"/>
    <w:rsid w:val="00641DE3"/>
    <w:rsid w:val="00680866"/>
    <w:rsid w:val="006C0097"/>
    <w:rsid w:val="006F24B0"/>
    <w:rsid w:val="006F381F"/>
    <w:rsid w:val="0071693C"/>
    <w:rsid w:val="00730C80"/>
    <w:rsid w:val="00766472"/>
    <w:rsid w:val="00784821"/>
    <w:rsid w:val="00790327"/>
    <w:rsid w:val="00793D1F"/>
    <w:rsid w:val="007D6487"/>
    <w:rsid w:val="007D7481"/>
    <w:rsid w:val="007E1FD3"/>
    <w:rsid w:val="0080255C"/>
    <w:rsid w:val="008065BA"/>
    <w:rsid w:val="00821E77"/>
    <w:rsid w:val="00847668"/>
    <w:rsid w:val="00847DF7"/>
    <w:rsid w:val="008F017A"/>
    <w:rsid w:val="008F5ABF"/>
    <w:rsid w:val="009172C4"/>
    <w:rsid w:val="00944E26"/>
    <w:rsid w:val="00952E4A"/>
    <w:rsid w:val="009809EE"/>
    <w:rsid w:val="00987103"/>
    <w:rsid w:val="009A4221"/>
    <w:rsid w:val="009A5E28"/>
    <w:rsid w:val="009A7AC1"/>
    <w:rsid w:val="009C0779"/>
    <w:rsid w:val="009E2A4A"/>
    <w:rsid w:val="009F50B1"/>
    <w:rsid w:val="00A071CE"/>
    <w:rsid w:val="00A4339D"/>
    <w:rsid w:val="00A60953"/>
    <w:rsid w:val="00A733A2"/>
    <w:rsid w:val="00A9796E"/>
    <w:rsid w:val="00AA1BF2"/>
    <w:rsid w:val="00AA5BCC"/>
    <w:rsid w:val="00AF404B"/>
    <w:rsid w:val="00B3129C"/>
    <w:rsid w:val="00B4297D"/>
    <w:rsid w:val="00B44F08"/>
    <w:rsid w:val="00B46733"/>
    <w:rsid w:val="00B5369F"/>
    <w:rsid w:val="00B83543"/>
    <w:rsid w:val="00B85FB1"/>
    <w:rsid w:val="00B96171"/>
    <w:rsid w:val="00BB1812"/>
    <w:rsid w:val="00BE20AA"/>
    <w:rsid w:val="00BF27FF"/>
    <w:rsid w:val="00C10F29"/>
    <w:rsid w:val="00C20719"/>
    <w:rsid w:val="00C27F14"/>
    <w:rsid w:val="00C51050"/>
    <w:rsid w:val="00C5782A"/>
    <w:rsid w:val="00C65AB5"/>
    <w:rsid w:val="00CA62E0"/>
    <w:rsid w:val="00CC190D"/>
    <w:rsid w:val="00CD22C1"/>
    <w:rsid w:val="00CD7650"/>
    <w:rsid w:val="00CE5DCB"/>
    <w:rsid w:val="00D00416"/>
    <w:rsid w:val="00D22960"/>
    <w:rsid w:val="00D22E59"/>
    <w:rsid w:val="00D556C0"/>
    <w:rsid w:val="00D57265"/>
    <w:rsid w:val="00D61065"/>
    <w:rsid w:val="00D80C23"/>
    <w:rsid w:val="00D844C8"/>
    <w:rsid w:val="00DA40BC"/>
    <w:rsid w:val="00DB4335"/>
    <w:rsid w:val="00DC2914"/>
    <w:rsid w:val="00DE7E37"/>
    <w:rsid w:val="00DF02C1"/>
    <w:rsid w:val="00E22677"/>
    <w:rsid w:val="00E22DF3"/>
    <w:rsid w:val="00E23C85"/>
    <w:rsid w:val="00E35F32"/>
    <w:rsid w:val="00E97AB6"/>
    <w:rsid w:val="00EB4472"/>
    <w:rsid w:val="00EE1F52"/>
    <w:rsid w:val="00EE3ECB"/>
    <w:rsid w:val="00F025D1"/>
    <w:rsid w:val="00F119C3"/>
    <w:rsid w:val="00F34D3F"/>
    <w:rsid w:val="00F4202E"/>
    <w:rsid w:val="00F665B1"/>
    <w:rsid w:val="00F9382E"/>
    <w:rsid w:val="00FC233C"/>
    <w:rsid w:val="00FE445F"/>
    <w:rsid w:val="00FE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F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"/>
    <w:basedOn w:val="Normalny"/>
    <w:next w:val="Normalny"/>
    <w:link w:val="Nagwek1Znak"/>
    <w:qFormat/>
    <w:rsid w:val="006C0097"/>
    <w:pPr>
      <w:keepNext/>
      <w:keepLines/>
      <w:pageBreakBefore/>
      <w:numPr>
        <w:numId w:val="6"/>
      </w:numPr>
      <w:tabs>
        <w:tab w:val="left" w:pos="578"/>
      </w:tabs>
      <w:spacing w:before="240" w:after="240" w:line="360" w:lineRule="auto"/>
      <w:outlineLvl w:val="0"/>
    </w:pPr>
    <w:rPr>
      <w:rFonts w:ascii="Arial" w:hAnsi="Arial"/>
      <w:b/>
      <w:sz w:val="32"/>
      <w:lang w:val="de-DE"/>
    </w:rPr>
  </w:style>
  <w:style w:type="paragraph" w:styleId="Nagwek2">
    <w:name w:val="heading 2"/>
    <w:basedOn w:val="Nagwek1"/>
    <w:next w:val="Normalny"/>
    <w:link w:val="Nagwek2Znak"/>
    <w:qFormat/>
    <w:rsid w:val="006C0097"/>
    <w:pPr>
      <w:pageBreakBefore w:val="0"/>
      <w:numPr>
        <w:ilvl w:val="1"/>
      </w:numPr>
      <w:tabs>
        <w:tab w:val="clear" w:pos="578"/>
      </w:tabs>
      <w:spacing w:before="360"/>
      <w:outlineLvl w:val="1"/>
    </w:pPr>
    <w:rPr>
      <w:sz w:val="28"/>
      <w:lang w:val="pl-PL"/>
    </w:rPr>
  </w:style>
  <w:style w:type="paragraph" w:styleId="Nagwek3">
    <w:name w:val="heading 3"/>
    <w:aliases w:val=" Znak Znak"/>
    <w:basedOn w:val="Nagwek2"/>
    <w:next w:val="Normalny"/>
    <w:link w:val="Nagwek3Znak"/>
    <w:qFormat/>
    <w:rsid w:val="006C0097"/>
    <w:pPr>
      <w:numPr>
        <w:ilvl w:val="2"/>
        <w:numId w:val="5"/>
      </w:numPr>
      <w:spacing w:before="120" w:after="120"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00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"/>
    <w:basedOn w:val="Domylnaczcionkaakapitu"/>
    <w:link w:val="Nagwek1"/>
    <w:rsid w:val="006C0097"/>
    <w:rPr>
      <w:rFonts w:ascii="Arial" w:eastAsia="Times New Roman" w:hAnsi="Arial" w:cs="Times New Roman"/>
      <w:b/>
      <w:sz w:val="32"/>
      <w:szCs w:val="20"/>
      <w:lang w:val="de-DE" w:eastAsia="pl-PL"/>
    </w:rPr>
  </w:style>
  <w:style w:type="character" w:customStyle="1" w:styleId="Nagwek2Znak">
    <w:name w:val="Nagłówek 2 Znak"/>
    <w:basedOn w:val="Domylnaczcionkaakapitu"/>
    <w:link w:val="Nagwek2"/>
    <w:rsid w:val="006C00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aliases w:val=" Znak Znak Znak"/>
    <w:basedOn w:val="Domylnaczcionkaakapitu"/>
    <w:link w:val="Nagwek3"/>
    <w:rsid w:val="006C0097"/>
    <w:rPr>
      <w:rFonts w:ascii="Arial" w:eastAsia="Times New Roman" w:hAnsi="Arial" w:cs="Times New Roman"/>
      <w:b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6C0097"/>
    <w:pPr>
      <w:suppressAutoHyphens/>
    </w:pPr>
    <w:rPr>
      <w:rFonts w:ascii="Calibri" w:eastAsia="Calibri" w:hAnsi="Calibri"/>
      <w:b/>
      <w:bCs/>
      <w:color w:val="4F81BD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C0097"/>
    <w:rPr>
      <w:b/>
      <w:bCs/>
    </w:rPr>
  </w:style>
  <w:style w:type="character" w:styleId="Uwydatnienie">
    <w:name w:val="Emphasis"/>
    <w:basedOn w:val="Domylnaczcionkaakapitu"/>
    <w:uiPriority w:val="20"/>
    <w:qFormat/>
    <w:rsid w:val="006C0097"/>
    <w:rPr>
      <w:i/>
      <w:iCs/>
    </w:rPr>
  </w:style>
  <w:style w:type="paragraph" w:styleId="Akapitzlist">
    <w:name w:val="List Paragraph"/>
    <w:basedOn w:val="Normalny"/>
    <w:qFormat/>
    <w:rsid w:val="006C009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6C0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rsid w:val="00D22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29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22960"/>
  </w:style>
  <w:style w:type="paragraph" w:styleId="Tekstdymka">
    <w:name w:val="Balloon Text"/>
    <w:basedOn w:val="Normalny"/>
    <w:link w:val="TekstdymkaZnak"/>
    <w:uiPriority w:val="99"/>
    <w:semiHidden/>
    <w:unhideWhenUsed/>
    <w:rsid w:val="00B312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9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F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"/>
    <w:basedOn w:val="Normalny"/>
    <w:next w:val="Normalny"/>
    <w:link w:val="Nagwek1Znak"/>
    <w:qFormat/>
    <w:rsid w:val="006C0097"/>
    <w:pPr>
      <w:keepNext/>
      <w:keepLines/>
      <w:pageBreakBefore/>
      <w:numPr>
        <w:numId w:val="6"/>
      </w:numPr>
      <w:tabs>
        <w:tab w:val="left" w:pos="578"/>
      </w:tabs>
      <w:spacing w:before="240" w:after="240" w:line="360" w:lineRule="auto"/>
      <w:outlineLvl w:val="0"/>
    </w:pPr>
    <w:rPr>
      <w:rFonts w:ascii="Arial" w:hAnsi="Arial"/>
      <w:b/>
      <w:sz w:val="32"/>
      <w:lang w:val="de-DE"/>
    </w:rPr>
  </w:style>
  <w:style w:type="paragraph" w:styleId="Nagwek2">
    <w:name w:val="heading 2"/>
    <w:basedOn w:val="Nagwek1"/>
    <w:next w:val="Normalny"/>
    <w:link w:val="Nagwek2Znak"/>
    <w:qFormat/>
    <w:rsid w:val="006C0097"/>
    <w:pPr>
      <w:pageBreakBefore w:val="0"/>
      <w:numPr>
        <w:ilvl w:val="1"/>
      </w:numPr>
      <w:tabs>
        <w:tab w:val="clear" w:pos="578"/>
      </w:tabs>
      <w:spacing w:before="360"/>
      <w:outlineLvl w:val="1"/>
    </w:pPr>
    <w:rPr>
      <w:sz w:val="28"/>
      <w:lang w:val="pl-PL"/>
    </w:rPr>
  </w:style>
  <w:style w:type="paragraph" w:styleId="Nagwek3">
    <w:name w:val="heading 3"/>
    <w:aliases w:val=" Znak Znak"/>
    <w:basedOn w:val="Nagwek2"/>
    <w:next w:val="Normalny"/>
    <w:link w:val="Nagwek3Znak"/>
    <w:qFormat/>
    <w:rsid w:val="006C0097"/>
    <w:pPr>
      <w:numPr>
        <w:ilvl w:val="2"/>
        <w:numId w:val="5"/>
      </w:numPr>
      <w:spacing w:before="120" w:after="120"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00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"/>
    <w:basedOn w:val="Domylnaczcionkaakapitu"/>
    <w:link w:val="Nagwek1"/>
    <w:rsid w:val="006C0097"/>
    <w:rPr>
      <w:rFonts w:ascii="Arial" w:eastAsia="Times New Roman" w:hAnsi="Arial" w:cs="Times New Roman"/>
      <w:b/>
      <w:sz w:val="32"/>
      <w:szCs w:val="20"/>
      <w:lang w:val="de-DE" w:eastAsia="pl-PL"/>
    </w:rPr>
  </w:style>
  <w:style w:type="character" w:customStyle="1" w:styleId="Nagwek2Znak">
    <w:name w:val="Nagłówek 2 Znak"/>
    <w:basedOn w:val="Domylnaczcionkaakapitu"/>
    <w:link w:val="Nagwek2"/>
    <w:rsid w:val="006C00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aliases w:val=" Znak Znak Znak"/>
    <w:basedOn w:val="Domylnaczcionkaakapitu"/>
    <w:link w:val="Nagwek3"/>
    <w:rsid w:val="006C0097"/>
    <w:rPr>
      <w:rFonts w:ascii="Arial" w:eastAsia="Times New Roman" w:hAnsi="Arial" w:cs="Times New Roman"/>
      <w:b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6C0097"/>
    <w:pPr>
      <w:suppressAutoHyphens/>
    </w:pPr>
    <w:rPr>
      <w:rFonts w:ascii="Calibri" w:eastAsia="Calibri" w:hAnsi="Calibri"/>
      <w:b/>
      <w:bCs/>
      <w:color w:val="4F81BD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C0097"/>
    <w:rPr>
      <w:b/>
      <w:bCs/>
    </w:rPr>
  </w:style>
  <w:style w:type="character" w:styleId="Uwydatnienie">
    <w:name w:val="Emphasis"/>
    <w:basedOn w:val="Domylnaczcionkaakapitu"/>
    <w:uiPriority w:val="20"/>
    <w:qFormat/>
    <w:rsid w:val="006C0097"/>
    <w:rPr>
      <w:i/>
      <w:iCs/>
    </w:rPr>
  </w:style>
  <w:style w:type="paragraph" w:styleId="Akapitzlist">
    <w:name w:val="List Paragraph"/>
    <w:basedOn w:val="Normalny"/>
    <w:qFormat/>
    <w:rsid w:val="006C009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6C0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rsid w:val="00D22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29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22960"/>
  </w:style>
  <w:style w:type="paragraph" w:styleId="Tekstdymka">
    <w:name w:val="Balloon Text"/>
    <w:basedOn w:val="Normalny"/>
    <w:link w:val="TekstdymkaZnak"/>
    <w:uiPriority w:val="99"/>
    <w:semiHidden/>
    <w:unhideWhenUsed/>
    <w:rsid w:val="00B312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9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B47FB-AD90-43E5-B367-B0897525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</cp:lastModifiedBy>
  <cp:revision>60</cp:revision>
  <cp:lastPrinted>2026-04-22T06:05:00Z</cp:lastPrinted>
  <dcterms:created xsi:type="dcterms:W3CDTF">2019-01-13T12:52:00Z</dcterms:created>
  <dcterms:modified xsi:type="dcterms:W3CDTF">2026-04-22T09:40:00Z</dcterms:modified>
</cp:coreProperties>
</file>