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A891A" w14:textId="77777777" w:rsidR="00E5766F" w:rsidRDefault="00E5766F">
      <w:pPr>
        <w:spacing w:line="1" w:lineRule="exact"/>
        <w:sectPr w:rsidR="00E5766F" w:rsidSect="00EA1FFA">
          <w:pgSz w:w="11900" w:h="16840"/>
          <w:pgMar w:top="709" w:right="1096" w:bottom="1620" w:left="1098" w:header="0" w:footer="3" w:gutter="0"/>
          <w:pgNumType w:start="1"/>
          <w:cols w:space="720"/>
          <w:noEndnote/>
          <w:docGrid w:linePitch="360"/>
        </w:sectPr>
      </w:pPr>
    </w:p>
    <w:p w14:paraId="1921951B" w14:textId="4DFC4AB9" w:rsidR="00A41FCC" w:rsidRPr="00A41FCC" w:rsidRDefault="00A41FCC" w:rsidP="00A41FCC">
      <w:pPr>
        <w:spacing w:before="75" w:after="200" w:line="276" w:lineRule="auto"/>
        <w:ind w:right="116"/>
        <w:jc w:val="right"/>
        <w:rPr>
          <w:rStyle w:val="Teksttreci"/>
          <w:rFonts w:ascii="Arial" w:eastAsia="Calibri" w:hAnsi="Arial" w:cs="Arial"/>
          <w:lang w:eastAsia="en-US"/>
        </w:rPr>
      </w:pPr>
      <w:r w:rsidRPr="00873F61">
        <w:rPr>
          <w:rFonts w:ascii="Arial" w:eastAsia="Calibri" w:hAnsi="Arial" w:cs="Arial"/>
          <w:sz w:val="20"/>
          <w:szCs w:val="20"/>
          <w:lang w:eastAsia="en-US"/>
        </w:rPr>
        <w:t>Załącznik</w:t>
      </w:r>
      <w:r w:rsidRPr="00873F61">
        <w:rPr>
          <w:rFonts w:ascii="Arial" w:eastAsia="Calibri" w:hAnsi="Arial" w:cs="Arial"/>
          <w:spacing w:val="-11"/>
          <w:sz w:val="20"/>
          <w:szCs w:val="20"/>
          <w:lang w:eastAsia="en-US"/>
        </w:rPr>
        <w:t xml:space="preserve"> </w:t>
      </w:r>
      <w:r w:rsidRPr="00873F61">
        <w:rPr>
          <w:rFonts w:ascii="Arial" w:eastAsia="Calibri" w:hAnsi="Arial" w:cs="Arial"/>
          <w:sz w:val="20"/>
          <w:szCs w:val="20"/>
          <w:lang w:eastAsia="en-US"/>
        </w:rPr>
        <w:t xml:space="preserve">nr </w:t>
      </w:r>
      <w:r w:rsidR="00450CC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E78C5">
        <w:rPr>
          <w:rFonts w:ascii="Arial" w:eastAsia="Calibri" w:hAnsi="Arial" w:cs="Arial"/>
          <w:sz w:val="20"/>
          <w:szCs w:val="20"/>
          <w:lang w:eastAsia="en-US"/>
        </w:rPr>
        <w:t>2</w:t>
      </w:r>
      <w:r w:rsidR="001E7217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="00450CC0">
        <w:rPr>
          <w:rFonts w:ascii="Arial" w:eastAsia="Calibri" w:hAnsi="Arial" w:cs="Arial"/>
          <w:sz w:val="20"/>
          <w:szCs w:val="20"/>
          <w:lang w:eastAsia="en-US"/>
        </w:rPr>
        <w:t>do ogłoszenia</w:t>
      </w:r>
    </w:p>
    <w:p w14:paraId="1CAA8A48" w14:textId="7A6894CE" w:rsidR="00E5766F" w:rsidRPr="00F61046" w:rsidRDefault="00F61046" w:rsidP="00A41FCC">
      <w:pPr>
        <w:pStyle w:val="Teksttreci0"/>
        <w:tabs>
          <w:tab w:val="left" w:leader="dot" w:pos="3845"/>
        </w:tabs>
        <w:spacing w:after="240" w:line="276" w:lineRule="auto"/>
        <w:jc w:val="right"/>
        <w:rPr>
          <w:rFonts w:ascii="Arial" w:hAnsi="Arial" w:cs="Arial"/>
        </w:rPr>
      </w:pPr>
      <w:r>
        <w:rPr>
          <w:rStyle w:val="Teksttreci"/>
          <w:rFonts w:ascii="Arial" w:hAnsi="Arial" w:cs="Arial"/>
        </w:rPr>
        <w:t>D</w:t>
      </w:r>
      <w:r w:rsidRPr="00F61046">
        <w:rPr>
          <w:rStyle w:val="Teksttreci"/>
          <w:rFonts w:ascii="Arial" w:hAnsi="Arial" w:cs="Arial"/>
        </w:rPr>
        <w:t>ata</w:t>
      </w:r>
      <w:r>
        <w:rPr>
          <w:rStyle w:val="Teksttreci"/>
          <w:rFonts w:ascii="Arial" w:hAnsi="Arial" w:cs="Arial"/>
        </w:rPr>
        <w:t xml:space="preserve"> i miejsce </w:t>
      </w:r>
      <w:r w:rsidRPr="00F61046">
        <w:rPr>
          <w:rStyle w:val="Teksttreci"/>
          <w:rFonts w:ascii="Arial" w:hAnsi="Arial" w:cs="Arial"/>
        </w:rPr>
        <w:tab/>
      </w:r>
    </w:p>
    <w:p w14:paraId="5587ABEB" w14:textId="4A89543A" w:rsidR="00E5766F" w:rsidRPr="00EA1FFA" w:rsidRDefault="00F61046" w:rsidP="00A41FCC">
      <w:pPr>
        <w:pStyle w:val="Teksttreci0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A1FFA">
        <w:rPr>
          <w:rStyle w:val="Teksttreci"/>
          <w:rFonts w:ascii="Arial" w:hAnsi="Arial" w:cs="Arial"/>
          <w:b/>
          <w:bCs/>
          <w:sz w:val="28"/>
          <w:szCs w:val="28"/>
        </w:rPr>
        <w:t>Oświadczenie</w:t>
      </w:r>
      <w:r w:rsidRPr="00EA1FFA">
        <w:rPr>
          <w:rStyle w:val="Teksttreci"/>
          <w:rFonts w:ascii="Arial" w:hAnsi="Arial" w:cs="Arial"/>
          <w:b/>
          <w:bCs/>
          <w:sz w:val="28"/>
          <w:szCs w:val="28"/>
        </w:rPr>
        <w:br/>
        <w:t xml:space="preserve">w sprawie daty rozpoczęcia stosowania obowiązkowego </w:t>
      </w:r>
      <w:proofErr w:type="spellStart"/>
      <w:r w:rsidRPr="00EA1FFA">
        <w:rPr>
          <w:rStyle w:val="Teksttreci"/>
          <w:rFonts w:ascii="Arial" w:hAnsi="Arial" w:cs="Arial"/>
          <w:b/>
          <w:bCs/>
          <w:sz w:val="28"/>
          <w:szCs w:val="28"/>
        </w:rPr>
        <w:t>KSeF</w:t>
      </w:r>
      <w:proofErr w:type="spellEnd"/>
    </w:p>
    <w:p w14:paraId="50DB4650" w14:textId="0F9C6797" w:rsidR="00E5766F" w:rsidRPr="00F61046" w:rsidRDefault="00A41FCC">
      <w:pPr>
        <w:pStyle w:val="Teksttreci0"/>
        <w:spacing w:after="240" w:line="276" w:lineRule="auto"/>
        <w:jc w:val="both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Dla celów ustalenia daty obowiązkowego rozpoczęcia wystawiania faktur ustrukturyzowanych za pomocą Krajowego Systemu e-Faktur (dalej: „</w:t>
      </w:r>
      <w:proofErr w:type="spellStart"/>
      <w:r w:rsidRPr="00F61046">
        <w:rPr>
          <w:rStyle w:val="Teksttreci"/>
          <w:rFonts w:ascii="Arial" w:hAnsi="Arial" w:cs="Arial"/>
        </w:rPr>
        <w:t>KSeF</w:t>
      </w:r>
      <w:proofErr w:type="spellEnd"/>
      <w:r w:rsidRPr="00F61046">
        <w:rPr>
          <w:rStyle w:val="Teksttreci"/>
          <w:rFonts w:ascii="Arial" w:hAnsi="Arial" w:cs="Arial"/>
        </w:rPr>
        <w:t xml:space="preserve">”) dla </w:t>
      </w:r>
      <w:r w:rsidR="00EA1FFA">
        <w:rPr>
          <w:rStyle w:val="Teksttreci"/>
          <w:rFonts w:ascii="Arial" w:hAnsi="Arial" w:cs="Arial"/>
        </w:rPr>
        <w:t>Krakowskiego Biura Geodezji i Terenów Rolnych w Krakowie</w:t>
      </w:r>
      <w:r w:rsidRPr="00F61046">
        <w:rPr>
          <w:rStyle w:val="Teksttreci"/>
          <w:rFonts w:ascii="Arial" w:hAnsi="Arial" w:cs="Arial"/>
        </w:rPr>
        <w:t xml:space="preserve"> niniejszym,</w:t>
      </w:r>
    </w:p>
    <w:p w14:paraId="07255324" w14:textId="77777777" w:rsidR="00E5766F" w:rsidRPr="00F61046" w:rsidRDefault="00A41FCC">
      <w:pPr>
        <w:pStyle w:val="Teksttreci0"/>
        <w:tabs>
          <w:tab w:val="left" w:leader="dot" w:pos="7334"/>
        </w:tabs>
        <w:spacing w:after="0" w:line="276" w:lineRule="auto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w imieniu</w:t>
      </w:r>
      <w:r w:rsidRPr="00F61046">
        <w:rPr>
          <w:rStyle w:val="Teksttreci"/>
          <w:rFonts w:ascii="Arial" w:hAnsi="Arial" w:cs="Arial"/>
        </w:rPr>
        <w:tab/>
      </w:r>
    </w:p>
    <w:p w14:paraId="3DF34B05" w14:textId="77777777" w:rsidR="00E5766F" w:rsidRPr="00F61046" w:rsidRDefault="00A41FCC">
      <w:pPr>
        <w:pStyle w:val="Teksttreci0"/>
        <w:spacing w:after="240" w:line="276" w:lineRule="auto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(dalej: „Kontrahent”),</w:t>
      </w:r>
    </w:p>
    <w:p w14:paraId="3991C879" w14:textId="77777777" w:rsidR="00E5766F" w:rsidRPr="00F61046" w:rsidRDefault="00A41FCC">
      <w:pPr>
        <w:pStyle w:val="Teksttreci0"/>
        <w:tabs>
          <w:tab w:val="left" w:leader="dot" w:pos="3043"/>
        </w:tabs>
        <w:spacing w:after="0" w:line="276" w:lineRule="auto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nr NIP</w:t>
      </w:r>
      <w:r w:rsidRPr="00F61046">
        <w:rPr>
          <w:rStyle w:val="Teksttreci"/>
          <w:rFonts w:ascii="Arial" w:hAnsi="Arial" w:cs="Arial"/>
        </w:rPr>
        <w:tab/>
        <w:t>,</w:t>
      </w:r>
    </w:p>
    <w:p w14:paraId="28C492A4" w14:textId="77777777" w:rsidR="00E5766F" w:rsidRPr="00F61046" w:rsidRDefault="00A41FCC">
      <w:pPr>
        <w:pStyle w:val="Teksttreci0"/>
        <w:spacing w:line="276" w:lineRule="auto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oświadczam(y), że Kontrahent:</w:t>
      </w:r>
    </w:p>
    <w:p w14:paraId="183A5866" w14:textId="7666678C" w:rsidR="00E5766F" w:rsidRPr="00F61046" w:rsidRDefault="005067AB" w:rsidP="005067AB">
      <w:pPr>
        <w:pStyle w:val="Teksttreci0"/>
        <w:tabs>
          <w:tab w:val="left" w:pos="422"/>
        </w:tabs>
        <w:spacing w:line="240" w:lineRule="auto"/>
        <w:ind w:left="440"/>
        <w:rPr>
          <w:rFonts w:ascii="Arial" w:hAnsi="Arial" w:cs="Arial"/>
        </w:rPr>
      </w:pPr>
      <w:sdt>
        <w:sdtPr>
          <w:rPr>
            <w:rStyle w:val="Teksttreci"/>
            <w:rFonts w:ascii="Arial" w:hAnsi="Arial" w:cs="Arial"/>
          </w:rPr>
          <w:id w:val="13927787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Teksttreci"/>
              <w:rFonts w:ascii="MS Gothic" w:eastAsia="MS Gothic" w:hAnsi="MS Gothic" w:cs="Arial" w:hint="eastAsia"/>
            </w:rPr>
            <w:t>☐</w:t>
          </w:r>
        </w:sdtContent>
      </w:sdt>
      <w:r w:rsidR="00A41FCC" w:rsidRPr="00F61046">
        <w:rPr>
          <w:rStyle w:val="Teksttreci"/>
          <w:rFonts w:ascii="Arial" w:hAnsi="Arial" w:cs="Arial"/>
        </w:rPr>
        <w:t xml:space="preserve">ma obowiązek wystawiania faktur ustrukturyzowanych za pomocą </w:t>
      </w:r>
      <w:proofErr w:type="spellStart"/>
      <w:r w:rsidR="00A41FCC" w:rsidRPr="00F61046">
        <w:rPr>
          <w:rStyle w:val="Teksttreci"/>
          <w:rFonts w:ascii="Arial" w:hAnsi="Arial" w:cs="Arial"/>
        </w:rPr>
        <w:t>KSeF</w:t>
      </w:r>
      <w:proofErr w:type="spellEnd"/>
      <w:r w:rsidR="00A41FCC" w:rsidRPr="00F61046">
        <w:rPr>
          <w:rStyle w:val="Teksttreci"/>
          <w:rFonts w:ascii="Arial" w:hAnsi="Arial" w:cs="Arial"/>
        </w:rPr>
        <w:t xml:space="preserve"> </w:t>
      </w:r>
      <w:r w:rsidR="00A41FCC" w:rsidRPr="00F61046">
        <w:rPr>
          <w:rStyle w:val="Teksttreci"/>
          <w:rFonts w:ascii="Arial" w:hAnsi="Arial" w:cs="Arial"/>
          <w:u w:val="single"/>
        </w:rPr>
        <w:t>od 1 lutego 2026 r.</w:t>
      </w:r>
      <w:r w:rsidR="00A41FCC" w:rsidRPr="00F61046">
        <w:rPr>
          <w:rStyle w:val="Teksttreci"/>
          <w:rFonts w:ascii="Arial" w:hAnsi="Arial" w:cs="Arial"/>
        </w:rPr>
        <w:t xml:space="preserve"> (łączna wartość sprzedaży Kontrahenta wraz z kwotą podatku VAT przekroczyła w 2024 r. kwotę 200 mln zł);</w:t>
      </w:r>
    </w:p>
    <w:p w14:paraId="115E0B16" w14:textId="0DC5E589" w:rsidR="00E5766F" w:rsidRPr="00F61046" w:rsidRDefault="005067AB" w:rsidP="005067AB">
      <w:pPr>
        <w:pStyle w:val="Teksttreci0"/>
        <w:tabs>
          <w:tab w:val="left" w:pos="422"/>
        </w:tabs>
        <w:spacing w:line="228" w:lineRule="auto"/>
        <w:ind w:left="440"/>
        <w:rPr>
          <w:rFonts w:ascii="Arial" w:hAnsi="Arial" w:cs="Arial"/>
        </w:rPr>
      </w:pPr>
      <w:sdt>
        <w:sdtPr>
          <w:rPr>
            <w:rStyle w:val="Teksttreci"/>
            <w:rFonts w:ascii="Arial" w:hAnsi="Arial" w:cs="Arial"/>
          </w:rPr>
          <w:id w:val="-949631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Teksttreci"/>
              <w:rFonts w:ascii="MS Gothic" w:eastAsia="MS Gothic" w:hAnsi="MS Gothic" w:cs="Arial" w:hint="eastAsia"/>
            </w:rPr>
            <w:t>☐</w:t>
          </w:r>
        </w:sdtContent>
      </w:sdt>
      <w:r w:rsidR="00A41FCC" w:rsidRPr="00F61046">
        <w:rPr>
          <w:rStyle w:val="Teksttreci"/>
          <w:rFonts w:ascii="Arial" w:hAnsi="Arial" w:cs="Arial"/>
        </w:rPr>
        <w:t xml:space="preserve">ma obowiązek wystawiania faktur ustrukturyzowanych za pomocą </w:t>
      </w:r>
      <w:proofErr w:type="spellStart"/>
      <w:r w:rsidR="00A41FCC" w:rsidRPr="00F61046">
        <w:rPr>
          <w:rStyle w:val="Teksttreci"/>
          <w:rFonts w:ascii="Arial" w:hAnsi="Arial" w:cs="Arial"/>
        </w:rPr>
        <w:t>KSeF</w:t>
      </w:r>
      <w:proofErr w:type="spellEnd"/>
      <w:r w:rsidR="00A41FCC" w:rsidRPr="00F61046">
        <w:rPr>
          <w:rStyle w:val="Teksttreci"/>
          <w:rFonts w:ascii="Arial" w:hAnsi="Arial" w:cs="Arial"/>
        </w:rPr>
        <w:t xml:space="preserve"> </w:t>
      </w:r>
      <w:r w:rsidR="00A41FCC" w:rsidRPr="00F61046">
        <w:rPr>
          <w:rStyle w:val="Teksttreci"/>
          <w:rFonts w:ascii="Arial" w:hAnsi="Arial" w:cs="Arial"/>
          <w:u w:val="single"/>
        </w:rPr>
        <w:t>od 1 kwietnia 2026 r.</w:t>
      </w:r>
      <w:r w:rsidR="00A41FCC" w:rsidRPr="00F61046">
        <w:rPr>
          <w:rStyle w:val="Teksttreci"/>
          <w:rFonts w:ascii="Arial" w:hAnsi="Arial" w:cs="Arial"/>
        </w:rPr>
        <w:t xml:space="preserve"> (łączna wartość sprzedaży Kontrahenta wraz z kwotą podatku VAT nie przekroczyła w 2024 r. kwoty 200 mln zł);</w:t>
      </w:r>
    </w:p>
    <w:p w14:paraId="5FDC1026" w14:textId="7A425CAF" w:rsidR="00E5766F" w:rsidRPr="00F61046" w:rsidRDefault="005067AB" w:rsidP="005067AB">
      <w:pPr>
        <w:pStyle w:val="Teksttreci0"/>
        <w:tabs>
          <w:tab w:val="left" w:pos="422"/>
        </w:tabs>
        <w:ind w:left="440"/>
        <w:rPr>
          <w:rFonts w:ascii="Arial" w:hAnsi="Arial" w:cs="Arial"/>
        </w:rPr>
      </w:pPr>
      <w:sdt>
        <w:sdtPr>
          <w:rPr>
            <w:rStyle w:val="Teksttreci"/>
            <w:rFonts w:ascii="Arial" w:hAnsi="Arial" w:cs="Arial"/>
          </w:rPr>
          <w:id w:val="-643201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Teksttreci"/>
              <w:rFonts w:ascii="MS Gothic" w:eastAsia="MS Gothic" w:hAnsi="MS Gothic" w:cs="Arial" w:hint="eastAsia"/>
            </w:rPr>
            <w:t>☐</w:t>
          </w:r>
        </w:sdtContent>
      </w:sdt>
      <w:r w:rsidR="00A41FCC" w:rsidRPr="00F61046">
        <w:rPr>
          <w:rStyle w:val="Teksttreci"/>
          <w:rFonts w:ascii="Arial" w:hAnsi="Arial" w:cs="Arial"/>
        </w:rPr>
        <w:t xml:space="preserve">będzie mieć obowiązek wystawiania faktur ustrukturyzowanych za pomocą </w:t>
      </w:r>
      <w:proofErr w:type="spellStart"/>
      <w:r w:rsidR="00A41FCC" w:rsidRPr="00F61046">
        <w:rPr>
          <w:rStyle w:val="Teksttreci"/>
          <w:rFonts w:ascii="Arial" w:hAnsi="Arial" w:cs="Arial"/>
        </w:rPr>
        <w:t>KSeF</w:t>
      </w:r>
      <w:proofErr w:type="spellEnd"/>
      <w:r w:rsidR="00A41FCC" w:rsidRPr="00F61046">
        <w:rPr>
          <w:rStyle w:val="Teksttreci"/>
          <w:rFonts w:ascii="Arial" w:hAnsi="Arial" w:cs="Arial"/>
        </w:rPr>
        <w:t xml:space="preserve"> </w:t>
      </w:r>
      <w:r w:rsidR="00A41FCC" w:rsidRPr="00F61046">
        <w:rPr>
          <w:rStyle w:val="Teksttreci"/>
          <w:rFonts w:ascii="Arial" w:hAnsi="Arial" w:cs="Arial"/>
          <w:u w:val="single"/>
        </w:rPr>
        <w:t xml:space="preserve">od 1 stycznia 2027 r., </w:t>
      </w:r>
      <w:r w:rsidR="00A41FCC" w:rsidRPr="00F61046">
        <w:rPr>
          <w:rStyle w:val="Teksttreci"/>
          <w:rFonts w:ascii="Arial" w:hAnsi="Arial" w:cs="Arial"/>
        </w:rPr>
        <w:t xml:space="preserve">gdyż spodziewana łączna wartość sprzedaży brutto (tj. wraz z kwotą podatku VAT) Kontrahenta, udokumentowana fakturami wystawionymi w jednym miesiącu, będzie mniejsza lub równa 10 000 zł), przy czym Kontrahent zobowiązuje się natychmiast poinformować </w:t>
      </w:r>
      <w:r w:rsidR="00EA1FFA">
        <w:rPr>
          <w:rStyle w:val="Teksttreci"/>
          <w:rFonts w:ascii="Arial" w:hAnsi="Arial" w:cs="Arial"/>
        </w:rPr>
        <w:t>Krakowskie Biuro Geodezji i Terenów Rolnych w Krakowie</w:t>
      </w:r>
      <w:r w:rsidR="00A41FCC" w:rsidRPr="00F61046">
        <w:rPr>
          <w:rStyle w:val="Teksttreci"/>
          <w:rFonts w:ascii="Arial" w:hAnsi="Arial" w:cs="Arial"/>
        </w:rPr>
        <w:t xml:space="preserve"> w razie utraty tego statusu przed 1 stycznia 2027 r. drogą elektroniczną na następujący adres mailowy: </w:t>
      </w:r>
      <w:r w:rsidR="00EA1FFA">
        <w:rPr>
          <w:rStyle w:val="Teksttreci"/>
          <w:rFonts w:ascii="Arial" w:hAnsi="Arial" w:cs="Arial"/>
        </w:rPr>
        <w:t>sekretariat@kbgitr.com.pl</w:t>
      </w:r>
    </w:p>
    <w:p w14:paraId="186474BF" w14:textId="3D3E060F" w:rsidR="00E5766F" w:rsidRDefault="005067AB" w:rsidP="005067AB">
      <w:pPr>
        <w:pStyle w:val="Teksttreci0"/>
        <w:tabs>
          <w:tab w:val="left" w:pos="422"/>
        </w:tabs>
        <w:spacing w:after="480" w:line="233" w:lineRule="auto"/>
        <w:ind w:left="440"/>
        <w:jc w:val="both"/>
        <w:rPr>
          <w:rStyle w:val="Teksttreci"/>
          <w:rFonts w:ascii="Arial" w:hAnsi="Arial" w:cs="Arial"/>
        </w:rPr>
      </w:pPr>
      <w:sdt>
        <w:sdtPr>
          <w:rPr>
            <w:rStyle w:val="Teksttreci"/>
            <w:rFonts w:ascii="Arial" w:hAnsi="Arial" w:cs="Arial"/>
          </w:rPr>
          <w:id w:val="-933815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Teksttreci"/>
              <w:rFonts w:ascii="MS Gothic" w:eastAsia="MS Gothic" w:hAnsi="MS Gothic" w:cs="Arial" w:hint="eastAsia"/>
            </w:rPr>
            <w:t>☐</w:t>
          </w:r>
        </w:sdtContent>
      </w:sdt>
      <w:r w:rsidR="00A41FCC" w:rsidRPr="00F61046">
        <w:rPr>
          <w:rStyle w:val="Teksttreci"/>
          <w:rFonts w:ascii="Arial" w:hAnsi="Arial" w:cs="Arial"/>
        </w:rPr>
        <w:t xml:space="preserve">będzie podlegać obowiązkowi wystawiania faktur ustrukturyzowanych w </w:t>
      </w:r>
      <w:proofErr w:type="spellStart"/>
      <w:r w:rsidR="00A41FCC" w:rsidRPr="00F61046">
        <w:rPr>
          <w:rStyle w:val="Teksttreci"/>
          <w:rFonts w:ascii="Arial" w:hAnsi="Arial" w:cs="Arial"/>
        </w:rPr>
        <w:t>KSeF</w:t>
      </w:r>
      <w:proofErr w:type="spellEnd"/>
      <w:r w:rsidR="00A41FCC" w:rsidRPr="00F61046">
        <w:rPr>
          <w:rStyle w:val="Teksttreci"/>
          <w:rFonts w:ascii="Arial" w:hAnsi="Arial" w:cs="Arial"/>
        </w:rPr>
        <w:t xml:space="preserve"> </w:t>
      </w:r>
      <w:r w:rsidR="00A41FCC" w:rsidRPr="00F61046">
        <w:rPr>
          <w:rStyle w:val="Teksttreci"/>
          <w:rFonts w:ascii="Arial" w:hAnsi="Arial" w:cs="Arial"/>
          <w:u w:val="single"/>
        </w:rPr>
        <w:t xml:space="preserve">od dnia 1 stycznia 2027 r. </w:t>
      </w:r>
      <w:r w:rsidR="00A41FCC" w:rsidRPr="00F61046">
        <w:rPr>
          <w:rStyle w:val="Teksttreci"/>
          <w:rFonts w:ascii="Arial" w:hAnsi="Arial" w:cs="Arial"/>
        </w:rPr>
        <w:t>w związku z planowanym dokumentowaniem sprzedaży przy użyciu kasy rejestrującej.</w:t>
      </w:r>
    </w:p>
    <w:p w14:paraId="58C19AA9" w14:textId="77777777" w:rsidR="00EA1FFA" w:rsidRDefault="00EA1FFA" w:rsidP="00EA1FFA">
      <w:pPr>
        <w:pStyle w:val="Teksttreci0"/>
        <w:tabs>
          <w:tab w:val="left" w:pos="422"/>
        </w:tabs>
        <w:spacing w:after="480" w:line="233" w:lineRule="auto"/>
        <w:ind w:left="4248"/>
        <w:jc w:val="both"/>
        <w:rPr>
          <w:rFonts w:ascii="Arial" w:hAnsi="Arial" w:cs="Arial"/>
        </w:rPr>
      </w:pP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  <w:t>……………………………………………………</w:t>
      </w:r>
      <w:r>
        <w:rPr>
          <w:rStyle w:val="Teksttreci"/>
          <w:rFonts w:ascii="Arial" w:hAnsi="Arial" w:cs="Arial"/>
        </w:rPr>
        <w:br/>
        <w:t xml:space="preserve">         </w:t>
      </w:r>
      <w:r w:rsidRPr="00F61046">
        <w:rPr>
          <w:rStyle w:val="Teksttreci"/>
          <w:rFonts w:ascii="Arial" w:hAnsi="Arial" w:cs="Arial"/>
        </w:rPr>
        <w:t>Podpis osoby/</w:t>
      </w:r>
      <w:proofErr w:type="spellStart"/>
      <w:r w:rsidRPr="00F61046">
        <w:rPr>
          <w:rStyle w:val="Teksttreci"/>
          <w:rFonts w:ascii="Arial" w:hAnsi="Arial" w:cs="Arial"/>
        </w:rPr>
        <w:t>ób</w:t>
      </w:r>
      <w:proofErr w:type="spellEnd"/>
      <w:r w:rsidRPr="00F61046">
        <w:rPr>
          <w:rStyle w:val="Teksttreci"/>
          <w:rFonts w:ascii="Arial" w:hAnsi="Arial" w:cs="Arial"/>
        </w:rPr>
        <w:t xml:space="preserve"> uprawnionej/</w:t>
      </w:r>
      <w:proofErr w:type="spellStart"/>
      <w:r w:rsidRPr="00F61046">
        <w:rPr>
          <w:rStyle w:val="Teksttreci"/>
          <w:rFonts w:ascii="Arial" w:hAnsi="Arial" w:cs="Arial"/>
        </w:rPr>
        <w:t>ych</w:t>
      </w:r>
      <w:proofErr w:type="spellEnd"/>
      <w:r w:rsidRPr="00F61046">
        <w:rPr>
          <w:rStyle w:val="Teksttreci"/>
          <w:rFonts w:ascii="Arial" w:hAnsi="Arial" w:cs="Arial"/>
        </w:rPr>
        <w:t xml:space="preserve"> do reprezentacji</w:t>
      </w:r>
    </w:p>
    <w:p w14:paraId="2C3C8162" w14:textId="77777777" w:rsidR="00EA1FFA" w:rsidRDefault="00A41FCC" w:rsidP="00EA1FFA">
      <w:pPr>
        <w:pStyle w:val="Teksttreci0"/>
        <w:tabs>
          <w:tab w:val="left" w:pos="422"/>
        </w:tabs>
        <w:spacing w:after="0" w:line="480" w:lineRule="auto"/>
        <w:jc w:val="both"/>
        <w:rPr>
          <w:rStyle w:val="Teksttreci3"/>
        </w:rPr>
      </w:pPr>
      <w:r w:rsidRPr="00F61046">
        <w:rPr>
          <w:rStyle w:val="Teksttreci"/>
          <w:rFonts w:ascii="Arial" w:hAnsi="Arial" w:cs="Arial"/>
          <w:color w:val="222222"/>
        </w:rPr>
        <w:t>WAŻNE:</w:t>
      </w:r>
      <w:r w:rsidR="00EA1FFA">
        <w:rPr>
          <w:rStyle w:val="Teksttreci"/>
          <w:rFonts w:ascii="Arial" w:hAnsi="Arial" w:cs="Arial"/>
          <w:color w:val="222222"/>
        </w:rPr>
        <w:t xml:space="preserve"> </w:t>
      </w:r>
      <w:r w:rsidRPr="00F61046">
        <w:rPr>
          <w:rStyle w:val="Teksttreci3"/>
        </w:rPr>
        <w:t xml:space="preserve">Prosimy o zaznaczenie </w:t>
      </w:r>
      <w:r w:rsidRPr="00F61046">
        <w:rPr>
          <w:rStyle w:val="Teksttreci3"/>
          <w:u w:val="single"/>
        </w:rPr>
        <w:t xml:space="preserve">tylko jednej </w:t>
      </w:r>
      <w:r w:rsidRPr="00F61046">
        <w:rPr>
          <w:rStyle w:val="Teksttreci3"/>
        </w:rPr>
        <w:t>z ww. pozycji.</w:t>
      </w:r>
    </w:p>
    <w:p w14:paraId="552148A7" w14:textId="6E62D3B6" w:rsidR="00EA1FFA" w:rsidRPr="00A41FCC" w:rsidRDefault="00EA1FFA" w:rsidP="00EA1FFA">
      <w:pPr>
        <w:pStyle w:val="Teksttreci30"/>
        <w:spacing w:after="0" w:line="480" w:lineRule="auto"/>
        <w:rPr>
          <w:sz w:val="16"/>
          <w:szCs w:val="16"/>
        </w:rPr>
      </w:pPr>
      <w:r w:rsidRPr="00F61046">
        <w:rPr>
          <w:rStyle w:val="Teksttreci3"/>
          <w:b/>
          <w:bCs/>
          <w:color w:val="000000"/>
        </w:rPr>
        <w:t xml:space="preserve">Podstawa prawna </w:t>
      </w:r>
      <w:r w:rsidR="00A41FCC">
        <w:rPr>
          <w:rStyle w:val="Teksttreci3"/>
          <w:b/>
          <w:bCs/>
          <w:color w:val="000000"/>
        </w:rPr>
        <w:t>–</w:t>
      </w:r>
      <w:r w:rsidR="00A41FCC" w:rsidRPr="00A41FCC">
        <w:rPr>
          <w:rFonts w:eastAsia="Calibri"/>
          <w:sz w:val="16"/>
          <w:szCs w:val="16"/>
          <w:lang w:eastAsia="en-US"/>
        </w:rPr>
        <w:t xml:space="preserve"> ustawa z dnia </w:t>
      </w:r>
      <w:r w:rsidR="00A41FCC" w:rsidRPr="00A41FCC">
        <w:rPr>
          <w:rFonts w:eastAsia="Lucida Sans Unicode"/>
          <w:kern w:val="1"/>
          <w:sz w:val="16"/>
          <w:szCs w:val="16"/>
        </w:rPr>
        <w:t>11 marca 2004 r o podatku od towarów i usług (</w:t>
      </w:r>
      <w:proofErr w:type="spellStart"/>
      <w:r w:rsidR="00A41FCC" w:rsidRPr="00A41FCC">
        <w:rPr>
          <w:rFonts w:eastAsia="Lucida Sans Unicode"/>
          <w:kern w:val="1"/>
          <w:sz w:val="16"/>
          <w:szCs w:val="16"/>
        </w:rPr>
        <w:t>t.j</w:t>
      </w:r>
      <w:proofErr w:type="spellEnd"/>
      <w:r w:rsidR="00A41FCC" w:rsidRPr="00A41FCC">
        <w:rPr>
          <w:rFonts w:eastAsia="Lucida Sans Unicode"/>
          <w:kern w:val="1"/>
          <w:sz w:val="16"/>
          <w:szCs w:val="16"/>
        </w:rPr>
        <w:t xml:space="preserve">. Dz.U. z 2025 r. poz. 775 z </w:t>
      </w:r>
      <w:proofErr w:type="spellStart"/>
      <w:r w:rsidR="00A41FCC" w:rsidRPr="00A41FCC">
        <w:rPr>
          <w:rFonts w:eastAsia="Lucida Sans Unicode"/>
          <w:kern w:val="1"/>
          <w:sz w:val="16"/>
          <w:szCs w:val="16"/>
        </w:rPr>
        <w:t>późn</w:t>
      </w:r>
      <w:proofErr w:type="spellEnd"/>
      <w:r w:rsidR="00A41FCC" w:rsidRPr="00A41FCC">
        <w:rPr>
          <w:rFonts w:eastAsia="Lucida Sans Unicode"/>
          <w:kern w:val="1"/>
          <w:sz w:val="16"/>
          <w:szCs w:val="16"/>
        </w:rPr>
        <w:t>. zm.)</w:t>
      </w:r>
      <w:r w:rsidR="00A41FCC" w:rsidRPr="00A41FCC">
        <w:rPr>
          <w:rStyle w:val="Teksttreci3"/>
          <w:b/>
          <w:bCs/>
          <w:color w:val="000000"/>
          <w:sz w:val="16"/>
          <w:szCs w:val="16"/>
        </w:rPr>
        <w:t xml:space="preserve"> </w:t>
      </w:r>
      <w:r w:rsidRPr="00A41FCC">
        <w:rPr>
          <w:rStyle w:val="Teksttreci3"/>
          <w:b/>
          <w:bCs/>
          <w:color w:val="000000"/>
          <w:sz w:val="16"/>
          <w:szCs w:val="16"/>
        </w:rPr>
        <w:t xml:space="preserve"> </w:t>
      </w:r>
    </w:p>
    <w:p w14:paraId="78ED22BB" w14:textId="77777777" w:rsidR="00EA1FFA" w:rsidRPr="00F61046" w:rsidRDefault="00EA1FFA" w:rsidP="00EA1FFA">
      <w:pPr>
        <w:pStyle w:val="Teksttreci2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Art. 145l</w:t>
      </w:r>
    </w:p>
    <w:p w14:paraId="3C5A47A3" w14:textId="77777777" w:rsidR="00EA1FFA" w:rsidRPr="00F61046" w:rsidRDefault="00EA1FFA" w:rsidP="00EA1FFA">
      <w:pPr>
        <w:pStyle w:val="Teksttreci20"/>
        <w:spacing w:after="20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W okresie od dnia 1 lutego 2026 r. do dnia 31 marca 2026 r. podatnicy obowiązani do wystawiania faktur ustrukturyzowanych mogą wystawiać faktury elektroniczne lub faktury w postaci papierowej, jeżeli łączna wartość sprzedaży wraz z kwotą podatku u tych podatników nie przekroczyła w 2024 r. kwoty 200 000 000 zł.</w:t>
      </w:r>
    </w:p>
    <w:p w14:paraId="6E7AFAAC" w14:textId="77777777" w:rsidR="00EA1FFA" w:rsidRPr="00F61046" w:rsidRDefault="00EA1FFA" w:rsidP="00EA1FFA">
      <w:pPr>
        <w:pStyle w:val="Teksttreci2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Art. 145m</w:t>
      </w:r>
    </w:p>
    <w:p w14:paraId="7EEF9D1B" w14:textId="77777777" w:rsidR="00EA1FFA" w:rsidRPr="00F61046" w:rsidRDefault="00EA1FFA" w:rsidP="00EA1FFA">
      <w:pPr>
        <w:pStyle w:val="Teksttreci20"/>
        <w:numPr>
          <w:ilvl w:val="0"/>
          <w:numId w:val="2"/>
        </w:numPr>
        <w:tabs>
          <w:tab w:val="left" w:pos="310"/>
        </w:tabs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W okresie od dnia 1 kwietnia 2026 r. do dnia 31 grudnia 2026 r. podatnicy obowiązani do wystawiania faktur ustrukturyzowanych mogą wystawiać faktury elektroniczne lub faktury w postaci papierowej, jeżeli łączna wartość sprzedaży wraz z kwotą podatku u tych podatników udokumentowana tymi fakturami wystawionymi w danym miesiącu jest mniejsza lub równa 10 000 zł.</w:t>
      </w:r>
    </w:p>
    <w:p w14:paraId="496B0221" w14:textId="77777777" w:rsidR="00EA1FFA" w:rsidRPr="00F61046" w:rsidRDefault="00EA1FFA" w:rsidP="00EA1FFA">
      <w:pPr>
        <w:pStyle w:val="Teksttreci20"/>
        <w:numPr>
          <w:ilvl w:val="0"/>
          <w:numId w:val="2"/>
        </w:numPr>
        <w:tabs>
          <w:tab w:val="left" w:pos="315"/>
        </w:tabs>
        <w:spacing w:after="20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Podatnik, o którym mowa w ust. 1, traci prawo do wystawiania faktur elektronicznych oraz faktur w postaci papierowej począwszy od faktury, którą przekroczono wartość, o której mowa w ust. 1.</w:t>
      </w:r>
    </w:p>
    <w:p w14:paraId="293D866E" w14:textId="77777777" w:rsidR="00EA1FFA" w:rsidRPr="00F61046" w:rsidRDefault="00EA1FFA" w:rsidP="00EA1FFA">
      <w:pPr>
        <w:pStyle w:val="Teksttreci2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Art. 145n ust. 1 pkt 1</w:t>
      </w:r>
    </w:p>
    <w:p w14:paraId="385AE6A7" w14:textId="77777777" w:rsidR="00EA1FFA" w:rsidRPr="00F61046" w:rsidRDefault="00EA1FFA" w:rsidP="00EA1FFA">
      <w:pPr>
        <w:pStyle w:val="Teksttreci2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W okresie od dnia 1 lutego 2026 r. do dnia 31 grudnia 2026 r. podatnicy obowiązani do wystawiania faktur ustrukturyzowanych mogą wystawiać:</w:t>
      </w:r>
    </w:p>
    <w:p w14:paraId="2F3CE8FE" w14:textId="62D0E682" w:rsidR="00E5766F" w:rsidRPr="00EA1FFA" w:rsidRDefault="00EA1FFA" w:rsidP="00EA1FFA">
      <w:pPr>
        <w:pStyle w:val="Teksttreci20"/>
        <w:spacing w:after="200"/>
      </w:pPr>
      <w:r w:rsidRPr="00F61046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CFA5E" wp14:editId="45ED97BA">
                <wp:simplePos x="0" y="0"/>
                <wp:positionH relativeFrom="page">
                  <wp:posOffset>7119620</wp:posOffset>
                </wp:positionH>
                <wp:positionV relativeFrom="margin">
                  <wp:posOffset>8796655</wp:posOffset>
                </wp:positionV>
                <wp:extent cx="128270" cy="387350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70" cy="3873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710A89B" w14:textId="77777777" w:rsidR="00EA1FFA" w:rsidRDefault="00EA1FFA" w:rsidP="00EA1FFA">
                            <w:pPr>
                              <w:pStyle w:val="Nagwek10"/>
                              <w:keepNext/>
                              <w:keepLines/>
                            </w:pP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D0CFA5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560.6pt;margin-top:692.65pt;width:10.1pt;height:30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" filled="f" stroked="f">
                <v:textbox style="layout-flow:vertical;mso-layout-flow-alt:bottom-to-top" inset="0,0,0,0">
                  <w:txbxContent>
                    <w:p w14:paraId="7710A89B" w14:textId="77777777" w:rsidR="00EA1FFA" w:rsidRDefault="00EA1FFA" w:rsidP="00EA1FFA">
                      <w:pPr>
                        <w:pStyle w:val="Nagwek10"/>
                        <w:keepNext/>
                        <w:keepLines/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Pr="00F61046">
        <w:rPr>
          <w:rStyle w:val="Teksttreci2"/>
          <w:rFonts w:ascii="Arial" w:hAnsi="Arial" w:cs="Arial"/>
        </w:rPr>
        <w:t xml:space="preserve">1) </w:t>
      </w:r>
      <w:r w:rsidRPr="00EA1FFA">
        <w:rPr>
          <w:rStyle w:val="Teksttreci2"/>
          <w:rFonts w:ascii="Arial" w:hAnsi="Arial" w:cs="Arial"/>
        </w:rPr>
        <w:t>faktury elektroniczne lub faktury w postaci papierowej przy zastosowaniu kas rejestrujących.</w:t>
      </w:r>
      <w:r w:rsidRPr="00F61046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3A6AF324" wp14:editId="77B3156A">
                <wp:simplePos x="0" y="0"/>
                <wp:positionH relativeFrom="page">
                  <wp:posOffset>7118350</wp:posOffset>
                </wp:positionH>
                <wp:positionV relativeFrom="margin">
                  <wp:posOffset>8796020</wp:posOffset>
                </wp:positionV>
                <wp:extent cx="129600" cy="388800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0" cy="388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55A011" w14:textId="37A8C127" w:rsidR="00E5766F" w:rsidRDefault="00E5766F">
                            <w:pPr>
                              <w:pStyle w:val="Teksttreci40"/>
                            </w:pP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AF324" id="Shape 1" o:spid="_x0000_s1027" type="#_x0000_t202" style="position:absolute;margin-left:560.5pt;margin-top:692.6pt;width:10.2pt;height:30.6pt;z-index:1258293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" filled="f" stroked="f">
                <v:textbox style="layout-flow:vertical;mso-layout-flow-alt:bottom-to-top" inset="0,0,0,0">
                  <w:txbxContent>
                    <w:p w14:paraId="2E55A011" w14:textId="37A8C127" w:rsidR="00E5766F" w:rsidRDefault="00E5766F">
                      <w:pPr>
                        <w:pStyle w:val="Teksttreci40"/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5766F" w:rsidRPr="00EA1FFA" w:rsidSect="00EA1FFA">
      <w:type w:val="continuous"/>
      <w:pgSz w:w="11900" w:h="16840"/>
      <w:pgMar w:top="851" w:right="1096" w:bottom="1620" w:left="1098" w:header="1282" w:footer="119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0B926" w14:textId="77777777" w:rsidR="00484ACB" w:rsidRDefault="00484ACB">
      <w:r>
        <w:separator/>
      </w:r>
    </w:p>
  </w:endnote>
  <w:endnote w:type="continuationSeparator" w:id="0">
    <w:p w14:paraId="5B3FA3DB" w14:textId="77777777" w:rsidR="00484ACB" w:rsidRDefault="0048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74B1" w14:textId="77777777" w:rsidR="00484ACB" w:rsidRDefault="00484ACB"/>
  </w:footnote>
  <w:footnote w:type="continuationSeparator" w:id="0">
    <w:p w14:paraId="08FA4DEE" w14:textId="77777777" w:rsidR="00484ACB" w:rsidRDefault="00484A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26F0"/>
    <w:multiLevelType w:val="multilevel"/>
    <w:tmpl w:val="6DDE67A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5C196C"/>
    <w:multiLevelType w:val="multilevel"/>
    <w:tmpl w:val="E444B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74855550">
    <w:abstractNumId w:val="0"/>
  </w:num>
  <w:num w:numId="2" w16cid:durableId="1042705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6F"/>
    <w:rsid w:val="001E7217"/>
    <w:rsid w:val="00450CC0"/>
    <w:rsid w:val="00484ACB"/>
    <w:rsid w:val="0050171A"/>
    <w:rsid w:val="005067AB"/>
    <w:rsid w:val="00644E60"/>
    <w:rsid w:val="00687D67"/>
    <w:rsid w:val="006A2A7C"/>
    <w:rsid w:val="006D0D14"/>
    <w:rsid w:val="006E78C5"/>
    <w:rsid w:val="00706982"/>
    <w:rsid w:val="007915D1"/>
    <w:rsid w:val="0090750F"/>
    <w:rsid w:val="00A41FCC"/>
    <w:rsid w:val="00AB4C1E"/>
    <w:rsid w:val="00D10F63"/>
    <w:rsid w:val="00E5766F"/>
    <w:rsid w:val="00E97786"/>
    <w:rsid w:val="00EA1FFA"/>
    <w:rsid w:val="00ED5465"/>
    <w:rsid w:val="00F6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5A93"/>
  <w15:docId w15:val="{6B6FD23F-21BF-49FF-A5B7-0BBC3ECC5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link w:val="Teksttreci4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1">
    <w:name w:val="Nagłówek #1_"/>
    <w:basedOn w:val="Domylnaczcionkaakapitu"/>
    <w:link w:val="Nagwek1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color w:val="222222"/>
      <w:sz w:val="17"/>
      <w:szCs w:val="17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Teksttreci40">
    <w:name w:val="Tekst treści (4)"/>
    <w:basedOn w:val="Normalny"/>
    <w:link w:val="Teksttreci4"/>
    <w:rPr>
      <w:rFonts w:ascii="Courier New" w:eastAsia="Courier New" w:hAnsi="Courier New" w:cs="Courier New"/>
      <w:sz w:val="18"/>
      <w:szCs w:val="18"/>
    </w:rPr>
  </w:style>
  <w:style w:type="paragraph" w:customStyle="1" w:styleId="Nagwek10">
    <w:name w:val="Nagłówek #1"/>
    <w:basedOn w:val="Normalny"/>
    <w:link w:val="Nagwek1"/>
    <w:pPr>
      <w:outlineLvl w:val="0"/>
    </w:pPr>
    <w:rPr>
      <w:rFonts w:ascii="Courier New" w:eastAsia="Courier New" w:hAnsi="Courier New" w:cs="Courier New"/>
      <w:sz w:val="18"/>
      <w:szCs w:val="18"/>
    </w:rPr>
  </w:style>
  <w:style w:type="paragraph" w:customStyle="1" w:styleId="Teksttreci0">
    <w:name w:val="Tekst treści"/>
    <w:basedOn w:val="Normalny"/>
    <w:link w:val="Teksttreci"/>
    <w:pPr>
      <w:spacing w:after="200" w:line="257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pacing w:after="100" w:line="310" w:lineRule="auto"/>
    </w:pPr>
    <w:rPr>
      <w:rFonts w:ascii="Arial" w:eastAsia="Arial" w:hAnsi="Arial" w:cs="Arial"/>
      <w:color w:val="222222"/>
      <w:sz w:val="17"/>
      <w:szCs w:val="17"/>
    </w:rPr>
  </w:style>
  <w:style w:type="paragraph" w:customStyle="1" w:styleId="Teksttreci20">
    <w:name w:val="Tekst treści (2)"/>
    <w:basedOn w:val="Normalny"/>
    <w:link w:val="Teksttreci2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- 1ca_Ankieta w sprawie obowiÄzkowego KSeF_dostawcy_polskie podmioty_firmowy</vt:lpstr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- 1ca_Ankieta w sprawie obowiÄzkowego KSeF_dostawcy_polskie podmioty_firmowy</dc:title>
  <dc:creator>Mateusz Matejek</dc:creator>
  <cp:lastModifiedBy>Beata Wilińska</cp:lastModifiedBy>
  <cp:revision>3</cp:revision>
  <cp:lastPrinted>2026-03-12T09:21:00Z</cp:lastPrinted>
  <dcterms:created xsi:type="dcterms:W3CDTF">2026-04-13T11:36:00Z</dcterms:created>
  <dcterms:modified xsi:type="dcterms:W3CDTF">2026-04-20T12:16:00Z</dcterms:modified>
</cp:coreProperties>
</file>