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F7AEF" w14:textId="77777777" w:rsidR="00A206D0" w:rsidRDefault="008C77DD">
      <w:pPr>
        <w:pStyle w:val="Nagwek1"/>
        <w:ind w:left="62" w:right="1"/>
      </w:pPr>
      <w:r>
        <w:t xml:space="preserve">UMOWA (WZÓR) </w:t>
      </w:r>
    </w:p>
    <w:p w14:paraId="63CBDAA5" w14:textId="77777777" w:rsidR="00A206D0" w:rsidRDefault="008C77DD">
      <w:pPr>
        <w:spacing w:after="0" w:line="259" w:lineRule="auto"/>
        <w:ind w:left="77" w:firstLine="0"/>
        <w:jc w:val="left"/>
      </w:pPr>
      <w:r>
        <w:t xml:space="preserve"> </w:t>
      </w:r>
    </w:p>
    <w:p w14:paraId="1E8FD225" w14:textId="575B643A" w:rsidR="00A206D0" w:rsidRDefault="008C77DD">
      <w:pPr>
        <w:ind w:left="62" w:firstLine="0"/>
      </w:pPr>
      <w:r>
        <w:t xml:space="preserve">zawarta w dniu …….. 2026 roku w Świdniku, pomiędzy: </w:t>
      </w:r>
    </w:p>
    <w:p w14:paraId="0E7DA5FE" w14:textId="77777777" w:rsidR="00A206D0" w:rsidRDefault="008C77DD">
      <w:pPr>
        <w:spacing w:after="0" w:line="259" w:lineRule="auto"/>
        <w:ind w:left="77" w:firstLine="0"/>
        <w:jc w:val="left"/>
      </w:pPr>
      <w:r>
        <w:rPr>
          <w:b/>
        </w:rPr>
        <w:t xml:space="preserve"> </w:t>
      </w:r>
    </w:p>
    <w:p w14:paraId="0555BEDE" w14:textId="305030A8" w:rsidR="00A206D0" w:rsidRDefault="008C77DD" w:rsidP="00082AED">
      <w:pPr>
        <w:spacing w:after="0"/>
        <w:ind w:left="62" w:firstLine="0"/>
      </w:pPr>
      <w:r>
        <w:rPr>
          <w:b/>
        </w:rPr>
        <w:t xml:space="preserve">Powiatem Świdnickim </w:t>
      </w:r>
      <w:r>
        <w:t xml:space="preserve">z siedzibą w Świdniku – </w:t>
      </w:r>
      <w:r w:rsidR="00155A0F">
        <w:t>u</w:t>
      </w:r>
      <w:r w:rsidR="00155A0F" w:rsidRPr="00155A0F">
        <w:t>l.</w:t>
      </w:r>
      <w:r w:rsidR="00155A0F">
        <w:t xml:space="preserve"> </w:t>
      </w:r>
      <w:r w:rsidR="00155A0F" w:rsidRPr="00155A0F">
        <w:t>Niepodległości 13</w:t>
      </w:r>
      <w:r w:rsidR="00155A0F">
        <w:t>,</w:t>
      </w:r>
      <w:r w:rsidR="00155A0F" w:rsidRPr="00155A0F">
        <w:t xml:space="preserve"> 21-040 Ś</w:t>
      </w:r>
      <w:r w:rsidR="00B156DF">
        <w:t>widnik</w:t>
      </w:r>
      <w:r w:rsidR="00155A0F" w:rsidRPr="00155A0F">
        <w:t xml:space="preserve"> NIP: 712-290-45-39</w:t>
      </w:r>
      <w:r w:rsidR="004B2E5C">
        <w:rPr>
          <w:b/>
        </w:rPr>
        <w:t xml:space="preserve">, </w:t>
      </w:r>
      <w:r w:rsidR="004B2E5C" w:rsidRPr="004B2E5C">
        <w:rPr>
          <w:bCs/>
        </w:rPr>
        <w:t>reprezentowanym przez:</w:t>
      </w:r>
      <w:r>
        <w:rPr>
          <w:b/>
        </w:rPr>
        <w:t xml:space="preserve"> </w:t>
      </w:r>
    </w:p>
    <w:p w14:paraId="744C9DD5" w14:textId="309531AC" w:rsidR="004B2E5C" w:rsidRPr="004B2E5C" w:rsidRDefault="004B2E5C" w:rsidP="004B2E5C">
      <w:pPr>
        <w:pStyle w:val="Akapitzlist"/>
        <w:numPr>
          <w:ilvl w:val="0"/>
          <w:numId w:val="11"/>
        </w:numPr>
        <w:spacing w:after="5" w:line="249" w:lineRule="auto"/>
        <w:ind w:right="5198"/>
        <w:jc w:val="left"/>
        <w:rPr>
          <w:bCs/>
        </w:rPr>
      </w:pPr>
      <w:r w:rsidRPr="004B2E5C">
        <w:rPr>
          <w:bCs/>
        </w:rPr>
        <w:t>……………………………-…………………………</w:t>
      </w:r>
      <w:r w:rsidR="00292808">
        <w:rPr>
          <w:bCs/>
        </w:rPr>
        <w:t>……….</w:t>
      </w:r>
    </w:p>
    <w:p w14:paraId="1845F8DE" w14:textId="149E6898" w:rsidR="004B2E5C" w:rsidRPr="004B2E5C" w:rsidRDefault="004B2E5C" w:rsidP="004B2E5C">
      <w:pPr>
        <w:pStyle w:val="Akapitzlist"/>
        <w:numPr>
          <w:ilvl w:val="0"/>
          <w:numId w:val="11"/>
        </w:numPr>
        <w:spacing w:after="5" w:line="249" w:lineRule="auto"/>
        <w:ind w:right="5198"/>
        <w:jc w:val="left"/>
        <w:rPr>
          <w:bCs/>
        </w:rPr>
      </w:pPr>
      <w:r w:rsidRPr="004B2E5C">
        <w:rPr>
          <w:bCs/>
        </w:rPr>
        <w:t>…………………………..-…………………………</w:t>
      </w:r>
      <w:r w:rsidR="00292808">
        <w:rPr>
          <w:bCs/>
        </w:rPr>
        <w:t>……….</w:t>
      </w:r>
    </w:p>
    <w:p w14:paraId="458809F6" w14:textId="1FD61E14" w:rsidR="00A206D0" w:rsidRDefault="008C77DD" w:rsidP="0098406C">
      <w:pPr>
        <w:pStyle w:val="Akapitzlist"/>
        <w:spacing w:after="5" w:line="249" w:lineRule="auto"/>
        <w:ind w:left="422" w:right="5198" w:firstLine="0"/>
        <w:jc w:val="left"/>
      </w:pPr>
      <w:r w:rsidRPr="004B2E5C">
        <w:rPr>
          <w:b/>
        </w:rPr>
        <w:t xml:space="preserve"> dalszej treści umowy „Zamawiającym”, </w:t>
      </w:r>
    </w:p>
    <w:p w14:paraId="0EF30EDE" w14:textId="77777777" w:rsidR="00A206D0" w:rsidRDefault="008C77DD">
      <w:pPr>
        <w:spacing w:after="1" w:line="238" w:lineRule="auto"/>
        <w:ind w:left="53" w:right="9537" w:firstLine="24"/>
      </w:pPr>
      <w:r>
        <w:rPr>
          <w:b/>
        </w:rPr>
        <w:t xml:space="preserve"> </w:t>
      </w:r>
      <w:r>
        <w:t xml:space="preserve">a: </w:t>
      </w:r>
    </w:p>
    <w:p w14:paraId="1D8E0EBA" w14:textId="77777777" w:rsidR="00A206D0" w:rsidRDefault="008C77DD">
      <w:pPr>
        <w:spacing w:after="5" w:line="249" w:lineRule="auto"/>
        <w:ind w:left="72" w:hanging="10"/>
        <w:jc w:val="left"/>
      </w:pPr>
      <w:r>
        <w:rPr>
          <w:b/>
        </w:rPr>
        <w:t xml:space="preserve">…………………………………………………………………………………………….. </w:t>
      </w:r>
    </w:p>
    <w:p w14:paraId="6DD7B242" w14:textId="77777777" w:rsidR="00A206D0" w:rsidRDefault="008C77DD">
      <w:pPr>
        <w:spacing w:after="5" w:line="249" w:lineRule="auto"/>
        <w:ind w:left="72" w:right="5313" w:hanging="10"/>
        <w:jc w:val="left"/>
      </w:pPr>
      <w:r>
        <w:rPr>
          <w:b/>
        </w:rPr>
        <w:t xml:space="preserve">zwanym w dalszej treści umowy „Wykonawcą”, </w:t>
      </w:r>
      <w:r>
        <w:t>a łącznie zwanych „</w:t>
      </w:r>
      <w:r>
        <w:rPr>
          <w:b/>
        </w:rPr>
        <w:t>Stronami</w:t>
      </w:r>
      <w:r>
        <w:t>”.</w:t>
      </w:r>
      <w:r>
        <w:rPr>
          <w:b/>
        </w:rPr>
        <w:t xml:space="preserve"> </w:t>
      </w:r>
    </w:p>
    <w:p w14:paraId="06DE9321" w14:textId="77777777" w:rsidR="00A206D0" w:rsidRDefault="008C77DD">
      <w:pPr>
        <w:spacing w:after="0" w:line="259" w:lineRule="auto"/>
        <w:ind w:left="97" w:firstLine="0"/>
        <w:jc w:val="center"/>
      </w:pPr>
      <w:r>
        <w:t xml:space="preserve"> </w:t>
      </w:r>
    </w:p>
    <w:p w14:paraId="23BF03ED" w14:textId="628EE89D" w:rsidR="00A206D0" w:rsidRDefault="008C77DD">
      <w:pPr>
        <w:spacing w:after="0"/>
        <w:ind w:left="86" w:hanging="24"/>
      </w:pPr>
      <w:r>
        <w:t>W wyniku postępowania o udzielenie zamówienia publicznego przeprowadzonego w trybie podstawowym bez możliwości negocjacji na podstawie art. 275 pkt 1 ustawy z dnia 11 września 2019 r. Prawo zamówień publicznych (Dz. U. z 2024 r., poz. 1320</w:t>
      </w:r>
      <w:r w:rsidR="002C5C2C">
        <w:t xml:space="preserve"> ze zm.</w:t>
      </w:r>
      <w:r>
        <w:t xml:space="preserve">)  dalej zwaną ustawą, została zawarta umowa o następującej treści:  </w:t>
      </w:r>
    </w:p>
    <w:p w14:paraId="720651A5" w14:textId="77777777" w:rsidR="00A206D0" w:rsidRDefault="008C77DD">
      <w:pPr>
        <w:spacing w:after="0" w:line="259" w:lineRule="auto"/>
        <w:ind w:left="97" w:firstLine="0"/>
        <w:jc w:val="center"/>
      </w:pPr>
      <w:r>
        <w:t xml:space="preserve"> </w:t>
      </w:r>
    </w:p>
    <w:p w14:paraId="777709C5" w14:textId="77777777" w:rsidR="00A206D0" w:rsidRDefault="008C77DD">
      <w:pPr>
        <w:pStyle w:val="Nagwek1"/>
        <w:spacing w:after="12"/>
        <w:ind w:left="62" w:right="3"/>
      </w:pPr>
      <w:r>
        <w:t xml:space="preserve">§1 Przedmiot umowy </w:t>
      </w:r>
    </w:p>
    <w:p w14:paraId="2CBEBAE3" w14:textId="77777777" w:rsidR="00A206D0" w:rsidRDefault="008C77DD">
      <w:pPr>
        <w:numPr>
          <w:ilvl w:val="0"/>
          <w:numId w:val="1"/>
        </w:numPr>
      </w:pPr>
      <w:r>
        <w:t>Przedmiotem niniejszej umowy jest dostawa asortymentu objętego przedmiotem zamówienia części ….. postępowania na zakup i dostawę wyposażenia pracowni praktycznej nauki zawodu dla szkół biorących udział w projekcie pn. „</w:t>
      </w:r>
      <w:r>
        <w:rPr>
          <w:b/>
        </w:rPr>
        <w:t xml:space="preserve">Powiat  Świdnicki – kształcenie zawodowe na miarę XXI wieku. Edycja 2”, </w:t>
      </w:r>
      <w:r>
        <w:t xml:space="preserve">współfinansowanego ze środków Unii Europejskiej, w ramach Europejskiego Funduszu Społecznego Plus, realizowanego w ramach Programu Fundusze Europejskie dla Lubelskiego 2021-2027, Priorytetu X Lepsza edukacja, Działania 10.4 Kształcenie zawodowe, typ projektu nr 1 lit. a-n., szczegółowo opisanego w ofercie Wykonawcy, zgodnego z opisem przedmiotu zamówienia / opisem oferowanego towaru (załącznik nr … do SWZ). </w:t>
      </w:r>
    </w:p>
    <w:p w14:paraId="2C1454BB" w14:textId="77777777" w:rsidR="00A206D0" w:rsidRDefault="008C77DD">
      <w:pPr>
        <w:numPr>
          <w:ilvl w:val="0"/>
          <w:numId w:val="1"/>
        </w:numPr>
        <w:spacing w:after="0"/>
      </w:pPr>
      <w:r>
        <w:t xml:space="preserve">Wykonawca oświadcza, że przedmiot umowy jest fabrycznie nowy, nieużywany oraz nieeksponowany na wystawach lub imprezach targowych, sprawny technicznie, bezpieczny, kompletny i gotowy do pracy, a także spełnia wymagania techniczno-funkcjonalne wyszczególnione w opisie przedmiotu zamówienia. </w:t>
      </w:r>
    </w:p>
    <w:p w14:paraId="2303619A" w14:textId="77777777" w:rsidR="00A206D0" w:rsidRDefault="008C77DD">
      <w:pPr>
        <w:spacing w:after="0" w:line="259" w:lineRule="auto"/>
        <w:ind w:left="96" w:firstLine="0"/>
        <w:jc w:val="left"/>
      </w:pPr>
      <w:r>
        <w:t xml:space="preserve"> </w:t>
      </w:r>
    </w:p>
    <w:p w14:paraId="53C4185A" w14:textId="77777777" w:rsidR="00A206D0" w:rsidRDefault="008C77DD">
      <w:pPr>
        <w:spacing w:after="79" w:line="259" w:lineRule="auto"/>
        <w:ind w:left="62" w:right="3" w:hanging="10"/>
        <w:jc w:val="center"/>
      </w:pPr>
      <w:r>
        <w:rPr>
          <w:b/>
        </w:rPr>
        <w:t xml:space="preserve">§2 Termin realizacji umowy </w:t>
      </w:r>
    </w:p>
    <w:p w14:paraId="24E71282" w14:textId="77777777" w:rsidR="00A206D0" w:rsidRDefault="008C77DD">
      <w:pPr>
        <w:ind w:left="62" w:firstLine="0"/>
      </w:pPr>
      <w:r>
        <w:t xml:space="preserve">Wykonanie umowy nastąpi w terminie …. </w:t>
      </w:r>
      <w:r>
        <w:rPr>
          <w:sz w:val="28"/>
          <w:vertAlign w:val="superscript"/>
        </w:rPr>
        <w:footnoteReference w:id="1"/>
      </w:r>
      <w:r>
        <w:rPr>
          <w:i/>
          <w:vertAlign w:val="superscript"/>
        </w:rPr>
        <w:t xml:space="preserve"> </w:t>
      </w:r>
      <w:r>
        <w:t xml:space="preserve">dni od dnia zawarcia umowy.  </w:t>
      </w:r>
    </w:p>
    <w:p w14:paraId="4FBDC896" w14:textId="77777777" w:rsidR="00A206D0" w:rsidRDefault="008C77DD">
      <w:pPr>
        <w:spacing w:after="0" w:line="259" w:lineRule="auto"/>
        <w:ind w:left="77" w:firstLine="0"/>
        <w:jc w:val="left"/>
      </w:pPr>
      <w:r>
        <w:t xml:space="preserve"> </w:t>
      </w:r>
    </w:p>
    <w:p w14:paraId="3EC507A5" w14:textId="77777777" w:rsidR="00A206D0" w:rsidRDefault="008C77DD">
      <w:pPr>
        <w:pStyle w:val="Nagwek1"/>
        <w:spacing w:after="12"/>
        <w:ind w:left="62" w:right="3"/>
      </w:pPr>
      <w:r>
        <w:t>§3 Warunki dostawy</w:t>
      </w:r>
      <w:r>
        <w:rPr>
          <w:b w:val="0"/>
        </w:rPr>
        <w:t xml:space="preserve"> </w:t>
      </w:r>
    </w:p>
    <w:p w14:paraId="27C32706" w14:textId="77777777" w:rsidR="00A206D0" w:rsidRDefault="008C77DD">
      <w:pPr>
        <w:numPr>
          <w:ilvl w:val="0"/>
          <w:numId w:val="2"/>
        </w:numPr>
      </w:pPr>
      <w:r>
        <w:t>Przedmiot umowy określony w §1</w:t>
      </w:r>
      <w:r>
        <w:rPr>
          <w:b/>
        </w:rPr>
        <w:t xml:space="preserve"> </w:t>
      </w:r>
      <w:r>
        <w:t xml:space="preserve">ust. 1 Wykonawca zobowiązuje się dostarczyć na swój koszt i ryzyko na adres: ………… </w:t>
      </w:r>
      <w:r>
        <w:rPr>
          <w:sz w:val="28"/>
          <w:vertAlign w:val="superscript"/>
        </w:rPr>
        <w:footnoteReference w:id="2"/>
      </w:r>
      <w:r>
        <w:t xml:space="preserve"> </w:t>
      </w:r>
    </w:p>
    <w:p w14:paraId="04BCE21B" w14:textId="77777777" w:rsidR="00A206D0" w:rsidRDefault="008C77DD">
      <w:pPr>
        <w:numPr>
          <w:ilvl w:val="0"/>
          <w:numId w:val="2"/>
        </w:numPr>
        <w:spacing w:after="0"/>
      </w:pPr>
      <w:r>
        <w:t xml:space="preserve">Dostawa przedmiotu umowy obejmuje: transport do bezpośredniego użytkownika, rozładunek, wniesienie do pomieszczeń Użytkownika w miejscu przez niego wskazanym, wsparcie techniczne przy montażu / instalacji oraz inne obowiązki, jeśli określono je w opisie oferowanego towaru. </w:t>
      </w:r>
      <w:r>
        <w:rPr>
          <w:i/>
        </w:rPr>
        <w:t xml:space="preserve"> </w:t>
      </w:r>
    </w:p>
    <w:p w14:paraId="7B5027F0" w14:textId="77777777" w:rsidR="00B334C5" w:rsidRDefault="008C77DD" w:rsidP="00B334C5">
      <w:pPr>
        <w:numPr>
          <w:ilvl w:val="0"/>
          <w:numId w:val="2"/>
        </w:numPr>
        <w:spacing w:after="0"/>
      </w:pPr>
      <w:r>
        <w:t xml:space="preserve">Wykonawca, przy dostawie dołączy do przedmiotu umowy kartę gwarancyjną producenta (jeśli występuje) oraz instrukcję obsługi. </w:t>
      </w:r>
    </w:p>
    <w:p w14:paraId="6E1F7291" w14:textId="76A38C74" w:rsidR="00A206D0" w:rsidRDefault="008C77DD" w:rsidP="00B334C5">
      <w:pPr>
        <w:numPr>
          <w:ilvl w:val="0"/>
          <w:numId w:val="2"/>
        </w:numPr>
        <w:spacing w:after="0"/>
      </w:pPr>
      <w:r>
        <w:lastRenderedPageBreak/>
        <w:t xml:space="preserve">Ilościowego i technicznego odbioru przedmiotu umowy dokona upoważniony przedstawiciel Zamawiającego. </w:t>
      </w:r>
    </w:p>
    <w:p w14:paraId="477B13DF" w14:textId="77777777" w:rsidR="00A206D0" w:rsidRDefault="008C77DD">
      <w:pPr>
        <w:numPr>
          <w:ilvl w:val="0"/>
          <w:numId w:val="2"/>
        </w:numPr>
        <w:spacing w:after="0"/>
      </w:pPr>
      <w:r>
        <w:t xml:space="preserve">Odbiór przedmiotu umowy zostanie potwierdzony protokołem (sporządzonym przez Wykonawcę), podpisanym przez przedstawicieli każdej ze stron. </w:t>
      </w:r>
    </w:p>
    <w:p w14:paraId="57B61AC4" w14:textId="77777777" w:rsidR="00A206D0" w:rsidRDefault="008C77DD">
      <w:pPr>
        <w:numPr>
          <w:ilvl w:val="0"/>
          <w:numId w:val="2"/>
        </w:numPr>
      </w:pPr>
      <w:r>
        <w:t>Jeżeli w trakcie odbioru zostaną stwierdzone wady nadające się do usunięcia, Zamawiający odmówi przyjęcia dostawy do czasu usunięcia wad przez Wykonawcę. Termin na usunięcie wad wynosi ……</w:t>
      </w:r>
      <w:r>
        <w:rPr>
          <w:sz w:val="28"/>
          <w:vertAlign w:val="superscript"/>
        </w:rPr>
        <w:footnoteReference w:id="3"/>
      </w:r>
      <w:r>
        <w:t xml:space="preserve">  </w:t>
      </w:r>
    </w:p>
    <w:p w14:paraId="002DB95C" w14:textId="77777777" w:rsidR="00A206D0" w:rsidRDefault="008C77DD">
      <w:pPr>
        <w:numPr>
          <w:ilvl w:val="0"/>
          <w:numId w:val="2"/>
        </w:numPr>
        <w:spacing w:after="0"/>
      </w:pPr>
      <w:r>
        <w:t xml:space="preserve">Zamawiający zaleca, aby Wykonawca ubezpieczył przedmiot umowy do momentu przejęcia go przez Zamawiającego. W przypadku braku ubezpieczenia przedmiotu umowy Wykonawca ponosi pełną odpowiedzialność za wszelkie szkody powstałe do momentu przyjęcia przedmiotu umowy przez Zamawiającego. </w:t>
      </w:r>
    </w:p>
    <w:p w14:paraId="752C9DF7" w14:textId="77777777" w:rsidR="00A206D0" w:rsidRDefault="008C77DD">
      <w:pPr>
        <w:numPr>
          <w:ilvl w:val="0"/>
          <w:numId w:val="2"/>
        </w:numPr>
        <w:spacing w:after="0"/>
      </w:pPr>
      <w:r>
        <w:t xml:space="preserve">Wykonawca zgłosi Zamawiającemu (osoba kontaktowa) gotowość dostarczenia sprzętu z co najmniej jednodniowym wyprzedzeniem, podając proponowaną datę jego dostarczenia.  </w:t>
      </w:r>
    </w:p>
    <w:p w14:paraId="4BB4F8A1" w14:textId="77777777" w:rsidR="00A206D0" w:rsidRDefault="008C77DD" w:rsidP="00D70A9D">
      <w:pPr>
        <w:spacing w:after="0" w:line="259" w:lineRule="auto"/>
        <w:ind w:left="0" w:firstLine="0"/>
      </w:pPr>
      <w:r>
        <w:t xml:space="preserve"> </w:t>
      </w:r>
    </w:p>
    <w:p w14:paraId="78B30FED" w14:textId="77777777" w:rsidR="00A206D0" w:rsidRDefault="008C77DD">
      <w:pPr>
        <w:pStyle w:val="Nagwek1"/>
        <w:ind w:left="62" w:right="3"/>
      </w:pPr>
      <w:r>
        <w:t>§4 Wartość umowy</w:t>
      </w:r>
      <w:r>
        <w:rPr>
          <w:b w:val="0"/>
        </w:rPr>
        <w:t xml:space="preserve"> </w:t>
      </w:r>
    </w:p>
    <w:p w14:paraId="0876F654" w14:textId="77777777" w:rsidR="00A206D0" w:rsidRDefault="008C77DD">
      <w:pPr>
        <w:numPr>
          <w:ilvl w:val="0"/>
          <w:numId w:val="3"/>
        </w:numPr>
      </w:pPr>
      <w:r>
        <w:t xml:space="preserve">Wykonawca zobowiązuje się do dostawy przedmiotu umowy po cenie wymienionej w formularzu ofertowym złożonym przez Wykonawcę w trakcie postępowania. </w:t>
      </w:r>
    </w:p>
    <w:p w14:paraId="56D4B879" w14:textId="77777777" w:rsidR="00A206D0" w:rsidRDefault="008C77DD">
      <w:pPr>
        <w:numPr>
          <w:ilvl w:val="0"/>
          <w:numId w:val="3"/>
        </w:numPr>
      </w:pPr>
      <w:r>
        <w:rPr>
          <w:b/>
        </w:rPr>
        <w:t>Wartość brutto</w:t>
      </w:r>
      <w:r>
        <w:t xml:space="preserve"> przedmiotu umowy wynosi: ………………zł (słownie: …………………………) w tym wartość podatku od towarów i usług:</w:t>
      </w:r>
      <w:r>
        <w:rPr>
          <w:b/>
        </w:rPr>
        <w:t xml:space="preserve"> </w:t>
      </w:r>
      <w:r>
        <w:t>………………. zł</w:t>
      </w:r>
      <w:r>
        <w:rPr>
          <w:b/>
        </w:rPr>
        <w:t xml:space="preserve"> </w:t>
      </w:r>
      <w:r>
        <w:t xml:space="preserve">(słownie: ………………..) według stawki … % oraz </w:t>
      </w:r>
      <w:r>
        <w:rPr>
          <w:b/>
        </w:rPr>
        <w:t xml:space="preserve">wartość netto </w:t>
      </w:r>
      <w:r>
        <w:t xml:space="preserve">przedmiotu umowy: ……………… zł (słownie: ……………….) z zastrzeżeniem ust. 4. </w:t>
      </w:r>
    </w:p>
    <w:p w14:paraId="39B5F07F" w14:textId="77777777" w:rsidR="00A206D0" w:rsidRDefault="008C77DD">
      <w:pPr>
        <w:numPr>
          <w:ilvl w:val="0"/>
          <w:numId w:val="3"/>
        </w:numPr>
      </w:pPr>
      <w:r>
        <w:t xml:space="preserve">Cena brutto zawiera wszelkie koszty, opłaty i podatki związane z dostawą przedmiotu umowy w miejscu wskazanym przez Zamawiającego. </w:t>
      </w:r>
    </w:p>
    <w:p w14:paraId="13D7F941" w14:textId="1BD9BD87" w:rsidR="00A206D0" w:rsidRDefault="008C77DD">
      <w:pPr>
        <w:numPr>
          <w:ilvl w:val="0"/>
          <w:numId w:val="3"/>
        </w:numPr>
        <w:spacing w:after="0"/>
      </w:pPr>
      <w:r>
        <w:t xml:space="preserve">Zamawiający na podstawie art. 83 ust. 1 pkt. 26 lit. a) ustawy z dnia 11.03.2004 r o podatku od towarów i usług </w:t>
      </w:r>
      <w:r w:rsidRPr="004F6861">
        <w:t>(Dz.U. z 202</w:t>
      </w:r>
      <w:r w:rsidR="00B334C5" w:rsidRPr="004F6861">
        <w:t>5</w:t>
      </w:r>
      <w:r w:rsidRPr="004F6861">
        <w:t xml:space="preserve"> r. poz. </w:t>
      </w:r>
      <w:r w:rsidR="00B334C5" w:rsidRPr="004F6861">
        <w:t>775</w:t>
      </w:r>
      <w:r w:rsidRPr="004F6861">
        <w:t>),</w:t>
      </w:r>
      <w:r>
        <w:t xml:space="preserve"> będzie się ubiegał o uzyskanie zgody na zerową stawkę VAT i po jej uzyskaniu Wykonawca zobowiązany będzie do wystawienia faktury stosując stawkę VAT w wysokości 0%. W takim przypadku kwota wynagrodzenia Wykonawcy wskazana w ust. 1 niniejszego paragrafu ulegnie odpowiedniemu zmniejszeniu. </w:t>
      </w:r>
    </w:p>
    <w:p w14:paraId="5F81E02B" w14:textId="77777777" w:rsidR="00A206D0" w:rsidRDefault="008C77DD">
      <w:pPr>
        <w:spacing w:after="0" w:line="259" w:lineRule="auto"/>
        <w:ind w:left="97" w:firstLine="0"/>
        <w:jc w:val="center"/>
      </w:pPr>
      <w:r>
        <w:rPr>
          <w:b/>
        </w:rPr>
        <w:t xml:space="preserve"> </w:t>
      </w:r>
    </w:p>
    <w:p w14:paraId="1481BC3F" w14:textId="77777777" w:rsidR="00A206D0" w:rsidRDefault="008C77DD">
      <w:pPr>
        <w:pStyle w:val="Nagwek1"/>
        <w:ind w:left="62" w:right="3"/>
      </w:pPr>
      <w:r>
        <w:t>§5 Termin i warunki płatności</w:t>
      </w:r>
      <w:r>
        <w:rPr>
          <w:b w:val="0"/>
        </w:rPr>
        <w:t xml:space="preserve"> </w:t>
      </w:r>
    </w:p>
    <w:p w14:paraId="501F8292" w14:textId="77777777" w:rsidR="00A206D0" w:rsidRDefault="008C77DD">
      <w:pPr>
        <w:numPr>
          <w:ilvl w:val="0"/>
          <w:numId w:val="4"/>
        </w:numPr>
      </w:pPr>
      <w:r>
        <w:t xml:space="preserve">Podstawę do zapłaty wynagrodzenia za przedmiot umowy będzie stanowiła faktura wystawiona na podstawie protokołu odbioru (sporządzonego przez Wykonawcę) podpisanego bez zastrzeżeń. </w:t>
      </w:r>
    </w:p>
    <w:p w14:paraId="63E0F207" w14:textId="77777777" w:rsidR="00A206D0" w:rsidRDefault="008C77DD">
      <w:pPr>
        <w:numPr>
          <w:ilvl w:val="0"/>
          <w:numId w:val="4"/>
        </w:numPr>
      </w:pPr>
      <w:r>
        <w:t xml:space="preserve">Zapłata nastąpi w formie przelewu na rachunek wskazany na fakturze w terminie 30 dni od daty otrzymania przez Zamawiającego prawidłowo wystawionej faktury, z wyjątkiem sytuacji przewidzianej w §3 ust. 6, gdzie 30-dniowy termin płatności liczony będzie od daty prawidłowego wykonania dostawy poprzez dostarczenie całego asortymentu wolnego od wad. </w:t>
      </w:r>
    </w:p>
    <w:p w14:paraId="47B1F253" w14:textId="77777777" w:rsidR="00A206D0" w:rsidRDefault="008C77DD">
      <w:pPr>
        <w:numPr>
          <w:ilvl w:val="0"/>
          <w:numId w:val="4"/>
        </w:numPr>
      </w:pPr>
      <w:r>
        <w:t xml:space="preserve">Za datę zapłaty przyjmuje się datę obciążenia rachunku bankowego Zamawiającego. Termin uważa się za zachowany, jeżeli obciążenie rachunku bankowego Zamawiającego nastąpi najpóźniej w ostatnim dniu terminu płatności. </w:t>
      </w:r>
    </w:p>
    <w:p w14:paraId="10AA36B1" w14:textId="38102E87" w:rsidR="00A206D0" w:rsidRDefault="008C77DD">
      <w:pPr>
        <w:numPr>
          <w:ilvl w:val="0"/>
          <w:numId w:val="4"/>
        </w:numPr>
        <w:spacing w:after="253"/>
      </w:pPr>
      <w:r>
        <w:t xml:space="preserve">Wykonawca oświadcza, że numer rachunku bankowego wskazany na fakturze, znajduje się w wykazie podmiotów, o których mowa w przepisach art. 96b ust. 1 ustawy z dnia 11 marca 2004 r. o podatku od towarów i </w:t>
      </w:r>
      <w:r w:rsidRPr="004F6861">
        <w:t>usług (</w:t>
      </w:r>
      <w:r w:rsidR="00155A0F" w:rsidRPr="004F6861">
        <w:t>Dz.U. z 2025 poz. 775</w:t>
      </w:r>
      <w:r w:rsidRPr="004F6861">
        <w:t>),</w:t>
      </w:r>
      <w:r>
        <w:t xml:space="preserve"> dalej zwanym „białą listą podatników VAT”. Strony zgodnie ustalają, że w przypadku, gdy na dzień zapłaty, rachunek bankowy wskazany przez Wykonawcę na fakturze nie znajduję się na białej liście podatników VAT, Zamawiający uprawniony będzie do wstrzymania się z zapłatą</w:t>
      </w:r>
      <w:r w:rsidR="00D70A9D">
        <w:t xml:space="preserve"> </w:t>
      </w:r>
      <w:r>
        <w:t xml:space="preserve">należności objętej daną fakturą, a termin zapłaty wynagrodzenia liczony będzie od momentu podania przez Wykonawcę numeru rachunku bankowego znajdującego się na białej liście podatników VAT. </w:t>
      </w:r>
    </w:p>
    <w:p w14:paraId="5642C95E" w14:textId="77777777" w:rsidR="00A206D0" w:rsidRDefault="008C77DD">
      <w:pPr>
        <w:numPr>
          <w:ilvl w:val="0"/>
          <w:numId w:val="4"/>
        </w:numPr>
      </w:pPr>
      <w:r>
        <w:lastRenderedPageBreak/>
        <w:t xml:space="preserve">W przypadku wystąpienia przesłanek wskazanych w przepisach art. 108a ust. 1a-1e Ustawy o podatku od towarów i usług (VAT), Wykonawca otrzyma wynagrodzenie brutto. Płatność zostanie zrealizowana mechanizmem podzielonej płatności tj. kwota netto trafi na rachunek rozliczeniowy kontrahenta, zaś kwota podatku VAT na wydzielony rachunek VAT kontrahenta. </w:t>
      </w:r>
    </w:p>
    <w:p w14:paraId="5B33F6EF" w14:textId="77777777" w:rsidR="00A206D0" w:rsidRDefault="008C77DD">
      <w:pPr>
        <w:numPr>
          <w:ilvl w:val="0"/>
          <w:numId w:val="4"/>
        </w:numPr>
      </w:pPr>
      <w:r>
        <w:t xml:space="preserve">Wykonawca nie może przenosić wierzytelności wynikającej z umowy na rzecz osoby trzeciej, bez pisemnej zgody Zamawiającego. Treść dokumentów, dotyczących przenoszonej wierzytelności (umowy o przelew, pożyczki, zawiadomienia, oświadczenia itp.) nie może stać w sprzeczności z postanowieniami niniejszej umowy. </w:t>
      </w:r>
    </w:p>
    <w:p w14:paraId="73951C37" w14:textId="77777777" w:rsidR="00A206D0" w:rsidRDefault="008C77DD">
      <w:pPr>
        <w:numPr>
          <w:ilvl w:val="0"/>
          <w:numId w:val="4"/>
        </w:numPr>
        <w:spacing w:after="0"/>
      </w:pPr>
      <w:r>
        <w:t xml:space="preserve">Wykonawca nie może bez pisemnej zgody Zamawiającego powierzyć podmiotowi trzeciemu wykonywania zobowiązań wynikających z niniejszej umowy. </w:t>
      </w:r>
    </w:p>
    <w:p w14:paraId="5B79FF0D" w14:textId="77777777" w:rsidR="00C233C8" w:rsidRDefault="00C233C8" w:rsidP="00C233C8">
      <w:pPr>
        <w:spacing w:after="0"/>
        <w:ind w:left="420" w:firstLine="0"/>
      </w:pPr>
    </w:p>
    <w:p w14:paraId="24263C32" w14:textId="01947260" w:rsidR="00D70A9D" w:rsidRPr="00C233C8" w:rsidRDefault="00D70A9D" w:rsidP="00795412">
      <w:pPr>
        <w:ind w:left="0" w:firstLine="0"/>
        <w:jc w:val="center"/>
        <w:rPr>
          <w:b/>
          <w:bCs/>
        </w:rPr>
      </w:pPr>
      <w:r w:rsidRPr="00C233C8">
        <w:rPr>
          <w:b/>
          <w:bCs/>
        </w:rPr>
        <w:t>§6</w:t>
      </w:r>
      <w:r w:rsidR="00C233C8">
        <w:rPr>
          <w:b/>
          <w:bCs/>
        </w:rPr>
        <w:t xml:space="preserve"> W</w:t>
      </w:r>
      <w:r w:rsidR="00C233C8" w:rsidRPr="00C233C8">
        <w:rPr>
          <w:b/>
          <w:bCs/>
        </w:rPr>
        <w:t xml:space="preserve">ystawiania i udostępnienia </w:t>
      </w:r>
      <w:r w:rsidR="00C233C8">
        <w:rPr>
          <w:b/>
          <w:bCs/>
        </w:rPr>
        <w:t>faktur</w:t>
      </w:r>
      <w:r w:rsidR="00C233C8" w:rsidRPr="00C233C8">
        <w:rPr>
          <w:b/>
          <w:bCs/>
        </w:rPr>
        <w:t xml:space="preserve"> ustrukturyzowan</w:t>
      </w:r>
      <w:r w:rsidR="00C233C8">
        <w:rPr>
          <w:b/>
          <w:bCs/>
        </w:rPr>
        <w:t>ych</w:t>
      </w:r>
      <w:r w:rsidR="00C233C8" w:rsidRPr="00C233C8">
        <w:rPr>
          <w:b/>
          <w:bCs/>
        </w:rPr>
        <w:t xml:space="preserve"> </w:t>
      </w:r>
    </w:p>
    <w:p w14:paraId="7E6B7E12" w14:textId="4F44A654" w:rsidR="00D70A9D" w:rsidRDefault="00D70A9D" w:rsidP="00795412">
      <w:pPr>
        <w:pStyle w:val="Akapitzlist"/>
        <w:numPr>
          <w:ilvl w:val="0"/>
          <w:numId w:val="12"/>
        </w:numPr>
        <w:spacing w:line="259" w:lineRule="auto"/>
      </w:pPr>
      <w:r>
        <w:t xml:space="preserve">Poniższe postanowienia będą miały zastosowanie od dnia, w którym Wykonawca zostanie zobowiązany do wystawiania i udostępnienia Zamawiającemu faktur ustrukturyzowanych przy użyciu Krajowego Systemu e-Faktur (dalej: KSeF) na podstawie przepisów ustawy z dnia 11 marca 2004 r. o podatku od towarów </w:t>
      </w:r>
      <w:r w:rsidR="00795412">
        <w:br/>
      </w:r>
      <w:r>
        <w:t>i usług (dalej: ustawa o VAT) i od tego dnia będą miały pierwszeństwo w przypadku rozbieżności z innymi postanowieniami niniejszej umowy.</w:t>
      </w:r>
    </w:p>
    <w:p w14:paraId="621A00C6" w14:textId="0EF88935" w:rsidR="00D70A9D" w:rsidRDefault="00D70A9D" w:rsidP="00D70A9D">
      <w:pPr>
        <w:pStyle w:val="Akapitzlist"/>
        <w:numPr>
          <w:ilvl w:val="0"/>
          <w:numId w:val="12"/>
        </w:numPr>
        <w:spacing w:after="0" w:line="259" w:lineRule="auto"/>
      </w:pPr>
      <w:r>
        <w:t xml:space="preserve">Wykonawca wystawi i udostępni Zamawiającemu fakturę z wykorzystaniem KSeF, chyba że zaistnieją przypadki, o których mowa w ustawie o VAT uniemożliwiające takie działanie lub uprawniające Wykonawcę do innego działania – w takim przypadku faktura zostanie wystawiona i udostępniona Nabywcy </w:t>
      </w:r>
      <w:r w:rsidR="00E534F3">
        <w:br/>
      </w:r>
      <w:r>
        <w:t>z uwzględnieniem zasad określonych w ustawie o VAT i niżej wskazanych ustępów.</w:t>
      </w:r>
    </w:p>
    <w:p w14:paraId="024EA209" w14:textId="1FBDC0B4" w:rsidR="00D70A9D" w:rsidRDefault="00D70A9D" w:rsidP="00D70A9D">
      <w:pPr>
        <w:pStyle w:val="Akapitzlist"/>
        <w:numPr>
          <w:ilvl w:val="0"/>
          <w:numId w:val="12"/>
        </w:numPr>
        <w:spacing w:after="0" w:line="259" w:lineRule="auto"/>
      </w:pPr>
      <w:r>
        <w:t xml:space="preserve">Zapłata należnego Wykonawcy wynagrodzenia nastąpi w oparciu o wystawioną na zasadach określonych w ust. </w:t>
      </w:r>
      <w:r w:rsidR="00795412">
        <w:t>4 i 5</w:t>
      </w:r>
      <w:r>
        <w:t xml:space="preserve"> fakturę na numer rachunku bankowego wskazany w treści faktury w terminie</w:t>
      </w:r>
      <w:r w:rsidR="00795412">
        <w:t xml:space="preserve"> 30 dni od dnia otrzymania.</w:t>
      </w:r>
    </w:p>
    <w:p w14:paraId="3F6BCA2F" w14:textId="584F5040" w:rsidR="00D70A9D" w:rsidRDefault="00D70A9D" w:rsidP="00D70A9D">
      <w:pPr>
        <w:pStyle w:val="Akapitzlist"/>
        <w:numPr>
          <w:ilvl w:val="0"/>
          <w:numId w:val="12"/>
        </w:numPr>
        <w:spacing w:after="0" w:line="259" w:lineRule="auto"/>
      </w:pPr>
      <w:r>
        <w:t>Za datę wystawienia faktury ustrukturyzowanej uznaje się datę przesłania faktury przez Wykonawcę do KSeF, a w przypadku faktury, o której mowa w art. 106 nda ust. 1 lub ust. 16 ustawy o VAT lub faktur wystawianych w okresie awarii lub niedostępności KSeF – datę wystawienia wskazaną przez Wykonawcę na tej fakturze.</w:t>
      </w:r>
    </w:p>
    <w:p w14:paraId="7A057C30" w14:textId="6D0EF1FE" w:rsidR="00D70A9D" w:rsidRDefault="00D70A9D" w:rsidP="00D70A9D">
      <w:pPr>
        <w:pStyle w:val="Akapitzlist"/>
        <w:numPr>
          <w:ilvl w:val="0"/>
          <w:numId w:val="12"/>
        </w:numPr>
        <w:spacing w:after="0" w:line="259" w:lineRule="auto"/>
      </w:pPr>
      <w:r>
        <w:t>Za dzień skutecznego doręczenia faktury Zamawiający uznaje się dzień jej otrzymania w rozumieniu przepisów ustawy o VAT; w przypadku faktury ustrukturyzowanej będzie to zatem dzień przydzielenia jej indywidualnego numeru identyfikującego tę fakturę w KSeF.</w:t>
      </w:r>
    </w:p>
    <w:p w14:paraId="4D038C20" w14:textId="0906F30F" w:rsidR="00D70A9D" w:rsidRDefault="00D70A9D" w:rsidP="00D70A9D">
      <w:pPr>
        <w:pStyle w:val="Akapitzlist"/>
        <w:numPr>
          <w:ilvl w:val="0"/>
          <w:numId w:val="12"/>
        </w:numPr>
        <w:spacing w:after="0" w:line="259" w:lineRule="auto"/>
      </w:pPr>
      <w:r>
        <w:t>Jeżeli ustawa o VAT dopuszcza możliwość udostępnienia Zamawiającemu faktury w sposób inny niż przy użyciu KSeF, taka faktura może zostać doręczona Zamawiającemu na jeden z następujących adresów:</w:t>
      </w:r>
    </w:p>
    <w:p w14:paraId="180830F8" w14:textId="1EF26C42" w:rsidR="00D70A9D" w:rsidRDefault="00D70A9D" w:rsidP="00D70A9D">
      <w:pPr>
        <w:spacing w:after="0" w:line="259" w:lineRule="auto"/>
        <w:ind w:left="457" w:firstLine="0"/>
      </w:pPr>
      <w:r>
        <w:t xml:space="preserve">a) </w:t>
      </w:r>
      <w:r w:rsidR="00E534F3">
        <w:t>…………………………………………………………………………………………..</w:t>
      </w:r>
      <w:r w:rsidR="00795412">
        <w:t xml:space="preserve"> </w:t>
      </w:r>
      <w:r>
        <w:t xml:space="preserve">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KSeF – w zależności od tego, która z wymienionych sytuacji nastąpi pierwsza).</w:t>
      </w:r>
    </w:p>
    <w:p w14:paraId="1BFD1673" w14:textId="5A555315" w:rsidR="00D70A9D" w:rsidRDefault="00D70A9D" w:rsidP="00D70A9D">
      <w:pPr>
        <w:spacing w:after="0" w:line="259" w:lineRule="auto"/>
        <w:ind w:left="457" w:firstLine="0"/>
      </w:pPr>
      <w:r>
        <w:t xml:space="preserve">b) </w:t>
      </w:r>
      <w:r w:rsidR="00E534F3">
        <w:t>……………………………………….</w:t>
      </w:r>
      <w:r>
        <w:t xml:space="preserve"> (za datę skutecznego doręczenia faktury w takim przypadku będzie uznawana data wysłania przez Wykonawcę do Zamawiającego wiadomości e-mail zawierającej ww. fakturę, np. w formacie pdf, oznaczoną odpowiednimi kodami zgodnie z ustawą o VAT lub data nadania fakturze numeru identyfikującego w KSeF – w zależności od tego, która z wymienionych sytuacji nastąpi pierwsza).</w:t>
      </w:r>
    </w:p>
    <w:p w14:paraId="22D7CEA0" w14:textId="43895AA0" w:rsidR="00D70A9D" w:rsidRDefault="00D70A9D" w:rsidP="00D70A9D">
      <w:pPr>
        <w:pStyle w:val="Akapitzlist"/>
        <w:numPr>
          <w:ilvl w:val="0"/>
          <w:numId w:val="12"/>
        </w:numPr>
        <w:spacing w:after="0" w:line="259" w:lineRule="auto"/>
      </w:pPr>
      <w:r>
        <w:t>Faktura będzie uznana za prawidłowo wystawioną, jeżeli zostanie wystawiona z uwzględnieniem zasad wystawiania faktur określonych w ustawie o VAT.</w:t>
      </w:r>
    </w:p>
    <w:p w14:paraId="3A6871AD" w14:textId="23CE725B" w:rsidR="00A206D0" w:rsidRDefault="00D70A9D" w:rsidP="00D70A9D">
      <w:pPr>
        <w:pStyle w:val="Akapitzlist"/>
        <w:numPr>
          <w:ilvl w:val="0"/>
          <w:numId w:val="12"/>
        </w:numPr>
        <w:spacing w:after="0" w:line="259" w:lineRule="auto"/>
      </w:pPr>
      <w:r>
        <w:t>Zasady, o których mowa w ust. 5 i 6 powyżej stosuje się odpowiednio do załączników ustrukturyzowanych.</w:t>
      </w:r>
    </w:p>
    <w:p w14:paraId="53DDD1E3" w14:textId="172D665D" w:rsidR="00A206D0" w:rsidRDefault="008C77DD">
      <w:pPr>
        <w:pStyle w:val="Nagwek1"/>
        <w:spacing w:after="12"/>
        <w:ind w:left="62" w:right="3"/>
      </w:pPr>
      <w:r>
        <w:lastRenderedPageBreak/>
        <w:t>§</w:t>
      </w:r>
      <w:r w:rsidR="00F35961">
        <w:t>7</w:t>
      </w:r>
      <w:r>
        <w:t xml:space="preserve"> Kary umowne</w:t>
      </w:r>
      <w:r>
        <w:rPr>
          <w:b w:val="0"/>
        </w:rPr>
        <w:t xml:space="preserve"> </w:t>
      </w:r>
    </w:p>
    <w:p w14:paraId="7FC9DBB6" w14:textId="77777777" w:rsidR="00A206D0" w:rsidRDefault="008C77DD">
      <w:pPr>
        <w:numPr>
          <w:ilvl w:val="0"/>
          <w:numId w:val="5"/>
        </w:numPr>
        <w:ind w:hanging="360"/>
      </w:pPr>
      <w:r>
        <w:t xml:space="preserve">Wykonawca zapłaci Zamawiającemu karę umowną w wysokości 0,2% łącznej wartości netto określonej  w §4 ust. 2 Umowy za każdy dzień zwłoki w jego dostawie. </w:t>
      </w:r>
    </w:p>
    <w:p w14:paraId="7DFEC4AF" w14:textId="77777777" w:rsidR="00A206D0" w:rsidRDefault="008C77DD">
      <w:pPr>
        <w:numPr>
          <w:ilvl w:val="0"/>
          <w:numId w:val="5"/>
        </w:numPr>
        <w:ind w:hanging="360"/>
      </w:pPr>
      <w:r>
        <w:t xml:space="preserve">Wykonawca zapłaci Zamawiającemu karę umowną w wysokości 0,2% łącznej wartości netto określonej  w §4 ust. 2 Umowy za każdy dzień zwłoki w usunięciu wad. </w:t>
      </w:r>
    </w:p>
    <w:p w14:paraId="31CC593F" w14:textId="77777777" w:rsidR="00A206D0" w:rsidRDefault="008C77DD">
      <w:pPr>
        <w:numPr>
          <w:ilvl w:val="0"/>
          <w:numId w:val="5"/>
        </w:numPr>
        <w:ind w:hanging="360"/>
      </w:pPr>
      <w:r>
        <w:t xml:space="preserve">Wykonawca zapłaci Zamawiającemu karę umowną w wysokości 10% łącznej wartości netto określonej  w §4 ust. 2 Umowy z tytułu odstąpienia Zamawiającego od Umowy z powodu okoliczności, za które odpowiada Wykonawca. </w:t>
      </w:r>
    </w:p>
    <w:p w14:paraId="0788A07B" w14:textId="77777777" w:rsidR="00A206D0" w:rsidRDefault="008C77DD">
      <w:pPr>
        <w:numPr>
          <w:ilvl w:val="0"/>
          <w:numId w:val="5"/>
        </w:numPr>
        <w:ind w:hanging="360"/>
      </w:pPr>
      <w:r>
        <w:t xml:space="preserve">Wykonawca zapłaci Zamawiającemu karę umowną w wysokości 10% łącznej wartości netto określonej  w §4 ust. 2 Umowy w sytuacji, gdy zgodnie z oświadczeniem zawartym w Ofercie Wykonawca nie skieruje do realizacji zamówienia osoby zatrudnionej niepełnosprawnej, mimo że do tego się zobowiązał. </w:t>
      </w:r>
    </w:p>
    <w:p w14:paraId="1F8132F4" w14:textId="77777777" w:rsidR="00A206D0" w:rsidRDefault="008C77DD">
      <w:pPr>
        <w:numPr>
          <w:ilvl w:val="0"/>
          <w:numId w:val="5"/>
        </w:numPr>
        <w:ind w:hanging="360"/>
      </w:pPr>
      <w:r>
        <w:t xml:space="preserve">Kary umowne przewidziane w niniejszej umowie nie podlegają kumulacji. </w:t>
      </w:r>
    </w:p>
    <w:p w14:paraId="3A8C6AD2" w14:textId="77777777" w:rsidR="00A206D0" w:rsidRDefault="008C77DD">
      <w:pPr>
        <w:numPr>
          <w:ilvl w:val="0"/>
          <w:numId w:val="5"/>
        </w:numPr>
        <w:ind w:hanging="360"/>
      </w:pPr>
      <w:r>
        <w:t xml:space="preserve">Łączna maksymalna wysokość kar umownych nie przekroczy 10%  wartości netto określonej w §4 ust. 2 Umowy. </w:t>
      </w:r>
    </w:p>
    <w:p w14:paraId="37EACC43" w14:textId="77777777" w:rsidR="00A206D0" w:rsidRDefault="008C77DD">
      <w:pPr>
        <w:numPr>
          <w:ilvl w:val="0"/>
          <w:numId w:val="5"/>
        </w:numPr>
        <w:ind w:hanging="360"/>
      </w:pPr>
      <w:r>
        <w:t xml:space="preserve">Naliczone przez Zamawiającego kary umowne mogą być ́ potrącone z należnego Wykonawcy wynagrodzenia lub dowolnej należności Wykonawcy, w dowolnym terminie, bez uzyskiwania zgody Wykonawcy. </w:t>
      </w:r>
    </w:p>
    <w:p w14:paraId="45AAF53D" w14:textId="77777777" w:rsidR="00A206D0" w:rsidRDefault="008C77DD">
      <w:pPr>
        <w:numPr>
          <w:ilvl w:val="0"/>
          <w:numId w:val="5"/>
        </w:numPr>
        <w:ind w:hanging="360"/>
      </w:pPr>
      <w:r>
        <w:t xml:space="preserve">Zapłata kary umownej nastąpi w terminie 7 dni od dnia doręczenia wezwania do zapłaty. </w:t>
      </w:r>
    </w:p>
    <w:p w14:paraId="4A8F0944" w14:textId="77777777" w:rsidR="00A206D0" w:rsidRDefault="008C77DD">
      <w:pPr>
        <w:numPr>
          <w:ilvl w:val="0"/>
          <w:numId w:val="5"/>
        </w:numPr>
        <w:spacing w:after="0"/>
        <w:ind w:hanging="360"/>
      </w:pPr>
      <w:r>
        <w:t xml:space="preserve">W przypadku, gdy szkoda Zamawiającego wyrządzona przez Wykonawcę przewyższa wysokość kar umownych, Zamawiający zastrzega sobie prawo do dochodzenia odszkodowania uzupełniającego na zasadach ogólnych. </w:t>
      </w:r>
    </w:p>
    <w:p w14:paraId="6C6342F4" w14:textId="77777777" w:rsidR="00A206D0" w:rsidRDefault="008C77DD">
      <w:pPr>
        <w:spacing w:after="0" w:line="259" w:lineRule="auto"/>
        <w:ind w:left="97" w:firstLine="0"/>
        <w:jc w:val="center"/>
      </w:pPr>
      <w:r>
        <w:rPr>
          <w:b/>
        </w:rPr>
        <w:t xml:space="preserve"> </w:t>
      </w:r>
    </w:p>
    <w:p w14:paraId="370C6EE5" w14:textId="381A3253" w:rsidR="00A206D0" w:rsidRDefault="008C77DD">
      <w:pPr>
        <w:pStyle w:val="Nagwek1"/>
        <w:ind w:left="62" w:right="3"/>
      </w:pPr>
      <w:r>
        <w:t>§</w:t>
      </w:r>
      <w:r w:rsidR="00F35961">
        <w:t>8</w:t>
      </w:r>
      <w:r>
        <w:t xml:space="preserve"> Odstąpienie od umowy</w:t>
      </w:r>
      <w:r>
        <w:rPr>
          <w:b w:val="0"/>
        </w:rPr>
        <w:t xml:space="preserve"> </w:t>
      </w:r>
    </w:p>
    <w:p w14:paraId="73072287" w14:textId="77777777" w:rsidR="00A206D0" w:rsidRDefault="008C77DD">
      <w:pPr>
        <w:numPr>
          <w:ilvl w:val="0"/>
          <w:numId w:val="6"/>
        </w:numPr>
        <w:ind w:hanging="360"/>
      </w:pPr>
      <w:r>
        <w:t xml:space="preserve">Oprócz przyczyn wynikających z obowiązujących przepisów, Zamawiającemu przysługuje prawo odstąpienia od umowy, gdy:  </w:t>
      </w:r>
    </w:p>
    <w:p w14:paraId="73C47EFD" w14:textId="77777777" w:rsidR="00A206D0" w:rsidRDefault="008C77DD">
      <w:pPr>
        <w:numPr>
          <w:ilvl w:val="1"/>
          <w:numId w:val="6"/>
        </w:numPr>
        <w:ind w:hanging="348"/>
      </w:pPr>
      <w:r>
        <w:t xml:space="preserve">nastąpi znaczne pogorszenie sytuacji finansowej Wykonawcy, szczególnie w razie powzięcia wiadomości o wszczęciu postępowania egzekucyjnego wobec majątku Wykonawcy; </w:t>
      </w:r>
    </w:p>
    <w:p w14:paraId="5448AA1E" w14:textId="77777777" w:rsidR="00A206D0" w:rsidRDefault="008C77DD">
      <w:pPr>
        <w:numPr>
          <w:ilvl w:val="1"/>
          <w:numId w:val="6"/>
        </w:numPr>
        <w:ind w:hanging="348"/>
      </w:pPr>
      <w:r>
        <w:t xml:space="preserve">Wykonawca wykonuje umowę niezgodnie z jej warunkami, w szczególności nie zachowuje właściwej jakości oraz terminów określonych w §2 oraz w §3 ust. 8 niniejszej umowy; </w:t>
      </w:r>
    </w:p>
    <w:p w14:paraId="02B324A2" w14:textId="77777777" w:rsidR="00A206D0" w:rsidRDefault="008C77DD">
      <w:pPr>
        <w:numPr>
          <w:ilvl w:val="1"/>
          <w:numId w:val="6"/>
        </w:numPr>
        <w:ind w:hanging="348"/>
      </w:pPr>
      <w:r>
        <w:t xml:space="preserve">wystąpią okoliczności powodujące, że wykonanie umowy nie leży w interesie publicznym, w takim przypadku Wykonawca uprawniony jest do otrzymania zapłaty za wykonaną część umowy. </w:t>
      </w:r>
    </w:p>
    <w:p w14:paraId="2D910543" w14:textId="77777777" w:rsidR="00A206D0" w:rsidRDefault="008C77DD">
      <w:pPr>
        <w:numPr>
          <w:ilvl w:val="0"/>
          <w:numId w:val="6"/>
        </w:numPr>
        <w:ind w:hanging="360"/>
      </w:pPr>
      <w:r>
        <w:t xml:space="preserve">Odstąpienie, o którym mowa w ust. 1 pkt 1-3, następuje z chwilą pisemnego zawiadomienia o przyczynie odstąpienia od umowy. Oświadczenie o odstąpieniu od umowy może zostać złożone w terminie 15 dni od dnia powzięcia wiadomości o przyczynie odstąpienia. </w:t>
      </w:r>
    </w:p>
    <w:p w14:paraId="2F83ADD7" w14:textId="77777777" w:rsidR="00A206D0" w:rsidRDefault="008C77DD">
      <w:pPr>
        <w:numPr>
          <w:ilvl w:val="0"/>
          <w:numId w:val="6"/>
        </w:numPr>
        <w:ind w:hanging="360"/>
      </w:pPr>
      <w:r>
        <w:t xml:space="preserve">W przypadku stwierdzenia dostaw wadliwie wykonanych, kosztami niezbędnymi do prawidłowego zrealizowania dostaw obciążony zostanie Wykonawca, z którym rozwiązano umowę poprzez odstąpienie. </w:t>
      </w:r>
    </w:p>
    <w:p w14:paraId="69B0DB0F" w14:textId="77777777" w:rsidR="00A206D0" w:rsidRDefault="008C77DD">
      <w:pPr>
        <w:numPr>
          <w:ilvl w:val="0"/>
          <w:numId w:val="6"/>
        </w:numPr>
        <w:ind w:hanging="360"/>
      </w:pPr>
      <w:r>
        <w:t xml:space="preserve">Odstąpienie od umowy nie pozbawia Zamawiającego prawa do żądania kar umownych. </w:t>
      </w:r>
    </w:p>
    <w:p w14:paraId="40D0B301" w14:textId="77777777" w:rsidR="00A206D0" w:rsidRDefault="008C77DD">
      <w:pPr>
        <w:spacing w:after="0" w:line="259" w:lineRule="auto"/>
        <w:ind w:left="97" w:firstLine="0"/>
        <w:jc w:val="center"/>
      </w:pPr>
      <w:r>
        <w:rPr>
          <w:b/>
        </w:rPr>
        <w:t xml:space="preserve"> </w:t>
      </w:r>
    </w:p>
    <w:p w14:paraId="216FFE10" w14:textId="77777777" w:rsidR="00A206D0" w:rsidRDefault="008C77DD">
      <w:pPr>
        <w:spacing w:after="0" w:line="259" w:lineRule="auto"/>
        <w:ind w:left="97" w:firstLine="0"/>
        <w:jc w:val="center"/>
      </w:pPr>
      <w:r>
        <w:rPr>
          <w:b/>
        </w:rPr>
        <w:t xml:space="preserve"> </w:t>
      </w:r>
    </w:p>
    <w:p w14:paraId="60727757" w14:textId="641B7B4F" w:rsidR="00A206D0" w:rsidRDefault="008C77DD">
      <w:pPr>
        <w:pStyle w:val="Nagwek1"/>
        <w:spacing w:after="12"/>
        <w:ind w:left="62" w:right="3"/>
      </w:pPr>
      <w:r>
        <w:t>§</w:t>
      </w:r>
      <w:r w:rsidR="00F35961">
        <w:t>9</w:t>
      </w:r>
      <w:r>
        <w:t xml:space="preserve"> Warunki gwarancji i rękojmi, serwis gwarancyjny</w:t>
      </w:r>
      <w:r>
        <w:rPr>
          <w:b w:val="0"/>
        </w:rPr>
        <w:t xml:space="preserve"> </w:t>
      </w:r>
    </w:p>
    <w:p w14:paraId="2259220B" w14:textId="77777777" w:rsidR="00A206D0" w:rsidRDefault="008C77DD">
      <w:pPr>
        <w:numPr>
          <w:ilvl w:val="0"/>
          <w:numId w:val="7"/>
        </w:numPr>
        <w:spacing w:after="35" w:line="238" w:lineRule="auto"/>
        <w:ind w:hanging="360"/>
      </w:pPr>
      <w:r>
        <w:t xml:space="preserve">Na dostarczony przedmiot umowy Wykonawca udziela gwarancji na okres wskazany w załączniku nr 2 do niniejszej Umowy, liczony od dnia odbioru przedmiotu umowy, potwierdzonego protokołem odbioru bez zastrzeżeń. </w:t>
      </w:r>
    </w:p>
    <w:p w14:paraId="507BC6E1" w14:textId="77777777" w:rsidR="00A206D0" w:rsidRDefault="008C77DD">
      <w:pPr>
        <w:numPr>
          <w:ilvl w:val="0"/>
          <w:numId w:val="7"/>
        </w:numPr>
        <w:ind w:hanging="360"/>
      </w:pPr>
      <w:r>
        <w:t xml:space="preserve">Na dostarczony przedmiot umowy Wykonawca udziela rękojmi na okres równy okresowi gwarancji. </w:t>
      </w:r>
    </w:p>
    <w:p w14:paraId="37897922" w14:textId="77777777" w:rsidR="00A206D0" w:rsidRDefault="008C77DD">
      <w:pPr>
        <w:numPr>
          <w:ilvl w:val="0"/>
          <w:numId w:val="7"/>
        </w:numPr>
        <w:ind w:hanging="360"/>
      </w:pPr>
      <w:r>
        <w:t xml:space="preserve">Wykonawca zapewnia bezpłatny serwis gwarancyjny. </w:t>
      </w:r>
    </w:p>
    <w:p w14:paraId="2FF8ED90" w14:textId="77777777" w:rsidR="00A206D0" w:rsidRDefault="008C77DD">
      <w:pPr>
        <w:numPr>
          <w:ilvl w:val="0"/>
          <w:numId w:val="7"/>
        </w:numPr>
        <w:ind w:hanging="360"/>
      </w:pPr>
      <w:r>
        <w:t xml:space="preserve">Warunki serwisu gwarancyjnego obejmują: </w:t>
      </w:r>
    </w:p>
    <w:p w14:paraId="7BBE697A" w14:textId="77777777" w:rsidR="00A206D0" w:rsidRDefault="008C77DD">
      <w:pPr>
        <w:numPr>
          <w:ilvl w:val="1"/>
          <w:numId w:val="7"/>
        </w:numPr>
        <w:ind w:hanging="348"/>
      </w:pPr>
      <w:r>
        <w:t xml:space="preserve">czas przystąpienia do naprawy (podjęcie działań naprawczych) przy zgłoszeniu usterki telefonicznie, faksem lub drogą elektroniczną: maksymalnie 24 godziny, </w:t>
      </w:r>
    </w:p>
    <w:p w14:paraId="52E1680D" w14:textId="77777777" w:rsidR="00A206D0" w:rsidRDefault="008C77DD">
      <w:pPr>
        <w:numPr>
          <w:ilvl w:val="1"/>
          <w:numId w:val="7"/>
        </w:numPr>
        <w:ind w:hanging="348"/>
      </w:pPr>
      <w:r>
        <w:lastRenderedPageBreak/>
        <w:t xml:space="preserve">naprawę w miejscu użytkowania sprzętu; </w:t>
      </w:r>
    </w:p>
    <w:p w14:paraId="2C61A8F2" w14:textId="77777777" w:rsidR="00A206D0" w:rsidRDefault="008C77DD">
      <w:pPr>
        <w:numPr>
          <w:ilvl w:val="1"/>
          <w:numId w:val="7"/>
        </w:numPr>
        <w:spacing w:after="0"/>
        <w:ind w:hanging="348"/>
      </w:pPr>
      <w:r>
        <w:t xml:space="preserve">w przypadku konieczności wykonania naprawy poza miejscem użytkowania sprzętu, Wykonawca zapewni na własny koszt odbiór sprzętu do naprawy i jego dostawę po dokonaniu naprawy oraz jego ponowne uruchomienie. </w:t>
      </w:r>
    </w:p>
    <w:p w14:paraId="399B06CF" w14:textId="77777777" w:rsidR="00A206D0" w:rsidRDefault="008C77DD">
      <w:pPr>
        <w:spacing w:after="0" w:line="259" w:lineRule="auto"/>
        <w:ind w:left="97" w:firstLine="0"/>
        <w:jc w:val="center"/>
      </w:pPr>
      <w:r>
        <w:rPr>
          <w:b/>
        </w:rPr>
        <w:t xml:space="preserve"> </w:t>
      </w:r>
    </w:p>
    <w:p w14:paraId="0B610433" w14:textId="773FBCAA" w:rsidR="00A206D0" w:rsidRDefault="008C77DD">
      <w:pPr>
        <w:pStyle w:val="Nagwek1"/>
        <w:spacing w:after="12"/>
        <w:ind w:left="62" w:right="3"/>
      </w:pPr>
      <w:r>
        <w:t>§</w:t>
      </w:r>
      <w:r w:rsidR="00F35961">
        <w:t>10</w:t>
      </w:r>
      <w:r>
        <w:t xml:space="preserve"> Podwykonawcy </w:t>
      </w:r>
    </w:p>
    <w:p w14:paraId="23EAD991" w14:textId="77777777" w:rsidR="00A206D0" w:rsidRDefault="008C77DD">
      <w:pPr>
        <w:numPr>
          <w:ilvl w:val="0"/>
          <w:numId w:val="8"/>
        </w:numPr>
        <w:spacing w:after="1" w:line="238" w:lineRule="auto"/>
        <w:ind w:hanging="360"/>
      </w:pPr>
      <w:r>
        <w:t xml:space="preserve">Wykonawca może powierzyć wykonanie części zamówienia podwykonawcy. W takim przypadku Wykonawca zobowiązany jest do wskazania zakresu umowy powierzonej temu podwykonawcy. </w:t>
      </w:r>
    </w:p>
    <w:p w14:paraId="03A95CA2" w14:textId="77777777" w:rsidR="00A206D0" w:rsidRDefault="008C77DD">
      <w:pPr>
        <w:numPr>
          <w:ilvl w:val="0"/>
          <w:numId w:val="8"/>
        </w:numPr>
        <w:ind w:hanging="360"/>
      </w:pPr>
      <w:r>
        <w:t xml:space="preserve">Zawarcie umowy przez Wykonawcę z podwykonawcą, a także zmiana zawartej umowy lub podwykonawcy wymaga uprzedniej zgody Zamawiającego wyrażonej w formie pisemnej pod rygorem nieważności. </w:t>
      </w:r>
    </w:p>
    <w:p w14:paraId="135354DF" w14:textId="77777777" w:rsidR="00A206D0" w:rsidRDefault="008C77DD">
      <w:pPr>
        <w:numPr>
          <w:ilvl w:val="0"/>
          <w:numId w:val="8"/>
        </w:numPr>
        <w:ind w:hanging="360"/>
      </w:pPr>
      <w:r>
        <w:t xml:space="preserve">Umowy, o których mowa w ust. 2 winny być sporządzone w formie pisemnej pod rygorem nieważności. Ich treść musi być zgodna z zapisami niniejszej umowy. </w:t>
      </w:r>
    </w:p>
    <w:p w14:paraId="7EEBB451" w14:textId="77777777" w:rsidR="00A206D0" w:rsidRDefault="008C77DD">
      <w:pPr>
        <w:numPr>
          <w:ilvl w:val="0"/>
          <w:numId w:val="8"/>
        </w:numPr>
        <w:ind w:hanging="360"/>
      </w:pPr>
      <w:r>
        <w:t xml:space="preserve">Wykonawca zobowiązany jest do zapłaty podwykonawcy wynagrodzenia na podstawie łączącego ich stosunku prawnego przed wystawieniem faktury za zrealizowany przedmiot zamówienia. </w:t>
      </w:r>
    </w:p>
    <w:p w14:paraId="3371884E" w14:textId="77777777" w:rsidR="00A206D0" w:rsidRDefault="008C77DD">
      <w:pPr>
        <w:numPr>
          <w:ilvl w:val="0"/>
          <w:numId w:val="8"/>
        </w:numPr>
        <w:ind w:hanging="360"/>
      </w:pPr>
      <w:r>
        <w:t xml:space="preserve">Wykonawca zobowiązany jest przed datą wymagalności płatności wynagrodzenia należnego na jego rzecz od Zamawiającego przedstawić Zamawiającemu oświadczenie podwykonawców o otrzymaniu całego wynagrodzenia za wykonane prace. </w:t>
      </w:r>
    </w:p>
    <w:p w14:paraId="2586DC00" w14:textId="77777777" w:rsidR="00A206D0" w:rsidRDefault="008C77DD">
      <w:pPr>
        <w:numPr>
          <w:ilvl w:val="0"/>
          <w:numId w:val="8"/>
        </w:numPr>
        <w:ind w:hanging="360"/>
      </w:pPr>
      <w:r>
        <w:t xml:space="preserve">Wykonawca ponosi wobec Zamawiającego pełną odpowiedzialność za usługi, które wykonuje przy pomocy podwykonawcy. Zlecenie wykonania części prac podwykonawcy nie zmienia zobowiązań Wykonawcy wobec Zamawiającego na wykonanie tej części prac. Wykonawca jest odpowiedzialny za działania, uchybienia, zaniedbania podwykonawcy i jego pracowników w takim samym stopniu jak za własne. </w:t>
      </w:r>
    </w:p>
    <w:p w14:paraId="41B2A04D" w14:textId="77777777" w:rsidR="00A206D0" w:rsidRDefault="008C77DD">
      <w:pPr>
        <w:numPr>
          <w:ilvl w:val="0"/>
          <w:numId w:val="8"/>
        </w:numPr>
        <w:ind w:hanging="360"/>
      </w:pPr>
      <w:r>
        <w:t xml:space="preserve">Zamawiającemu przysługuje prawo żądania od Wykonawcy zmiany podwykonawcy, jeżeli ten realizuje przedmiot umowy w sposób wadliwy, niezgodny z umową lub przepisami prawa. </w:t>
      </w:r>
    </w:p>
    <w:p w14:paraId="7CBC7B91" w14:textId="77777777" w:rsidR="00A206D0" w:rsidRDefault="008C77DD">
      <w:pPr>
        <w:numPr>
          <w:ilvl w:val="0"/>
          <w:numId w:val="8"/>
        </w:numPr>
        <w:spacing w:after="1" w:line="238" w:lineRule="auto"/>
        <w:ind w:hanging="360"/>
      </w:pPr>
      <w:r>
        <w:t xml:space="preserve">W przypadku, gdy Wykonawca nie wskaże w ofercie części, którą zamierza powierzyć podwykonawcom, Zamawiający przyjmie, że Wykonawca zrealizuje zamówienie samodzielnie. </w:t>
      </w:r>
    </w:p>
    <w:p w14:paraId="65DD6275" w14:textId="77777777" w:rsidR="00A206D0" w:rsidRDefault="008C77DD">
      <w:pPr>
        <w:spacing w:after="0" w:line="259" w:lineRule="auto"/>
        <w:ind w:left="97" w:firstLine="0"/>
        <w:jc w:val="center"/>
      </w:pPr>
      <w:r>
        <w:rPr>
          <w:b/>
        </w:rPr>
        <w:t xml:space="preserve"> </w:t>
      </w:r>
    </w:p>
    <w:p w14:paraId="79171B36" w14:textId="2071261F" w:rsidR="00A206D0" w:rsidRDefault="008C77DD">
      <w:pPr>
        <w:pStyle w:val="Nagwek1"/>
        <w:spacing w:after="12"/>
        <w:ind w:left="62" w:right="1"/>
      </w:pPr>
      <w:r>
        <w:t>§1</w:t>
      </w:r>
      <w:r w:rsidR="00F35961">
        <w:t>1</w:t>
      </w:r>
      <w:r>
        <w:t xml:space="preserve"> Zmiany umowy </w:t>
      </w:r>
    </w:p>
    <w:p w14:paraId="067BD85D" w14:textId="77777777" w:rsidR="00A206D0" w:rsidRDefault="008C77DD">
      <w:pPr>
        <w:numPr>
          <w:ilvl w:val="0"/>
          <w:numId w:val="9"/>
        </w:numPr>
        <w:ind w:hanging="360"/>
      </w:pPr>
      <w:r>
        <w:t xml:space="preserve">Poza przypadkami przewidzianymi w art. 455 ustawy z dnia 11 września 2019 roku Prawo zamówień publicznych  Zamawiający zastrzega prawo zmiany postanowień umowy w przypadku: </w:t>
      </w:r>
    </w:p>
    <w:p w14:paraId="58281112" w14:textId="77777777" w:rsidR="00A206D0" w:rsidRDefault="008C77DD">
      <w:pPr>
        <w:numPr>
          <w:ilvl w:val="1"/>
          <w:numId w:val="9"/>
        </w:numPr>
        <w:ind w:hanging="283"/>
      </w:pPr>
      <w:r>
        <w:t xml:space="preserve">aktualizacji rozwiązań ze względu na postęp techniczny lub technologiczny (np. wycofanie z obrotu urządzeń lub podzespołów) przy czym zmiana nie może spowodować podwyższenia ceny oraz obniżenia parametrów technicznych, jakościowych i innych wynikających z oferty, na podstawie której był dokonany wybór Wykonawcy;   </w:t>
      </w:r>
    </w:p>
    <w:p w14:paraId="1423BC9A" w14:textId="77777777" w:rsidR="00A206D0" w:rsidRDefault="008C77DD">
      <w:pPr>
        <w:numPr>
          <w:ilvl w:val="1"/>
          <w:numId w:val="9"/>
        </w:numPr>
        <w:ind w:hanging="283"/>
      </w:pPr>
      <w:r>
        <w:t xml:space="preserve">gdy nastąpi zmiana powszechnie obowiązujących przepisów prawa w zakresie mającym wpływ na realizację umowy, w tym zmiana stawki podatku od towarów i usług na asortyment stanowiący przedmiot umowy. </w:t>
      </w:r>
    </w:p>
    <w:p w14:paraId="3A072A5A" w14:textId="77777777" w:rsidR="00A206D0" w:rsidRDefault="008C77DD">
      <w:pPr>
        <w:numPr>
          <w:ilvl w:val="0"/>
          <w:numId w:val="9"/>
        </w:numPr>
        <w:ind w:hanging="360"/>
      </w:pPr>
      <w:r>
        <w:t xml:space="preserve">Zmiany umowy mogą nastąpić wyłącznie w formie pisemnego aneksu pod rygorem nieważności za zgodą obu stron.  </w:t>
      </w:r>
    </w:p>
    <w:p w14:paraId="3FF08055" w14:textId="5BE0CD11" w:rsidR="00A206D0" w:rsidRDefault="008C77DD">
      <w:pPr>
        <w:numPr>
          <w:ilvl w:val="0"/>
          <w:numId w:val="9"/>
        </w:numPr>
        <w:ind w:hanging="360"/>
      </w:pPr>
      <w:r>
        <w:t>Strona występująca o zmianę postanowień umowy zobowiązana jest do udokumentowania zaistnienia okoliczności, o których mowa w §1</w:t>
      </w:r>
      <w:r w:rsidR="00052C62">
        <w:t>1</w:t>
      </w:r>
      <w:r>
        <w:t xml:space="preserve"> ust. 1. </w:t>
      </w:r>
    </w:p>
    <w:p w14:paraId="08781B38" w14:textId="77777777" w:rsidR="00A206D0" w:rsidRDefault="008C77DD">
      <w:pPr>
        <w:numPr>
          <w:ilvl w:val="0"/>
          <w:numId w:val="9"/>
        </w:numPr>
        <w:ind w:hanging="360"/>
      </w:pPr>
      <w:r>
        <w:t xml:space="preserve">Wniosek o zmianę postanowień umowy musi być wyrażony na piśmie. </w:t>
      </w:r>
    </w:p>
    <w:p w14:paraId="02B8DAC3" w14:textId="77777777" w:rsidR="00A206D0" w:rsidRDefault="008C77DD">
      <w:pPr>
        <w:spacing w:after="0" w:line="259" w:lineRule="auto"/>
        <w:ind w:left="97" w:firstLine="0"/>
        <w:jc w:val="center"/>
      </w:pPr>
      <w:r>
        <w:rPr>
          <w:b/>
        </w:rPr>
        <w:t xml:space="preserve"> </w:t>
      </w:r>
    </w:p>
    <w:p w14:paraId="08AD0CC9" w14:textId="5FA18FE0" w:rsidR="00A206D0" w:rsidRDefault="008C77DD">
      <w:pPr>
        <w:pStyle w:val="Nagwek1"/>
        <w:ind w:left="62" w:right="1"/>
      </w:pPr>
      <w:r>
        <w:t>§1</w:t>
      </w:r>
      <w:r w:rsidR="00F35961">
        <w:t>2</w:t>
      </w:r>
      <w:r>
        <w:t xml:space="preserve"> Postanowienia końcowe </w:t>
      </w:r>
    </w:p>
    <w:p w14:paraId="71D0395C" w14:textId="77777777" w:rsidR="00A206D0" w:rsidRDefault="008C77DD">
      <w:pPr>
        <w:numPr>
          <w:ilvl w:val="0"/>
          <w:numId w:val="10"/>
        </w:numPr>
        <w:ind w:hanging="360"/>
      </w:pPr>
      <w:r>
        <w:t xml:space="preserve">W sprawach nieuregulowanych umową mają zastosowanie przepisy Kodeksu cywilnego oraz ustawy z dnia 11 września 2019r. Prawo zamówień publicznych. </w:t>
      </w:r>
    </w:p>
    <w:p w14:paraId="5C35740C" w14:textId="77777777" w:rsidR="00A206D0" w:rsidRDefault="008C77DD">
      <w:pPr>
        <w:numPr>
          <w:ilvl w:val="0"/>
          <w:numId w:val="10"/>
        </w:numPr>
        <w:ind w:hanging="360"/>
      </w:pPr>
      <w:r>
        <w:t xml:space="preserve">Spory wynikłe na tle niniejszej umowy rozpatrywane będą przez Sąd właściwy miejscowo dla siedziby Zamawiającego. </w:t>
      </w:r>
    </w:p>
    <w:p w14:paraId="09B1E82C" w14:textId="77777777" w:rsidR="00A206D0" w:rsidRDefault="008C77DD">
      <w:pPr>
        <w:numPr>
          <w:ilvl w:val="0"/>
          <w:numId w:val="10"/>
        </w:numPr>
        <w:ind w:hanging="360"/>
      </w:pPr>
      <w:r>
        <w:lastRenderedPageBreak/>
        <w:t xml:space="preserve">Umowa niniejsza została zawarta w trzech jednobrzmiących egzemplarzach, dwa egzemplarze dla Zamawiającego, jeden dla Wykonawcy. </w:t>
      </w:r>
    </w:p>
    <w:p w14:paraId="0924A479" w14:textId="77777777" w:rsidR="00A206D0" w:rsidRDefault="008C77DD">
      <w:pPr>
        <w:numPr>
          <w:ilvl w:val="0"/>
          <w:numId w:val="10"/>
        </w:numPr>
        <w:ind w:hanging="360"/>
      </w:pPr>
      <w:r>
        <w:t xml:space="preserve">Integralną część umowy stanowią: </w:t>
      </w:r>
    </w:p>
    <w:p w14:paraId="5DC66A2E" w14:textId="77777777" w:rsidR="00A206D0" w:rsidRDefault="008C77DD">
      <w:pPr>
        <w:numPr>
          <w:ilvl w:val="1"/>
          <w:numId w:val="10"/>
        </w:numPr>
        <w:ind w:hanging="348"/>
      </w:pPr>
      <w:r>
        <w:t xml:space="preserve">Załącznik Nr 1: Oferta Wykonawcy; </w:t>
      </w:r>
    </w:p>
    <w:p w14:paraId="1FE457B5" w14:textId="77777777" w:rsidR="00A206D0" w:rsidRDefault="008C77DD">
      <w:pPr>
        <w:numPr>
          <w:ilvl w:val="1"/>
          <w:numId w:val="10"/>
        </w:numPr>
        <w:ind w:hanging="348"/>
      </w:pPr>
      <w:r>
        <w:t xml:space="preserve">Załącznik Nr 2: Opis przedmiotu zamówienia / opis oferowanego towaru, stanowiący załącznik do oferty Wykonawcy; </w:t>
      </w:r>
    </w:p>
    <w:p w14:paraId="16056AF0" w14:textId="77777777" w:rsidR="00A206D0" w:rsidRDefault="008C77DD">
      <w:pPr>
        <w:numPr>
          <w:ilvl w:val="1"/>
          <w:numId w:val="10"/>
        </w:numPr>
        <w:ind w:hanging="348"/>
      </w:pPr>
      <w:r>
        <w:t xml:space="preserve">Załącznik Nr 3: Klauzula informacyjna (RODO). </w:t>
      </w:r>
    </w:p>
    <w:p w14:paraId="68E424CB" w14:textId="77777777" w:rsidR="00A206D0" w:rsidRDefault="008C77DD">
      <w:pPr>
        <w:spacing w:after="0" w:line="259" w:lineRule="auto"/>
        <w:ind w:left="97" w:firstLine="0"/>
        <w:jc w:val="center"/>
      </w:pPr>
      <w:r>
        <w:t xml:space="preserve"> </w:t>
      </w:r>
    </w:p>
    <w:p w14:paraId="13647503" w14:textId="77777777" w:rsidR="00A206D0" w:rsidRDefault="008C77DD">
      <w:pPr>
        <w:spacing w:after="0" w:line="259" w:lineRule="auto"/>
        <w:ind w:left="62" w:hanging="10"/>
        <w:jc w:val="center"/>
      </w:pPr>
      <w:r>
        <w:rPr>
          <w:b/>
        </w:rPr>
        <w:t>ZAMAWIAJĄCY:                                                                                        WYKONAWCA:</w:t>
      </w:r>
      <w:r>
        <w:rPr>
          <w:i/>
        </w:rPr>
        <w:t xml:space="preserve"> </w:t>
      </w:r>
    </w:p>
    <w:p w14:paraId="0FE9B1D6" w14:textId="77777777" w:rsidR="00A206D0" w:rsidRDefault="008C77DD">
      <w:pPr>
        <w:spacing w:after="0" w:line="259" w:lineRule="auto"/>
        <w:ind w:left="77" w:firstLine="0"/>
        <w:jc w:val="left"/>
      </w:pPr>
      <w:r>
        <w:rPr>
          <w:color w:val="FF0000"/>
        </w:rPr>
        <w:t xml:space="preserve"> </w:t>
      </w:r>
    </w:p>
    <w:sectPr w:rsidR="00A206D0" w:rsidSect="00987F66">
      <w:headerReference w:type="even" r:id="rId7"/>
      <w:headerReference w:type="default" r:id="rId8"/>
      <w:footerReference w:type="even" r:id="rId9"/>
      <w:footerReference w:type="default" r:id="rId10"/>
      <w:headerReference w:type="first" r:id="rId11"/>
      <w:footerReference w:type="first" r:id="rId12"/>
      <w:pgSz w:w="11906" w:h="16838"/>
      <w:pgMar w:top="1483" w:right="1075" w:bottom="1437" w:left="1003" w:header="0" w:footer="28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52C89" w14:textId="77777777" w:rsidR="00667CCB" w:rsidRDefault="00667CCB">
      <w:pPr>
        <w:spacing w:after="0" w:line="240" w:lineRule="auto"/>
      </w:pPr>
      <w:r>
        <w:separator/>
      </w:r>
    </w:p>
  </w:endnote>
  <w:endnote w:type="continuationSeparator" w:id="0">
    <w:p w14:paraId="2D1EE793" w14:textId="77777777" w:rsidR="00667CCB" w:rsidRDefault="00667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37461" w14:textId="77777777" w:rsidR="00A206D0" w:rsidRDefault="008C77DD">
    <w:pPr>
      <w:spacing w:after="0" w:line="259" w:lineRule="auto"/>
      <w:ind w:left="73" w:firstLine="0"/>
      <w:jc w:val="center"/>
    </w:pPr>
    <w:r>
      <w:fldChar w:fldCharType="begin"/>
    </w:r>
    <w:r>
      <w:instrText xml:space="preserve"> PAGE   \* MERGEFORMAT </w:instrText>
    </w:r>
    <w:r>
      <w:fldChar w:fldCharType="separate"/>
    </w:r>
    <w:r>
      <w:t>1</w:t>
    </w:r>
    <w:r>
      <w:fldChar w:fldCharType="end"/>
    </w:r>
    <w:r>
      <w:t xml:space="preserve"> </w:t>
    </w:r>
  </w:p>
  <w:p w14:paraId="72445938" w14:textId="77777777" w:rsidR="00A206D0" w:rsidRDefault="008C77DD">
    <w:pPr>
      <w:spacing w:after="0" w:line="259" w:lineRule="auto"/>
      <w:ind w:left="77"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33AA4" w14:textId="77777777" w:rsidR="00A206D0" w:rsidRDefault="008C77DD">
    <w:pPr>
      <w:spacing w:after="0" w:line="259" w:lineRule="auto"/>
      <w:ind w:left="73" w:firstLine="0"/>
      <w:jc w:val="center"/>
    </w:pPr>
    <w:r>
      <w:fldChar w:fldCharType="begin"/>
    </w:r>
    <w:r>
      <w:instrText xml:space="preserve"> PAGE   \* MERGEFORMAT </w:instrText>
    </w:r>
    <w:r>
      <w:fldChar w:fldCharType="separate"/>
    </w:r>
    <w:r>
      <w:t>1</w:t>
    </w:r>
    <w:r>
      <w:fldChar w:fldCharType="end"/>
    </w:r>
    <w:r>
      <w:t xml:space="preserve"> </w:t>
    </w:r>
  </w:p>
  <w:p w14:paraId="7E1D82A3" w14:textId="77777777" w:rsidR="00A206D0" w:rsidRDefault="008C77DD">
    <w:pPr>
      <w:spacing w:after="0" w:line="259" w:lineRule="auto"/>
      <w:ind w:left="77"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10C52" w14:textId="77777777" w:rsidR="00A206D0" w:rsidRDefault="008C77DD">
    <w:pPr>
      <w:spacing w:after="0" w:line="259" w:lineRule="auto"/>
      <w:ind w:left="73" w:firstLine="0"/>
      <w:jc w:val="center"/>
    </w:pPr>
    <w:r>
      <w:fldChar w:fldCharType="begin"/>
    </w:r>
    <w:r>
      <w:instrText xml:space="preserve"> PAGE   \* MERGEFORMAT </w:instrText>
    </w:r>
    <w:r>
      <w:fldChar w:fldCharType="separate"/>
    </w:r>
    <w:r>
      <w:t>1</w:t>
    </w:r>
    <w:r>
      <w:fldChar w:fldCharType="end"/>
    </w:r>
    <w:r>
      <w:t xml:space="preserve"> </w:t>
    </w:r>
  </w:p>
  <w:p w14:paraId="1DF26794" w14:textId="77777777" w:rsidR="00A206D0" w:rsidRDefault="008C77DD">
    <w:pPr>
      <w:spacing w:after="0" w:line="259" w:lineRule="auto"/>
      <w:ind w:left="77"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DA790" w14:textId="77777777" w:rsidR="00667CCB" w:rsidRDefault="00667CCB">
      <w:pPr>
        <w:spacing w:after="0" w:line="253" w:lineRule="auto"/>
        <w:ind w:left="77" w:firstLine="0"/>
        <w:jc w:val="left"/>
      </w:pPr>
      <w:r>
        <w:separator/>
      </w:r>
    </w:p>
  </w:footnote>
  <w:footnote w:type="continuationSeparator" w:id="0">
    <w:p w14:paraId="4A5CED83" w14:textId="77777777" w:rsidR="00667CCB" w:rsidRDefault="00667CCB">
      <w:pPr>
        <w:spacing w:after="0" w:line="253" w:lineRule="auto"/>
        <w:ind w:left="77" w:firstLine="0"/>
        <w:jc w:val="left"/>
      </w:pPr>
      <w:r>
        <w:continuationSeparator/>
      </w:r>
    </w:p>
  </w:footnote>
  <w:footnote w:id="1">
    <w:p w14:paraId="2F64F3F6" w14:textId="77777777" w:rsidR="00A206D0" w:rsidRDefault="008C77DD">
      <w:pPr>
        <w:pStyle w:val="footnotedescription"/>
      </w:pPr>
      <w:r>
        <w:rPr>
          <w:rStyle w:val="footnotemark"/>
        </w:rPr>
        <w:footnoteRef/>
      </w:r>
      <w:r>
        <w:t xml:space="preserve"> termin jest uzależniony od przedmiotu umowy oraz treści oferty i będzie uzupełniony po dokonaniu wyboru oferty najkorzystniejszej </w:t>
      </w:r>
    </w:p>
  </w:footnote>
  <w:footnote w:id="2">
    <w:p w14:paraId="4EEFDEF6" w14:textId="77777777" w:rsidR="00A206D0" w:rsidRDefault="008C77DD">
      <w:pPr>
        <w:pStyle w:val="footnotedescription"/>
        <w:spacing w:line="283" w:lineRule="auto"/>
        <w:jc w:val="both"/>
      </w:pPr>
      <w:r>
        <w:rPr>
          <w:rStyle w:val="footnotemark"/>
        </w:rPr>
        <w:footnoteRef/>
      </w:r>
      <w:r>
        <w:t xml:space="preserve"> adres zostanie uzupełniony w zależności od przedmiotu umowy i jego użytkownika spośród szkół z terenu powiatu świdnickiego biorących udział w projekcie tj. ZS w Piaskach, ZS w Świdniku, PCEZ w Świdniku</w:t>
      </w:r>
      <w:r>
        <w:rPr>
          <w:rFonts w:ascii="Times New Roman" w:eastAsia="Times New Roman" w:hAnsi="Times New Roman" w:cs="Times New Roman"/>
          <w:i w:val="0"/>
        </w:rPr>
        <w:t xml:space="preserve"> </w:t>
      </w:r>
    </w:p>
  </w:footnote>
  <w:footnote w:id="3">
    <w:p w14:paraId="63495EDA" w14:textId="77777777" w:rsidR="00A206D0" w:rsidRDefault="008C77DD">
      <w:pPr>
        <w:pStyle w:val="footnotedescription"/>
        <w:spacing w:line="247" w:lineRule="auto"/>
      </w:pPr>
      <w:r>
        <w:rPr>
          <w:rStyle w:val="footnotemark"/>
        </w:rPr>
        <w:footnoteRef/>
      </w:r>
      <w:r>
        <w:t xml:space="preserve"> termin na usunięcie wad jest uzależniony od terminu dostawy przedmiotu umowy: wynosi 4 dni w odniesieniu do asortymentu, którego termin dostawy wynosił do 30 dni albo wynosi 7 dni w odniesieniu do asortymentu, którego termin dostawy wynosił więcej niż 30 dni</w:t>
      </w:r>
      <w:r>
        <w:rPr>
          <w:i w:val="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C9DE3" w14:textId="77777777" w:rsidR="00A206D0" w:rsidRDefault="008C77DD">
    <w:pPr>
      <w:spacing w:after="758" w:line="259" w:lineRule="auto"/>
      <w:ind w:left="121" w:firstLine="0"/>
      <w:jc w:val="center"/>
    </w:pPr>
    <w:r>
      <w:t xml:space="preserve"> </w:t>
    </w:r>
  </w:p>
  <w:p w14:paraId="78B1C9B4" w14:textId="77777777" w:rsidR="00A206D0" w:rsidRDefault="008C77DD">
    <w:pPr>
      <w:spacing w:after="0" w:line="259" w:lineRule="auto"/>
      <w:ind w:left="0" w:right="289" w:firstLine="0"/>
      <w:jc w:val="right"/>
    </w:pPr>
    <w:r>
      <w:rPr>
        <w:noProof/>
      </w:rPr>
      <w:drawing>
        <wp:anchor distT="0" distB="0" distL="114300" distR="114300" simplePos="0" relativeHeight="251658240" behindDoc="0" locked="0" layoutInCell="1" allowOverlap="0" wp14:anchorId="7AA1F0A7" wp14:editId="319A3AC5">
          <wp:simplePos x="0" y="0"/>
          <wp:positionH relativeFrom="page">
            <wp:posOffset>898525</wp:posOffset>
          </wp:positionH>
          <wp:positionV relativeFrom="page">
            <wp:posOffset>170815</wp:posOffset>
          </wp:positionV>
          <wp:extent cx="5761356" cy="628015"/>
          <wp:effectExtent l="0" t="0" r="0" b="0"/>
          <wp:wrapSquare wrapText="bothSides"/>
          <wp:docPr id="12"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
                  <a:stretch>
                    <a:fillRect/>
                  </a:stretch>
                </pic:blipFill>
                <pic:spPr>
                  <a:xfrm>
                    <a:off x="0" y="0"/>
                    <a:ext cx="5761356" cy="628015"/>
                  </a:xfrm>
                  <a:prstGeom prst="rect">
                    <a:avLst/>
                  </a:prstGeom>
                </pic:spPr>
              </pic:pic>
            </a:graphicData>
          </a:graphic>
        </wp:anchor>
      </w:drawing>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45C61" w14:textId="77777777" w:rsidR="00A206D0" w:rsidRDefault="008C77DD" w:rsidP="00987F66">
    <w:pPr>
      <w:spacing w:after="758" w:line="259" w:lineRule="auto"/>
      <w:ind w:left="0" w:firstLine="0"/>
    </w:pPr>
    <w:r>
      <w:t xml:space="preserve"> </w:t>
    </w:r>
  </w:p>
  <w:p w14:paraId="64E8CFE6" w14:textId="77777777" w:rsidR="00A206D0" w:rsidRDefault="008C77DD">
    <w:pPr>
      <w:spacing w:after="0" w:line="259" w:lineRule="auto"/>
      <w:ind w:left="0" w:right="289" w:firstLine="0"/>
      <w:jc w:val="right"/>
    </w:pPr>
    <w:r>
      <w:rPr>
        <w:noProof/>
      </w:rPr>
      <w:drawing>
        <wp:anchor distT="0" distB="0" distL="114300" distR="114300" simplePos="0" relativeHeight="251659264" behindDoc="0" locked="0" layoutInCell="1" allowOverlap="0" wp14:anchorId="04CD540A" wp14:editId="541DA726">
          <wp:simplePos x="0" y="0"/>
          <wp:positionH relativeFrom="page">
            <wp:posOffset>898525</wp:posOffset>
          </wp:positionH>
          <wp:positionV relativeFrom="page">
            <wp:posOffset>170815</wp:posOffset>
          </wp:positionV>
          <wp:extent cx="5761356" cy="628015"/>
          <wp:effectExtent l="0" t="0" r="0" b="0"/>
          <wp:wrapSquare wrapText="bothSides"/>
          <wp:docPr id="966802045"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
                  <a:stretch>
                    <a:fillRect/>
                  </a:stretch>
                </pic:blipFill>
                <pic:spPr>
                  <a:xfrm>
                    <a:off x="0" y="0"/>
                    <a:ext cx="5761356" cy="628015"/>
                  </a:xfrm>
                  <a:prstGeom prst="rect">
                    <a:avLst/>
                  </a:prstGeom>
                </pic:spPr>
              </pic:pic>
            </a:graphicData>
          </a:graphic>
        </wp:anchor>
      </w:drawing>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86042" w14:textId="77777777" w:rsidR="00A206D0" w:rsidRDefault="008C77DD">
    <w:pPr>
      <w:spacing w:after="758" w:line="259" w:lineRule="auto"/>
      <w:ind w:left="121" w:firstLine="0"/>
      <w:jc w:val="center"/>
    </w:pPr>
    <w:r>
      <w:t xml:space="preserve"> </w:t>
    </w:r>
  </w:p>
  <w:p w14:paraId="6F51A947" w14:textId="77777777" w:rsidR="00A206D0" w:rsidRDefault="008C77DD">
    <w:pPr>
      <w:spacing w:after="0" w:line="259" w:lineRule="auto"/>
      <w:ind w:left="0" w:right="289" w:firstLine="0"/>
      <w:jc w:val="right"/>
    </w:pPr>
    <w:r>
      <w:rPr>
        <w:noProof/>
      </w:rPr>
      <w:drawing>
        <wp:anchor distT="0" distB="0" distL="114300" distR="114300" simplePos="0" relativeHeight="251660288" behindDoc="0" locked="0" layoutInCell="1" allowOverlap="0" wp14:anchorId="10A23A65" wp14:editId="3AA6E326">
          <wp:simplePos x="0" y="0"/>
          <wp:positionH relativeFrom="page">
            <wp:posOffset>898525</wp:posOffset>
          </wp:positionH>
          <wp:positionV relativeFrom="page">
            <wp:posOffset>170815</wp:posOffset>
          </wp:positionV>
          <wp:extent cx="5761356" cy="628015"/>
          <wp:effectExtent l="0" t="0" r="0" b="0"/>
          <wp:wrapSquare wrapText="bothSides"/>
          <wp:docPr id="1215197543"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
                  <a:stretch>
                    <a:fillRect/>
                  </a:stretch>
                </pic:blipFill>
                <pic:spPr>
                  <a:xfrm>
                    <a:off x="0" y="0"/>
                    <a:ext cx="5761356" cy="628015"/>
                  </a:xfrm>
                  <a:prstGeom prst="rect">
                    <a:avLst/>
                  </a:prstGeom>
                </pic:spPr>
              </pic:pic>
            </a:graphicData>
          </a:graphic>
        </wp:anchor>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D40D9"/>
    <w:multiLevelType w:val="hybridMultilevel"/>
    <w:tmpl w:val="133685BE"/>
    <w:lvl w:ilvl="0" w:tplc="5AF843D0">
      <w:start w:val="1"/>
      <w:numFmt w:val="decimal"/>
      <w:lvlText w:val="%1."/>
      <w:lvlJc w:val="left"/>
      <w:pPr>
        <w:ind w:left="5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ED2115E">
      <w:start w:val="1"/>
      <w:numFmt w:val="lowerLetter"/>
      <w:lvlText w:val="%2"/>
      <w:lvlJc w:val="left"/>
      <w:pPr>
        <w:ind w:left="12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AD4C902">
      <w:start w:val="1"/>
      <w:numFmt w:val="lowerRoman"/>
      <w:lvlText w:val="%3"/>
      <w:lvlJc w:val="left"/>
      <w:pPr>
        <w:ind w:left="19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88CF250">
      <w:start w:val="1"/>
      <w:numFmt w:val="decimal"/>
      <w:lvlText w:val="%4"/>
      <w:lvlJc w:val="left"/>
      <w:pPr>
        <w:ind w:left="27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816D512">
      <w:start w:val="1"/>
      <w:numFmt w:val="lowerLetter"/>
      <w:lvlText w:val="%5"/>
      <w:lvlJc w:val="left"/>
      <w:pPr>
        <w:ind w:left="34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2047326">
      <w:start w:val="1"/>
      <w:numFmt w:val="lowerRoman"/>
      <w:lvlText w:val="%6"/>
      <w:lvlJc w:val="left"/>
      <w:pPr>
        <w:ind w:left="41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EA89F12">
      <w:start w:val="1"/>
      <w:numFmt w:val="decimal"/>
      <w:lvlText w:val="%7"/>
      <w:lvlJc w:val="left"/>
      <w:pPr>
        <w:ind w:left="48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21E5BB6">
      <w:start w:val="1"/>
      <w:numFmt w:val="lowerLetter"/>
      <w:lvlText w:val="%8"/>
      <w:lvlJc w:val="left"/>
      <w:pPr>
        <w:ind w:left="55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82468A4">
      <w:start w:val="1"/>
      <w:numFmt w:val="lowerRoman"/>
      <w:lvlText w:val="%9"/>
      <w:lvlJc w:val="left"/>
      <w:pPr>
        <w:ind w:left="63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44B291B"/>
    <w:multiLevelType w:val="hybridMultilevel"/>
    <w:tmpl w:val="54BAFF72"/>
    <w:lvl w:ilvl="0" w:tplc="76C043E2">
      <w:start w:val="1"/>
      <w:numFmt w:val="decimal"/>
      <w:lvlText w:val="%1."/>
      <w:lvlJc w:val="left"/>
      <w:pPr>
        <w:ind w:left="4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A3AF4DA">
      <w:start w:val="1"/>
      <w:numFmt w:val="decimal"/>
      <w:lvlText w:val="%2)"/>
      <w:lvlJc w:val="left"/>
      <w:pPr>
        <w:ind w:left="7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9727890">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DA2495E">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862BEB8">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61E7044">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6C04ABC">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AE44040">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0163B8E">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274835B8"/>
    <w:multiLevelType w:val="hybridMultilevel"/>
    <w:tmpl w:val="9886BF1A"/>
    <w:lvl w:ilvl="0" w:tplc="8B1086E6">
      <w:start w:val="1"/>
      <w:numFmt w:val="decimal"/>
      <w:lvlText w:val="%1."/>
      <w:lvlJc w:val="left"/>
      <w:pPr>
        <w:ind w:left="457" w:hanging="360"/>
      </w:pPr>
      <w:rPr>
        <w:rFonts w:hint="default"/>
      </w:rPr>
    </w:lvl>
    <w:lvl w:ilvl="1" w:tplc="04150019" w:tentative="1">
      <w:start w:val="1"/>
      <w:numFmt w:val="lowerLetter"/>
      <w:lvlText w:val="%2."/>
      <w:lvlJc w:val="left"/>
      <w:pPr>
        <w:ind w:left="1177" w:hanging="360"/>
      </w:pPr>
    </w:lvl>
    <w:lvl w:ilvl="2" w:tplc="0415001B" w:tentative="1">
      <w:start w:val="1"/>
      <w:numFmt w:val="lowerRoman"/>
      <w:lvlText w:val="%3."/>
      <w:lvlJc w:val="right"/>
      <w:pPr>
        <w:ind w:left="1897" w:hanging="180"/>
      </w:pPr>
    </w:lvl>
    <w:lvl w:ilvl="3" w:tplc="0415000F" w:tentative="1">
      <w:start w:val="1"/>
      <w:numFmt w:val="decimal"/>
      <w:lvlText w:val="%4."/>
      <w:lvlJc w:val="left"/>
      <w:pPr>
        <w:ind w:left="2617" w:hanging="360"/>
      </w:pPr>
    </w:lvl>
    <w:lvl w:ilvl="4" w:tplc="04150019" w:tentative="1">
      <w:start w:val="1"/>
      <w:numFmt w:val="lowerLetter"/>
      <w:lvlText w:val="%5."/>
      <w:lvlJc w:val="left"/>
      <w:pPr>
        <w:ind w:left="3337" w:hanging="360"/>
      </w:pPr>
    </w:lvl>
    <w:lvl w:ilvl="5" w:tplc="0415001B" w:tentative="1">
      <w:start w:val="1"/>
      <w:numFmt w:val="lowerRoman"/>
      <w:lvlText w:val="%6."/>
      <w:lvlJc w:val="right"/>
      <w:pPr>
        <w:ind w:left="4057" w:hanging="180"/>
      </w:pPr>
    </w:lvl>
    <w:lvl w:ilvl="6" w:tplc="0415000F" w:tentative="1">
      <w:start w:val="1"/>
      <w:numFmt w:val="decimal"/>
      <w:lvlText w:val="%7."/>
      <w:lvlJc w:val="left"/>
      <w:pPr>
        <w:ind w:left="4777" w:hanging="360"/>
      </w:pPr>
    </w:lvl>
    <w:lvl w:ilvl="7" w:tplc="04150019" w:tentative="1">
      <w:start w:val="1"/>
      <w:numFmt w:val="lowerLetter"/>
      <w:lvlText w:val="%8."/>
      <w:lvlJc w:val="left"/>
      <w:pPr>
        <w:ind w:left="5497" w:hanging="360"/>
      </w:pPr>
    </w:lvl>
    <w:lvl w:ilvl="8" w:tplc="0415001B" w:tentative="1">
      <w:start w:val="1"/>
      <w:numFmt w:val="lowerRoman"/>
      <w:lvlText w:val="%9."/>
      <w:lvlJc w:val="right"/>
      <w:pPr>
        <w:ind w:left="6217" w:hanging="180"/>
      </w:pPr>
    </w:lvl>
  </w:abstractNum>
  <w:abstractNum w:abstractNumId="3" w15:restartNumberingAfterBreak="0">
    <w:nsid w:val="2B871D9E"/>
    <w:multiLevelType w:val="hybridMultilevel"/>
    <w:tmpl w:val="CFB4D5E8"/>
    <w:lvl w:ilvl="0" w:tplc="A2FC203C">
      <w:start w:val="1"/>
      <w:numFmt w:val="decimal"/>
      <w:lvlText w:val="%1."/>
      <w:lvlJc w:val="left"/>
      <w:pPr>
        <w:ind w:left="4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20EBF9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6341F5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1E4718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9E6594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202A44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08A0C4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C1A662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98898D0">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C7D70D3"/>
    <w:multiLevelType w:val="hybridMultilevel"/>
    <w:tmpl w:val="45C276A4"/>
    <w:lvl w:ilvl="0" w:tplc="DCB25288">
      <w:start w:val="1"/>
      <w:numFmt w:val="decimal"/>
      <w:lvlText w:val="%1."/>
      <w:lvlJc w:val="left"/>
      <w:pPr>
        <w:ind w:left="4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4DC6A88">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464A080">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34C5A6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444B6A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0E9ED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C6243A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D78890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67229E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364127FF"/>
    <w:multiLevelType w:val="hybridMultilevel"/>
    <w:tmpl w:val="2BFCD286"/>
    <w:lvl w:ilvl="0" w:tplc="F984FD04">
      <w:start w:val="1"/>
      <w:numFmt w:val="decimal"/>
      <w:lvlText w:val="%1."/>
      <w:lvlJc w:val="left"/>
      <w:pPr>
        <w:ind w:left="4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A6CF8B2">
      <w:start w:val="1"/>
      <w:numFmt w:val="decimal"/>
      <w:lvlText w:val="%2)"/>
      <w:lvlJc w:val="left"/>
      <w:pPr>
        <w:ind w:left="7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654EBA2">
      <w:start w:val="1"/>
      <w:numFmt w:val="lowerRoman"/>
      <w:lvlText w:val="%3"/>
      <w:lvlJc w:val="left"/>
      <w:pPr>
        <w:ind w:left="15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03A56FC">
      <w:start w:val="1"/>
      <w:numFmt w:val="decimal"/>
      <w:lvlText w:val="%4"/>
      <w:lvlJc w:val="left"/>
      <w:pPr>
        <w:ind w:left="22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546AFB4">
      <w:start w:val="1"/>
      <w:numFmt w:val="lowerLetter"/>
      <w:lvlText w:val="%5"/>
      <w:lvlJc w:val="left"/>
      <w:pPr>
        <w:ind w:left="29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ACE5F4E">
      <w:start w:val="1"/>
      <w:numFmt w:val="lowerRoman"/>
      <w:lvlText w:val="%6"/>
      <w:lvlJc w:val="left"/>
      <w:pPr>
        <w:ind w:left="36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D9C7EFE">
      <w:start w:val="1"/>
      <w:numFmt w:val="decimal"/>
      <w:lvlText w:val="%7"/>
      <w:lvlJc w:val="left"/>
      <w:pPr>
        <w:ind w:left="43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7B2484A">
      <w:start w:val="1"/>
      <w:numFmt w:val="lowerLetter"/>
      <w:lvlText w:val="%8"/>
      <w:lvlJc w:val="left"/>
      <w:pPr>
        <w:ind w:left="51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454C590">
      <w:start w:val="1"/>
      <w:numFmt w:val="lowerRoman"/>
      <w:lvlText w:val="%9"/>
      <w:lvlJc w:val="left"/>
      <w:pPr>
        <w:ind w:left="58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41866320"/>
    <w:multiLevelType w:val="hybridMultilevel"/>
    <w:tmpl w:val="3B0246FA"/>
    <w:lvl w:ilvl="0" w:tplc="6C269046">
      <w:start w:val="1"/>
      <w:numFmt w:val="decimal"/>
      <w:lvlText w:val="%1."/>
      <w:lvlJc w:val="left"/>
      <w:pPr>
        <w:ind w:left="4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46CA284C">
      <w:start w:val="1"/>
      <w:numFmt w:val="lowerLetter"/>
      <w:lvlText w:val="%2"/>
      <w:lvlJc w:val="left"/>
      <w:pPr>
        <w:ind w:left="108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59CC7180">
      <w:start w:val="1"/>
      <w:numFmt w:val="lowerRoman"/>
      <w:lvlText w:val="%3"/>
      <w:lvlJc w:val="left"/>
      <w:pPr>
        <w:ind w:left="180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CB74BD20">
      <w:start w:val="1"/>
      <w:numFmt w:val="decimal"/>
      <w:lvlText w:val="%4"/>
      <w:lvlJc w:val="left"/>
      <w:pPr>
        <w:ind w:left="252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E6144F32">
      <w:start w:val="1"/>
      <w:numFmt w:val="lowerLetter"/>
      <w:lvlText w:val="%5"/>
      <w:lvlJc w:val="left"/>
      <w:pPr>
        <w:ind w:left="324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B09841A8">
      <w:start w:val="1"/>
      <w:numFmt w:val="lowerRoman"/>
      <w:lvlText w:val="%6"/>
      <w:lvlJc w:val="left"/>
      <w:pPr>
        <w:ind w:left="396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4EA8FA7C">
      <w:start w:val="1"/>
      <w:numFmt w:val="decimal"/>
      <w:lvlText w:val="%7"/>
      <w:lvlJc w:val="left"/>
      <w:pPr>
        <w:ind w:left="468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099CE338">
      <w:start w:val="1"/>
      <w:numFmt w:val="lowerLetter"/>
      <w:lvlText w:val="%8"/>
      <w:lvlJc w:val="left"/>
      <w:pPr>
        <w:ind w:left="540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80E2CC64">
      <w:start w:val="1"/>
      <w:numFmt w:val="lowerRoman"/>
      <w:lvlText w:val="%9"/>
      <w:lvlJc w:val="left"/>
      <w:pPr>
        <w:ind w:left="612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57122507"/>
    <w:multiLevelType w:val="hybridMultilevel"/>
    <w:tmpl w:val="5E36A3B2"/>
    <w:lvl w:ilvl="0" w:tplc="830E488A">
      <w:start w:val="1"/>
      <w:numFmt w:val="decimal"/>
      <w:lvlText w:val="%1."/>
      <w:lvlJc w:val="left"/>
      <w:pPr>
        <w:ind w:left="4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EFA82CE">
      <w:start w:val="1"/>
      <w:numFmt w:val="lowerLetter"/>
      <w:lvlText w:val="%2"/>
      <w:lvlJc w:val="left"/>
      <w:pPr>
        <w:ind w:left="11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6A60BF0">
      <w:start w:val="1"/>
      <w:numFmt w:val="lowerRoman"/>
      <w:lvlText w:val="%3"/>
      <w:lvlJc w:val="left"/>
      <w:pPr>
        <w:ind w:left="18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3B6B000">
      <w:start w:val="1"/>
      <w:numFmt w:val="decimal"/>
      <w:lvlText w:val="%4"/>
      <w:lvlJc w:val="left"/>
      <w:pPr>
        <w:ind w:left="25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8946424">
      <w:start w:val="1"/>
      <w:numFmt w:val="lowerLetter"/>
      <w:lvlText w:val="%5"/>
      <w:lvlJc w:val="left"/>
      <w:pPr>
        <w:ind w:left="32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6F455FE">
      <w:start w:val="1"/>
      <w:numFmt w:val="lowerRoman"/>
      <w:lvlText w:val="%6"/>
      <w:lvlJc w:val="left"/>
      <w:pPr>
        <w:ind w:left="39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86A5FE2">
      <w:start w:val="1"/>
      <w:numFmt w:val="decimal"/>
      <w:lvlText w:val="%7"/>
      <w:lvlJc w:val="left"/>
      <w:pPr>
        <w:ind w:left="47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144B43E">
      <w:start w:val="1"/>
      <w:numFmt w:val="lowerLetter"/>
      <w:lvlText w:val="%8"/>
      <w:lvlJc w:val="left"/>
      <w:pPr>
        <w:ind w:left="54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F14E254">
      <w:start w:val="1"/>
      <w:numFmt w:val="lowerRoman"/>
      <w:lvlText w:val="%9"/>
      <w:lvlJc w:val="left"/>
      <w:pPr>
        <w:ind w:left="61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62FE6FC9"/>
    <w:multiLevelType w:val="hybridMultilevel"/>
    <w:tmpl w:val="7A348D1E"/>
    <w:lvl w:ilvl="0" w:tplc="5E8CB12A">
      <w:start w:val="1"/>
      <w:numFmt w:val="decimal"/>
      <w:lvlText w:val="%1."/>
      <w:lvlJc w:val="left"/>
      <w:pPr>
        <w:ind w:left="4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C9E49D6">
      <w:start w:val="1"/>
      <w:numFmt w:val="decimal"/>
      <w:lvlText w:val="%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64090E">
      <w:start w:val="1"/>
      <w:numFmt w:val="lowerRoman"/>
      <w:lvlText w:val="%3"/>
      <w:lvlJc w:val="left"/>
      <w:pPr>
        <w:ind w:left="15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E68A41A">
      <w:start w:val="1"/>
      <w:numFmt w:val="decimal"/>
      <w:lvlText w:val="%4"/>
      <w:lvlJc w:val="left"/>
      <w:pPr>
        <w:ind w:left="22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E2E0F92">
      <w:start w:val="1"/>
      <w:numFmt w:val="lowerLetter"/>
      <w:lvlText w:val="%5"/>
      <w:lvlJc w:val="left"/>
      <w:pPr>
        <w:ind w:left="29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6C679A0">
      <w:start w:val="1"/>
      <w:numFmt w:val="lowerRoman"/>
      <w:lvlText w:val="%6"/>
      <w:lvlJc w:val="left"/>
      <w:pPr>
        <w:ind w:left="36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3306F34">
      <w:start w:val="1"/>
      <w:numFmt w:val="decimal"/>
      <w:lvlText w:val="%7"/>
      <w:lvlJc w:val="left"/>
      <w:pPr>
        <w:ind w:left="43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CF02896">
      <w:start w:val="1"/>
      <w:numFmt w:val="lowerLetter"/>
      <w:lvlText w:val="%8"/>
      <w:lvlJc w:val="left"/>
      <w:pPr>
        <w:ind w:left="51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BF07CC0">
      <w:start w:val="1"/>
      <w:numFmt w:val="lowerRoman"/>
      <w:lvlText w:val="%9"/>
      <w:lvlJc w:val="left"/>
      <w:pPr>
        <w:ind w:left="58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6EAD4411"/>
    <w:multiLevelType w:val="hybridMultilevel"/>
    <w:tmpl w:val="ACF01068"/>
    <w:lvl w:ilvl="0" w:tplc="38D0EAD6">
      <w:start w:val="1"/>
      <w:numFmt w:val="decimal"/>
      <w:lvlText w:val="%1."/>
      <w:lvlJc w:val="left"/>
      <w:pPr>
        <w:ind w:left="422" w:hanging="360"/>
      </w:pPr>
      <w:rPr>
        <w:rFonts w:hint="default"/>
        <w:b w:val="0"/>
      </w:rPr>
    </w:lvl>
    <w:lvl w:ilvl="1" w:tplc="04150019" w:tentative="1">
      <w:start w:val="1"/>
      <w:numFmt w:val="lowerLetter"/>
      <w:lvlText w:val="%2."/>
      <w:lvlJc w:val="left"/>
      <w:pPr>
        <w:ind w:left="1142" w:hanging="360"/>
      </w:pPr>
    </w:lvl>
    <w:lvl w:ilvl="2" w:tplc="0415001B" w:tentative="1">
      <w:start w:val="1"/>
      <w:numFmt w:val="lowerRoman"/>
      <w:lvlText w:val="%3."/>
      <w:lvlJc w:val="right"/>
      <w:pPr>
        <w:ind w:left="1862" w:hanging="180"/>
      </w:pPr>
    </w:lvl>
    <w:lvl w:ilvl="3" w:tplc="0415000F" w:tentative="1">
      <w:start w:val="1"/>
      <w:numFmt w:val="decimal"/>
      <w:lvlText w:val="%4."/>
      <w:lvlJc w:val="left"/>
      <w:pPr>
        <w:ind w:left="2582" w:hanging="360"/>
      </w:pPr>
    </w:lvl>
    <w:lvl w:ilvl="4" w:tplc="04150019" w:tentative="1">
      <w:start w:val="1"/>
      <w:numFmt w:val="lowerLetter"/>
      <w:lvlText w:val="%5."/>
      <w:lvlJc w:val="left"/>
      <w:pPr>
        <w:ind w:left="3302" w:hanging="360"/>
      </w:pPr>
    </w:lvl>
    <w:lvl w:ilvl="5" w:tplc="0415001B" w:tentative="1">
      <w:start w:val="1"/>
      <w:numFmt w:val="lowerRoman"/>
      <w:lvlText w:val="%6."/>
      <w:lvlJc w:val="right"/>
      <w:pPr>
        <w:ind w:left="4022" w:hanging="180"/>
      </w:pPr>
    </w:lvl>
    <w:lvl w:ilvl="6" w:tplc="0415000F" w:tentative="1">
      <w:start w:val="1"/>
      <w:numFmt w:val="decimal"/>
      <w:lvlText w:val="%7."/>
      <w:lvlJc w:val="left"/>
      <w:pPr>
        <w:ind w:left="4742" w:hanging="360"/>
      </w:pPr>
    </w:lvl>
    <w:lvl w:ilvl="7" w:tplc="04150019" w:tentative="1">
      <w:start w:val="1"/>
      <w:numFmt w:val="lowerLetter"/>
      <w:lvlText w:val="%8."/>
      <w:lvlJc w:val="left"/>
      <w:pPr>
        <w:ind w:left="5462" w:hanging="360"/>
      </w:pPr>
    </w:lvl>
    <w:lvl w:ilvl="8" w:tplc="0415001B" w:tentative="1">
      <w:start w:val="1"/>
      <w:numFmt w:val="lowerRoman"/>
      <w:lvlText w:val="%9."/>
      <w:lvlJc w:val="right"/>
      <w:pPr>
        <w:ind w:left="6182" w:hanging="180"/>
      </w:pPr>
    </w:lvl>
  </w:abstractNum>
  <w:abstractNum w:abstractNumId="10" w15:restartNumberingAfterBreak="0">
    <w:nsid w:val="794515AF"/>
    <w:multiLevelType w:val="hybridMultilevel"/>
    <w:tmpl w:val="FA9E3FC8"/>
    <w:lvl w:ilvl="0" w:tplc="35C4EE2E">
      <w:start w:val="1"/>
      <w:numFmt w:val="decimal"/>
      <w:lvlText w:val="%1."/>
      <w:lvlJc w:val="left"/>
      <w:pPr>
        <w:ind w:left="4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112716E">
      <w:start w:val="1"/>
      <w:numFmt w:val="decimal"/>
      <w:lvlText w:val="%2)"/>
      <w:lvlJc w:val="left"/>
      <w:pPr>
        <w:ind w:left="7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FB85662">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488DB66">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428C532">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4A2E482">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282741C">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8F6F350">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FAA0C30">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7E6A0C98"/>
    <w:multiLevelType w:val="hybridMultilevel"/>
    <w:tmpl w:val="C9A0874C"/>
    <w:lvl w:ilvl="0" w:tplc="0DE096D2">
      <w:start w:val="1"/>
      <w:numFmt w:val="decimal"/>
      <w:lvlText w:val="%1."/>
      <w:lvlJc w:val="left"/>
      <w:pPr>
        <w:ind w:left="4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B4C8C4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C301CD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6A052C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83E7E2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73C4C9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E4433C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552129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4D46BD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916936398">
    <w:abstractNumId w:val="7"/>
  </w:num>
  <w:num w:numId="2" w16cid:durableId="1736853462">
    <w:abstractNumId w:val="6"/>
  </w:num>
  <w:num w:numId="3" w16cid:durableId="769544906">
    <w:abstractNumId w:val="4"/>
  </w:num>
  <w:num w:numId="4" w16cid:durableId="1141770024">
    <w:abstractNumId w:val="3"/>
  </w:num>
  <w:num w:numId="5" w16cid:durableId="2036269415">
    <w:abstractNumId w:val="11"/>
  </w:num>
  <w:num w:numId="6" w16cid:durableId="209348012">
    <w:abstractNumId w:val="1"/>
  </w:num>
  <w:num w:numId="7" w16cid:durableId="71855877">
    <w:abstractNumId w:val="5"/>
  </w:num>
  <w:num w:numId="8" w16cid:durableId="208611078">
    <w:abstractNumId w:val="0"/>
  </w:num>
  <w:num w:numId="9" w16cid:durableId="409540930">
    <w:abstractNumId w:val="8"/>
  </w:num>
  <w:num w:numId="10" w16cid:durableId="200095893">
    <w:abstractNumId w:val="10"/>
  </w:num>
  <w:num w:numId="11" w16cid:durableId="584725851">
    <w:abstractNumId w:val="9"/>
  </w:num>
  <w:num w:numId="12" w16cid:durableId="15076001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6D0"/>
    <w:rsid w:val="00052C62"/>
    <w:rsid w:val="00082AED"/>
    <w:rsid w:val="00155A0F"/>
    <w:rsid w:val="00292808"/>
    <w:rsid w:val="002C5C2C"/>
    <w:rsid w:val="004B2E5C"/>
    <w:rsid w:val="004F6861"/>
    <w:rsid w:val="00667CCB"/>
    <w:rsid w:val="00795412"/>
    <w:rsid w:val="00826FE6"/>
    <w:rsid w:val="008C77DD"/>
    <w:rsid w:val="0098406C"/>
    <w:rsid w:val="00987F66"/>
    <w:rsid w:val="00A206D0"/>
    <w:rsid w:val="00B156DF"/>
    <w:rsid w:val="00B334C5"/>
    <w:rsid w:val="00C233C8"/>
    <w:rsid w:val="00C63D92"/>
    <w:rsid w:val="00D70A9D"/>
    <w:rsid w:val="00E534F3"/>
    <w:rsid w:val="00E55614"/>
    <w:rsid w:val="00F359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B5A19"/>
  <w15:docId w15:val="{46827281-050D-4663-AA3A-CE1C53E3C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3" w:line="248" w:lineRule="auto"/>
      <w:ind w:left="435" w:hanging="358"/>
      <w:jc w:val="both"/>
    </w:pPr>
    <w:rPr>
      <w:rFonts w:ascii="Calibri" w:eastAsia="Calibri" w:hAnsi="Calibri" w:cs="Calibri"/>
      <w:color w:val="000000"/>
    </w:rPr>
  </w:style>
  <w:style w:type="paragraph" w:styleId="Nagwek1">
    <w:name w:val="heading 1"/>
    <w:next w:val="Normalny"/>
    <w:link w:val="Nagwek1Znak"/>
    <w:uiPriority w:val="9"/>
    <w:qFormat/>
    <w:pPr>
      <w:keepNext/>
      <w:keepLines/>
      <w:spacing w:after="0"/>
      <w:ind w:left="60" w:hanging="10"/>
      <w:jc w:val="center"/>
      <w:outlineLvl w:val="0"/>
    </w:pPr>
    <w:rPr>
      <w:rFonts w:ascii="Calibri" w:eastAsia="Calibri" w:hAnsi="Calibri" w:cs="Calibri"/>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alibri" w:eastAsia="Calibri" w:hAnsi="Calibri" w:cs="Calibri"/>
      <w:b/>
      <w:color w:val="000000"/>
      <w:sz w:val="22"/>
    </w:rPr>
  </w:style>
  <w:style w:type="paragraph" w:customStyle="1" w:styleId="footnotedescription">
    <w:name w:val="footnote description"/>
    <w:next w:val="Normalny"/>
    <w:link w:val="footnotedescriptionChar"/>
    <w:hidden/>
    <w:pPr>
      <w:spacing w:after="0" w:line="253" w:lineRule="auto"/>
      <w:ind w:left="77"/>
    </w:pPr>
    <w:rPr>
      <w:rFonts w:ascii="Calibri" w:eastAsia="Calibri" w:hAnsi="Calibri" w:cs="Calibri"/>
      <w:i/>
      <w:color w:val="000000"/>
      <w:sz w:val="20"/>
    </w:rPr>
  </w:style>
  <w:style w:type="character" w:customStyle="1" w:styleId="footnotedescriptionChar">
    <w:name w:val="footnote description Char"/>
    <w:link w:val="footnotedescription"/>
    <w:rPr>
      <w:rFonts w:ascii="Calibri" w:eastAsia="Calibri" w:hAnsi="Calibri" w:cs="Calibri"/>
      <w:i/>
      <w:color w:val="000000"/>
      <w:sz w:val="20"/>
    </w:rPr>
  </w:style>
  <w:style w:type="character" w:customStyle="1" w:styleId="footnotemark">
    <w:name w:val="footnote mark"/>
    <w:hidden/>
    <w:rPr>
      <w:rFonts w:ascii="Calibri" w:eastAsia="Calibri" w:hAnsi="Calibri" w:cs="Calibri"/>
      <w:i/>
      <w:color w:val="000000"/>
      <w:sz w:val="20"/>
      <w:vertAlign w:val="superscript"/>
    </w:rPr>
  </w:style>
  <w:style w:type="paragraph" w:styleId="Akapitzlist">
    <w:name w:val="List Paragraph"/>
    <w:basedOn w:val="Normalny"/>
    <w:uiPriority w:val="34"/>
    <w:qFormat/>
    <w:rsid w:val="004B2E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7114459">
      <w:bodyDiv w:val="1"/>
      <w:marLeft w:val="0"/>
      <w:marRight w:val="0"/>
      <w:marTop w:val="0"/>
      <w:marBottom w:val="0"/>
      <w:divBdr>
        <w:top w:val="none" w:sz="0" w:space="0" w:color="auto"/>
        <w:left w:val="none" w:sz="0" w:space="0" w:color="auto"/>
        <w:bottom w:val="none" w:sz="0" w:space="0" w:color="auto"/>
        <w:right w:val="none" w:sz="0" w:space="0" w:color="auto"/>
      </w:divBdr>
    </w:div>
    <w:div w:id="18910663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186</TotalTime>
  <Pages>6</Pages>
  <Words>2359</Words>
  <Characters>14159</Characters>
  <Application>Microsoft Office Word</Application>
  <DocSecurity>0</DocSecurity>
  <Lines>262</Lines>
  <Paragraphs>101</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
  <LinksUpToDate>false</LinksUpToDate>
  <CharactersWithSpaces>16417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Michał Woś</dc:creator>
  <cp:keywords/>
  <cp:lastModifiedBy>Michał Woś</cp:lastModifiedBy>
  <cp:revision>7</cp:revision>
  <cp:lastPrinted>2026-02-20T08:10:00Z</cp:lastPrinted>
  <dcterms:created xsi:type="dcterms:W3CDTF">2026-02-18T12:04:00Z</dcterms:created>
  <dcterms:modified xsi:type="dcterms:W3CDTF">2026-04-13T14:34:00Z</dcterms:modified>
</cp:coreProperties>
</file>