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629C3" w14:textId="77777777" w:rsidR="006A3BE6" w:rsidRPr="006A3BE6" w:rsidRDefault="006A3BE6" w:rsidP="006A3BE6">
      <w:pPr>
        <w:jc w:val="center"/>
        <w:rPr>
          <w:rFonts w:ascii="Arial" w:hAnsi="Arial" w:cs="Arial"/>
          <w:b/>
          <w:sz w:val="22"/>
          <w:szCs w:val="22"/>
        </w:rPr>
      </w:pPr>
      <w:r w:rsidRPr="006A3BE6">
        <w:rPr>
          <w:rFonts w:ascii="Arial" w:hAnsi="Arial" w:cs="Arial"/>
          <w:b/>
          <w:sz w:val="22"/>
          <w:szCs w:val="22"/>
        </w:rPr>
        <w:t>Burmistrz Gminy Krzeszowice</w:t>
      </w:r>
    </w:p>
    <w:p w14:paraId="194CCD1F" w14:textId="77777777" w:rsidR="006A3BE6" w:rsidRPr="006A3BE6" w:rsidRDefault="006A3BE6" w:rsidP="006A3BE6">
      <w:p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sz w:val="22"/>
          <w:szCs w:val="22"/>
        </w:rPr>
        <w:t>na podstawie art. 37 ust. 4 i art. 38 ust. 1 i 2 ustawy z dnia 21 sierpnia 1997r. o gospodarce nieruchomościami (tj. Dz. U. z 2024r., poz. 1145) oraz Uchwały nr V/31/2003 Rady Miejskiej w Krzeszowicach z dnia 30 stycznia 2003r.w sprawie zasad gospodarowania nieruchomościami, stanowiącymi własność Gminy Krzeszowice</w:t>
      </w:r>
    </w:p>
    <w:p w14:paraId="3265E957" w14:textId="77777777" w:rsidR="006A3BE6" w:rsidRPr="008602F8" w:rsidRDefault="006A3BE6" w:rsidP="006A3BE6">
      <w:pPr>
        <w:jc w:val="both"/>
        <w:rPr>
          <w:rFonts w:ascii="Arial" w:hAnsi="Arial" w:cs="Arial"/>
          <w:b/>
          <w:sz w:val="22"/>
          <w:szCs w:val="22"/>
        </w:rPr>
      </w:pPr>
      <w:r w:rsidRPr="008602F8">
        <w:rPr>
          <w:rFonts w:ascii="Arial" w:hAnsi="Arial" w:cs="Arial"/>
          <w:b/>
          <w:sz w:val="22"/>
          <w:szCs w:val="22"/>
        </w:rPr>
        <w:t xml:space="preserve">ogłasza pierwszy przetarg ustny nieograniczony na oddanie w </w:t>
      </w:r>
      <w:r w:rsidR="00B4438D" w:rsidRPr="008602F8">
        <w:rPr>
          <w:rFonts w:ascii="Arial" w:hAnsi="Arial" w:cs="Arial"/>
          <w:b/>
          <w:sz w:val="22"/>
          <w:szCs w:val="22"/>
        </w:rPr>
        <w:t>dzierżawę części działki, z przeznaczeniem na prowadzenie działalności gastronomicznej w mobilnym punkcie</w:t>
      </w:r>
      <w:r w:rsidR="008602F8" w:rsidRPr="008602F8">
        <w:rPr>
          <w:rFonts w:ascii="Arial" w:hAnsi="Arial" w:cs="Arial"/>
          <w:b/>
          <w:sz w:val="22"/>
          <w:szCs w:val="22"/>
        </w:rPr>
        <w:t xml:space="preserve">, </w:t>
      </w:r>
      <w:r w:rsidR="00B4438D" w:rsidRPr="008602F8">
        <w:rPr>
          <w:rFonts w:ascii="Arial" w:hAnsi="Arial" w:cs="Arial"/>
          <w:b/>
          <w:sz w:val="22"/>
          <w:szCs w:val="22"/>
        </w:rPr>
        <w:t>tj. pojeździe typu Food Truck, dz. nr 77/9 o pow. 0,8675ha w kompleksie rekreacyjno</w:t>
      </w:r>
      <w:r w:rsidR="008602F8" w:rsidRPr="008602F8">
        <w:rPr>
          <w:rFonts w:ascii="Arial" w:hAnsi="Arial" w:cs="Arial"/>
          <w:b/>
          <w:sz w:val="22"/>
          <w:szCs w:val="22"/>
        </w:rPr>
        <w:t xml:space="preserve"> </w:t>
      </w:r>
      <w:r w:rsidR="00B4438D" w:rsidRPr="008602F8">
        <w:rPr>
          <w:rFonts w:ascii="Arial" w:hAnsi="Arial" w:cs="Arial"/>
          <w:b/>
          <w:sz w:val="22"/>
          <w:szCs w:val="22"/>
        </w:rPr>
        <w:t xml:space="preserve">- sportowym w m. Dubie, </w:t>
      </w:r>
      <w:r w:rsidR="008602F8" w:rsidRPr="008602F8">
        <w:rPr>
          <w:rFonts w:ascii="Arial" w:hAnsi="Arial" w:cs="Arial"/>
          <w:b/>
          <w:sz w:val="22"/>
          <w:szCs w:val="22"/>
        </w:rPr>
        <w:t>ujętej</w:t>
      </w:r>
      <w:r w:rsidRPr="008602F8">
        <w:rPr>
          <w:rFonts w:ascii="Arial" w:hAnsi="Arial" w:cs="Arial"/>
          <w:b/>
          <w:sz w:val="22"/>
          <w:szCs w:val="22"/>
        </w:rPr>
        <w:t xml:space="preserve"> w załączniku  nr 1.</w:t>
      </w:r>
    </w:p>
    <w:p w14:paraId="0AB58899" w14:textId="77777777" w:rsidR="006A3BE6" w:rsidRPr="006A3BE6" w:rsidRDefault="006A3BE6" w:rsidP="006A3BE6">
      <w:pPr>
        <w:jc w:val="both"/>
        <w:rPr>
          <w:rFonts w:ascii="Arial" w:hAnsi="Arial" w:cs="Arial"/>
          <w:sz w:val="22"/>
          <w:szCs w:val="22"/>
        </w:rPr>
      </w:pPr>
      <w:r w:rsidRPr="008602F8">
        <w:rPr>
          <w:rFonts w:ascii="Arial" w:hAnsi="Arial" w:cs="Arial"/>
          <w:sz w:val="22"/>
          <w:szCs w:val="22"/>
        </w:rPr>
        <w:t xml:space="preserve">Przetarg odbędzie się w dniu </w:t>
      </w:r>
      <w:r w:rsidR="00102FCD" w:rsidRPr="008602F8">
        <w:rPr>
          <w:rFonts w:ascii="Arial" w:hAnsi="Arial" w:cs="Arial"/>
          <w:b/>
          <w:sz w:val="22"/>
          <w:szCs w:val="22"/>
        </w:rPr>
        <w:t>30</w:t>
      </w:r>
      <w:r w:rsidRPr="008602F8">
        <w:rPr>
          <w:rFonts w:ascii="Arial" w:hAnsi="Arial" w:cs="Arial"/>
          <w:b/>
          <w:sz w:val="22"/>
          <w:szCs w:val="22"/>
        </w:rPr>
        <w:t xml:space="preserve"> lipca 2025</w:t>
      </w:r>
      <w:r w:rsidRPr="008602F8">
        <w:rPr>
          <w:rFonts w:ascii="Arial" w:hAnsi="Arial" w:cs="Arial"/>
          <w:b/>
          <w:bCs/>
          <w:sz w:val="22"/>
          <w:szCs w:val="22"/>
        </w:rPr>
        <w:t>r</w:t>
      </w:r>
      <w:r w:rsidRPr="008602F8">
        <w:rPr>
          <w:rFonts w:ascii="Arial" w:hAnsi="Arial" w:cs="Arial"/>
          <w:b/>
          <w:sz w:val="22"/>
          <w:szCs w:val="22"/>
        </w:rPr>
        <w:t>. (środa)</w:t>
      </w:r>
      <w:r w:rsidR="008602F8" w:rsidRPr="008602F8">
        <w:rPr>
          <w:rFonts w:ascii="Arial" w:hAnsi="Arial" w:cs="Arial"/>
          <w:b/>
          <w:sz w:val="22"/>
          <w:szCs w:val="22"/>
        </w:rPr>
        <w:t xml:space="preserve"> </w:t>
      </w:r>
      <w:r w:rsidRPr="008602F8">
        <w:rPr>
          <w:rFonts w:ascii="Arial" w:hAnsi="Arial" w:cs="Arial"/>
          <w:sz w:val="22"/>
          <w:szCs w:val="22"/>
        </w:rPr>
        <w:t>o godzinie</w:t>
      </w:r>
      <w:r w:rsidR="008602F8" w:rsidRPr="008602F8">
        <w:rPr>
          <w:rFonts w:ascii="Arial" w:hAnsi="Arial" w:cs="Arial"/>
          <w:sz w:val="22"/>
          <w:szCs w:val="22"/>
        </w:rPr>
        <w:t xml:space="preserve"> </w:t>
      </w:r>
      <w:r w:rsidRPr="008602F8">
        <w:rPr>
          <w:rFonts w:ascii="Arial" w:hAnsi="Arial" w:cs="Arial"/>
          <w:b/>
          <w:sz w:val="22"/>
          <w:szCs w:val="22"/>
        </w:rPr>
        <w:t>10</w:t>
      </w:r>
      <w:r w:rsidRPr="008602F8">
        <w:rPr>
          <w:rFonts w:ascii="Arial" w:hAnsi="Arial" w:cs="Arial"/>
          <w:b/>
          <w:sz w:val="22"/>
          <w:szCs w:val="22"/>
          <w:vertAlign w:val="superscript"/>
        </w:rPr>
        <w:t xml:space="preserve">00 </w:t>
      </w:r>
      <w:r w:rsidRPr="008602F8">
        <w:rPr>
          <w:rFonts w:ascii="Arial" w:hAnsi="Arial" w:cs="Arial"/>
          <w:sz w:val="22"/>
          <w:szCs w:val="22"/>
        </w:rPr>
        <w:t>w siedzibie Zakładu</w:t>
      </w:r>
      <w:r w:rsidRPr="006A3BE6">
        <w:rPr>
          <w:rFonts w:ascii="Arial" w:hAnsi="Arial" w:cs="Arial"/>
          <w:sz w:val="22"/>
          <w:szCs w:val="22"/>
        </w:rPr>
        <w:t xml:space="preserve"> Administracji Budynków Komunalnych przy Pl. Franciszka Kulczyckiego 1 w Krzeszowicach. </w:t>
      </w:r>
    </w:p>
    <w:p w14:paraId="71460ED3" w14:textId="77777777" w:rsidR="006A3BE6" w:rsidRPr="006A3BE6" w:rsidRDefault="006A3BE6" w:rsidP="006A3BE6">
      <w:p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b/>
          <w:sz w:val="22"/>
          <w:szCs w:val="22"/>
        </w:rPr>
        <w:t>Cena wywoławcza</w:t>
      </w:r>
      <w:r w:rsidRPr="006A3BE6">
        <w:rPr>
          <w:rFonts w:ascii="Arial" w:hAnsi="Arial" w:cs="Arial"/>
          <w:sz w:val="22"/>
          <w:szCs w:val="22"/>
        </w:rPr>
        <w:t xml:space="preserve"> miesięcznej stawki czynszu </w:t>
      </w:r>
      <w:r w:rsidR="00B4438D">
        <w:rPr>
          <w:rFonts w:ascii="Arial" w:hAnsi="Arial" w:cs="Arial"/>
          <w:sz w:val="22"/>
          <w:szCs w:val="22"/>
        </w:rPr>
        <w:t>dzierżawnego netto</w:t>
      </w:r>
      <w:r w:rsidR="008602F8">
        <w:rPr>
          <w:rFonts w:ascii="Arial" w:hAnsi="Arial" w:cs="Arial"/>
          <w:sz w:val="22"/>
          <w:szCs w:val="22"/>
        </w:rPr>
        <w:t xml:space="preserve"> </w:t>
      </w:r>
      <w:r w:rsidR="00B4438D">
        <w:rPr>
          <w:rFonts w:ascii="Arial" w:hAnsi="Arial" w:cs="Arial"/>
          <w:sz w:val="22"/>
          <w:szCs w:val="22"/>
        </w:rPr>
        <w:t>części działki</w:t>
      </w:r>
      <w:r w:rsidRPr="006A3BE6">
        <w:rPr>
          <w:rFonts w:ascii="Arial" w:hAnsi="Arial" w:cs="Arial"/>
          <w:sz w:val="22"/>
          <w:szCs w:val="22"/>
        </w:rPr>
        <w:t xml:space="preserve">  przeznaczo</w:t>
      </w:r>
      <w:r w:rsidR="00B4438D">
        <w:rPr>
          <w:rFonts w:ascii="Arial" w:hAnsi="Arial" w:cs="Arial"/>
          <w:sz w:val="22"/>
          <w:szCs w:val="22"/>
        </w:rPr>
        <w:t>nej</w:t>
      </w:r>
      <w:r w:rsidRPr="006A3BE6">
        <w:rPr>
          <w:rFonts w:ascii="Arial" w:hAnsi="Arial" w:cs="Arial"/>
          <w:sz w:val="22"/>
          <w:szCs w:val="22"/>
        </w:rPr>
        <w:t xml:space="preserve"> do przetargu (licytacji) podana jest w wykazie nr 1, a wysokość minimalnego postąpienia nie może wynieść mniej </w:t>
      </w:r>
      <w:r w:rsidRPr="008602F8">
        <w:rPr>
          <w:rFonts w:ascii="Arial" w:hAnsi="Arial" w:cs="Arial"/>
          <w:sz w:val="22"/>
          <w:szCs w:val="22"/>
        </w:rPr>
        <w:t xml:space="preserve">niż </w:t>
      </w:r>
      <w:r w:rsidR="00102FCD" w:rsidRPr="008602F8">
        <w:rPr>
          <w:rFonts w:ascii="Arial" w:hAnsi="Arial" w:cs="Arial"/>
          <w:sz w:val="22"/>
          <w:szCs w:val="22"/>
        </w:rPr>
        <w:t>5</w:t>
      </w:r>
      <w:r w:rsidRPr="008602F8">
        <w:rPr>
          <w:rFonts w:ascii="Arial" w:hAnsi="Arial" w:cs="Arial"/>
          <w:sz w:val="22"/>
          <w:szCs w:val="22"/>
        </w:rPr>
        <w:t>%</w:t>
      </w:r>
      <w:r w:rsidRPr="006A3BE6">
        <w:rPr>
          <w:rFonts w:ascii="Arial" w:hAnsi="Arial" w:cs="Arial"/>
          <w:sz w:val="22"/>
          <w:szCs w:val="22"/>
        </w:rPr>
        <w:t xml:space="preserve"> ceny wywoławczej z zaokrągleniem do pełnych złotych.</w:t>
      </w:r>
      <w:r w:rsidR="00102FCD">
        <w:rPr>
          <w:rFonts w:ascii="Arial" w:hAnsi="Arial" w:cs="Arial"/>
          <w:sz w:val="22"/>
          <w:szCs w:val="22"/>
        </w:rPr>
        <w:br/>
      </w:r>
      <w:r w:rsidRPr="006A3BE6">
        <w:rPr>
          <w:rFonts w:ascii="Arial" w:hAnsi="Arial" w:cs="Arial"/>
          <w:sz w:val="22"/>
          <w:szCs w:val="22"/>
        </w:rPr>
        <w:t>Informuję, że do czynszu wyliczonego wg wylicytowanej stawki dolicza się obowiązujący podatek VAT w wysokości 23% oraz, że czynsz ten każdego następnego roku będzie waloryzowany średniorocznym wskaźnikiem cen towarów i usług konsumpcyjnych ogółem za rok w stosunku do poprzedniego, obwieszczonym przez Prezesa Głównego Urzędu Statystycznego. W przypadku deflacji czynsz nie ulega zmianie.</w:t>
      </w:r>
    </w:p>
    <w:p w14:paraId="27B3AC2A" w14:textId="77777777" w:rsidR="006A3BE6" w:rsidRPr="008602F8" w:rsidRDefault="006A3BE6" w:rsidP="006A3BE6">
      <w:pPr>
        <w:jc w:val="both"/>
        <w:rPr>
          <w:rFonts w:ascii="Arial" w:hAnsi="Arial" w:cs="Arial"/>
          <w:b/>
          <w:sz w:val="22"/>
          <w:szCs w:val="22"/>
        </w:rPr>
      </w:pPr>
      <w:r w:rsidRPr="008602F8">
        <w:rPr>
          <w:rFonts w:ascii="Arial" w:hAnsi="Arial" w:cs="Arial"/>
          <w:b/>
          <w:sz w:val="22"/>
          <w:szCs w:val="22"/>
        </w:rPr>
        <w:t>Do czynszu  wlicza się opła</w:t>
      </w:r>
      <w:r w:rsidR="00102FCD" w:rsidRPr="008602F8">
        <w:rPr>
          <w:rFonts w:ascii="Arial" w:hAnsi="Arial" w:cs="Arial"/>
          <w:b/>
          <w:sz w:val="22"/>
          <w:szCs w:val="22"/>
        </w:rPr>
        <w:t>tę</w:t>
      </w:r>
      <w:r w:rsidRPr="008602F8">
        <w:rPr>
          <w:rFonts w:ascii="Arial" w:hAnsi="Arial" w:cs="Arial"/>
          <w:b/>
          <w:sz w:val="22"/>
          <w:szCs w:val="22"/>
        </w:rPr>
        <w:t xml:space="preserve"> na rzecz dostaw</w:t>
      </w:r>
      <w:r w:rsidR="00102FCD" w:rsidRPr="008602F8">
        <w:rPr>
          <w:rFonts w:ascii="Arial" w:hAnsi="Arial" w:cs="Arial"/>
          <w:b/>
          <w:sz w:val="22"/>
          <w:szCs w:val="22"/>
        </w:rPr>
        <w:t xml:space="preserve">cy mediów tj. </w:t>
      </w:r>
      <w:r w:rsidRPr="008602F8">
        <w:rPr>
          <w:rFonts w:ascii="Arial" w:hAnsi="Arial" w:cs="Arial"/>
          <w:b/>
          <w:sz w:val="22"/>
          <w:szCs w:val="22"/>
        </w:rPr>
        <w:t xml:space="preserve">energii elektrycznej, </w:t>
      </w:r>
      <w:r w:rsidR="00102FCD" w:rsidRPr="008602F8">
        <w:rPr>
          <w:rFonts w:ascii="Arial" w:hAnsi="Arial" w:cs="Arial"/>
          <w:b/>
          <w:sz w:val="22"/>
          <w:szCs w:val="22"/>
        </w:rPr>
        <w:t xml:space="preserve">natomiast nie wlicza się </w:t>
      </w:r>
      <w:r w:rsidRPr="008602F8">
        <w:rPr>
          <w:rFonts w:ascii="Arial" w:hAnsi="Arial" w:cs="Arial"/>
          <w:b/>
          <w:sz w:val="22"/>
          <w:szCs w:val="22"/>
        </w:rPr>
        <w:t>odbioru odpadów komunalnych</w:t>
      </w:r>
      <w:r w:rsidR="008602F8" w:rsidRPr="008602F8">
        <w:rPr>
          <w:rFonts w:ascii="Arial" w:hAnsi="Arial" w:cs="Arial"/>
          <w:b/>
          <w:sz w:val="22"/>
          <w:szCs w:val="22"/>
        </w:rPr>
        <w:t xml:space="preserve"> </w:t>
      </w:r>
      <w:r w:rsidRPr="008602F8">
        <w:rPr>
          <w:rFonts w:ascii="Arial" w:hAnsi="Arial" w:cs="Arial"/>
          <w:b/>
          <w:sz w:val="22"/>
          <w:szCs w:val="22"/>
        </w:rPr>
        <w:t>oraz podatku od nieruchomości.</w:t>
      </w:r>
    </w:p>
    <w:p w14:paraId="32E0964F" w14:textId="77777777" w:rsidR="006A3BE6" w:rsidRPr="006A3BE6" w:rsidRDefault="006A3BE6" w:rsidP="006A3BE6">
      <w:p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b/>
          <w:sz w:val="22"/>
          <w:szCs w:val="22"/>
        </w:rPr>
        <w:t>Uczestnikiem przetargu może być:</w:t>
      </w:r>
      <w:r w:rsidRPr="006A3BE6">
        <w:rPr>
          <w:rFonts w:ascii="Arial" w:hAnsi="Arial" w:cs="Arial"/>
          <w:sz w:val="22"/>
          <w:szCs w:val="22"/>
        </w:rPr>
        <w:t xml:space="preserve"> osoba fizyczna, osoba prawna, jednostka organizacyjna nie będąca osobą prawną, której ustawa przyznaje zdolność prawną.</w:t>
      </w:r>
    </w:p>
    <w:p w14:paraId="6CF32060" w14:textId="77777777" w:rsidR="006A3BE6" w:rsidRPr="006A3BE6" w:rsidRDefault="006A3BE6" w:rsidP="006A3BE6">
      <w:p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sz w:val="22"/>
          <w:szCs w:val="22"/>
        </w:rPr>
        <w:t xml:space="preserve">Przystępujący do licytacji obowiązani są zgłosić swój udział (osobiście, telefonicznie lub </w:t>
      </w:r>
      <w:r w:rsidRPr="006A3BE6">
        <w:rPr>
          <w:rFonts w:ascii="Arial" w:hAnsi="Arial" w:cs="Arial"/>
          <w:sz w:val="22"/>
          <w:szCs w:val="22"/>
        </w:rPr>
        <w:br/>
        <w:t xml:space="preserve">e-mailem) w terminie do </w:t>
      </w:r>
      <w:r w:rsidRPr="008602F8">
        <w:rPr>
          <w:rFonts w:ascii="Arial" w:hAnsi="Arial" w:cs="Arial"/>
          <w:sz w:val="22"/>
          <w:szCs w:val="22"/>
        </w:rPr>
        <w:t>dnia</w:t>
      </w:r>
      <w:r w:rsidR="008602F8" w:rsidRPr="008602F8">
        <w:rPr>
          <w:rFonts w:ascii="Arial" w:hAnsi="Arial" w:cs="Arial"/>
          <w:sz w:val="22"/>
          <w:szCs w:val="22"/>
        </w:rPr>
        <w:t xml:space="preserve"> </w:t>
      </w:r>
      <w:r w:rsidRPr="008602F8">
        <w:rPr>
          <w:rFonts w:ascii="Arial" w:hAnsi="Arial" w:cs="Arial"/>
          <w:b/>
          <w:sz w:val="22"/>
          <w:szCs w:val="22"/>
        </w:rPr>
        <w:t>2</w:t>
      </w:r>
      <w:r w:rsidR="00304D4D" w:rsidRPr="008602F8">
        <w:rPr>
          <w:rFonts w:ascii="Arial" w:hAnsi="Arial" w:cs="Arial"/>
          <w:b/>
          <w:sz w:val="22"/>
          <w:szCs w:val="22"/>
        </w:rPr>
        <w:t>9</w:t>
      </w:r>
      <w:r w:rsidRPr="008602F8">
        <w:rPr>
          <w:rFonts w:ascii="Arial" w:hAnsi="Arial" w:cs="Arial"/>
          <w:b/>
          <w:sz w:val="22"/>
          <w:szCs w:val="22"/>
        </w:rPr>
        <w:t>.07.2025r.</w:t>
      </w:r>
      <w:r w:rsidR="008602F8">
        <w:rPr>
          <w:rFonts w:ascii="Arial" w:hAnsi="Arial" w:cs="Arial"/>
          <w:b/>
          <w:color w:val="EE0000"/>
          <w:sz w:val="22"/>
          <w:szCs w:val="22"/>
        </w:rPr>
        <w:t xml:space="preserve"> </w:t>
      </w:r>
      <w:r w:rsidRPr="006A3BE6">
        <w:rPr>
          <w:rFonts w:ascii="Arial" w:hAnsi="Arial" w:cs="Arial"/>
          <w:sz w:val="22"/>
          <w:szCs w:val="22"/>
        </w:rPr>
        <w:t>w Zakładzie Administracji Budynków Komunalnych, Pl. Franciszka Kulczyckiego 1 w Krzeszowicach.</w:t>
      </w:r>
    </w:p>
    <w:p w14:paraId="462DEE3F" w14:textId="77777777" w:rsidR="006A3BE6" w:rsidRPr="006A3BE6" w:rsidRDefault="006A3BE6" w:rsidP="006A3BE6">
      <w:p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sz w:val="22"/>
          <w:szCs w:val="22"/>
        </w:rPr>
        <w:t xml:space="preserve">Przystępując do przetargu należy przedstawić dokument tożsamości (do wglądu). </w:t>
      </w:r>
    </w:p>
    <w:p w14:paraId="6B19CBF6" w14:textId="77777777" w:rsidR="006A3BE6" w:rsidRPr="006A3BE6" w:rsidRDefault="006A3BE6" w:rsidP="006A3BE6">
      <w:p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sz w:val="22"/>
          <w:szCs w:val="22"/>
        </w:rPr>
        <w:t>W przypadku reprezentowania uczestnika przez inną osobę: dokument tożsamości pełnomocnika (do wglądu) oraz pełnomocnictwo zawarte co najmniej w formie pisemnej, upoważniające do uczestnictwa w przetargu w imieniu i na rzecz uczestnika (pełnomocnictwo nie dotyczy sytuacji, gdy reprezentacja wynika z właściwego rejestru).</w:t>
      </w:r>
    </w:p>
    <w:p w14:paraId="57B29DD8" w14:textId="77777777" w:rsidR="006A3BE6" w:rsidRPr="006A3BE6" w:rsidRDefault="006A3BE6" w:rsidP="006A3BE6">
      <w:p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sz w:val="22"/>
          <w:szCs w:val="22"/>
        </w:rPr>
        <w:t xml:space="preserve">Przystępujący do licytacji powinien, pod rygorem niedopuszczalności do niej, wpłacić Gminie Krzeszowice </w:t>
      </w:r>
      <w:r w:rsidRPr="006A3BE6">
        <w:rPr>
          <w:rFonts w:ascii="Arial" w:hAnsi="Arial" w:cs="Arial"/>
          <w:b/>
          <w:sz w:val="22"/>
          <w:szCs w:val="22"/>
        </w:rPr>
        <w:t>wadium</w:t>
      </w:r>
      <w:r w:rsidRPr="006A3BE6">
        <w:rPr>
          <w:rFonts w:ascii="Arial" w:hAnsi="Arial" w:cs="Arial"/>
          <w:sz w:val="22"/>
          <w:szCs w:val="22"/>
        </w:rPr>
        <w:t xml:space="preserve"> w pieniądzu, którego wysokość podana jest w załączniku nr 1 na rachunek bankowy Zakładu Administracji Budynków Komunalnych nr 20 86120003 0010 0000 0062 0001 – w taki sposób, aby najpóźniej w dniu </w:t>
      </w:r>
      <w:r w:rsidRPr="008602F8">
        <w:rPr>
          <w:rFonts w:ascii="Arial" w:hAnsi="Arial" w:cs="Arial"/>
          <w:b/>
          <w:bCs/>
          <w:sz w:val="22"/>
          <w:szCs w:val="22"/>
        </w:rPr>
        <w:t>2</w:t>
      </w:r>
      <w:r w:rsidR="00304D4D" w:rsidRPr="008602F8">
        <w:rPr>
          <w:rFonts w:ascii="Arial" w:hAnsi="Arial" w:cs="Arial"/>
          <w:b/>
          <w:bCs/>
          <w:sz w:val="22"/>
          <w:szCs w:val="22"/>
        </w:rPr>
        <w:t>9</w:t>
      </w:r>
      <w:r w:rsidRPr="008602F8">
        <w:rPr>
          <w:rFonts w:ascii="Arial" w:hAnsi="Arial" w:cs="Arial"/>
          <w:b/>
          <w:sz w:val="22"/>
          <w:szCs w:val="22"/>
        </w:rPr>
        <w:t>.07.2025r</w:t>
      </w:r>
      <w:r w:rsidRPr="006A3BE6">
        <w:rPr>
          <w:rFonts w:ascii="Arial" w:hAnsi="Arial" w:cs="Arial"/>
          <w:b/>
          <w:sz w:val="22"/>
          <w:szCs w:val="22"/>
        </w:rPr>
        <w:t>.</w:t>
      </w:r>
      <w:r w:rsidRPr="006A3BE6">
        <w:rPr>
          <w:rFonts w:ascii="Arial" w:hAnsi="Arial" w:cs="Arial"/>
          <w:sz w:val="22"/>
          <w:szCs w:val="22"/>
        </w:rPr>
        <w:t xml:space="preserve"> wadium znajdowało się na w/w rachunku bankowym. Wpłacone wadium nie podlega oprocentowaniu.</w:t>
      </w:r>
    </w:p>
    <w:p w14:paraId="7A5E3C82" w14:textId="77777777" w:rsidR="006A3BE6" w:rsidRPr="006A3BE6" w:rsidRDefault="006A3BE6" w:rsidP="006A3BE6">
      <w:p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sz w:val="22"/>
          <w:szCs w:val="22"/>
        </w:rPr>
        <w:t>Wadium wniesione w pieniądzu przez uczestnika przetargu, który przetarg wygrał, zalicza się na poczet czynszu najmu. Wadium ulega przepadkowi w razie uchylenia się uczestnika, który przetarg wygrał od podpisania umowy najmu.</w:t>
      </w:r>
    </w:p>
    <w:p w14:paraId="0C444DA7" w14:textId="77777777" w:rsidR="006A3BE6" w:rsidRPr="006A3BE6" w:rsidRDefault="006A3BE6" w:rsidP="006A3BE6">
      <w:p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sz w:val="22"/>
          <w:szCs w:val="22"/>
        </w:rPr>
        <w:lastRenderedPageBreak/>
        <w:t>Uczestnikom, którzy nie wygrali przetargu, wadium zostanie zwrócone nie później niż przed upływem 3 dni od dnia odpowiednio: odwołania/zamknięcia/zakończenia wynikiem negatywnym przetargu.</w:t>
      </w:r>
    </w:p>
    <w:p w14:paraId="3363AE0D" w14:textId="77777777" w:rsidR="006A3BE6" w:rsidRPr="006A3BE6" w:rsidRDefault="006A3BE6" w:rsidP="006A3BE6">
      <w:p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sz w:val="22"/>
          <w:szCs w:val="22"/>
        </w:rPr>
        <w:t xml:space="preserve">Organizator przetargu zawiadomi telefonicznie osobę ustaloną jako najemcę o miejscu </w:t>
      </w:r>
      <w:r w:rsidRPr="006A3BE6">
        <w:rPr>
          <w:rFonts w:ascii="Arial" w:hAnsi="Arial" w:cs="Arial"/>
          <w:sz w:val="22"/>
          <w:szCs w:val="22"/>
        </w:rPr>
        <w:br/>
        <w:t xml:space="preserve">i terminie  zawarcia umowy najmu, najpóźniej w ciągu 14 dni od rozstrzygnięcia przetargu. Jeżeli osoba ustalona jako najemca nieruchomości nie przystąpi bez usprawiedliwienia </w:t>
      </w:r>
      <w:r w:rsidR="000C2DF1">
        <w:rPr>
          <w:rFonts w:ascii="Arial" w:hAnsi="Arial" w:cs="Arial"/>
          <w:sz w:val="22"/>
          <w:szCs w:val="22"/>
        </w:rPr>
        <w:br/>
      </w:r>
      <w:r w:rsidRPr="006A3BE6">
        <w:rPr>
          <w:rFonts w:ascii="Arial" w:hAnsi="Arial" w:cs="Arial"/>
          <w:sz w:val="22"/>
          <w:szCs w:val="22"/>
        </w:rPr>
        <w:t>do zawarcia umowy w miejscu i terminie podanym w zawiadomieniu, organizator przetargu może odstąpić od zawarcia umowy, a wpłacone wadium nie podlega zwrotowi.</w:t>
      </w:r>
    </w:p>
    <w:p w14:paraId="1218ECE9" w14:textId="77777777" w:rsidR="006A3BE6" w:rsidRPr="006A3BE6" w:rsidRDefault="006A3BE6" w:rsidP="006A3BE6">
      <w:p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sz w:val="22"/>
          <w:szCs w:val="22"/>
        </w:rPr>
        <w:t xml:space="preserve">Szczegółowe informacje odnośnie oddania w najem nieruchomości można uzyskać </w:t>
      </w:r>
      <w:r w:rsidRPr="006A3BE6">
        <w:rPr>
          <w:rFonts w:ascii="Arial" w:hAnsi="Arial" w:cs="Arial"/>
          <w:sz w:val="22"/>
          <w:szCs w:val="22"/>
        </w:rPr>
        <w:br/>
        <w:t xml:space="preserve">w Zakładzie Administracji Budynków Komunalnych przy Pl. Franciszka Kulczyckiego 1 </w:t>
      </w:r>
      <w:r w:rsidRPr="006A3BE6">
        <w:rPr>
          <w:rFonts w:ascii="Arial" w:hAnsi="Arial" w:cs="Arial"/>
          <w:sz w:val="22"/>
          <w:szCs w:val="22"/>
        </w:rPr>
        <w:br/>
        <w:t>w Krzeszowicach, tel. 12 282-13-40.</w:t>
      </w:r>
    </w:p>
    <w:p w14:paraId="6145655C" w14:textId="77777777" w:rsidR="006A3BE6" w:rsidRPr="006A3BE6" w:rsidRDefault="006A3BE6" w:rsidP="006A3BE6">
      <w:p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sz w:val="22"/>
          <w:szCs w:val="22"/>
        </w:rPr>
        <w:t>Ogłoszenie o przetargu jest publikowane:</w:t>
      </w:r>
    </w:p>
    <w:p w14:paraId="3E4E5589" w14:textId="77777777" w:rsidR="006A3BE6" w:rsidRPr="006A3BE6" w:rsidRDefault="006A3BE6" w:rsidP="006A3BE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sz w:val="22"/>
          <w:szCs w:val="22"/>
        </w:rPr>
        <w:t>w Biuletynie Informacji Publicznej : http:/bip.malopolska.pl/um</w:t>
      </w:r>
      <w:r w:rsidR="00813854">
        <w:rPr>
          <w:rFonts w:ascii="Arial" w:hAnsi="Arial" w:cs="Arial"/>
          <w:sz w:val="22"/>
          <w:szCs w:val="22"/>
        </w:rPr>
        <w:t>k</w:t>
      </w:r>
      <w:r w:rsidRPr="006A3BE6">
        <w:rPr>
          <w:rFonts w:ascii="Arial" w:hAnsi="Arial" w:cs="Arial"/>
          <w:sz w:val="22"/>
          <w:szCs w:val="22"/>
        </w:rPr>
        <w:t xml:space="preserve">rzeszowice/ zamówienia publiczne i ogłoszenia </w:t>
      </w:r>
      <w:r w:rsidRPr="006A3BE6">
        <w:rPr>
          <w:rFonts w:ascii="Arial" w:hAnsi="Arial" w:cs="Arial"/>
          <w:sz w:val="22"/>
          <w:szCs w:val="22"/>
        </w:rPr>
        <w:sym w:font="Wingdings" w:char="F0F0"/>
      </w:r>
      <w:r w:rsidRPr="006A3BE6">
        <w:rPr>
          <w:rFonts w:ascii="Arial" w:hAnsi="Arial" w:cs="Arial"/>
          <w:sz w:val="22"/>
          <w:szCs w:val="22"/>
        </w:rPr>
        <w:t xml:space="preserve"> ogłoszenia różne </w:t>
      </w:r>
      <w:r w:rsidRPr="006A3BE6">
        <w:rPr>
          <w:rFonts w:ascii="Arial" w:hAnsi="Arial" w:cs="Arial"/>
          <w:sz w:val="22"/>
          <w:szCs w:val="22"/>
        </w:rPr>
        <w:sym w:font="Wingdings" w:char="F0F0"/>
      </w:r>
      <w:r w:rsidRPr="006A3BE6">
        <w:rPr>
          <w:rFonts w:ascii="Arial" w:hAnsi="Arial" w:cs="Arial"/>
          <w:sz w:val="22"/>
          <w:szCs w:val="22"/>
        </w:rPr>
        <w:t xml:space="preserve"> 2025,</w:t>
      </w:r>
    </w:p>
    <w:p w14:paraId="5E343DD0" w14:textId="77777777" w:rsidR="006A3BE6" w:rsidRPr="008602F8" w:rsidRDefault="006A3BE6" w:rsidP="006A3BE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602F8">
        <w:rPr>
          <w:rFonts w:ascii="Arial" w:hAnsi="Arial" w:cs="Arial"/>
          <w:sz w:val="22"/>
          <w:szCs w:val="22"/>
        </w:rPr>
        <w:t xml:space="preserve">przez wywieszenie na </w:t>
      </w:r>
      <w:r w:rsidR="004801C7" w:rsidRPr="008602F8">
        <w:rPr>
          <w:rFonts w:ascii="Arial" w:hAnsi="Arial" w:cs="Arial"/>
          <w:sz w:val="22"/>
          <w:szCs w:val="22"/>
        </w:rPr>
        <w:t xml:space="preserve">tablicy ogłoszeń </w:t>
      </w:r>
      <w:r w:rsidR="00E71BFC" w:rsidRPr="008602F8">
        <w:rPr>
          <w:rFonts w:ascii="Arial" w:hAnsi="Arial" w:cs="Arial"/>
          <w:sz w:val="22"/>
          <w:szCs w:val="22"/>
        </w:rPr>
        <w:t xml:space="preserve">w m. Dubie nieopodal działki przeznaczonej do oddania w dzierżawę. </w:t>
      </w:r>
    </w:p>
    <w:p w14:paraId="153434A0" w14:textId="77777777" w:rsidR="006A3BE6" w:rsidRPr="006A3BE6" w:rsidRDefault="006A3BE6" w:rsidP="006A3BE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A3BE6">
        <w:rPr>
          <w:rFonts w:ascii="Arial" w:hAnsi="Arial" w:cs="Arial"/>
          <w:sz w:val="22"/>
          <w:szCs w:val="22"/>
        </w:rPr>
        <w:t>w „Gazecie Wyborczej”.</w:t>
      </w:r>
    </w:p>
    <w:p w14:paraId="0ED38C5C" w14:textId="77777777" w:rsidR="006A3BE6" w:rsidRPr="006A3BE6" w:rsidRDefault="006A3BE6" w:rsidP="006A3BE6">
      <w:pPr>
        <w:jc w:val="both"/>
        <w:rPr>
          <w:rFonts w:ascii="Arial" w:hAnsi="Arial" w:cs="Arial"/>
        </w:rPr>
      </w:pPr>
      <w:r w:rsidRPr="006A3BE6">
        <w:rPr>
          <w:rFonts w:ascii="Arial" w:hAnsi="Arial" w:cs="Arial"/>
          <w:sz w:val="22"/>
          <w:szCs w:val="22"/>
        </w:rPr>
        <w:t>Burmistrz Gminy Krzeszowice zastrzega sobie prawo odwołania przetargu z ważnych</w:t>
      </w:r>
      <w:r w:rsidRPr="006A3BE6">
        <w:rPr>
          <w:rFonts w:ascii="Arial" w:hAnsi="Arial" w:cs="Arial"/>
        </w:rPr>
        <w:t xml:space="preserve"> powodów.</w:t>
      </w:r>
    </w:p>
    <w:p w14:paraId="64BC5BAB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29159C71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30AD5B6C" w14:textId="77777777" w:rsidR="000F3FA5" w:rsidRPr="000A1F83" w:rsidRDefault="000F3FA5" w:rsidP="000F3FA5">
      <w:pPr>
        <w:pStyle w:val="Standard"/>
        <w:jc w:val="center"/>
        <w:rPr>
          <w:rFonts w:ascii="Tahoma" w:hAnsi="Tahoma"/>
          <w:i/>
          <w:sz w:val="18"/>
          <w:szCs w:val="16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0A1F83">
        <w:rPr>
          <w:rFonts w:ascii="Tahoma" w:hAnsi="Tahoma"/>
          <w:i/>
          <w:sz w:val="18"/>
          <w:szCs w:val="16"/>
        </w:rPr>
        <w:t>Burmistrz Gminy Krzeszowice</w:t>
      </w:r>
    </w:p>
    <w:p w14:paraId="0598FB01" w14:textId="77777777" w:rsidR="000F3FA5" w:rsidRPr="000A1F83" w:rsidRDefault="000F3FA5" w:rsidP="000F3FA5">
      <w:pPr>
        <w:pStyle w:val="Standard"/>
        <w:ind w:left="4248" w:firstLine="708"/>
        <w:jc w:val="center"/>
        <w:rPr>
          <w:rFonts w:ascii="Tahoma" w:hAnsi="Tahoma"/>
          <w:b/>
          <w:sz w:val="22"/>
          <w:szCs w:val="16"/>
        </w:rPr>
      </w:pPr>
      <w:r w:rsidRPr="000A1F83">
        <w:rPr>
          <w:rFonts w:ascii="Tahoma" w:hAnsi="Tahoma"/>
          <w:b/>
          <w:sz w:val="22"/>
          <w:szCs w:val="16"/>
        </w:rPr>
        <w:t>mgr inż. Wacław Gregorczyk</w:t>
      </w:r>
    </w:p>
    <w:p w14:paraId="3D1F756A" w14:textId="58E214C0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7AE83F97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3ADC8D20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3A1ED579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4BF05C6C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5F16706D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7AE3F397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1604DA93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5341F079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23B33F34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2E8C814A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5F48ADBA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023D9B1B" w14:textId="77777777" w:rsidR="00AD2373" w:rsidRDefault="00AD2373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107408D1" w14:textId="77777777" w:rsidR="000C2DF1" w:rsidRDefault="000C2DF1" w:rsidP="006A3BE6">
      <w:pPr>
        <w:jc w:val="both"/>
        <w:rPr>
          <w:rFonts w:ascii="Arial" w:hAnsi="Arial" w:cs="Arial"/>
          <w:b/>
          <w:sz w:val="20"/>
          <w:szCs w:val="20"/>
        </w:rPr>
      </w:pPr>
    </w:p>
    <w:p w14:paraId="4E8301A2" w14:textId="77777777" w:rsidR="00AD2373" w:rsidRPr="00AD2373" w:rsidRDefault="006A3BE6" w:rsidP="00AD2373">
      <w:pPr>
        <w:jc w:val="center"/>
        <w:rPr>
          <w:rFonts w:ascii="Arial" w:hAnsi="Arial" w:cs="Arial"/>
          <w:b/>
          <w:sz w:val="18"/>
          <w:szCs w:val="18"/>
        </w:rPr>
      </w:pPr>
      <w:r w:rsidRPr="006A3BE6">
        <w:rPr>
          <w:rFonts w:ascii="Arial" w:hAnsi="Arial" w:cs="Arial"/>
          <w:b/>
          <w:sz w:val="18"/>
          <w:szCs w:val="18"/>
        </w:rPr>
        <w:lastRenderedPageBreak/>
        <w:t>ZAŁĄCZNIK NR 1 DO OGŁOSZENIA O PIERWSZYM PRZETARGU USTNYM NIEOGRANICZONYM NA ODDANIE W</w:t>
      </w:r>
      <w:r w:rsidR="00813854" w:rsidRPr="00AD2373">
        <w:rPr>
          <w:rFonts w:ascii="Arial" w:hAnsi="Arial" w:cs="Arial"/>
          <w:b/>
          <w:sz w:val="18"/>
          <w:szCs w:val="18"/>
        </w:rPr>
        <w:t xml:space="preserve"> DZIERŻAWĘ</w:t>
      </w:r>
      <w:r w:rsidR="00304D4D">
        <w:rPr>
          <w:rFonts w:ascii="Arial" w:hAnsi="Arial" w:cs="Arial"/>
          <w:b/>
          <w:sz w:val="18"/>
          <w:szCs w:val="18"/>
        </w:rPr>
        <w:t xml:space="preserve"> CZĘŚĆ DZIAŁKI</w:t>
      </w:r>
      <w:r w:rsidR="00813854" w:rsidRPr="00AD2373">
        <w:rPr>
          <w:rFonts w:ascii="Arial" w:hAnsi="Arial" w:cs="Arial"/>
          <w:b/>
          <w:sz w:val="18"/>
          <w:szCs w:val="18"/>
        </w:rPr>
        <w:t xml:space="preserve"> W DRODZE PRZETARGU NA CZAS OZNACZONY POWYŻEJ 3 LAT LUB NA CZAS NIEOZNACZONY</w:t>
      </w:r>
      <w:r w:rsidRPr="006A3BE6">
        <w:rPr>
          <w:rFonts w:ascii="Arial" w:hAnsi="Arial" w:cs="Arial"/>
          <w:b/>
          <w:sz w:val="18"/>
          <w:szCs w:val="18"/>
        </w:rPr>
        <w:t xml:space="preserve"> ADMINISTROWA</w:t>
      </w:r>
      <w:r w:rsidR="00304D4D">
        <w:rPr>
          <w:rFonts w:ascii="Arial" w:hAnsi="Arial" w:cs="Arial"/>
          <w:b/>
          <w:sz w:val="18"/>
          <w:szCs w:val="18"/>
        </w:rPr>
        <w:t>NEJ</w:t>
      </w:r>
      <w:r w:rsidRPr="006A3BE6">
        <w:rPr>
          <w:rFonts w:ascii="Arial" w:hAnsi="Arial" w:cs="Arial"/>
          <w:b/>
          <w:sz w:val="18"/>
          <w:szCs w:val="18"/>
        </w:rPr>
        <w:t xml:space="preserve"> PRZEZ ZABK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402"/>
        <w:gridCol w:w="5670"/>
      </w:tblGrid>
      <w:tr w:rsidR="00AD2373" w:rsidRPr="00146734" w14:paraId="6143E4AA" w14:textId="77777777" w:rsidTr="00415547">
        <w:tc>
          <w:tcPr>
            <w:tcW w:w="534" w:type="dxa"/>
            <w:vMerge w:val="restart"/>
            <w:vAlign w:val="center"/>
          </w:tcPr>
          <w:p w14:paraId="12E28E2E" w14:textId="77777777" w:rsidR="00AD2373" w:rsidRPr="0014673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2" w:type="dxa"/>
            <w:vAlign w:val="center"/>
          </w:tcPr>
          <w:p w14:paraId="18752486" w14:textId="77777777" w:rsidR="00AD2373" w:rsidRPr="00146734" w:rsidRDefault="00AD2373" w:rsidP="0041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6734">
              <w:rPr>
                <w:rFonts w:ascii="Arial" w:hAnsi="Arial" w:cs="Arial"/>
                <w:b/>
                <w:sz w:val="22"/>
                <w:szCs w:val="22"/>
              </w:rPr>
              <w:t>Oznaczenie nieruchomości wg księgi wieczystej</w:t>
            </w:r>
          </w:p>
        </w:tc>
        <w:tc>
          <w:tcPr>
            <w:tcW w:w="5670" w:type="dxa"/>
            <w:vAlign w:val="center"/>
          </w:tcPr>
          <w:p w14:paraId="6106E9CA" w14:textId="77777777" w:rsidR="00AD2373" w:rsidRPr="0014673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  <w:r w:rsidRPr="00466B2E">
              <w:rPr>
                <w:rFonts w:ascii="Arial" w:hAnsi="Arial" w:cs="Arial"/>
                <w:sz w:val="22"/>
                <w:szCs w:val="22"/>
              </w:rPr>
              <w:t>KR2K/</w:t>
            </w:r>
            <w:r>
              <w:rPr>
                <w:rFonts w:ascii="Arial" w:hAnsi="Arial" w:cs="Arial"/>
                <w:sz w:val="22"/>
                <w:szCs w:val="22"/>
              </w:rPr>
              <w:t>59072/0</w:t>
            </w:r>
          </w:p>
        </w:tc>
      </w:tr>
      <w:tr w:rsidR="00AD2373" w:rsidRPr="00146734" w14:paraId="7E46B701" w14:textId="77777777" w:rsidTr="00415547">
        <w:tc>
          <w:tcPr>
            <w:tcW w:w="534" w:type="dxa"/>
            <w:vMerge/>
          </w:tcPr>
          <w:p w14:paraId="04A83862" w14:textId="77777777" w:rsidR="00AD2373" w:rsidRPr="0014673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4487CD49" w14:textId="77777777" w:rsidR="00AD2373" w:rsidRPr="00146734" w:rsidRDefault="00AD2373" w:rsidP="0041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6734">
              <w:rPr>
                <w:rFonts w:ascii="Arial" w:hAnsi="Arial" w:cs="Arial"/>
                <w:b/>
                <w:sz w:val="22"/>
                <w:szCs w:val="22"/>
              </w:rPr>
              <w:t>Oznaczenie nieruchomości wg ewidencji gruntów</w:t>
            </w:r>
          </w:p>
        </w:tc>
        <w:tc>
          <w:tcPr>
            <w:tcW w:w="5670" w:type="dxa"/>
          </w:tcPr>
          <w:p w14:paraId="28DB4083" w14:textId="77777777" w:rsidR="00AD2373" w:rsidRPr="00D80311" w:rsidRDefault="00AD2373" w:rsidP="00415547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66B2E">
              <w:rPr>
                <w:rFonts w:ascii="Arial" w:hAnsi="Arial" w:cs="Arial"/>
                <w:sz w:val="22"/>
                <w:szCs w:val="22"/>
              </w:rPr>
              <w:t>Województwo Małopolskie, Powiat Krakowski, Jednostka ewidencyjna Krzeszowice,</w:t>
            </w:r>
            <w:r w:rsidRPr="00466B2E">
              <w:rPr>
                <w:rFonts w:ascii="Arial" w:hAnsi="Arial" w:cs="Arial"/>
                <w:sz w:val="22"/>
                <w:szCs w:val="22"/>
              </w:rPr>
              <w:br/>
              <w:t xml:space="preserve">Obręb – </w:t>
            </w:r>
            <w:r>
              <w:rPr>
                <w:rFonts w:ascii="Arial" w:hAnsi="Arial" w:cs="Arial"/>
                <w:sz w:val="22"/>
                <w:szCs w:val="22"/>
              </w:rPr>
              <w:t>Dubie</w:t>
            </w:r>
          </w:p>
        </w:tc>
      </w:tr>
      <w:tr w:rsidR="00AD2373" w:rsidRPr="00146734" w14:paraId="09743C7F" w14:textId="77777777" w:rsidTr="00415547">
        <w:tc>
          <w:tcPr>
            <w:tcW w:w="534" w:type="dxa"/>
            <w:vMerge/>
          </w:tcPr>
          <w:p w14:paraId="79E7A443" w14:textId="77777777" w:rsidR="00AD2373" w:rsidRPr="0014673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469584C4" w14:textId="77777777" w:rsidR="00AD2373" w:rsidRPr="00146734" w:rsidRDefault="00AD2373" w:rsidP="0041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6734">
              <w:rPr>
                <w:rFonts w:ascii="Arial" w:hAnsi="Arial" w:cs="Arial"/>
                <w:b/>
                <w:sz w:val="22"/>
                <w:szCs w:val="22"/>
              </w:rPr>
              <w:t>Powierzchnia nieruchomości</w:t>
            </w:r>
          </w:p>
        </w:tc>
        <w:tc>
          <w:tcPr>
            <w:tcW w:w="5670" w:type="dxa"/>
          </w:tcPr>
          <w:p w14:paraId="711338BA" w14:textId="77777777" w:rsidR="00AD2373" w:rsidRPr="0014673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Działka nr 77/9, o pow. 0,8675 ha</w:t>
            </w:r>
          </w:p>
        </w:tc>
      </w:tr>
      <w:tr w:rsidR="00AD2373" w:rsidRPr="00146734" w14:paraId="2E942200" w14:textId="77777777" w:rsidTr="00415547">
        <w:tc>
          <w:tcPr>
            <w:tcW w:w="534" w:type="dxa"/>
            <w:vMerge/>
          </w:tcPr>
          <w:p w14:paraId="4B41909A" w14:textId="77777777" w:rsidR="00AD2373" w:rsidRPr="0014673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2D555430" w14:textId="77777777" w:rsidR="00AD2373" w:rsidRPr="00146734" w:rsidRDefault="00AD2373" w:rsidP="0041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6734">
              <w:rPr>
                <w:rFonts w:ascii="Arial" w:hAnsi="Arial" w:cs="Arial"/>
                <w:b/>
                <w:sz w:val="22"/>
                <w:szCs w:val="22"/>
              </w:rPr>
              <w:t>Opis nieruchomości i sposób jej zagospodarowania</w:t>
            </w:r>
          </w:p>
        </w:tc>
        <w:tc>
          <w:tcPr>
            <w:tcW w:w="5670" w:type="dxa"/>
            <w:vAlign w:val="center"/>
          </w:tcPr>
          <w:p w14:paraId="3D8B9306" w14:textId="77777777" w:rsidR="00AD2373" w:rsidRPr="00755C4E" w:rsidRDefault="00AD2373" w:rsidP="004155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Przedmiot dzierżawy obejmuje część działki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w kompleksie rekreacyjno-sportowym w Dubiu,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z dostępem do energii elektrycznej,  z przeznaczeniem na prowadzenie działalności gastronomicznej </w:t>
            </w:r>
            <w:r>
              <w:rPr>
                <w:rFonts w:ascii="Arial" w:hAnsi="Arial" w:cs="Arial"/>
                <w:sz w:val="22"/>
                <w:szCs w:val="22"/>
              </w:rPr>
              <w:br/>
              <w:t>w mobilnym punkcietj. pojeździe typu Food Truck, przyczepie lub wózku gastronomicznym (pow. pod Food Trucka + grunt przyległy pod działalność gastronomiczną o pow. ok. 30m</w:t>
            </w:r>
            <w:r w:rsidRPr="00AD4426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D2373" w:rsidRPr="00146734" w14:paraId="20CE3DE7" w14:textId="77777777" w:rsidTr="00415547">
        <w:tc>
          <w:tcPr>
            <w:tcW w:w="534" w:type="dxa"/>
            <w:vMerge/>
          </w:tcPr>
          <w:p w14:paraId="03E92528" w14:textId="77777777" w:rsidR="00AD2373" w:rsidRPr="0014673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22432A21" w14:textId="77777777" w:rsidR="00AD2373" w:rsidRPr="00146734" w:rsidRDefault="00AD2373" w:rsidP="0041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6734">
              <w:rPr>
                <w:rFonts w:ascii="Arial" w:hAnsi="Arial" w:cs="Arial"/>
                <w:b/>
                <w:sz w:val="22"/>
                <w:szCs w:val="22"/>
              </w:rPr>
              <w:t>Przeznaczenie nieruchomości w planie miejscowym</w:t>
            </w:r>
          </w:p>
        </w:tc>
        <w:tc>
          <w:tcPr>
            <w:tcW w:w="5670" w:type="dxa"/>
          </w:tcPr>
          <w:p w14:paraId="05B3E91E" w14:textId="77777777" w:rsidR="00AD2373" w:rsidRPr="0082264E" w:rsidRDefault="00AD2373" w:rsidP="004155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264E">
              <w:rPr>
                <w:rFonts w:ascii="Arial" w:hAnsi="Arial" w:cs="Arial"/>
                <w:sz w:val="22"/>
                <w:szCs w:val="22"/>
              </w:rPr>
              <w:t>Zgodnie z Miejscowym Planem Zagospodarowania Przestrzennego nieruchom</w:t>
            </w:r>
            <w:r>
              <w:rPr>
                <w:rFonts w:ascii="Arial" w:hAnsi="Arial" w:cs="Arial"/>
                <w:sz w:val="22"/>
                <w:szCs w:val="22"/>
              </w:rPr>
              <w:t>ość znajduje się w obszarze US2</w:t>
            </w:r>
            <w:r w:rsidRPr="0082264E">
              <w:rPr>
                <w:rFonts w:ascii="Arial" w:hAnsi="Arial" w:cs="Arial"/>
                <w:sz w:val="22"/>
                <w:szCs w:val="22"/>
              </w:rPr>
              <w:t xml:space="preserve"> - tereny </w:t>
            </w:r>
            <w:r>
              <w:rPr>
                <w:rFonts w:ascii="Arial" w:hAnsi="Arial" w:cs="Arial"/>
                <w:sz w:val="22"/>
                <w:szCs w:val="22"/>
              </w:rPr>
              <w:t>sportu i turystyki</w:t>
            </w:r>
            <w:r w:rsidRPr="0082264E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6202CF0E" w14:textId="77777777" w:rsidR="00AD2373" w:rsidRPr="00281D32" w:rsidRDefault="00AD2373" w:rsidP="00415547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82264E">
              <w:rPr>
                <w:rFonts w:ascii="Arial" w:hAnsi="Arial" w:cs="Arial"/>
                <w:sz w:val="22"/>
                <w:szCs w:val="22"/>
              </w:rPr>
              <w:t xml:space="preserve"> – tereny </w:t>
            </w:r>
            <w:r>
              <w:rPr>
                <w:rFonts w:ascii="Arial" w:hAnsi="Arial" w:cs="Arial"/>
                <w:sz w:val="22"/>
                <w:szCs w:val="22"/>
              </w:rPr>
              <w:t>urządzeń zaopatrzenia w wodę</w:t>
            </w:r>
          </w:p>
        </w:tc>
      </w:tr>
      <w:tr w:rsidR="00AD2373" w:rsidRPr="00146734" w14:paraId="0F10D645" w14:textId="77777777" w:rsidTr="00415547">
        <w:tc>
          <w:tcPr>
            <w:tcW w:w="534" w:type="dxa"/>
            <w:vMerge/>
          </w:tcPr>
          <w:p w14:paraId="23299D63" w14:textId="77777777" w:rsidR="00AD2373" w:rsidRPr="0014673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0E87A9F9" w14:textId="77777777" w:rsidR="00AD2373" w:rsidRPr="00146734" w:rsidRDefault="00AD2373" w:rsidP="0041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6734">
              <w:rPr>
                <w:rFonts w:ascii="Arial" w:hAnsi="Arial" w:cs="Arial"/>
                <w:b/>
                <w:sz w:val="22"/>
                <w:szCs w:val="22"/>
              </w:rPr>
              <w:t xml:space="preserve">Wysokość czynszu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dzierżawnego </w:t>
            </w:r>
            <w:r w:rsidRPr="00146734">
              <w:rPr>
                <w:rFonts w:ascii="Arial" w:hAnsi="Arial" w:cs="Arial"/>
                <w:b/>
                <w:sz w:val="22"/>
                <w:szCs w:val="22"/>
              </w:rPr>
              <w:t>(miesięcznie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netto</w:t>
            </w:r>
            <w:r w:rsidRPr="00146734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/ cena wywoławcza</w:t>
            </w:r>
          </w:p>
        </w:tc>
        <w:tc>
          <w:tcPr>
            <w:tcW w:w="5670" w:type="dxa"/>
            <w:vAlign w:val="center"/>
          </w:tcPr>
          <w:p w14:paraId="0590621E" w14:textId="77777777" w:rsidR="00AD2373" w:rsidRPr="00881224" w:rsidRDefault="00AD2373" w:rsidP="00415547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500,00</w:t>
            </w:r>
            <w:r w:rsidRPr="00881224">
              <w:rPr>
                <w:rFonts w:ascii="Arial" w:hAnsi="Arial" w:cs="Arial"/>
                <w:sz w:val="22"/>
                <w:szCs w:val="22"/>
              </w:rPr>
              <w:t xml:space="preserve"> zł + podatek VAT wg obowiązującej stawki (23%)</w:t>
            </w:r>
          </w:p>
        </w:tc>
      </w:tr>
      <w:tr w:rsidR="00AD2373" w:rsidRPr="00146734" w14:paraId="5634D5C7" w14:textId="77777777" w:rsidTr="00415547">
        <w:trPr>
          <w:trHeight w:val="311"/>
        </w:trPr>
        <w:tc>
          <w:tcPr>
            <w:tcW w:w="534" w:type="dxa"/>
            <w:vMerge/>
          </w:tcPr>
          <w:p w14:paraId="13F8BF7B" w14:textId="77777777" w:rsidR="00AD2373" w:rsidRPr="0014673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48D67DD1" w14:textId="77777777" w:rsidR="00AD2373" w:rsidRPr="00146734" w:rsidRDefault="00AD2373" w:rsidP="0041554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Wysokość wadium netto</w:t>
            </w:r>
          </w:p>
        </w:tc>
        <w:tc>
          <w:tcPr>
            <w:tcW w:w="5670" w:type="dxa"/>
            <w:vAlign w:val="center"/>
          </w:tcPr>
          <w:p w14:paraId="67A5943D" w14:textId="77777777" w:rsidR="00AD2373" w:rsidRPr="00881224" w:rsidRDefault="00AD2373" w:rsidP="00415547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881224">
              <w:rPr>
                <w:rFonts w:ascii="Arial" w:hAnsi="Arial" w:cs="Arial"/>
                <w:sz w:val="22"/>
                <w:szCs w:val="22"/>
              </w:rPr>
              <w:t>0,00 zł +23% VAT</w:t>
            </w:r>
          </w:p>
        </w:tc>
      </w:tr>
      <w:tr w:rsidR="00AD2373" w:rsidRPr="00146734" w14:paraId="5152CA1D" w14:textId="77777777" w:rsidTr="00415547">
        <w:tc>
          <w:tcPr>
            <w:tcW w:w="534" w:type="dxa"/>
            <w:vMerge/>
          </w:tcPr>
          <w:p w14:paraId="43FA2988" w14:textId="77777777" w:rsidR="00AD2373" w:rsidRPr="0014673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6F181202" w14:textId="77777777" w:rsidR="00AD2373" w:rsidRDefault="00AD2373" w:rsidP="0041554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Minimalna wysokość postąpienia</w:t>
            </w:r>
          </w:p>
        </w:tc>
        <w:tc>
          <w:tcPr>
            <w:tcW w:w="5670" w:type="dxa"/>
            <w:vAlign w:val="center"/>
          </w:tcPr>
          <w:p w14:paraId="0977BB22" w14:textId="77777777" w:rsidR="00AD2373" w:rsidRPr="007C31B7" w:rsidRDefault="00AD2373" w:rsidP="00415547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25,</w:t>
            </w:r>
            <w:r w:rsidRPr="00881224">
              <w:rPr>
                <w:rFonts w:ascii="Arial" w:hAnsi="Arial" w:cs="Arial"/>
                <w:sz w:val="22"/>
                <w:szCs w:val="22"/>
              </w:rPr>
              <w:t>00 zł +23% VAT+ podatek VAT wg obowiązującej stawki (23%)</w:t>
            </w:r>
          </w:p>
        </w:tc>
      </w:tr>
      <w:tr w:rsidR="00AD2373" w:rsidRPr="00146734" w14:paraId="3AB8A0EC" w14:textId="77777777" w:rsidTr="00415547">
        <w:tc>
          <w:tcPr>
            <w:tcW w:w="534" w:type="dxa"/>
            <w:vMerge/>
          </w:tcPr>
          <w:p w14:paraId="70208E4D" w14:textId="77777777" w:rsidR="00AD2373" w:rsidRPr="0014673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2C002306" w14:textId="77777777" w:rsidR="00AD2373" w:rsidRPr="00146734" w:rsidRDefault="00AD2373" w:rsidP="0041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6734">
              <w:rPr>
                <w:rFonts w:ascii="Arial" w:hAnsi="Arial" w:cs="Arial"/>
                <w:b/>
                <w:sz w:val="22"/>
                <w:szCs w:val="22"/>
              </w:rPr>
              <w:t xml:space="preserve">Termin zagospodarowania </w:t>
            </w:r>
          </w:p>
        </w:tc>
        <w:tc>
          <w:tcPr>
            <w:tcW w:w="5670" w:type="dxa"/>
          </w:tcPr>
          <w:p w14:paraId="1C4C6B2F" w14:textId="77777777" w:rsidR="00AD2373" w:rsidRPr="0088122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  <w:r w:rsidRPr="00881224">
              <w:rPr>
                <w:rFonts w:ascii="Arial" w:hAnsi="Arial" w:cs="Arial"/>
                <w:sz w:val="22"/>
                <w:szCs w:val="22"/>
              </w:rPr>
              <w:t>Dla nieruchomości nie wyznacza się terminu zagospodarowania.</w:t>
            </w:r>
          </w:p>
        </w:tc>
      </w:tr>
      <w:tr w:rsidR="00AD2373" w:rsidRPr="00146734" w14:paraId="32D6857E" w14:textId="77777777" w:rsidTr="00415547">
        <w:tc>
          <w:tcPr>
            <w:tcW w:w="534" w:type="dxa"/>
            <w:vMerge/>
          </w:tcPr>
          <w:p w14:paraId="58025613" w14:textId="77777777" w:rsidR="00AD2373" w:rsidRPr="0014673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6CACF6A9" w14:textId="77777777" w:rsidR="00AD2373" w:rsidRPr="00146734" w:rsidRDefault="00AD2373" w:rsidP="0041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6734">
              <w:rPr>
                <w:rFonts w:ascii="Arial" w:hAnsi="Arial" w:cs="Arial"/>
                <w:b/>
                <w:sz w:val="22"/>
                <w:szCs w:val="22"/>
              </w:rPr>
              <w:t>Termin wnoszenia opłat</w:t>
            </w:r>
          </w:p>
        </w:tc>
        <w:tc>
          <w:tcPr>
            <w:tcW w:w="5670" w:type="dxa"/>
          </w:tcPr>
          <w:p w14:paraId="427F907B" w14:textId="77777777" w:rsidR="00AD2373" w:rsidRPr="00881224" w:rsidRDefault="00AD2373" w:rsidP="008602F8">
            <w:pPr>
              <w:rPr>
                <w:rFonts w:ascii="Arial" w:hAnsi="Arial" w:cs="Arial"/>
                <w:sz w:val="22"/>
                <w:szCs w:val="22"/>
              </w:rPr>
            </w:pPr>
            <w:r w:rsidRPr="00881224">
              <w:rPr>
                <w:rFonts w:ascii="Arial" w:hAnsi="Arial" w:cs="Arial"/>
                <w:sz w:val="22"/>
                <w:szCs w:val="22"/>
              </w:rPr>
              <w:t>Czynsz oraz opłaty za media płatne są do dnia 25-go dnia każdego miesiąca.</w:t>
            </w:r>
          </w:p>
        </w:tc>
      </w:tr>
      <w:tr w:rsidR="00AD2373" w:rsidRPr="00146734" w14:paraId="4911EE3E" w14:textId="77777777" w:rsidTr="00415547">
        <w:tc>
          <w:tcPr>
            <w:tcW w:w="534" w:type="dxa"/>
            <w:vMerge/>
          </w:tcPr>
          <w:p w14:paraId="6ACBFF33" w14:textId="77777777" w:rsidR="00AD2373" w:rsidRPr="00146734" w:rsidRDefault="00AD2373" w:rsidP="00415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2F0A2BDC" w14:textId="77777777" w:rsidR="00AD2373" w:rsidRPr="00146734" w:rsidRDefault="00AD2373" w:rsidP="0041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6734">
              <w:rPr>
                <w:rFonts w:ascii="Arial" w:hAnsi="Arial" w:cs="Arial"/>
                <w:b/>
                <w:sz w:val="22"/>
                <w:szCs w:val="22"/>
              </w:rPr>
              <w:t>Zasady aktualizacji opłat</w:t>
            </w:r>
          </w:p>
        </w:tc>
        <w:tc>
          <w:tcPr>
            <w:tcW w:w="5670" w:type="dxa"/>
          </w:tcPr>
          <w:p w14:paraId="344152CA" w14:textId="77777777" w:rsidR="00AD2373" w:rsidRPr="00881224" w:rsidRDefault="00AD2373" w:rsidP="008602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1224">
              <w:rPr>
                <w:rFonts w:ascii="Arial" w:hAnsi="Arial" w:cs="Arial"/>
                <w:sz w:val="22"/>
                <w:szCs w:val="22"/>
              </w:rPr>
              <w:t>Stawka czynszu będzie raz w roku aktualizowana w zwi</w:t>
            </w:r>
            <w:r w:rsidR="008602F8">
              <w:rPr>
                <w:rFonts w:ascii="Arial" w:hAnsi="Arial" w:cs="Arial"/>
                <w:sz w:val="22"/>
                <w:szCs w:val="22"/>
              </w:rPr>
              <w:t xml:space="preserve">ązku ze zmianą wartości gruntu </w:t>
            </w:r>
            <w:r w:rsidRPr="00881224">
              <w:rPr>
                <w:rFonts w:ascii="Arial" w:hAnsi="Arial" w:cs="Arial"/>
                <w:sz w:val="22"/>
                <w:szCs w:val="22"/>
              </w:rPr>
              <w:t>w oparciu o nowy operat szacunkowy lub w przypadku jego braku w dan</w:t>
            </w:r>
            <w:r w:rsidR="008602F8">
              <w:rPr>
                <w:rFonts w:ascii="Arial" w:hAnsi="Arial" w:cs="Arial"/>
                <w:sz w:val="22"/>
                <w:szCs w:val="22"/>
              </w:rPr>
              <w:t xml:space="preserve">ym roku o wskaźnik cen towarów </w:t>
            </w:r>
            <w:r w:rsidRPr="00881224">
              <w:rPr>
                <w:rFonts w:ascii="Arial" w:hAnsi="Arial" w:cs="Arial"/>
                <w:sz w:val="22"/>
                <w:szCs w:val="22"/>
              </w:rPr>
              <w:t>i usług publikowany przez GUS w I kwartale danego roku.</w:t>
            </w:r>
          </w:p>
        </w:tc>
      </w:tr>
    </w:tbl>
    <w:p w14:paraId="6908764D" w14:textId="77777777" w:rsidR="006A3BE6" w:rsidRPr="006A3BE6" w:rsidRDefault="006A3BE6" w:rsidP="006A3BE6">
      <w:pPr>
        <w:rPr>
          <w:rFonts w:ascii="Arial" w:hAnsi="Arial" w:cs="Arial"/>
          <w:b/>
          <w:sz w:val="20"/>
          <w:szCs w:val="20"/>
        </w:rPr>
      </w:pPr>
    </w:p>
    <w:p w14:paraId="6F99C9B5" w14:textId="77777777" w:rsidR="000F3FA5" w:rsidRPr="000A1F83" w:rsidRDefault="000F3FA5" w:rsidP="000F3FA5">
      <w:pPr>
        <w:pStyle w:val="Standard"/>
        <w:ind w:left="5664"/>
        <w:jc w:val="center"/>
        <w:rPr>
          <w:rFonts w:ascii="Tahoma" w:hAnsi="Tahoma"/>
          <w:i/>
          <w:sz w:val="18"/>
          <w:szCs w:val="16"/>
        </w:rPr>
      </w:pPr>
      <w:r w:rsidRPr="000A1F83">
        <w:rPr>
          <w:rFonts w:ascii="Tahoma" w:hAnsi="Tahoma"/>
          <w:i/>
          <w:sz w:val="18"/>
          <w:szCs w:val="16"/>
        </w:rPr>
        <w:t>Burmistrz Gminy Krzeszowice</w:t>
      </w:r>
    </w:p>
    <w:p w14:paraId="79DC2A20" w14:textId="77777777" w:rsidR="000F3FA5" w:rsidRPr="000A1F83" w:rsidRDefault="000F3FA5" w:rsidP="000F3FA5">
      <w:pPr>
        <w:pStyle w:val="Standard"/>
        <w:ind w:left="5664"/>
        <w:jc w:val="center"/>
        <w:rPr>
          <w:rFonts w:ascii="Tahoma" w:hAnsi="Tahoma"/>
          <w:b/>
          <w:sz w:val="22"/>
          <w:szCs w:val="16"/>
        </w:rPr>
      </w:pPr>
      <w:r w:rsidRPr="000A1F83">
        <w:rPr>
          <w:rFonts w:ascii="Tahoma" w:hAnsi="Tahoma"/>
          <w:b/>
          <w:sz w:val="22"/>
          <w:szCs w:val="16"/>
        </w:rPr>
        <w:t>mgr inż. Wacław Gregorczyk</w:t>
      </w:r>
    </w:p>
    <w:p w14:paraId="04AF4F4D" w14:textId="77777777" w:rsidR="009E0A33" w:rsidRPr="006A3BE6" w:rsidRDefault="009E0A33">
      <w:pPr>
        <w:rPr>
          <w:rFonts w:ascii="Arial" w:hAnsi="Arial" w:cs="Arial"/>
          <w:sz w:val="20"/>
          <w:szCs w:val="20"/>
        </w:rPr>
      </w:pPr>
    </w:p>
    <w:sectPr w:rsidR="009E0A33" w:rsidRPr="006A3BE6" w:rsidSect="00082EF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0915D" w14:textId="77777777" w:rsidR="006A3BE6" w:rsidRDefault="006A3BE6" w:rsidP="006A3BE6">
      <w:pPr>
        <w:spacing w:after="0" w:line="240" w:lineRule="auto"/>
      </w:pPr>
      <w:r>
        <w:separator/>
      </w:r>
    </w:p>
  </w:endnote>
  <w:endnote w:type="continuationSeparator" w:id="0">
    <w:p w14:paraId="726C3BD8" w14:textId="77777777" w:rsidR="006A3BE6" w:rsidRDefault="006A3BE6" w:rsidP="006A3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83D82" w14:textId="77777777" w:rsidR="006A3BE6" w:rsidRDefault="006A3BE6" w:rsidP="006A3BE6">
      <w:pPr>
        <w:spacing w:after="0" w:line="240" w:lineRule="auto"/>
      </w:pPr>
      <w:r>
        <w:separator/>
      </w:r>
    </w:p>
  </w:footnote>
  <w:footnote w:type="continuationSeparator" w:id="0">
    <w:p w14:paraId="41FB27EE" w14:textId="77777777" w:rsidR="006A3BE6" w:rsidRDefault="006A3BE6" w:rsidP="006A3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AC6A0" w14:textId="77777777" w:rsidR="006A3BE6" w:rsidRDefault="006A3BE6">
    <w:pPr>
      <w:pStyle w:val="Nagwek"/>
    </w:pPr>
    <w:r>
      <w:t>ZABK/ 290/2025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770F3"/>
    <w:multiLevelType w:val="hybridMultilevel"/>
    <w:tmpl w:val="FB2A0E8C"/>
    <w:lvl w:ilvl="0" w:tplc="F028C4B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260549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BE6"/>
    <w:rsid w:val="00082EFD"/>
    <w:rsid w:val="000C2DF1"/>
    <w:rsid w:val="000F3FA5"/>
    <w:rsid w:val="00102FCD"/>
    <w:rsid w:val="00304D4D"/>
    <w:rsid w:val="004801C7"/>
    <w:rsid w:val="005C7CB9"/>
    <w:rsid w:val="006A3BE6"/>
    <w:rsid w:val="00813854"/>
    <w:rsid w:val="00853628"/>
    <w:rsid w:val="008602F8"/>
    <w:rsid w:val="009E0A33"/>
    <w:rsid w:val="00AD2373"/>
    <w:rsid w:val="00B4438D"/>
    <w:rsid w:val="00E71BFC"/>
    <w:rsid w:val="00F55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EF2EF"/>
  <w15:docId w15:val="{48437C82-5FE6-4655-9600-10C4851E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EFD"/>
  </w:style>
  <w:style w:type="paragraph" w:styleId="Nagwek1">
    <w:name w:val="heading 1"/>
    <w:basedOn w:val="Normalny"/>
    <w:next w:val="Normalny"/>
    <w:link w:val="Nagwek1Znak"/>
    <w:uiPriority w:val="9"/>
    <w:qFormat/>
    <w:rsid w:val="006A3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3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3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3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3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3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3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3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3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3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3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3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3B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3B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3B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3B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3B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3B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3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3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3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3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3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3B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3B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3B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3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3B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3BE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A3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BE6"/>
  </w:style>
  <w:style w:type="paragraph" w:styleId="Stopka">
    <w:name w:val="footer"/>
    <w:basedOn w:val="Normalny"/>
    <w:link w:val="StopkaZnak"/>
    <w:uiPriority w:val="99"/>
    <w:unhideWhenUsed/>
    <w:rsid w:val="006A3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BE6"/>
  </w:style>
  <w:style w:type="paragraph" w:customStyle="1" w:styleId="Standard">
    <w:name w:val="Standard"/>
    <w:rsid w:val="000F3FA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906B2-0C9F-44BD-83A2-D7C270D8B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889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Wojtas</dc:creator>
  <cp:keywords/>
  <dc:description/>
  <cp:lastModifiedBy>Paulina Wojtas</cp:lastModifiedBy>
  <cp:revision>4</cp:revision>
  <dcterms:created xsi:type="dcterms:W3CDTF">2025-07-14T07:35:00Z</dcterms:created>
  <dcterms:modified xsi:type="dcterms:W3CDTF">2025-07-17T05:36:00Z</dcterms:modified>
</cp:coreProperties>
</file>