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890F51" w14:textId="266DC3B2" w:rsidR="00E258B6" w:rsidRPr="00E258B6" w:rsidRDefault="00E258B6" w:rsidP="00E258B6">
      <w:pPr>
        <w:spacing w:before="0" w:after="160" w:line="259" w:lineRule="auto"/>
        <w:rPr>
          <w:rFonts w:eastAsia="Calibri" w:cs="Calibri"/>
          <w:color w:val="000000"/>
          <w:sz w:val="22"/>
          <w:szCs w:val="22"/>
          <w:lang w:eastAsia="pl-PL"/>
        </w:rPr>
      </w:pPr>
      <w:r w:rsidRPr="00E258B6">
        <w:rPr>
          <w:rFonts w:eastAsia="Calibri" w:cs="Calibri"/>
          <w:color w:val="000000"/>
          <w:sz w:val="22"/>
          <w:szCs w:val="22"/>
          <w:lang w:eastAsia="pl-PL"/>
        </w:rPr>
        <w:t>RO.271.</w:t>
      </w:r>
      <w:r w:rsidR="00CD10E7">
        <w:rPr>
          <w:rFonts w:eastAsia="Calibri" w:cs="Calibri"/>
          <w:color w:val="000000"/>
          <w:sz w:val="22"/>
          <w:szCs w:val="22"/>
          <w:lang w:eastAsia="pl-PL"/>
        </w:rPr>
        <w:t>3</w:t>
      </w:r>
      <w:r w:rsidRPr="00E258B6">
        <w:rPr>
          <w:rFonts w:eastAsia="Calibri" w:cs="Calibri"/>
          <w:color w:val="000000"/>
          <w:sz w:val="22"/>
          <w:szCs w:val="22"/>
          <w:lang w:eastAsia="pl-PL"/>
        </w:rPr>
        <w:t>.202</w:t>
      </w:r>
      <w:r w:rsidR="00CD10E7">
        <w:rPr>
          <w:rFonts w:eastAsia="Calibri" w:cs="Calibri"/>
          <w:color w:val="000000"/>
          <w:sz w:val="22"/>
          <w:szCs w:val="22"/>
          <w:lang w:eastAsia="pl-PL"/>
        </w:rPr>
        <w:t>6</w:t>
      </w:r>
    </w:p>
    <w:p w14:paraId="421D6ADF" w14:textId="19407688" w:rsidR="00E258B6" w:rsidRPr="00E258B6" w:rsidRDefault="00E258B6" w:rsidP="00E258B6">
      <w:pPr>
        <w:spacing w:before="0" w:after="0" w:line="259" w:lineRule="auto"/>
        <w:jc w:val="right"/>
        <w:rPr>
          <w:rFonts w:eastAsia="Calibri" w:cs="Calibri"/>
          <w:color w:val="000000"/>
          <w:sz w:val="22"/>
          <w:szCs w:val="22"/>
          <w:lang w:eastAsia="pl-PL"/>
        </w:rPr>
      </w:pPr>
      <w:r w:rsidRPr="00E258B6">
        <w:rPr>
          <w:rFonts w:eastAsia="Calibri" w:cs="Calibri"/>
          <w:color w:val="000000"/>
          <w:sz w:val="22"/>
          <w:szCs w:val="22"/>
          <w:lang w:eastAsia="pl-PL"/>
        </w:rPr>
        <w:t>Załącznik nr 3</w:t>
      </w:r>
      <w:r w:rsidR="00DB3972">
        <w:rPr>
          <w:rFonts w:eastAsia="Calibri" w:cs="Calibri"/>
          <w:color w:val="000000"/>
          <w:sz w:val="22"/>
          <w:szCs w:val="22"/>
          <w:lang w:eastAsia="pl-PL"/>
        </w:rPr>
        <w:t xml:space="preserve"> </w:t>
      </w:r>
      <w:r w:rsidRPr="00E258B6">
        <w:rPr>
          <w:rFonts w:eastAsia="Calibri" w:cs="Calibri"/>
          <w:color w:val="000000"/>
          <w:sz w:val="22"/>
          <w:szCs w:val="22"/>
          <w:lang w:eastAsia="pl-PL"/>
        </w:rPr>
        <w:t xml:space="preserve">- specyfikacja </w:t>
      </w:r>
      <w:r w:rsidR="00CD10E7">
        <w:rPr>
          <w:rFonts w:eastAsia="Calibri" w:cs="Calibri"/>
          <w:color w:val="000000"/>
          <w:sz w:val="22"/>
          <w:szCs w:val="22"/>
          <w:lang w:eastAsia="pl-PL"/>
        </w:rPr>
        <w:t>biblioteki taśmowej</w:t>
      </w:r>
    </w:p>
    <w:p w14:paraId="7D99BBAF" w14:textId="77777777" w:rsidR="00E258B6" w:rsidRPr="00E258B6" w:rsidRDefault="00E258B6" w:rsidP="00E258B6">
      <w:pPr>
        <w:spacing w:before="0" w:after="0" w:line="259" w:lineRule="auto"/>
        <w:jc w:val="right"/>
        <w:rPr>
          <w:rFonts w:eastAsia="Calibri" w:cs="Calibri"/>
          <w:b/>
          <w:color w:val="000000"/>
          <w:sz w:val="22"/>
          <w:szCs w:val="22"/>
          <w:lang w:eastAsia="pl-PL"/>
        </w:rPr>
      </w:pPr>
    </w:p>
    <w:p w14:paraId="0DC21E24" w14:textId="77777777" w:rsidR="00E258B6" w:rsidRPr="00E258B6" w:rsidRDefault="00E258B6" w:rsidP="00E258B6">
      <w:pPr>
        <w:spacing w:before="0" w:after="0" w:line="259" w:lineRule="auto"/>
        <w:jc w:val="center"/>
        <w:rPr>
          <w:rFonts w:eastAsia="Calibri" w:cs="Calibri"/>
          <w:color w:val="000000"/>
          <w:sz w:val="22"/>
          <w:szCs w:val="22"/>
          <w:lang w:eastAsia="pl-PL"/>
        </w:rPr>
      </w:pPr>
      <w:r w:rsidRPr="00E258B6">
        <w:rPr>
          <w:rFonts w:eastAsia="Calibri" w:cs="Calibri"/>
          <w:b/>
          <w:color w:val="000000"/>
          <w:sz w:val="22"/>
          <w:szCs w:val="22"/>
          <w:lang w:eastAsia="pl-PL"/>
        </w:rPr>
        <w:t>Karta weryfikacji oferowanego urządzenia</w:t>
      </w:r>
    </w:p>
    <w:p w14:paraId="6B0AFE67" w14:textId="77777777" w:rsidR="00E258B6" w:rsidRPr="00E258B6" w:rsidRDefault="00E258B6" w:rsidP="00E258B6">
      <w:pPr>
        <w:spacing w:before="0" w:after="0" w:line="259" w:lineRule="auto"/>
        <w:jc w:val="right"/>
        <w:rPr>
          <w:rFonts w:eastAsia="Calibri" w:cs="Calibri"/>
          <w:color w:val="000000"/>
          <w:sz w:val="22"/>
          <w:szCs w:val="22"/>
          <w:lang w:eastAsia="pl-PL"/>
        </w:rPr>
      </w:pPr>
      <w:r w:rsidRPr="00E258B6">
        <w:rPr>
          <w:rFonts w:eastAsia="Calibri" w:cs="Calibri"/>
          <w:color w:val="000000"/>
          <w:sz w:val="22"/>
          <w:szCs w:val="22"/>
          <w:lang w:eastAsia="pl-PL"/>
        </w:rPr>
        <w:t xml:space="preserve"> </w:t>
      </w:r>
    </w:p>
    <w:p w14:paraId="154CB1D2" w14:textId="77777777" w:rsidR="00FE60E4" w:rsidRPr="00E258B6" w:rsidRDefault="00E258B6" w:rsidP="00E258B6">
      <w:pPr>
        <w:spacing w:before="0" w:after="0" w:line="259" w:lineRule="auto"/>
        <w:rPr>
          <w:rFonts w:eastAsia="Calibri" w:cs="Calibri"/>
          <w:color w:val="000000"/>
          <w:sz w:val="22"/>
          <w:szCs w:val="22"/>
          <w:lang w:eastAsia="pl-PL"/>
        </w:rPr>
      </w:pPr>
      <w:r w:rsidRPr="00E258B6">
        <w:rPr>
          <w:rFonts w:eastAsia="Calibri" w:cs="Calibri"/>
          <w:color w:val="000000"/>
          <w:sz w:val="22"/>
          <w:szCs w:val="22"/>
          <w:lang w:eastAsia="pl-PL"/>
        </w:rPr>
        <w:t xml:space="preserve"> </w:t>
      </w:r>
    </w:p>
    <w:tbl>
      <w:tblPr>
        <w:tblStyle w:val="TableGrid2"/>
        <w:tblW w:w="9060" w:type="dxa"/>
        <w:tblInd w:w="7" w:type="dxa"/>
        <w:tblCellMar>
          <w:top w:w="9" w:type="dxa"/>
          <w:left w:w="82" w:type="dxa"/>
          <w:right w:w="75" w:type="dxa"/>
        </w:tblCellMar>
        <w:tblLook w:val="04A0" w:firstRow="1" w:lastRow="0" w:firstColumn="1" w:lastColumn="0" w:noHBand="0" w:noVBand="1"/>
      </w:tblPr>
      <w:tblGrid>
        <w:gridCol w:w="2660"/>
        <w:gridCol w:w="3849"/>
        <w:gridCol w:w="2551"/>
      </w:tblGrid>
      <w:tr w:rsidR="00A21D0D" w:rsidRPr="00A21D0D" w14:paraId="10CBF339" w14:textId="77777777" w:rsidTr="003768CB">
        <w:trPr>
          <w:trHeight w:val="1142"/>
        </w:trPr>
        <w:tc>
          <w:tcPr>
            <w:tcW w:w="6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EFEE852" w14:textId="77777777" w:rsidR="00A21D0D" w:rsidRPr="00A21D0D" w:rsidRDefault="00A21D0D" w:rsidP="00A21D0D">
            <w:pPr>
              <w:spacing w:before="0" w:after="0" w:line="240" w:lineRule="auto"/>
              <w:ind w:left="1536" w:right="1545"/>
              <w:jc w:val="center"/>
              <w:rPr>
                <w:rFonts w:eastAsia="Calibri" w:cs="Calibri"/>
                <w:color w:val="000000"/>
              </w:rPr>
            </w:pPr>
            <w:r w:rsidRPr="00A21D0D">
              <w:rPr>
                <w:rFonts w:ascii="Arial" w:eastAsia="Arial" w:hAnsi="Arial" w:cs="Arial"/>
                <w:b/>
                <w:color w:val="000000"/>
                <w:sz w:val="16"/>
              </w:rPr>
              <w:t xml:space="preserve">Biblioteka taśmowa  ( 1 </w:t>
            </w:r>
            <w:proofErr w:type="spellStart"/>
            <w:r w:rsidRPr="00A21D0D">
              <w:rPr>
                <w:rFonts w:ascii="Arial" w:eastAsia="Arial" w:hAnsi="Arial" w:cs="Arial"/>
                <w:b/>
                <w:color w:val="000000"/>
                <w:sz w:val="16"/>
              </w:rPr>
              <w:t>szt</w:t>
            </w:r>
            <w:proofErr w:type="spellEnd"/>
            <w:r w:rsidRPr="00A21D0D">
              <w:rPr>
                <w:rFonts w:ascii="Arial" w:eastAsia="Arial" w:hAnsi="Arial" w:cs="Arial"/>
                <w:b/>
                <w:color w:val="000000"/>
                <w:sz w:val="16"/>
              </w:rPr>
              <w:t xml:space="preserve"> ) </w:t>
            </w:r>
            <w:r w:rsidRPr="00A21D0D">
              <w:rPr>
                <w:rFonts w:ascii="Arial" w:eastAsia="Arial" w:hAnsi="Arial" w:cs="Arial"/>
                <w:color w:val="000000"/>
                <w:sz w:val="16"/>
              </w:rPr>
              <w:t>o minimalnych parametrach:</w:t>
            </w:r>
            <w:r w:rsidRPr="00A21D0D">
              <w:rPr>
                <w:rFonts w:ascii="Arial" w:eastAsia="Arial" w:hAnsi="Arial" w:cs="Arial"/>
                <w:b/>
                <w:color w:val="000000"/>
                <w:sz w:val="16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4234989" w14:textId="77777777" w:rsidR="00A21D0D" w:rsidRPr="00A21D0D" w:rsidRDefault="00A21D0D" w:rsidP="00A21D0D">
            <w:pPr>
              <w:spacing w:before="0" w:after="226" w:line="240" w:lineRule="auto"/>
              <w:ind w:right="3"/>
              <w:jc w:val="center"/>
              <w:rPr>
                <w:rFonts w:eastAsia="Calibri" w:cs="Calibri"/>
                <w:color w:val="000000"/>
              </w:rPr>
            </w:pPr>
            <w:r w:rsidRPr="00A21D0D">
              <w:rPr>
                <w:rFonts w:ascii="Arial" w:eastAsia="Arial" w:hAnsi="Arial" w:cs="Arial"/>
                <w:b/>
                <w:color w:val="000000"/>
                <w:sz w:val="16"/>
              </w:rPr>
              <w:t xml:space="preserve">Oferowane Urządzenie </w:t>
            </w:r>
          </w:p>
          <w:p w14:paraId="38C8F781" w14:textId="77777777" w:rsidR="00A21D0D" w:rsidRPr="00A21D0D" w:rsidRDefault="00A21D0D" w:rsidP="00A21D0D">
            <w:pPr>
              <w:spacing w:before="0" w:after="0" w:line="240" w:lineRule="auto"/>
              <w:jc w:val="center"/>
              <w:rPr>
                <w:rFonts w:eastAsia="Calibri" w:cs="Calibri"/>
                <w:color w:val="000000"/>
              </w:rPr>
            </w:pPr>
            <w:r w:rsidRPr="00A21D0D">
              <w:rPr>
                <w:rFonts w:ascii="Arial" w:eastAsia="Arial" w:hAnsi="Arial" w:cs="Arial"/>
                <w:b/>
                <w:color w:val="000000"/>
                <w:sz w:val="16"/>
              </w:rPr>
              <w:t xml:space="preserve">Należy podać nazwę oraz model jednostki i wpisać oferowane parametry </w:t>
            </w:r>
          </w:p>
        </w:tc>
      </w:tr>
      <w:tr w:rsidR="00A21D0D" w:rsidRPr="00A21D0D" w14:paraId="20D6B1C4" w14:textId="77777777" w:rsidTr="00A21D0D">
        <w:trPr>
          <w:trHeight w:val="471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E7FA3" w14:textId="77777777" w:rsidR="00A21D0D" w:rsidRPr="00A21D0D" w:rsidRDefault="00A21D0D" w:rsidP="00A21D0D">
            <w:pPr>
              <w:spacing w:before="0" w:after="0" w:line="240" w:lineRule="auto"/>
              <w:jc w:val="center"/>
              <w:rPr>
                <w:rFonts w:eastAsia="Calibri" w:cs="Calibri"/>
                <w:color w:val="000000"/>
                <w:sz w:val="18"/>
                <w:szCs w:val="18"/>
              </w:rPr>
            </w:pPr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Nazwa i model </w:t>
            </w:r>
          </w:p>
        </w:tc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37751" w14:textId="77777777" w:rsidR="00A21D0D" w:rsidRPr="00A21D0D" w:rsidRDefault="00A21D0D" w:rsidP="00A21D0D">
            <w:pPr>
              <w:spacing w:before="0" w:after="0" w:line="240" w:lineRule="auto"/>
              <w:ind w:right="8"/>
              <w:jc w:val="center"/>
              <w:rPr>
                <w:rFonts w:eastAsia="Calibri" w:cs="Calibri"/>
                <w:color w:val="000000"/>
                <w:sz w:val="18"/>
                <w:szCs w:val="18"/>
              </w:rPr>
            </w:pPr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O parametrach  nie gorszych niż: </w:t>
            </w:r>
          </w:p>
          <w:p w14:paraId="2AF535DE" w14:textId="77777777" w:rsidR="00A21D0D" w:rsidRPr="00A21D0D" w:rsidRDefault="00A21D0D" w:rsidP="00A21D0D">
            <w:pPr>
              <w:spacing w:before="0" w:after="0" w:line="240" w:lineRule="auto"/>
              <w:ind w:left="39"/>
              <w:jc w:val="center"/>
              <w:rPr>
                <w:rFonts w:eastAsia="Calibri" w:cs="Calibri"/>
                <w:color w:val="000000"/>
                <w:sz w:val="18"/>
                <w:szCs w:val="18"/>
              </w:rPr>
            </w:pPr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05E84" w14:textId="77777777" w:rsidR="00A21D0D" w:rsidRPr="00A21D0D" w:rsidRDefault="00A21D0D" w:rsidP="00A21D0D">
            <w:pPr>
              <w:spacing w:before="0" w:after="0" w:line="240" w:lineRule="auto"/>
              <w:ind w:right="4"/>
              <w:jc w:val="center"/>
              <w:rPr>
                <w:rFonts w:eastAsia="Calibri" w:cs="Calibri"/>
                <w:color w:val="000000"/>
              </w:rPr>
            </w:pPr>
            <w:r w:rsidRPr="00A21D0D">
              <w:rPr>
                <w:rFonts w:ascii="Arial" w:eastAsia="Arial" w:hAnsi="Arial" w:cs="Arial"/>
                <w:i/>
                <w:color w:val="000000"/>
                <w:sz w:val="16"/>
              </w:rPr>
              <w:t>Wypełnia wykonawca</w:t>
            </w:r>
            <w:r w:rsidRPr="00A21D0D">
              <w:rPr>
                <w:rFonts w:ascii="Arial" w:eastAsia="Arial" w:hAnsi="Arial" w:cs="Arial"/>
                <w:color w:val="000000"/>
                <w:sz w:val="16"/>
              </w:rPr>
              <w:t xml:space="preserve"> </w:t>
            </w:r>
          </w:p>
        </w:tc>
      </w:tr>
      <w:tr w:rsidR="00A21D0D" w:rsidRPr="00A21D0D" w14:paraId="5D94CA87" w14:textId="77777777" w:rsidTr="003768CB">
        <w:trPr>
          <w:trHeight w:val="728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E6E70" w14:textId="77777777" w:rsidR="00A21D0D" w:rsidRPr="00A21D0D" w:rsidRDefault="00A21D0D" w:rsidP="00A21D0D">
            <w:pPr>
              <w:spacing w:before="0" w:after="0" w:line="240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>Konstrukcja i architektura rozwiązania:</w:t>
            </w:r>
          </w:p>
        </w:tc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FAE69" w14:textId="77777777" w:rsidR="00A21D0D" w:rsidRPr="00A21D0D" w:rsidRDefault="00A21D0D" w:rsidP="00A21D0D">
            <w:pPr>
              <w:spacing w:before="0" w:after="0" w:line="240" w:lineRule="auto"/>
              <w:ind w:right="8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Obudowa przystosowana do montażu w szafie </w:t>
            </w:r>
            <w:proofErr w:type="spellStart"/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>rack</w:t>
            </w:r>
            <w:proofErr w:type="spellEnd"/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19”</w:t>
            </w:r>
          </w:p>
          <w:p w14:paraId="2D229EF4" w14:textId="77777777" w:rsidR="00A21D0D" w:rsidRPr="00A21D0D" w:rsidRDefault="00A21D0D" w:rsidP="00A21D0D">
            <w:pPr>
              <w:spacing w:before="0" w:after="0" w:line="240" w:lineRule="auto"/>
              <w:ind w:right="8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>Wysokość maksymalna: 2U</w:t>
            </w:r>
          </w:p>
          <w:p w14:paraId="2438C1F2" w14:textId="77777777" w:rsidR="00A21D0D" w:rsidRPr="00A21D0D" w:rsidRDefault="00A21D0D" w:rsidP="00A21D0D">
            <w:pPr>
              <w:spacing w:before="0" w:after="0" w:line="240" w:lineRule="auto"/>
              <w:ind w:right="8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Konstrukcja typu </w:t>
            </w:r>
            <w:proofErr w:type="spellStart"/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>autoloader</w:t>
            </w:r>
            <w:proofErr w:type="spellEnd"/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(z wbudowanym mechanizmem zmiany taśm)</w:t>
            </w:r>
          </w:p>
          <w:p w14:paraId="30752972" w14:textId="77777777" w:rsidR="00A21D0D" w:rsidRPr="00A21D0D" w:rsidRDefault="00A21D0D" w:rsidP="00A21D0D">
            <w:pPr>
              <w:spacing w:before="0" w:after="0" w:line="240" w:lineRule="auto"/>
              <w:ind w:right="8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>Wbudowany robot do automatycznego ładowania nośników</w:t>
            </w:r>
          </w:p>
          <w:p w14:paraId="19C3CDA9" w14:textId="77777777" w:rsidR="00A21D0D" w:rsidRPr="00A21D0D" w:rsidRDefault="00A21D0D" w:rsidP="00A21D0D">
            <w:pPr>
              <w:spacing w:before="0" w:after="0" w:line="240" w:lineRule="auto"/>
              <w:ind w:right="8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>Biblioteka stanowi kompletne, zintegrowane rozwiązanie (napęd + magazyn taśm)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59EAB" w14:textId="77777777" w:rsidR="00A21D0D" w:rsidRPr="00A21D0D" w:rsidRDefault="00A21D0D" w:rsidP="00A21D0D">
            <w:pPr>
              <w:spacing w:before="0" w:after="0" w:line="240" w:lineRule="auto"/>
              <w:ind w:right="4"/>
              <w:jc w:val="center"/>
              <w:rPr>
                <w:rFonts w:ascii="Arial" w:eastAsia="Arial" w:hAnsi="Arial" w:cs="Arial"/>
                <w:i/>
                <w:color w:val="000000"/>
                <w:sz w:val="16"/>
              </w:rPr>
            </w:pPr>
            <w:r w:rsidRPr="00A21D0D">
              <w:rPr>
                <w:rFonts w:ascii="Arial" w:eastAsia="Arial" w:hAnsi="Arial" w:cs="Arial"/>
                <w:i/>
                <w:color w:val="000000"/>
                <w:sz w:val="16"/>
              </w:rPr>
              <w:t>Wypełnia wykonawca</w:t>
            </w:r>
          </w:p>
        </w:tc>
      </w:tr>
      <w:tr w:rsidR="00A21D0D" w:rsidRPr="00A21D0D" w14:paraId="291E4957" w14:textId="77777777" w:rsidTr="003768CB">
        <w:trPr>
          <w:trHeight w:val="88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A9707" w14:textId="77777777" w:rsidR="00A21D0D" w:rsidRPr="00A21D0D" w:rsidRDefault="00A21D0D" w:rsidP="00A21D0D">
            <w:pPr>
              <w:spacing w:before="0" w:after="0" w:line="240" w:lineRule="auto"/>
              <w:ind w:right="3"/>
              <w:jc w:val="center"/>
              <w:rPr>
                <w:rFonts w:eastAsia="Calibri" w:cs="Calibri"/>
                <w:color w:val="000000"/>
                <w:sz w:val="18"/>
                <w:szCs w:val="18"/>
              </w:rPr>
            </w:pPr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Napędy i </w:t>
            </w:r>
            <w:proofErr w:type="spellStart"/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>sloty</w:t>
            </w:r>
            <w:proofErr w:type="spellEnd"/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: </w:t>
            </w:r>
          </w:p>
        </w:tc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0B64A" w14:textId="77777777" w:rsidR="00A21D0D" w:rsidRPr="00A21D0D" w:rsidRDefault="00A21D0D" w:rsidP="00A21D0D">
            <w:pPr>
              <w:spacing w:before="0" w:after="0" w:line="240" w:lineRule="auto"/>
              <w:ind w:right="2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>Biblioteka wyposażona w:</w:t>
            </w:r>
          </w:p>
          <w:p w14:paraId="698E3169" w14:textId="77777777" w:rsidR="00A21D0D" w:rsidRPr="00A21D0D" w:rsidRDefault="00A21D0D" w:rsidP="00A21D0D">
            <w:pPr>
              <w:spacing w:before="0" w:after="0" w:line="240" w:lineRule="auto"/>
              <w:ind w:right="2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>1 napęd taśmowy LTO-9</w:t>
            </w:r>
          </w:p>
          <w:p w14:paraId="0F0A8527" w14:textId="77777777" w:rsidR="00A21D0D" w:rsidRPr="00A21D0D" w:rsidRDefault="00A21D0D" w:rsidP="00A21D0D">
            <w:pPr>
              <w:spacing w:before="0" w:after="0" w:line="240" w:lineRule="auto"/>
              <w:ind w:right="2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  <w:lang w:val="en-US"/>
              </w:rPr>
              <w:t>typ</w:t>
            </w:r>
            <w:proofErr w:type="spellEnd"/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  <w:lang w:val="en-US"/>
              </w:rPr>
              <w:t>: Half-Height (HH)</w:t>
            </w:r>
          </w:p>
          <w:p w14:paraId="21A2F440" w14:textId="77777777" w:rsidR="00A21D0D" w:rsidRPr="00A21D0D" w:rsidRDefault="00A21D0D" w:rsidP="00A21D0D">
            <w:pPr>
              <w:spacing w:before="0" w:after="0" w:line="240" w:lineRule="auto"/>
              <w:ind w:right="2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  <w:lang w:val="en-US"/>
              </w:rPr>
              <w:t>interfejs</w:t>
            </w:r>
            <w:proofErr w:type="spellEnd"/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  <w:lang w:val="en-US"/>
              </w:rPr>
              <w:t>: SAS 12 Gb/s</w:t>
            </w:r>
          </w:p>
          <w:p w14:paraId="0380EEE1" w14:textId="77777777" w:rsidR="00A21D0D" w:rsidRPr="00A21D0D" w:rsidRDefault="00A21D0D" w:rsidP="00A21D0D">
            <w:pPr>
              <w:spacing w:before="0" w:after="0" w:line="240" w:lineRule="auto"/>
              <w:ind w:right="2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>Parametry:</w:t>
            </w:r>
          </w:p>
          <w:p w14:paraId="0458E6FD" w14:textId="77777777" w:rsidR="00A21D0D" w:rsidRPr="00A21D0D" w:rsidRDefault="00A21D0D" w:rsidP="00A21D0D">
            <w:pPr>
              <w:spacing w:before="0" w:after="0" w:line="240" w:lineRule="auto"/>
              <w:ind w:right="2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>pojemność natywna: min. 18 TB</w:t>
            </w:r>
          </w:p>
          <w:p w14:paraId="61A222B1" w14:textId="77777777" w:rsidR="00A21D0D" w:rsidRPr="00A21D0D" w:rsidRDefault="00A21D0D" w:rsidP="00A21D0D">
            <w:pPr>
              <w:spacing w:before="0" w:after="0" w:line="240" w:lineRule="auto"/>
              <w:ind w:right="2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>pojemność skompresowana: min. 45 TB</w:t>
            </w:r>
          </w:p>
          <w:p w14:paraId="2419D5A4" w14:textId="77777777" w:rsidR="00A21D0D" w:rsidRPr="00A21D0D" w:rsidRDefault="00A21D0D" w:rsidP="00A21D0D">
            <w:pPr>
              <w:spacing w:before="0" w:after="0" w:line="240" w:lineRule="auto"/>
              <w:ind w:right="2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>prędkość transferu: min. 300 MB/s</w:t>
            </w:r>
          </w:p>
          <w:p w14:paraId="0E25B94A" w14:textId="77777777" w:rsidR="00A21D0D" w:rsidRPr="00A21D0D" w:rsidRDefault="00A21D0D" w:rsidP="00A21D0D">
            <w:pPr>
              <w:spacing w:before="0" w:after="0" w:line="240" w:lineRule="auto"/>
              <w:ind w:right="2"/>
              <w:jc w:val="center"/>
              <w:rPr>
                <w:rFonts w:eastAsia="Calibri" w:cs="Calibri"/>
                <w:color w:val="000000"/>
              </w:rPr>
            </w:pPr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>Biblioteka nie wymaga możliwości rozbudowy o dodatkowe napędy (pojedynczy napęd wbudowany)</w:t>
            </w:r>
            <w:r w:rsidRPr="00A21D0D">
              <w:rPr>
                <w:rFonts w:eastAsia="Calibri" w:cs="Calibri"/>
                <w:color w:val="000000"/>
              </w:rPr>
              <w:t xml:space="preserve"> </w:t>
            </w:r>
          </w:p>
          <w:p w14:paraId="58421503" w14:textId="77777777" w:rsidR="00A21D0D" w:rsidRPr="00A21D0D" w:rsidRDefault="00A21D0D" w:rsidP="00A21D0D">
            <w:pPr>
              <w:spacing w:before="0" w:after="0" w:line="240" w:lineRule="auto"/>
              <w:ind w:right="2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>Preferowana liczba slotów: 16</w:t>
            </w:r>
          </w:p>
          <w:p w14:paraId="7A2CF8B7" w14:textId="77777777" w:rsidR="00A21D0D" w:rsidRPr="00A21D0D" w:rsidRDefault="00A21D0D" w:rsidP="00A21D0D">
            <w:pPr>
              <w:spacing w:before="0" w:after="0" w:line="240" w:lineRule="auto"/>
              <w:ind w:right="2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>Magazynki wymienne (</w:t>
            </w:r>
            <w:proofErr w:type="spellStart"/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>removable</w:t>
            </w:r>
            <w:proofErr w:type="spellEnd"/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>magazines</w:t>
            </w:r>
            <w:proofErr w:type="spellEnd"/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>)</w:t>
            </w:r>
          </w:p>
          <w:p w14:paraId="2A4E8283" w14:textId="77777777" w:rsidR="00A21D0D" w:rsidRPr="00A21D0D" w:rsidRDefault="00A21D0D" w:rsidP="00A21D0D">
            <w:pPr>
              <w:spacing w:before="0" w:after="0" w:line="240" w:lineRule="auto"/>
              <w:ind w:right="2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>Automatyczna obsługa nośników:</w:t>
            </w:r>
          </w:p>
          <w:p w14:paraId="20F1A326" w14:textId="77777777" w:rsidR="00A21D0D" w:rsidRPr="00A21D0D" w:rsidRDefault="00A21D0D" w:rsidP="00A21D0D">
            <w:pPr>
              <w:spacing w:before="0" w:after="0" w:line="240" w:lineRule="auto"/>
              <w:ind w:right="2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>ładowanie i rozładowanie taśm</w:t>
            </w:r>
          </w:p>
          <w:p w14:paraId="710CAE30" w14:textId="77777777" w:rsidR="00A21D0D" w:rsidRPr="00A21D0D" w:rsidRDefault="00A21D0D" w:rsidP="00A21D0D">
            <w:pPr>
              <w:spacing w:before="0" w:after="0" w:line="240" w:lineRule="auto"/>
              <w:ind w:right="2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>rotacja taśm bez ingerencji użytkownika</w:t>
            </w:r>
          </w:p>
          <w:p w14:paraId="0E8348EC" w14:textId="77777777" w:rsidR="00A21D0D" w:rsidRPr="00A21D0D" w:rsidRDefault="00A21D0D" w:rsidP="00A21D0D">
            <w:pPr>
              <w:spacing w:before="0" w:after="0" w:line="240" w:lineRule="auto"/>
              <w:ind w:right="2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>Wbudowany czytnik kodów kreskowych (</w:t>
            </w:r>
            <w:proofErr w:type="spellStart"/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>barcode</w:t>
            </w:r>
            <w:proofErr w:type="spellEnd"/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>reader</w:t>
            </w:r>
            <w:proofErr w:type="spellEnd"/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14559" w14:textId="77777777" w:rsidR="00A21D0D" w:rsidRPr="00A21D0D" w:rsidRDefault="00A21D0D" w:rsidP="00A21D0D">
            <w:pPr>
              <w:spacing w:before="0" w:after="0" w:line="240" w:lineRule="auto"/>
              <w:ind w:right="4"/>
              <w:jc w:val="center"/>
              <w:rPr>
                <w:rFonts w:eastAsia="Calibri" w:cs="Calibri"/>
                <w:color w:val="000000"/>
              </w:rPr>
            </w:pPr>
            <w:r w:rsidRPr="00A21D0D">
              <w:rPr>
                <w:rFonts w:ascii="Arial" w:eastAsia="Arial" w:hAnsi="Arial" w:cs="Arial"/>
                <w:i/>
                <w:color w:val="000000"/>
                <w:sz w:val="16"/>
              </w:rPr>
              <w:t>Wypełnia wykonawca</w:t>
            </w:r>
            <w:r w:rsidRPr="00A21D0D">
              <w:rPr>
                <w:rFonts w:ascii="Arial" w:eastAsia="Arial" w:hAnsi="Arial" w:cs="Arial"/>
                <w:color w:val="000000"/>
                <w:sz w:val="16"/>
              </w:rPr>
              <w:t xml:space="preserve"> </w:t>
            </w:r>
          </w:p>
        </w:tc>
      </w:tr>
      <w:tr w:rsidR="00A21D0D" w:rsidRPr="00A21D0D" w14:paraId="396F163A" w14:textId="77777777" w:rsidTr="003768CB">
        <w:trPr>
          <w:trHeight w:val="420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05890" w14:textId="77777777" w:rsidR="00A21D0D" w:rsidRPr="00A21D0D" w:rsidRDefault="00A21D0D" w:rsidP="00A21D0D">
            <w:pPr>
              <w:spacing w:before="0" w:after="0" w:line="240" w:lineRule="auto"/>
              <w:ind w:right="6"/>
              <w:jc w:val="center"/>
              <w:rPr>
                <w:rFonts w:eastAsia="Calibri" w:cs="Calibri"/>
                <w:color w:val="000000"/>
                <w:sz w:val="18"/>
                <w:szCs w:val="18"/>
              </w:rPr>
            </w:pPr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>Zarządzanie:</w:t>
            </w:r>
          </w:p>
        </w:tc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24A80" w14:textId="77777777" w:rsidR="00A21D0D" w:rsidRPr="00A21D0D" w:rsidRDefault="00A21D0D" w:rsidP="00A21D0D">
            <w:pPr>
              <w:spacing w:before="0" w:after="0" w:line="240" w:lineRule="auto"/>
              <w:ind w:right="5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>Zdalne zarządzanie poprzez:</w:t>
            </w:r>
          </w:p>
          <w:p w14:paraId="7571078F" w14:textId="77777777" w:rsidR="00A21D0D" w:rsidRPr="00A21D0D" w:rsidRDefault="00A21D0D" w:rsidP="00A21D0D">
            <w:pPr>
              <w:spacing w:before="0" w:after="0" w:line="240" w:lineRule="auto"/>
              <w:ind w:right="5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>interfejs WWW (Ethernet)</w:t>
            </w:r>
          </w:p>
          <w:p w14:paraId="0C3BEAD8" w14:textId="77777777" w:rsidR="00A21D0D" w:rsidRPr="00A21D0D" w:rsidRDefault="00A21D0D" w:rsidP="00A21D0D">
            <w:pPr>
              <w:spacing w:before="0" w:after="0" w:line="240" w:lineRule="auto"/>
              <w:ind w:right="5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>Funkcjonalności:</w:t>
            </w:r>
          </w:p>
          <w:p w14:paraId="71AD178A" w14:textId="77777777" w:rsidR="00A21D0D" w:rsidRPr="00A21D0D" w:rsidRDefault="00A21D0D" w:rsidP="00A21D0D">
            <w:pPr>
              <w:spacing w:before="0" w:after="0" w:line="240" w:lineRule="auto"/>
              <w:ind w:right="5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>monitorowanie stanu biblioteki i napędu</w:t>
            </w:r>
          </w:p>
          <w:p w14:paraId="186CF662" w14:textId="77777777" w:rsidR="00A21D0D" w:rsidRPr="00A21D0D" w:rsidRDefault="00A21D0D" w:rsidP="00A21D0D">
            <w:pPr>
              <w:spacing w:before="0" w:after="0" w:line="240" w:lineRule="auto"/>
              <w:ind w:right="5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>diagnostyka i logowanie zdarzeń</w:t>
            </w:r>
          </w:p>
          <w:p w14:paraId="2734BAC9" w14:textId="77777777" w:rsidR="00A21D0D" w:rsidRPr="00A21D0D" w:rsidRDefault="00A21D0D" w:rsidP="00A21D0D">
            <w:pPr>
              <w:spacing w:before="0" w:after="0" w:line="240" w:lineRule="auto"/>
              <w:ind w:right="5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>zdalna konfiguracja i aktualizacja</w:t>
            </w:r>
          </w:p>
          <w:p w14:paraId="2CEE78CD" w14:textId="77777777" w:rsidR="00A21D0D" w:rsidRPr="00A21D0D" w:rsidRDefault="00A21D0D" w:rsidP="00A21D0D">
            <w:pPr>
              <w:spacing w:before="0" w:after="0" w:line="240" w:lineRule="auto"/>
              <w:ind w:right="5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>Panel operatorski:</w:t>
            </w:r>
          </w:p>
          <w:p w14:paraId="539D2AC3" w14:textId="77777777" w:rsidR="00A21D0D" w:rsidRPr="00A21D0D" w:rsidRDefault="00A21D0D" w:rsidP="00A21D0D">
            <w:pPr>
              <w:spacing w:before="0" w:after="0" w:line="240" w:lineRule="auto"/>
              <w:ind w:right="5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>wyświetlacz LCD</w:t>
            </w:r>
          </w:p>
          <w:p w14:paraId="4F7E4FF5" w14:textId="77777777" w:rsidR="00A21D0D" w:rsidRPr="00A21D0D" w:rsidRDefault="00A21D0D" w:rsidP="00A21D0D">
            <w:pPr>
              <w:spacing w:before="0" w:after="0" w:line="240" w:lineRule="auto"/>
              <w:ind w:right="5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>informacje o stanie i błędach</w:t>
            </w:r>
          </w:p>
          <w:p w14:paraId="3BCE5108" w14:textId="77777777" w:rsidR="00A21D0D" w:rsidRPr="00A21D0D" w:rsidRDefault="00A21D0D" w:rsidP="00A21D0D">
            <w:pPr>
              <w:spacing w:before="0" w:after="0" w:line="240" w:lineRule="auto"/>
              <w:ind w:right="5"/>
              <w:jc w:val="center"/>
              <w:rPr>
                <w:rFonts w:eastAsia="Calibri" w:cs="Calibri"/>
                <w:color w:val="000000"/>
                <w:sz w:val="18"/>
                <w:szCs w:val="18"/>
              </w:rPr>
            </w:pPr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Zdalny monitoring i diagnostyka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77060" w14:textId="77777777" w:rsidR="00A21D0D" w:rsidRPr="00A21D0D" w:rsidRDefault="00A21D0D" w:rsidP="00A21D0D">
            <w:pPr>
              <w:spacing w:before="0" w:after="0" w:line="240" w:lineRule="auto"/>
              <w:ind w:right="4"/>
              <w:jc w:val="center"/>
              <w:rPr>
                <w:rFonts w:eastAsia="Calibri" w:cs="Calibri"/>
                <w:color w:val="000000"/>
              </w:rPr>
            </w:pPr>
            <w:r w:rsidRPr="00A21D0D">
              <w:rPr>
                <w:rFonts w:ascii="Arial" w:eastAsia="Arial" w:hAnsi="Arial" w:cs="Arial"/>
                <w:i/>
                <w:color w:val="000000"/>
                <w:sz w:val="16"/>
              </w:rPr>
              <w:t>Wypełnia wykonawca</w:t>
            </w:r>
            <w:r w:rsidRPr="00A21D0D">
              <w:rPr>
                <w:rFonts w:ascii="Arial" w:eastAsia="Arial" w:hAnsi="Arial" w:cs="Arial"/>
                <w:color w:val="000000"/>
                <w:sz w:val="16"/>
              </w:rPr>
              <w:t xml:space="preserve"> </w:t>
            </w:r>
          </w:p>
        </w:tc>
      </w:tr>
      <w:tr w:rsidR="00A21D0D" w:rsidRPr="00A21D0D" w14:paraId="39370193" w14:textId="77777777" w:rsidTr="003768CB">
        <w:trPr>
          <w:trHeight w:val="4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47294" w14:textId="77777777" w:rsidR="00A21D0D" w:rsidRPr="00A21D0D" w:rsidRDefault="00A21D0D" w:rsidP="00A21D0D">
            <w:pPr>
              <w:spacing w:before="0" w:after="0" w:line="240" w:lineRule="auto"/>
              <w:ind w:right="6"/>
              <w:jc w:val="center"/>
              <w:rPr>
                <w:rFonts w:eastAsia="Calibri" w:cs="Calibri"/>
                <w:color w:val="000000"/>
                <w:sz w:val="18"/>
                <w:szCs w:val="18"/>
              </w:rPr>
            </w:pPr>
            <w:r w:rsidRPr="00A21D0D">
              <w:rPr>
                <w:rFonts w:eastAsia="Calibri" w:cs="Calibri"/>
                <w:color w:val="000000"/>
                <w:sz w:val="18"/>
                <w:szCs w:val="18"/>
              </w:rPr>
              <w:t xml:space="preserve">Zasilanie i normy zgodności: </w:t>
            </w:r>
          </w:p>
        </w:tc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C8ADB" w14:textId="77777777" w:rsidR="00A21D0D" w:rsidRPr="00A21D0D" w:rsidRDefault="00A21D0D" w:rsidP="00A21D0D">
            <w:pPr>
              <w:spacing w:before="0" w:after="0" w:line="240" w:lineRule="auto"/>
              <w:ind w:right="3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>Redundantne zasilacze</w:t>
            </w:r>
          </w:p>
          <w:p w14:paraId="5E87CD65" w14:textId="77777777" w:rsidR="00A21D0D" w:rsidRPr="00A21D0D" w:rsidRDefault="00A21D0D" w:rsidP="00A21D0D">
            <w:pPr>
              <w:spacing w:before="0" w:after="0" w:line="240" w:lineRule="auto"/>
              <w:ind w:right="3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>Zasilanie:</w:t>
            </w:r>
          </w:p>
          <w:p w14:paraId="1ADF93BB" w14:textId="77777777" w:rsidR="00A21D0D" w:rsidRPr="00A21D0D" w:rsidRDefault="00A21D0D" w:rsidP="00A21D0D">
            <w:pPr>
              <w:spacing w:before="0" w:after="0" w:line="240" w:lineRule="auto"/>
              <w:ind w:right="3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230 V ±10%, 50 </w:t>
            </w:r>
            <w:proofErr w:type="spellStart"/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>Hz</w:t>
            </w:r>
            <w:proofErr w:type="spellEnd"/>
          </w:p>
          <w:p w14:paraId="0E331FF7" w14:textId="77777777" w:rsidR="00A21D0D" w:rsidRPr="00A21D0D" w:rsidRDefault="00A21D0D" w:rsidP="00A21D0D">
            <w:pPr>
              <w:spacing w:before="0" w:after="0" w:line="240" w:lineRule="auto"/>
              <w:ind w:right="3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>Zgodność z normami:</w:t>
            </w:r>
          </w:p>
          <w:p w14:paraId="5A5DEE97" w14:textId="77777777" w:rsidR="00A21D0D" w:rsidRPr="00A21D0D" w:rsidRDefault="00A21D0D" w:rsidP="00A21D0D">
            <w:pPr>
              <w:spacing w:before="0" w:after="0" w:line="240" w:lineRule="auto"/>
              <w:ind w:right="3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  <w:lang w:val="en-US"/>
              </w:rPr>
            </w:pPr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  <w:lang w:val="en-US"/>
              </w:rPr>
              <w:t>CE (Europa)</w:t>
            </w:r>
          </w:p>
          <w:p w14:paraId="609708F8" w14:textId="77777777" w:rsidR="00A21D0D" w:rsidRPr="00A21D0D" w:rsidRDefault="00A21D0D" w:rsidP="00A21D0D">
            <w:pPr>
              <w:spacing w:before="0" w:after="0" w:line="240" w:lineRule="auto"/>
              <w:ind w:right="3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  <w:lang w:val="en-US"/>
              </w:rPr>
            </w:pPr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  <w:lang w:val="en-US"/>
              </w:rPr>
              <w:t>EN 62368-1</w:t>
            </w:r>
          </w:p>
          <w:p w14:paraId="1D400470" w14:textId="77777777" w:rsidR="00A21D0D" w:rsidRPr="00A21D0D" w:rsidRDefault="00A21D0D" w:rsidP="00A21D0D">
            <w:pPr>
              <w:spacing w:before="0" w:after="0" w:line="240" w:lineRule="auto"/>
              <w:ind w:right="3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  <w:lang w:val="en-US"/>
              </w:rPr>
            </w:pPr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  <w:lang w:val="en-US"/>
              </w:rPr>
              <w:t>EN 55032 Class A</w:t>
            </w:r>
          </w:p>
          <w:p w14:paraId="3BF6F735" w14:textId="77777777" w:rsidR="00A21D0D" w:rsidRPr="00A21D0D" w:rsidRDefault="00A21D0D" w:rsidP="00A21D0D">
            <w:pPr>
              <w:spacing w:before="0" w:after="0" w:line="240" w:lineRule="auto"/>
              <w:ind w:right="3"/>
              <w:jc w:val="center"/>
              <w:rPr>
                <w:rFonts w:eastAsia="Calibri" w:cs="Calibri"/>
                <w:color w:val="000000"/>
                <w:sz w:val="18"/>
                <w:szCs w:val="18"/>
              </w:rPr>
            </w:pPr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>EN 55024 lub równoważne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680C7" w14:textId="77777777" w:rsidR="00A21D0D" w:rsidRPr="00A21D0D" w:rsidRDefault="00A21D0D" w:rsidP="00A21D0D">
            <w:pPr>
              <w:spacing w:before="0" w:after="0" w:line="240" w:lineRule="auto"/>
              <w:ind w:right="4"/>
              <w:jc w:val="center"/>
              <w:rPr>
                <w:rFonts w:eastAsia="Calibri" w:cs="Calibri"/>
                <w:color w:val="000000"/>
              </w:rPr>
            </w:pPr>
            <w:r w:rsidRPr="00A21D0D">
              <w:rPr>
                <w:rFonts w:ascii="Arial" w:eastAsia="Arial" w:hAnsi="Arial" w:cs="Arial"/>
                <w:i/>
                <w:color w:val="000000"/>
                <w:sz w:val="16"/>
              </w:rPr>
              <w:t>Wypełnia wykonawca</w:t>
            </w:r>
            <w:r w:rsidRPr="00A21D0D">
              <w:rPr>
                <w:rFonts w:ascii="Arial" w:eastAsia="Arial" w:hAnsi="Arial" w:cs="Arial"/>
                <w:color w:val="000000"/>
                <w:sz w:val="16"/>
              </w:rPr>
              <w:t xml:space="preserve"> </w:t>
            </w:r>
          </w:p>
        </w:tc>
      </w:tr>
      <w:tr w:rsidR="00A21D0D" w:rsidRPr="00A21D0D" w14:paraId="1A022E0F" w14:textId="77777777" w:rsidTr="00A21D0D">
        <w:trPr>
          <w:trHeight w:val="1831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42F7C" w14:textId="77777777" w:rsidR="00A21D0D" w:rsidRPr="00A21D0D" w:rsidRDefault="00A21D0D" w:rsidP="00A21D0D">
            <w:pPr>
              <w:spacing w:before="0" w:after="0" w:line="240" w:lineRule="auto"/>
              <w:ind w:right="3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68DE5BAC" w14:textId="77777777" w:rsidR="00A21D0D" w:rsidRPr="00A21D0D" w:rsidRDefault="00A21D0D" w:rsidP="00A21D0D">
            <w:pPr>
              <w:spacing w:before="0" w:after="0" w:line="240" w:lineRule="auto"/>
              <w:ind w:right="3"/>
              <w:jc w:val="center"/>
              <w:rPr>
                <w:rFonts w:eastAsia="Calibri" w:cs="Calibri"/>
                <w:color w:val="000000"/>
                <w:sz w:val="18"/>
                <w:szCs w:val="18"/>
              </w:rPr>
            </w:pPr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>Wyposażenie i nośniki</w:t>
            </w:r>
          </w:p>
        </w:tc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FB518" w14:textId="77777777" w:rsidR="00A21D0D" w:rsidRPr="00A21D0D" w:rsidRDefault="00A21D0D" w:rsidP="00A21D0D">
            <w:pPr>
              <w:spacing w:before="0" w:after="0" w:line="240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>Niezbędne kable zasilające</w:t>
            </w:r>
          </w:p>
          <w:p w14:paraId="19832ADE" w14:textId="77777777" w:rsidR="00A21D0D" w:rsidRPr="00A21D0D" w:rsidRDefault="00A21D0D" w:rsidP="00A21D0D">
            <w:pPr>
              <w:spacing w:before="0" w:after="0" w:line="240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>Nośniki:</w:t>
            </w:r>
          </w:p>
          <w:p w14:paraId="5810559F" w14:textId="77777777" w:rsidR="00A21D0D" w:rsidRPr="00A21D0D" w:rsidRDefault="00A21D0D" w:rsidP="00A21D0D">
            <w:pPr>
              <w:spacing w:before="0" w:after="0" w:line="240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Taśmy LTO-9 Data </w:t>
            </w:r>
            <w:proofErr w:type="spellStart"/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>Cartridge</w:t>
            </w:r>
            <w:proofErr w:type="spellEnd"/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(RW – wielokrotnego zapisu, nie WORM)</w:t>
            </w:r>
          </w:p>
          <w:p w14:paraId="05B19FD7" w14:textId="77777777" w:rsidR="00A21D0D" w:rsidRPr="00A21D0D" w:rsidRDefault="00A21D0D" w:rsidP="00A21D0D">
            <w:pPr>
              <w:spacing w:before="0" w:after="0" w:line="240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>z fabrycznymi kodami kreskowymi</w:t>
            </w:r>
          </w:p>
          <w:p w14:paraId="0A4D9DE0" w14:textId="77777777" w:rsidR="00A21D0D" w:rsidRPr="00A21D0D" w:rsidRDefault="00A21D0D" w:rsidP="00A21D0D">
            <w:pPr>
              <w:spacing w:before="0" w:after="0" w:line="240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>ilość: min. 21 szt.</w:t>
            </w:r>
          </w:p>
          <w:p w14:paraId="5EAE58A4" w14:textId="77777777" w:rsidR="00A21D0D" w:rsidRPr="00A21D0D" w:rsidRDefault="00A21D0D" w:rsidP="00A21D0D">
            <w:pPr>
              <w:spacing w:before="0" w:after="0" w:line="240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>Taśma czyszcząca:</w:t>
            </w:r>
          </w:p>
          <w:p w14:paraId="618B633E" w14:textId="77777777" w:rsidR="00A21D0D" w:rsidRPr="00A21D0D" w:rsidRDefault="00A21D0D" w:rsidP="00A21D0D">
            <w:pPr>
              <w:spacing w:before="0" w:after="0" w:line="240" w:lineRule="auto"/>
              <w:ind w:right="7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>ilość: min. 2 szt.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B2F4B" w14:textId="77777777" w:rsidR="00A21D0D" w:rsidRPr="00A21D0D" w:rsidRDefault="00A21D0D" w:rsidP="00A21D0D">
            <w:pPr>
              <w:spacing w:before="0" w:after="0" w:line="240" w:lineRule="auto"/>
              <w:ind w:right="4"/>
              <w:jc w:val="center"/>
              <w:rPr>
                <w:rFonts w:eastAsia="Calibri" w:cs="Calibri"/>
                <w:color w:val="000000"/>
              </w:rPr>
            </w:pPr>
            <w:r w:rsidRPr="00A21D0D">
              <w:rPr>
                <w:rFonts w:ascii="Arial" w:eastAsia="Arial" w:hAnsi="Arial" w:cs="Arial"/>
                <w:i/>
                <w:color w:val="000000"/>
                <w:sz w:val="16"/>
              </w:rPr>
              <w:t>Wypełnia wykonawca</w:t>
            </w:r>
            <w:r w:rsidRPr="00A21D0D">
              <w:rPr>
                <w:rFonts w:ascii="Arial" w:eastAsia="Arial" w:hAnsi="Arial" w:cs="Arial"/>
                <w:color w:val="000000"/>
                <w:sz w:val="16"/>
              </w:rPr>
              <w:t xml:space="preserve"> </w:t>
            </w:r>
          </w:p>
        </w:tc>
      </w:tr>
      <w:tr w:rsidR="00A21D0D" w:rsidRPr="00A21D0D" w14:paraId="60B79EEA" w14:textId="77777777" w:rsidTr="003768CB">
        <w:trPr>
          <w:trHeight w:val="2480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DB8CF" w14:textId="77777777" w:rsidR="00A21D0D" w:rsidRPr="00A21D0D" w:rsidRDefault="00A21D0D" w:rsidP="00A21D0D">
            <w:pPr>
              <w:spacing w:before="0" w:after="0" w:line="240" w:lineRule="auto"/>
              <w:ind w:right="3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Oprogramowanie </w:t>
            </w:r>
            <w:proofErr w:type="spellStart"/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>firmware</w:t>
            </w:r>
            <w:proofErr w:type="spellEnd"/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oraz backup</w:t>
            </w:r>
          </w:p>
        </w:tc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7C25B" w14:textId="77777777" w:rsidR="00A21D0D" w:rsidRPr="00A21D0D" w:rsidRDefault="00A21D0D" w:rsidP="00A21D0D">
            <w:pPr>
              <w:spacing w:before="0" w:after="0" w:line="240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>Urządzenie musi być dostarczone z:</w:t>
            </w:r>
          </w:p>
          <w:p w14:paraId="7007D8C6" w14:textId="77777777" w:rsidR="00A21D0D" w:rsidRPr="00A21D0D" w:rsidRDefault="00A21D0D" w:rsidP="00A21D0D">
            <w:pPr>
              <w:spacing w:before="0" w:after="0" w:line="240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najnowszą dostępną wersją </w:t>
            </w:r>
            <w:proofErr w:type="spellStart"/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>firmware</w:t>
            </w:r>
            <w:proofErr w:type="spellEnd"/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na dzień dostawy.</w:t>
            </w:r>
          </w:p>
          <w:p w14:paraId="78141B36" w14:textId="77777777" w:rsidR="00A21D0D" w:rsidRPr="00A21D0D" w:rsidRDefault="00A21D0D" w:rsidP="00A21D0D">
            <w:pPr>
              <w:spacing w:before="0" w:after="0" w:line="240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>Wymagane również dostarczenie oprogramowania do wykonywania kopii zapasowych na bibliotekę taśmową</w:t>
            </w:r>
          </w:p>
          <w:p w14:paraId="3664ED6A" w14:textId="77777777" w:rsidR="00A21D0D" w:rsidRPr="00A21D0D" w:rsidRDefault="00A21D0D" w:rsidP="00A21D0D">
            <w:pPr>
              <w:spacing w:before="0" w:after="0" w:line="240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>Oprogramowanie musi wspierać:</w:t>
            </w:r>
          </w:p>
          <w:p w14:paraId="58F4CCA7" w14:textId="77777777" w:rsidR="00A21D0D" w:rsidRPr="00A21D0D" w:rsidRDefault="00A21D0D" w:rsidP="00A21D0D">
            <w:pPr>
              <w:spacing w:before="0" w:after="0" w:line="240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>napędy LTO-9</w:t>
            </w:r>
          </w:p>
          <w:p w14:paraId="425C1801" w14:textId="77777777" w:rsidR="00A21D0D" w:rsidRPr="00A21D0D" w:rsidRDefault="00A21D0D" w:rsidP="00A21D0D">
            <w:pPr>
              <w:spacing w:before="0" w:after="0" w:line="240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pracę z biblioteką taśmową </w:t>
            </w:r>
          </w:p>
          <w:p w14:paraId="6211C96F" w14:textId="77777777" w:rsidR="00A21D0D" w:rsidRPr="00A21D0D" w:rsidRDefault="00A21D0D" w:rsidP="00A21D0D">
            <w:pPr>
              <w:spacing w:before="0" w:after="0" w:line="240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>harmonogramy backupu</w:t>
            </w:r>
          </w:p>
          <w:p w14:paraId="5F6996D1" w14:textId="77777777" w:rsidR="00A21D0D" w:rsidRPr="00A21D0D" w:rsidRDefault="00A21D0D" w:rsidP="00A21D0D">
            <w:pPr>
              <w:spacing w:before="0" w:after="0" w:line="240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>backup i odtwarzanie danych</w:t>
            </w:r>
          </w:p>
          <w:p w14:paraId="70CBB48D" w14:textId="77777777" w:rsidR="00A21D0D" w:rsidRPr="00A21D0D" w:rsidRDefault="00A21D0D" w:rsidP="00A21D0D">
            <w:pPr>
              <w:spacing w:before="0" w:after="0" w:line="240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>Licencjonowanie:</w:t>
            </w:r>
          </w:p>
          <w:p w14:paraId="51DA8340" w14:textId="77777777" w:rsidR="00A21D0D" w:rsidRPr="00A21D0D" w:rsidRDefault="00A21D0D" w:rsidP="00A21D0D">
            <w:pPr>
              <w:spacing w:before="0" w:after="0" w:line="240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>licencja bezterminowa (</w:t>
            </w:r>
            <w:proofErr w:type="spellStart"/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>perpetual</w:t>
            </w:r>
            <w:proofErr w:type="spellEnd"/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>)</w:t>
            </w:r>
          </w:p>
          <w:p w14:paraId="46EA1C2B" w14:textId="77777777" w:rsidR="00A21D0D" w:rsidRPr="00A21D0D" w:rsidRDefault="00A21D0D" w:rsidP="00A21D0D">
            <w:pPr>
              <w:spacing w:before="0" w:after="0" w:line="240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>Wsparcie do licencji min 1 rok</w:t>
            </w:r>
          </w:p>
          <w:p w14:paraId="1E47895F" w14:textId="77777777" w:rsidR="00A21D0D" w:rsidRPr="00A21D0D" w:rsidRDefault="00A21D0D" w:rsidP="00A21D0D">
            <w:pPr>
              <w:spacing w:before="0" w:after="0" w:line="240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396DBCA2" w14:textId="77777777" w:rsidR="00A21D0D" w:rsidRPr="00A21D0D" w:rsidRDefault="00A21D0D" w:rsidP="00A21D0D">
            <w:pPr>
              <w:spacing w:before="0" w:after="0" w:line="240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>Oprogramowanie musi wspierać wykonywanie kopii zapasowych dla:</w:t>
            </w:r>
          </w:p>
          <w:p w14:paraId="41EA5264" w14:textId="77777777" w:rsidR="00A21D0D" w:rsidRPr="00A21D0D" w:rsidRDefault="00A21D0D" w:rsidP="00A21D0D">
            <w:pPr>
              <w:spacing w:before="0" w:after="0" w:line="240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5567A15D" w14:textId="77777777" w:rsidR="00A21D0D" w:rsidRPr="00A21D0D" w:rsidRDefault="00A21D0D" w:rsidP="00A21D0D">
            <w:pPr>
              <w:spacing w:before="0" w:after="0" w:line="240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>- systemów operacyjnych Microsoft Windows (wersje wspierane przez producenta),</w:t>
            </w:r>
          </w:p>
          <w:p w14:paraId="03A6613A" w14:textId="77777777" w:rsidR="00A21D0D" w:rsidRPr="00A21D0D" w:rsidRDefault="00A21D0D" w:rsidP="00A21D0D">
            <w:pPr>
              <w:spacing w:before="0" w:after="0" w:line="240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- systemów Linux (popularne dystrybucje, np. Red </w:t>
            </w:r>
            <w:proofErr w:type="spellStart"/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>Hat</w:t>
            </w:r>
            <w:proofErr w:type="spellEnd"/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>Ubuntu</w:t>
            </w:r>
            <w:proofErr w:type="spellEnd"/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lub równoważne),</w:t>
            </w:r>
          </w:p>
          <w:p w14:paraId="2B6D5F7B" w14:textId="77777777" w:rsidR="00422539" w:rsidRDefault="00A21D0D" w:rsidP="00422539">
            <w:pPr>
              <w:spacing w:before="0" w:after="0" w:line="240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>- środowisk wirtualnych opartych o Microsoft Hyper-V.</w:t>
            </w:r>
          </w:p>
          <w:p w14:paraId="3A90F162" w14:textId="4A36B407" w:rsidR="00344C69" w:rsidRPr="00344C69" w:rsidRDefault="00422539" w:rsidP="00422539">
            <w:pPr>
              <w:spacing w:before="0" w:after="0" w:line="240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-</w:t>
            </w:r>
            <w:r w:rsidR="00344C69" w:rsidRPr="00344C69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baz danych </w:t>
            </w:r>
            <w:proofErr w:type="spellStart"/>
            <w:r w:rsidR="00344C69" w:rsidRPr="00344C69">
              <w:rPr>
                <w:rFonts w:ascii="Arial" w:eastAsia="Arial" w:hAnsi="Arial" w:cs="Arial"/>
                <w:color w:val="000000"/>
                <w:sz w:val="18"/>
                <w:szCs w:val="18"/>
              </w:rPr>
              <w:t>firebird</w:t>
            </w:r>
            <w:proofErr w:type="spellEnd"/>
            <w:r w:rsidR="00344C69" w:rsidRPr="00344C69">
              <w:rPr>
                <w:rFonts w:ascii="Arial" w:eastAsia="Arial" w:hAnsi="Arial" w:cs="Arial"/>
                <w:color w:val="000000"/>
                <w:sz w:val="18"/>
                <w:szCs w:val="18"/>
              </w:rPr>
              <w:t>, SQL,</w:t>
            </w:r>
            <w:r w:rsidR="00254229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44C69" w:rsidRPr="00344C69">
              <w:rPr>
                <w:rFonts w:ascii="Arial" w:eastAsia="Arial" w:hAnsi="Arial" w:cs="Arial"/>
                <w:color w:val="000000"/>
                <w:sz w:val="18"/>
                <w:szCs w:val="18"/>
              </w:rPr>
              <w:t>mySQL</w:t>
            </w:r>
            <w:proofErr w:type="spellEnd"/>
            <w:r w:rsidR="00344C69" w:rsidRPr="00344C69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="00344C69" w:rsidRPr="00344C69">
              <w:rPr>
                <w:rFonts w:ascii="Arial" w:eastAsia="Arial" w:hAnsi="Arial" w:cs="Arial"/>
                <w:color w:val="000000"/>
                <w:sz w:val="18"/>
                <w:szCs w:val="18"/>
              </w:rPr>
              <w:t>postgresql</w:t>
            </w:r>
            <w:proofErr w:type="spellEnd"/>
            <w:r w:rsidR="00254229">
              <w:rPr>
                <w:rFonts w:ascii="Arial" w:eastAsia="Arial" w:hAnsi="Arial" w:cs="Arial"/>
                <w:color w:val="000000"/>
                <w:sz w:val="18"/>
                <w:szCs w:val="18"/>
              </w:rPr>
              <w:t>.</w:t>
            </w:r>
          </w:p>
          <w:p w14:paraId="38D75333" w14:textId="77777777" w:rsidR="00344C69" w:rsidRPr="00A21D0D" w:rsidRDefault="00344C69" w:rsidP="00A21D0D">
            <w:pPr>
              <w:spacing w:before="0" w:after="0" w:line="240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328AF7AF" w14:textId="77777777" w:rsidR="00A21D0D" w:rsidRPr="00A21D0D" w:rsidRDefault="00A21D0D" w:rsidP="00A21D0D">
            <w:pPr>
              <w:spacing w:before="0" w:after="0" w:line="240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184CD4B6" w14:textId="77777777" w:rsidR="00A21D0D" w:rsidRPr="00A21D0D" w:rsidRDefault="00A21D0D" w:rsidP="00A21D0D">
            <w:pPr>
              <w:spacing w:before="0" w:after="0" w:line="240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>Oprogramowanie musi umożliwiać backup oraz odtwarzanie danych dla ww. środowisk.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8FF51" w14:textId="77777777" w:rsidR="00A21D0D" w:rsidRPr="00A21D0D" w:rsidRDefault="00A21D0D" w:rsidP="00A21D0D">
            <w:pPr>
              <w:spacing w:before="0" w:after="0" w:line="240" w:lineRule="auto"/>
              <w:ind w:right="4"/>
              <w:jc w:val="center"/>
              <w:rPr>
                <w:rFonts w:ascii="Arial" w:eastAsia="Arial" w:hAnsi="Arial" w:cs="Arial"/>
                <w:i/>
                <w:color w:val="000000"/>
                <w:sz w:val="16"/>
              </w:rPr>
            </w:pPr>
            <w:r w:rsidRPr="00A21D0D">
              <w:rPr>
                <w:rFonts w:ascii="Arial" w:eastAsia="Arial" w:hAnsi="Arial" w:cs="Arial"/>
                <w:i/>
                <w:color w:val="000000"/>
                <w:sz w:val="16"/>
              </w:rPr>
              <w:t>Wypełnia wykonawca</w:t>
            </w:r>
          </w:p>
        </w:tc>
      </w:tr>
      <w:tr w:rsidR="00A21D0D" w:rsidRPr="00A21D0D" w14:paraId="3CE2E11B" w14:textId="77777777" w:rsidTr="00A21D0D">
        <w:trPr>
          <w:trHeight w:val="746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864B3" w14:textId="77777777" w:rsidR="00A21D0D" w:rsidRPr="00A21D0D" w:rsidRDefault="00A21D0D" w:rsidP="00A21D0D">
            <w:pPr>
              <w:spacing w:before="0" w:after="0" w:line="240" w:lineRule="auto"/>
              <w:ind w:right="3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>Serwis i gwarancja</w:t>
            </w:r>
          </w:p>
        </w:tc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C243B" w14:textId="77777777" w:rsidR="00A21D0D" w:rsidRPr="00A21D0D" w:rsidRDefault="00A21D0D" w:rsidP="00A21D0D">
            <w:pPr>
              <w:spacing w:before="0" w:after="0" w:line="240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>Okres wsparcia:</w:t>
            </w:r>
          </w:p>
          <w:p w14:paraId="3BA6D95B" w14:textId="77777777" w:rsidR="00A21D0D" w:rsidRPr="00A21D0D" w:rsidRDefault="00A21D0D" w:rsidP="00A21D0D">
            <w:pPr>
              <w:spacing w:before="0" w:after="0" w:line="240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>minimum 36 miesięcy</w:t>
            </w:r>
          </w:p>
          <w:p w14:paraId="0AED3D85" w14:textId="77777777" w:rsidR="00A21D0D" w:rsidRPr="00A21D0D" w:rsidRDefault="00A21D0D" w:rsidP="00A21D0D">
            <w:pPr>
              <w:spacing w:before="0" w:after="0" w:line="240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>Serwis realizowany przez:</w:t>
            </w:r>
          </w:p>
          <w:p w14:paraId="0D6A2634" w14:textId="43E1C69A" w:rsidR="00A21D0D" w:rsidRPr="00A21D0D" w:rsidRDefault="00A21D0D" w:rsidP="00A21D0D">
            <w:pPr>
              <w:spacing w:before="0" w:after="0" w:line="240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>producenta lub autoryzowanego partnera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84DF1" w14:textId="77777777" w:rsidR="00A21D0D" w:rsidRPr="00A21D0D" w:rsidRDefault="00A21D0D" w:rsidP="00A21D0D">
            <w:pPr>
              <w:spacing w:before="0" w:after="0" w:line="240" w:lineRule="auto"/>
              <w:ind w:right="4"/>
              <w:jc w:val="center"/>
              <w:rPr>
                <w:rFonts w:ascii="Arial" w:eastAsia="Arial" w:hAnsi="Arial" w:cs="Arial"/>
                <w:i/>
                <w:color w:val="000000"/>
                <w:sz w:val="16"/>
              </w:rPr>
            </w:pPr>
            <w:r w:rsidRPr="00A21D0D">
              <w:rPr>
                <w:rFonts w:ascii="Arial" w:eastAsia="Arial" w:hAnsi="Arial" w:cs="Arial"/>
                <w:i/>
                <w:color w:val="000000"/>
                <w:sz w:val="16"/>
              </w:rPr>
              <w:t>Wypełnia wykonawca</w:t>
            </w:r>
          </w:p>
        </w:tc>
      </w:tr>
      <w:tr w:rsidR="00A21D0D" w:rsidRPr="00A21D0D" w14:paraId="242DF52B" w14:textId="77777777" w:rsidTr="003768CB">
        <w:trPr>
          <w:trHeight w:val="2480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29861" w14:textId="77777777" w:rsidR="00A21D0D" w:rsidRPr="00A21D0D" w:rsidRDefault="00A21D0D" w:rsidP="00A21D0D">
            <w:pPr>
              <w:spacing w:before="0" w:after="0" w:line="240" w:lineRule="auto"/>
              <w:ind w:right="3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>Wymagania dodatkowe</w:t>
            </w:r>
          </w:p>
        </w:tc>
        <w:tc>
          <w:tcPr>
            <w:tcW w:w="3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CBDB2" w14:textId="77777777" w:rsidR="00A21D0D" w:rsidRPr="00A21D0D" w:rsidRDefault="00A21D0D" w:rsidP="00A21D0D">
            <w:pPr>
              <w:spacing w:before="0" w:after="0" w:line="240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Adapter do połączenia serwera Dell </w:t>
            </w:r>
            <w:proofErr w:type="spellStart"/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>PowerEdge</w:t>
            </w:r>
            <w:proofErr w:type="spellEnd"/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R440 (SN: G0CNJ13) z biblioteką taśmową:</w:t>
            </w:r>
          </w:p>
          <w:p w14:paraId="04062431" w14:textId="77777777" w:rsidR="00A21D0D" w:rsidRPr="00A21D0D" w:rsidRDefault="00A21D0D" w:rsidP="00A21D0D">
            <w:pPr>
              <w:spacing w:before="0" w:after="0" w:line="240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7AA72D0F" w14:textId="77777777" w:rsidR="00A21D0D" w:rsidRPr="00A21D0D" w:rsidRDefault="00A21D0D" w:rsidP="00A21D0D">
            <w:pPr>
              <w:spacing w:before="0" w:after="0" w:line="240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- karta typu </w:t>
            </w:r>
            <w:proofErr w:type="spellStart"/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>External</w:t>
            </w:r>
            <w:proofErr w:type="spellEnd"/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SAS HBA 12Gb/s</w:t>
            </w:r>
          </w:p>
          <w:p w14:paraId="7A78A0AA" w14:textId="77777777" w:rsidR="00A21D0D" w:rsidRPr="00A21D0D" w:rsidRDefault="00A21D0D" w:rsidP="00A21D0D">
            <w:pPr>
              <w:spacing w:before="0" w:after="0" w:line="240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>- minimum 1 port zewnętrzny SAS (SFF-8644)</w:t>
            </w:r>
          </w:p>
          <w:p w14:paraId="00B8A2A8" w14:textId="77777777" w:rsidR="00A21D0D" w:rsidRPr="00A21D0D" w:rsidRDefault="00A21D0D" w:rsidP="00A21D0D">
            <w:pPr>
              <w:spacing w:before="0" w:after="0" w:line="240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- kompatybilna z serwerem Dell </w:t>
            </w:r>
            <w:proofErr w:type="spellStart"/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>PowerEdge</w:t>
            </w:r>
            <w:proofErr w:type="spellEnd"/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R440</w:t>
            </w:r>
          </w:p>
          <w:p w14:paraId="4644B51D" w14:textId="77777777" w:rsidR="00A21D0D" w:rsidRPr="00A21D0D" w:rsidRDefault="00A21D0D" w:rsidP="00A21D0D">
            <w:pPr>
              <w:spacing w:before="0" w:after="0" w:line="240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54E4E836" w14:textId="77777777" w:rsidR="00A21D0D" w:rsidRPr="00A21D0D" w:rsidRDefault="00A21D0D" w:rsidP="00A21D0D">
            <w:pPr>
              <w:spacing w:before="0" w:after="0" w:line="240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>Przykład rozwiązania:</w:t>
            </w:r>
          </w:p>
          <w:p w14:paraId="6CAD3A47" w14:textId="77777777" w:rsidR="00A21D0D" w:rsidRPr="00A21D0D" w:rsidRDefault="00A21D0D" w:rsidP="00A21D0D">
            <w:pPr>
              <w:spacing w:before="0" w:after="0" w:line="240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Dell HBA355e </w:t>
            </w:r>
            <w:proofErr w:type="spellStart"/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>External</w:t>
            </w:r>
            <w:proofErr w:type="spellEnd"/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SAS 12Gb lub równoważny.</w:t>
            </w:r>
          </w:p>
          <w:p w14:paraId="4CA1ADC1" w14:textId="77777777" w:rsidR="00A21D0D" w:rsidRPr="00A21D0D" w:rsidRDefault="00A21D0D" w:rsidP="00A21D0D">
            <w:pPr>
              <w:spacing w:before="0" w:after="0" w:line="240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7193979B" w14:textId="77777777" w:rsidR="00A21D0D" w:rsidRPr="00A21D0D" w:rsidRDefault="00A21D0D" w:rsidP="00A21D0D">
            <w:pPr>
              <w:spacing w:before="0" w:after="0" w:line="240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A21D0D">
              <w:rPr>
                <w:rFonts w:ascii="Arial" w:eastAsia="Arial" w:hAnsi="Arial" w:cs="Arial"/>
                <w:color w:val="000000"/>
                <w:sz w:val="18"/>
                <w:szCs w:val="18"/>
              </w:rPr>
              <w:t>Wymagane dostarczenie odpowiedniego okablowania (SFF-8644).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C14FD" w14:textId="77777777" w:rsidR="00A21D0D" w:rsidRPr="00A21D0D" w:rsidRDefault="00A21D0D" w:rsidP="00A21D0D">
            <w:pPr>
              <w:spacing w:before="0" w:after="0" w:line="240" w:lineRule="auto"/>
              <w:ind w:right="4"/>
              <w:jc w:val="center"/>
              <w:rPr>
                <w:rFonts w:ascii="Arial" w:eastAsia="Arial" w:hAnsi="Arial" w:cs="Arial"/>
                <w:i/>
                <w:color w:val="000000"/>
                <w:sz w:val="16"/>
              </w:rPr>
            </w:pPr>
            <w:r w:rsidRPr="00A21D0D">
              <w:rPr>
                <w:rFonts w:ascii="Arial" w:eastAsia="Arial" w:hAnsi="Arial" w:cs="Arial"/>
                <w:i/>
                <w:color w:val="000000"/>
                <w:sz w:val="16"/>
              </w:rPr>
              <w:t>Wypełnia wykonawca</w:t>
            </w:r>
          </w:p>
        </w:tc>
      </w:tr>
    </w:tbl>
    <w:p w14:paraId="34BBEC0F" w14:textId="545328AF" w:rsidR="00E258B6" w:rsidRPr="00E258B6" w:rsidRDefault="00E258B6" w:rsidP="00E258B6">
      <w:pPr>
        <w:spacing w:before="0" w:after="0" w:line="259" w:lineRule="auto"/>
        <w:rPr>
          <w:rFonts w:eastAsia="Calibri" w:cs="Calibri"/>
          <w:color w:val="000000"/>
          <w:sz w:val="22"/>
          <w:szCs w:val="22"/>
          <w:lang w:eastAsia="pl-PL"/>
        </w:rPr>
      </w:pPr>
    </w:p>
    <w:p w14:paraId="285BC927" w14:textId="77777777" w:rsidR="00E258B6" w:rsidRPr="00E258B6" w:rsidRDefault="00E258B6" w:rsidP="00E258B6">
      <w:pPr>
        <w:spacing w:before="0" w:after="0" w:line="259" w:lineRule="auto"/>
        <w:rPr>
          <w:rFonts w:eastAsia="Calibri" w:cs="Calibri"/>
          <w:color w:val="000000"/>
          <w:sz w:val="22"/>
          <w:szCs w:val="22"/>
          <w:lang w:eastAsia="pl-PL"/>
        </w:rPr>
      </w:pPr>
    </w:p>
    <w:p w14:paraId="64409E81" w14:textId="77777777" w:rsidR="00E258B6" w:rsidRPr="00E258B6" w:rsidRDefault="00E258B6" w:rsidP="00E258B6">
      <w:pPr>
        <w:spacing w:before="0" w:after="0" w:line="259" w:lineRule="auto"/>
        <w:rPr>
          <w:rFonts w:eastAsia="Calibri" w:cs="Calibri"/>
          <w:color w:val="000000"/>
          <w:sz w:val="22"/>
          <w:szCs w:val="22"/>
          <w:lang w:eastAsia="pl-PL"/>
        </w:rPr>
      </w:pPr>
    </w:p>
    <w:p w14:paraId="1E0DA3B1" w14:textId="77777777" w:rsidR="00E258B6" w:rsidRPr="00E258B6" w:rsidRDefault="00E258B6" w:rsidP="00E258B6">
      <w:pPr>
        <w:spacing w:before="0" w:after="0" w:line="259" w:lineRule="auto"/>
        <w:rPr>
          <w:rFonts w:eastAsia="Calibri" w:cs="Calibri"/>
          <w:color w:val="000000"/>
          <w:sz w:val="22"/>
          <w:szCs w:val="22"/>
          <w:lang w:eastAsia="pl-PL"/>
        </w:rPr>
      </w:pPr>
    </w:p>
    <w:p w14:paraId="0C4D7533" w14:textId="77777777" w:rsidR="00E258B6" w:rsidRPr="00E258B6" w:rsidRDefault="00E258B6" w:rsidP="00E258B6">
      <w:pPr>
        <w:spacing w:before="0" w:after="0" w:line="259" w:lineRule="auto"/>
        <w:rPr>
          <w:rFonts w:eastAsia="Calibri" w:cs="Calibri"/>
          <w:color w:val="000000"/>
          <w:sz w:val="22"/>
          <w:szCs w:val="22"/>
          <w:lang w:eastAsia="pl-PL"/>
        </w:rPr>
      </w:pPr>
    </w:p>
    <w:p w14:paraId="1295EC56" w14:textId="77777777" w:rsidR="00E258B6" w:rsidRPr="00E258B6" w:rsidRDefault="00E258B6" w:rsidP="00E258B6">
      <w:pPr>
        <w:spacing w:before="0" w:after="0" w:line="259" w:lineRule="auto"/>
        <w:rPr>
          <w:rFonts w:eastAsia="Calibri" w:cs="Calibri"/>
          <w:color w:val="000000"/>
          <w:sz w:val="22"/>
          <w:szCs w:val="22"/>
          <w:lang w:eastAsia="pl-PL"/>
        </w:rPr>
      </w:pPr>
      <w:r w:rsidRPr="00E258B6">
        <w:rPr>
          <w:rFonts w:eastAsia="Calibri" w:cs="Calibri"/>
          <w:color w:val="000000"/>
          <w:sz w:val="22"/>
          <w:szCs w:val="22"/>
          <w:lang w:eastAsia="pl-PL"/>
        </w:rPr>
        <w:t xml:space="preserve">……………………………………….. </w:t>
      </w:r>
      <w:r w:rsidRPr="00E258B6">
        <w:rPr>
          <w:rFonts w:eastAsia="Calibri" w:cs="Calibri"/>
          <w:color w:val="000000"/>
          <w:sz w:val="22"/>
          <w:szCs w:val="22"/>
          <w:lang w:eastAsia="pl-PL"/>
        </w:rPr>
        <w:tab/>
        <w:t xml:space="preserve">                                                       ……………………………………………………………</w:t>
      </w:r>
      <w:r w:rsidRPr="00E258B6">
        <w:rPr>
          <w:rFonts w:eastAsia="Calibri" w:cs="Calibri"/>
          <w:i/>
          <w:color w:val="000000"/>
          <w:sz w:val="22"/>
          <w:szCs w:val="22"/>
          <w:lang w:eastAsia="pl-PL"/>
        </w:rPr>
        <w:t xml:space="preserve">         (miejscowość, data)</w:t>
      </w:r>
      <w:r w:rsidRPr="00E258B6">
        <w:rPr>
          <w:rFonts w:eastAsia="Calibri" w:cs="Calibri"/>
          <w:i/>
          <w:color w:val="000000"/>
          <w:sz w:val="22"/>
          <w:szCs w:val="22"/>
          <w:lang w:eastAsia="pl-PL"/>
        </w:rPr>
        <w:tab/>
        <w:t xml:space="preserve">          </w:t>
      </w:r>
      <w:r w:rsidRPr="00E258B6">
        <w:rPr>
          <w:rFonts w:eastAsia="Calibri" w:cs="Calibri"/>
          <w:i/>
          <w:color w:val="000000"/>
          <w:sz w:val="22"/>
          <w:szCs w:val="22"/>
          <w:lang w:eastAsia="pl-PL"/>
        </w:rPr>
        <w:tab/>
      </w:r>
      <w:r w:rsidRPr="00E258B6">
        <w:rPr>
          <w:rFonts w:eastAsia="Calibri" w:cs="Calibri"/>
          <w:i/>
          <w:color w:val="000000"/>
          <w:sz w:val="22"/>
          <w:szCs w:val="22"/>
          <w:lang w:eastAsia="pl-PL"/>
        </w:rPr>
        <w:tab/>
      </w:r>
      <w:r w:rsidRPr="00E258B6">
        <w:rPr>
          <w:rFonts w:eastAsia="Calibri" w:cs="Calibri"/>
          <w:i/>
          <w:color w:val="000000"/>
          <w:sz w:val="22"/>
          <w:szCs w:val="22"/>
          <w:lang w:eastAsia="pl-PL"/>
        </w:rPr>
        <w:tab/>
      </w:r>
      <w:r w:rsidRPr="00E258B6">
        <w:rPr>
          <w:rFonts w:eastAsia="Calibri" w:cs="Calibri"/>
          <w:i/>
          <w:color w:val="000000"/>
          <w:sz w:val="22"/>
          <w:szCs w:val="22"/>
          <w:lang w:eastAsia="pl-PL"/>
        </w:rPr>
        <w:tab/>
      </w:r>
      <w:r w:rsidRPr="00E258B6">
        <w:rPr>
          <w:rFonts w:eastAsia="Calibri" w:cs="Calibri"/>
          <w:i/>
          <w:color w:val="000000"/>
          <w:sz w:val="22"/>
          <w:szCs w:val="22"/>
          <w:lang w:eastAsia="pl-PL"/>
        </w:rPr>
        <w:tab/>
        <w:t xml:space="preserve">(podpis/podpisy/osób uprawnionych </w:t>
      </w:r>
      <w:r w:rsidRPr="00E258B6">
        <w:rPr>
          <w:rFonts w:eastAsia="Calibri" w:cs="Calibri"/>
          <w:i/>
          <w:color w:val="000000"/>
          <w:sz w:val="22"/>
          <w:szCs w:val="22"/>
          <w:lang w:eastAsia="pl-PL"/>
        </w:rPr>
        <w:br/>
        <w:t xml:space="preserve">                              </w:t>
      </w:r>
      <w:r w:rsidRPr="00E258B6">
        <w:rPr>
          <w:rFonts w:eastAsia="Calibri" w:cs="Calibri"/>
          <w:i/>
          <w:color w:val="000000"/>
          <w:sz w:val="22"/>
          <w:szCs w:val="22"/>
          <w:lang w:eastAsia="pl-PL"/>
        </w:rPr>
        <w:tab/>
      </w:r>
      <w:r w:rsidRPr="00E258B6">
        <w:rPr>
          <w:rFonts w:eastAsia="Calibri" w:cs="Calibri"/>
          <w:i/>
          <w:color w:val="000000"/>
          <w:sz w:val="22"/>
          <w:szCs w:val="22"/>
          <w:lang w:eastAsia="pl-PL"/>
        </w:rPr>
        <w:tab/>
      </w:r>
      <w:r w:rsidRPr="00E258B6">
        <w:rPr>
          <w:rFonts w:eastAsia="Calibri" w:cs="Calibri"/>
          <w:i/>
          <w:color w:val="000000"/>
          <w:sz w:val="22"/>
          <w:szCs w:val="22"/>
          <w:lang w:eastAsia="pl-PL"/>
        </w:rPr>
        <w:tab/>
      </w:r>
      <w:r w:rsidRPr="00E258B6">
        <w:rPr>
          <w:rFonts w:eastAsia="Calibri" w:cs="Calibri"/>
          <w:i/>
          <w:color w:val="000000"/>
          <w:sz w:val="22"/>
          <w:szCs w:val="22"/>
          <w:lang w:eastAsia="pl-PL"/>
        </w:rPr>
        <w:tab/>
      </w:r>
      <w:r w:rsidRPr="00E258B6">
        <w:rPr>
          <w:rFonts w:eastAsia="Calibri" w:cs="Calibri"/>
          <w:i/>
          <w:color w:val="000000"/>
          <w:sz w:val="22"/>
          <w:szCs w:val="22"/>
          <w:lang w:eastAsia="pl-PL"/>
        </w:rPr>
        <w:tab/>
      </w:r>
      <w:r w:rsidRPr="00E258B6">
        <w:rPr>
          <w:rFonts w:eastAsia="Calibri" w:cs="Calibri"/>
          <w:i/>
          <w:color w:val="000000"/>
          <w:sz w:val="22"/>
          <w:szCs w:val="22"/>
          <w:lang w:eastAsia="pl-PL"/>
        </w:rPr>
        <w:tab/>
        <w:t xml:space="preserve">   do reprezentowania wykonawcy)</w:t>
      </w:r>
    </w:p>
    <w:p w14:paraId="1C986BAC" w14:textId="77777777" w:rsidR="00E258B6" w:rsidRPr="00E258B6" w:rsidRDefault="00E258B6" w:rsidP="00E258B6">
      <w:pPr>
        <w:spacing w:before="0" w:after="0" w:line="259" w:lineRule="auto"/>
        <w:rPr>
          <w:rFonts w:eastAsia="Calibri" w:cs="Calibri"/>
          <w:color w:val="000000"/>
          <w:sz w:val="22"/>
          <w:szCs w:val="22"/>
          <w:lang w:eastAsia="pl-PL"/>
        </w:rPr>
      </w:pPr>
    </w:p>
    <w:p w14:paraId="64B024DA" w14:textId="45645728" w:rsidR="00A4011D" w:rsidRPr="00E258B6" w:rsidRDefault="00A4011D" w:rsidP="00E258B6"/>
    <w:sectPr w:rsidR="00A4011D" w:rsidRPr="00E258B6" w:rsidSect="00A3404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F7C268" w14:textId="77777777" w:rsidR="001C4C2B" w:rsidRDefault="001C4C2B">
      <w:r>
        <w:separator/>
      </w:r>
    </w:p>
  </w:endnote>
  <w:endnote w:type="continuationSeparator" w:id="0">
    <w:p w14:paraId="116D4738" w14:textId="77777777" w:rsidR="001C4C2B" w:rsidRDefault="001C4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29340701" w:rsidR="00C24F21" w:rsidRPr="00E258B6" w:rsidRDefault="00FF5508" w:rsidP="00C24F21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E258B6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8752" behindDoc="0" locked="0" layoutInCell="1" allowOverlap="1" wp14:anchorId="32EF1882" wp14:editId="2AA2CC8A">
          <wp:simplePos x="0" y="0"/>
          <wp:positionH relativeFrom="column">
            <wp:posOffset>2699385</wp:posOffset>
          </wp:positionH>
          <wp:positionV relativeFrom="paragraph">
            <wp:posOffset>206375</wp:posOffset>
          </wp:positionV>
          <wp:extent cx="3705225" cy="323215"/>
          <wp:effectExtent l="0" t="0" r="0" b="635"/>
          <wp:wrapSquare wrapText="bothSides"/>
          <wp:docPr id="503054410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0925614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5225" cy="3232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00000">
      <w:rPr>
        <w:rFonts w:cs="Calibri"/>
        <w:noProof/>
        <w:sz w:val="10"/>
        <w:szCs w:val="10"/>
      </w:rPr>
      <w:pict w14:anchorId="05390C4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984156" o:spid="_x0000_s1029" type="#_x0000_t75" alt="" style="position:absolute;margin-left:-61.25pt;margin-top:490.05pt;width:599.6pt;height:262.45pt;z-index:-251656704;mso-wrap-edited:f;mso-width-percent:0;mso-height-percent:0;mso-position-horizontal-relative:margin;mso-position-vertical-relative:margin;mso-width-percent:0;mso-height-percent:0" o:allowincell="f">
          <v:imagedata r:id="rId2" o:title="cppc_elementy_tla"/>
          <w10:wrap anchorx="margin" anchory="margin"/>
        </v:shape>
      </w:pict>
    </w:r>
    <w:r w:rsidR="00C24F21" w:rsidRPr="00E258B6">
      <w:rPr>
        <w:rFonts w:cs="Calibri"/>
        <w:color w:val="646464"/>
        <w:sz w:val="10"/>
        <w:szCs w:val="10"/>
      </w:rPr>
      <w:t xml:space="preserve">CENTRUM PROJEKTÓW POLSKA CYFROWA </w:t>
    </w:r>
    <w:r w:rsidR="00C24F21" w:rsidRPr="00E258B6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74961A4A" w:rsidR="00760990" w:rsidRPr="00E258B6" w:rsidRDefault="00A25198" w:rsidP="00A25198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E258B6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5680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987455341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258B6">
      <w:rPr>
        <w:rFonts w:cs="Calibri"/>
        <w:color w:val="646464"/>
        <w:sz w:val="10"/>
        <w:szCs w:val="10"/>
      </w:rPr>
      <w:t xml:space="preserve">CENTRUM PROJEKTÓW POLSKA CYFROWA </w:t>
    </w:r>
    <w:r w:rsidRPr="00E258B6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  <w:r w:rsidR="00A4011D" w:rsidRPr="00E258B6">
      <w:rPr>
        <w:rFonts w:cs="Calibri"/>
        <w:noProof/>
        <w:sz w:val="10"/>
        <w:szCs w:val="10"/>
      </w:rPr>
      <w:drawing>
        <wp:anchor distT="0" distB="0" distL="114300" distR="114300" simplePos="0" relativeHeight="251656704" behindDoc="1" locked="0" layoutInCell="0" allowOverlap="1" wp14:anchorId="323B3CE1" wp14:editId="385A204E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85148169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411F3" w14:textId="77777777" w:rsidR="001C4C2B" w:rsidRDefault="001C4C2B">
      <w:r>
        <w:separator/>
      </w:r>
    </w:p>
  </w:footnote>
  <w:footnote w:type="continuationSeparator" w:id="0">
    <w:p w14:paraId="4D4E9CCB" w14:textId="77777777" w:rsidR="001C4C2B" w:rsidRDefault="001C4C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A45DA" w14:textId="77777777" w:rsidR="00C24F21" w:rsidRDefault="00C24F2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6005832"/>
      <w:docPartObj>
        <w:docPartGallery w:val="Page Numbers (Top of Page)"/>
        <w:docPartUnique/>
      </w:docPartObj>
    </w:sdtPr>
    <w:sdtContent>
      <w:p w14:paraId="5769DBD3" w14:textId="1CCAED65" w:rsidR="00AF3CB9" w:rsidRDefault="00C24F21" w:rsidP="00482EA3">
        <w:pPr>
          <w:pStyle w:val="Nagwek"/>
          <w:jc w:val="right"/>
        </w:pPr>
        <w:r>
          <w:rPr>
            <w:noProof/>
          </w:rPr>
          <w:drawing>
            <wp:anchor distT="0" distB="0" distL="114300" distR="114300" simplePos="0" relativeHeight="251657728" behindDoc="0" locked="0" layoutInCell="1" allowOverlap="1" wp14:anchorId="2C7A66B0" wp14:editId="15B47DE2">
              <wp:simplePos x="0" y="0"/>
              <wp:positionH relativeFrom="page">
                <wp:align>left</wp:align>
              </wp:positionH>
              <wp:positionV relativeFrom="paragraph">
                <wp:posOffset>-10160</wp:posOffset>
              </wp:positionV>
              <wp:extent cx="2314575" cy="961390"/>
              <wp:effectExtent l="0" t="0" r="9525" b="0"/>
              <wp:wrapSquare wrapText="bothSides"/>
              <wp:docPr id="522743475" name="Grafika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857323885" name="Grafika 1">
                        <a:extLst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pic:cNvPr>
                      <pic:cNvPicPr/>
                    </pic:nvPicPr>
                    <pic:blipFill>
                      <a:blip r:embed="rId1">
                        <a:extLst>
                          <a:ext uri="{96DAC541-7B7A-43D3-8B79-37D633B846F1}">
                            <asvg:svgBlip xmlns:asvg="http://schemas.microsoft.com/office/drawing/2016/SVG/main" r:embed="rId2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314575" cy="9613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D43C3"/>
    <w:multiLevelType w:val="hybridMultilevel"/>
    <w:tmpl w:val="B036B5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0803341"/>
    <w:multiLevelType w:val="hybridMultilevel"/>
    <w:tmpl w:val="1682FA72"/>
    <w:lvl w:ilvl="0" w:tplc="FFFFFFFF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1" w:tplc="FFFFFFFF">
      <w:start w:val="1"/>
      <w:numFmt w:val="lowerLetter"/>
      <w:lvlText w:val="%2"/>
      <w:lvlJc w:val="left"/>
      <w:pPr>
        <w:ind w:left="9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2" w:tplc="FFFFFFFF">
      <w:start w:val="1"/>
      <w:numFmt w:val="lowerRoman"/>
      <w:lvlText w:val="%3"/>
      <w:lvlJc w:val="left"/>
      <w:pPr>
        <w:ind w:left="81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3" w:tplc="FFFFFFFF">
      <w:start w:val="1"/>
      <w:numFmt w:val="decimal"/>
      <w:lvlText w:val="%4"/>
      <w:lvlJc w:val="left"/>
      <w:pPr>
        <w:ind w:left="153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4" w:tplc="FFFFFFFF">
      <w:start w:val="1"/>
      <w:numFmt w:val="lowerLetter"/>
      <w:lvlText w:val="%5"/>
      <w:lvlJc w:val="left"/>
      <w:pPr>
        <w:ind w:left="225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5" w:tplc="FFFFFFFF">
      <w:start w:val="1"/>
      <w:numFmt w:val="lowerRoman"/>
      <w:lvlText w:val="%6"/>
      <w:lvlJc w:val="left"/>
      <w:pPr>
        <w:ind w:left="297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6" w:tplc="FFFFFFFF">
      <w:start w:val="1"/>
      <w:numFmt w:val="decimal"/>
      <w:lvlText w:val="%7"/>
      <w:lvlJc w:val="left"/>
      <w:pPr>
        <w:ind w:left="369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7" w:tplc="FFFFFFFF">
      <w:start w:val="1"/>
      <w:numFmt w:val="lowerLetter"/>
      <w:lvlText w:val="%8"/>
      <w:lvlJc w:val="left"/>
      <w:pPr>
        <w:ind w:left="441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8" w:tplc="FFFFFFFF">
      <w:start w:val="1"/>
      <w:numFmt w:val="lowerRoman"/>
      <w:lvlText w:val="%9"/>
      <w:lvlJc w:val="left"/>
      <w:pPr>
        <w:ind w:left="513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C87037"/>
    <w:multiLevelType w:val="hybridMultilevel"/>
    <w:tmpl w:val="561CCD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BF74A8"/>
    <w:multiLevelType w:val="hybridMultilevel"/>
    <w:tmpl w:val="DC7E707C"/>
    <w:lvl w:ilvl="0" w:tplc="E6246FB6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1" w:tplc="7C928246">
      <w:start w:val="1"/>
      <w:numFmt w:val="lowerLetter"/>
      <w:lvlText w:val="%2"/>
      <w:lvlJc w:val="left"/>
      <w:pPr>
        <w:ind w:left="9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2" w:tplc="37C039D8">
      <w:start w:val="1"/>
      <w:numFmt w:val="lowerRoman"/>
      <w:lvlText w:val="%3"/>
      <w:lvlJc w:val="left"/>
      <w:pPr>
        <w:ind w:left="81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3" w:tplc="7B74A3BE">
      <w:start w:val="1"/>
      <w:numFmt w:val="decimal"/>
      <w:lvlText w:val="%4"/>
      <w:lvlJc w:val="left"/>
      <w:pPr>
        <w:ind w:left="153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4" w:tplc="4A003B20">
      <w:start w:val="1"/>
      <w:numFmt w:val="lowerLetter"/>
      <w:lvlText w:val="%5"/>
      <w:lvlJc w:val="left"/>
      <w:pPr>
        <w:ind w:left="225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5" w:tplc="A67C83E4">
      <w:start w:val="1"/>
      <w:numFmt w:val="lowerRoman"/>
      <w:lvlText w:val="%6"/>
      <w:lvlJc w:val="left"/>
      <w:pPr>
        <w:ind w:left="297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6" w:tplc="6264319C">
      <w:start w:val="1"/>
      <w:numFmt w:val="decimal"/>
      <w:lvlText w:val="%7"/>
      <w:lvlJc w:val="left"/>
      <w:pPr>
        <w:ind w:left="369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7" w:tplc="995CEE0C">
      <w:start w:val="1"/>
      <w:numFmt w:val="lowerLetter"/>
      <w:lvlText w:val="%8"/>
      <w:lvlJc w:val="left"/>
      <w:pPr>
        <w:ind w:left="441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8" w:tplc="D820D25C">
      <w:start w:val="1"/>
      <w:numFmt w:val="lowerRoman"/>
      <w:lvlText w:val="%9"/>
      <w:lvlJc w:val="left"/>
      <w:pPr>
        <w:ind w:left="513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2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13"/>
  </w:num>
  <w:num w:numId="4" w16cid:durableId="907615826">
    <w:abstractNumId w:val="9"/>
  </w:num>
  <w:num w:numId="5" w16cid:durableId="397635744">
    <w:abstractNumId w:val="19"/>
  </w:num>
  <w:num w:numId="6" w16cid:durableId="1648318210">
    <w:abstractNumId w:val="17"/>
  </w:num>
  <w:num w:numId="7" w16cid:durableId="331833269">
    <w:abstractNumId w:val="18"/>
  </w:num>
  <w:num w:numId="8" w16cid:durableId="162362834">
    <w:abstractNumId w:val="0"/>
  </w:num>
  <w:num w:numId="9" w16cid:durableId="493955748">
    <w:abstractNumId w:val="2"/>
  </w:num>
  <w:num w:numId="10" w16cid:durableId="1613436086">
    <w:abstractNumId w:val="16"/>
  </w:num>
  <w:num w:numId="11" w16cid:durableId="7873616">
    <w:abstractNumId w:val="12"/>
  </w:num>
  <w:num w:numId="12" w16cid:durableId="1726102718">
    <w:abstractNumId w:val="20"/>
  </w:num>
  <w:num w:numId="13" w16cid:durableId="333580693">
    <w:abstractNumId w:val="15"/>
  </w:num>
  <w:num w:numId="14" w16cid:durableId="1335911795">
    <w:abstractNumId w:val="10"/>
  </w:num>
  <w:num w:numId="15" w16cid:durableId="736320308">
    <w:abstractNumId w:val="8"/>
  </w:num>
  <w:num w:numId="16" w16cid:durableId="1160580737">
    <w:abstractNumId w:val="6"/>
  </w:num>
  <w:num w:numId="17" w16cid:durableId="1300263558">
    <w:abstractNumId w:val="14"/>
  </w:num>
  <w:num w:numId="18" w16cid:durableId="421626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36471470">
    <w:abstractNumId w:val="1"/>
  </w:num>
  <w:num w:numId="20" w16cid:durableId="1942296503">
    <w:abstractNumId w:val="11"/>
  </w:num>
  <w:num w:numId="21" w16cid:durableId="113645726">
    <w:abstractNumId w:val="4"/>
  </w:num>
  <w:num w:numId="22" w16cid:durableId="16647738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24605"/>
    <w:rsid w:val="00036689"/>
    <w:rsid w:val="000367AF"/>
    <w:rsid w:val="0004603C"/>
    <w:rsid w:val="00065C40"/>
    <w:rsid w:val="0008779E"/>
    <w:rsid w:val="0009233E"/>
    <w:rsid w:val="00094EF6"/>
    <w:rsid w:val="000A14C9"/>
    <w:rsid w:val="000C4253"/>
    <w:rsid w:val="000C77C6"/>
    <w:rsid w:val="000E21EF"/>
    <w:rsid w:val="000F755D"/>
    <w:rsid w:val="00101248"/>
    <w:rsid w:val="0010162A"/>
    <w:rsid w:val="001123C2"/>
    <w:rsid w:val="00124482"/>
    <w:rsid w:val="00141F4A"/>
    <w:rsid w:val="001561C5"/>
    <w:rsid w:val="00172759"/>
    <w:rsid w:val="0017292F"/>
    <w:rsid w:val="001B319E"/>
    <w:rsid w:val="001B3E92"/>
    <w:rsid w:val="001B46CC"/>
    <w:rsid w:val="001C4C2B"/>
    <w:rsid w:val="001C6D96"/>
    <w:rsid w:val="001E7322"/>
    <w:rsid w:val="001F5446"/>
    <w:rsid w:val="00201D4F"/>
    <w:rsid w:val="00204051"/>
    <w:rsid w:val="00214307"/>
    <w:rsid w:val="0021495E"/>
    <w:rsid w:val="00254229"/>
    <w:rsid w:val="002549E3"/>
    <w:rsid w:val="002571F6"/>
    <w:rsid w:val="002B08FC"/>
    <w:rsid w:val="002B73EA"/>
    <w:rsid w:val="002C2DEE"/>
    <w:rsid w:val="002D0D92"/>
    <w:rsid w:val="002D66BB"/>
    <w:rsid w:val="002E6BDD"/>
    <w:rsid w:val="002F66E8"/>
    <w:rsid w:val="00300066"/>
    <w:rsid w:val="00310274"/>
    <w:rsid w:val="003134FE"/>
    <w:rsid w:val="00326670"/>
    <w:rsid w:val="003348C0"/>
    <w:rsid w:val="00344C69"/>
    <w:rsid w:val="003456AB"/>
    <w:rsid w:val="00372FF1"/>
    <w:rsid w:val="00373129"/>
    <w:rsid w:val="003816DA"/>
    <w:rsid w:val="00385FFB"/>
    <w:rsid w:val="003B4FDB"/>
    <w:rsid w:val="003D7275"/>
    <w:rsid w:val="00412555"/>
    <w:rsid w:val="00422539"/>
    <w:rsid w:val="004667B4"/>
    <w:rsid w:val="0047038C"/>
    <w:rsid w:val="00482EA3"/>
    <w:rsid w:val="004844AD"/>
    <w:rsid w:val="004B284D"/>
    <w:rsid w:val="004B4C72"/>
    <w:rsid w:val="004E62F6"/>
    <w:rsid w:val="005037FE"/>
    <w:rsid w:val="005115C2"/>
    <w:rsid w:val="00527029"/>
    <w:rsid w:val="00532662"/>
    <w:rsid w:val="0054053F"/>
    <w:rsid w:val="00543B1A"/>
    <w:rsid w:val="005943F9"/>
    <w:rsid w:val="005A056A"/>
    <w:rsid w:val="005B7917"/>
    <w:rsid w:val="005C23F2"/>
    <w:rsid w:val="005D53EF"/>
    <w:rsid w:val="005E22E2"/>
    <w:rsid w:val="005E4358"/>
    <w:rsid w:val="00607185"/>
    <w:rsid w:val="00613C5F"/>
    <w:rsid w:val="00621C9D"/>
    <w:rsid w:val="00623AFB"/>
    <w:rsid w:val="00652007"/>
    <w:rsid w:val="006760F1"/>
    <w:rsid w:val="006850C4"/>
    <w:rsid w:val="006949BC"/>
    <w:rsid w:val="0069780E"/>
    <w:rsid w:val="006C3604"/>
    <w:rsid w:val="006D19B4"/>
    <w:rsid w:val="006D2EC1"/>
    <w:rsid w:val="006E040C"/>
    <w:rsid w:val="006E6467"/>
    <w:rsid w:val="006F4BF7"/>
    <w:rsid w:val="006F5A53"/>
    <w:rsid w:val="007021C9"/>
    <w:rsid w:val="007077F2"/>
    <w:rsid w:val="007221E6"/>
    <w:rsid w:val="00723A34"/>
    <w:rsid w:val="00735813"/>
    <w:rsid w:val="00760990"/>
    <w:rsid w:val="00761B48"/>
    <w:rsid w:val="00780D75"/>
    <w:rsid w:val="007A1E0B"/>
    <w:rsid w:val="007A27C3"/>
    <w:rsid w:val="007B2BD0"/>
    <w:rsid w:val="007C4D8E"/>
    <w:rsid w:val="007E0CF6"/>
    <w:rsid w:val="00863D3F"/>
    <w:rsid w:val="008829C3"/>
    <w:rsid w:val="0088784C"/>
    <w:rsid w:val="00895E25"/>
    <w:rsid w:val="008B428B"/>
    <w:rsid w:val="008C4DE6"/>
    <w:rsid w:val="008D796D"/>
    <w:rsid w:val="008F2BD0"/>
    <w:rsid w:val="00906885"/>
    <w:rsid w:val="00947404"/>
    <w:rsid w:val="009516D9"/>
    <w:rsid w:val="00981287"/>
    <w:rsid w:val="009A5797"/>
    <w:rsid w:val="009A5F18"/>
    <w:rsid w:val="009B7B29"/>
    <w:rsid w:val="009C0A35"/>
    <w:rsid w:val="009E6E5E"/>
    <w:rsid w:val="00A13A86"/>
    <w:rsid w:val="00A21D0D"/>
    <w:rsid w:val="00A25198"/>
    <w:rsid w:val="00A34049"/>
    <w:rsid w:val="00A375A9"/>
    <w:rsid w:val="00A4011D"/>
    <w:rsid w:val="00A42564"/>
    <w:rsid w:val="00A54730"/>
    <w:rsid w:val="00A82668"/>
    <w:rsid w:val="00A834F4"/>
    <w:rsid w:val="00A8394D"/>
    <w:rsid w:val="00A97B93"/>
    <w:rsid w:val="00AC22F3"/>
    <w:rsid w:val="00AD1BC2"/>
    <w:rsid w:val="00AD274B"/>
    <w:rsid w:val="00AF3CB9"/>
    <w:rsid w:val="00AF4EB4"/>
    <w:rsid w:val="00B119DA"/>
    <w:rsid w:val="00B33E73"/>
    <w:rsid w:val="00B371AE"/>
    <w:rsid w:val="00B546E9"/>
    <w:rsid w:val="00B619ED"/>
    <w:rsid w:val="00B65AF4"/>
    <w:rsid w:val="00B82EF6"/>
    <w:rsid w:val="00B84A9F"/>
    <w:rsid w:val="00BC79CC"/>
    <w:rsid w:val="00BD3048"/>
    <w:rsid w:val="00BF401B"/>
    <w:rsid w:val="00C06AC7"/>
    <w:rsid w:val="00C0733F"/>
    <w:rsid w:val="00C14A13"/>
    <w:rsid w:val="00C24F21"/>
    <w:rsid w:val="00C3461A"/>
    <w:rsid w:val="00C5729B"/>
    <w:rsid w:val="00C965EE"/>
    <w:rsid w:val="00CA4211"/>
    <w:rsid w:val="00CB53C1"/>
    <w:rsid w:val="00CC431D"/>
    <w:rsid w:val="00CD10E7"/>
    <w:rsid w:val="00CF1AB9"/>
    <w:rsid w:val="00D06BC9"/>
    <w:rsid w:val="00D367C8"/>
    <w:rsid w:val="00D57A05"/>
    <w:rsid w:val="00DA4D3D"/>
    <w:rsid w:val="00DB16F5"/>
    <w:rsid w:val="00DB3972"/>
    <w:rsid w:val="00DC0C56"/>
    <w:rsid w:val="00DE2BA6"/>
    <w:rsid w:val="00E1663C"/>
    <w:rsid w:val="00E24EFC"/>
    <w:rsid w:val="00E258B6"/>
    <w:rsid w:val="00E97D28"/>
    <w:rsid w:val="00EA5546"/>
    <w:rsid w:val="00EB7791"/>
    <w:rsid w:val="00EE312E"/>
    <w:rsid w:val="00F16A74"/>
    <w:rsid w:val="00F16B82"/>
    <w:rsid w:val="00F6134F"/>
    <w:rsid w:val="00F632C5"/>
    <w:rsid w:val="00F753C2"/>
    <w:rsid w:val="00F83E2A"/>
    <w:rsid w:val="00F8620F"/>
    <w:rsid w:val="00F960ED"/>
    <w:rsid w:val="00F968B7"/>
    <w:rsid w:val="00FA47FF"/>
    <w:rsid w:val="00FC6CBE"/>
    <w:rsid w:val="00FE2346"/>
    <w:rsid w:val="00FE3AD8"/>
    <w:rsid w:val="00FE60E4"/>
    <w:rsid w:val="00FF5508"/>
    <w:rsid w:val="00FF715A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table" w:customStyle="1" w:styleId="TableGrid">
    <w:name w:val="TableGrid"/>
    <w:rsid w:val="00E258B6"/>
    <w:rPr>
      <w:sz w:val="22"/>
      <w:szCs w:val="22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FE60E4"/>
    <w:rPr>
      <w:sz w:val="22"/>
      <w:szCs w:val="22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A21D0D"/>
    <w:rPr>
      <w:sz w:val="22"/>
      <w:szCs w:val="22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279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4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511</Words>
  <Characters>3068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3572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Patryk Rajchenbach</cp:lastModifiedBy>
  <cp:revision>9</cp:revision>
  <cp:lastPrinted>2024-10-09T08:09:00Z</cp:lastPrinted>
  <dcterms:created xsi:type="dcterms:W3CDTF">2025-10-02T07:24:00Z</dcterms:created>
  <dcterms:modified xsi:type="dcterms:W3CDTF">2026-04-16T08:06:00Z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