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3D4B7" w14:textId="465A836C" w:rsidR="00756DC9" w:rsidRPr="00756DC9" w:rsidRDefault="00756DC9" w:rsidP="00756DC9">
      <w:pPr>
        <w:spacing w:after="160" w:line="259" w:lineRule="auto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bookmarkStart w:id="0" w:name="_Hlk191473111"/>
      <w:r w:rsidRPr="0087456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Załącznik nr </w:t>
      </w:r>
      <w:r w:rsidR="00874569" w:rsidRPr="00874569">
        <w:rPr>
          <w:rFonts w:ascii="Calibri" w:eastAsia="Calibri" w:hAnsi="Calibri" w:cs="Calibri"/>
          <w:b/>
          <w:sz w:val="22"/>
          <w:szCs w:val="22"/>
          <w:lang w:eastAsia="en-US"/>
        </w:rPr>
        <w:t>3</w:t>
      </w:r>
      <w:r w:rsidRPr="00874569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do zapytania ofertowego</w:t>
      </w:r>
    </w:p>
    <w:p w14:paraId="1A34A03C" w14:textId="77777777" w:rsidR="00756DC9" w:rsidRDefault="00756DC9" w:rsidP="004900E8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EDB562A" w14:textId="78742176" w:rsidR="0011233E" w:rsidRDefault="0011233E" w:rsidP="004900E8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Informacja o przetwarzaniu danych osobowych przez Akademię Pożarniczą</w:t>
      </w:r>
    </w:p>
    <w:bookmarkEnd w:id="0"/>
    <w:p w14:paraId="6F858C74" w14:textId="77777777" w:rsidR="0011233E" w:rsidRDefault="0011233E" w:rsidP="004900E8">
      <w:pPr>
        <w:rPr>
          <w:rFonts w:ascii="Calibri" w:hAnsi="Calibri" w:cs="Calibri"/>
          <w:sz w:val="22"/>
          <w:szCs w:val="22"/>
        </w:rPr>
      </w:pPr>
    </w:p>
    <w:p w14:paraId="682BB44A" w14:textId="14C33A76" w:rsidR="00756DC9" w:rsidRDefault="00756DC9" w:rsidP="00756DC9">
      <w:pPr>
        <w:pStyle w:val="NormalnyWeb"/>
        <w:spacing w:before="0" w:beforeAutospacing="0" w:after="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Zgodnie  z  art.  13  ust.  1  i 2 rozporządzeniem Parlamentu Europejskiego i Rady (UE) 2016/679 </w:t>
      </w:r>
      <w:r>
        <w:rPr>
          <w:rFonts w:ascii="Calibri" w:hAnsi="Calibri" w:cs="Calibri"/>
          <w:color w:val="000000"/>
          <w:sz w:val="22"/>
          <w:szCs w:val="22"/>
        </w:rPr>
        <w:br/>
        <w:t>z dnia 27 kwietnia 2016 r. w sprawie ochrony osób fizycznych w związku z  przetwarzaniem danych osobowych i w sprawie swobodnego przepływu takich danych oraz uchylenia dyrektywy 95/46/WE (Dz.U.UE.L.2016.119.1), zwanego dalej „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RODO</w:t>
      </w:r>
      <w:r>
        <w:rPr>
          <w:rFonts w:ascii="Calibri" w:hAnsi="Calibri" w:cs="Calibri"/>
          <w:color w:val="000000"/>
          <w:sz w:val="22"/>
          <w:szCs w:val="22"/>
        </w:rPr>
        <w:t>”, informujemy, że:</w:t>
      </w:r>
    </w:p>
    <w:p w14:paraId="2993C6FD" w14:textId="77777777" w:rsidR="00756DC9" w:rsidRDefault="00756DC9" w:rsidP="00756DC9">
      <w:pPr>
        <w:pStyle w:val="NormalnyWeb"/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6FB07038" w14:textId="77777777" w:rsidR="00756DC9" w:rsidRDefault="00756DC9" w:rsidP="00756DC9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Administratorem przetwarzającym  Pani(a)   dane osobowe jest Rektor-Komendant Akademii Pożarniczej, z siedzibą w Warszawie (01-629), przy ul. Słowackiego 52/54 (adres: poczty elektronicznej: </w:t>
      </w:r>
      <w:hyperlink r:id="rId5" w:history="1">
        <w:r>
          <w:rPr>
            <w:rStyle w:val="Hipercze"/>
            <w:rFonts w:ascii="Calibri" w:hAnsi="Calibri" w:cs="Calibri"/>
            <w:sz w:val="22"/>
            <w:szCs w:val="22"/>
          </w:rPr>
          <w:t>rektor@apoz.edu.pl</w:t>
        </w:r>
      </w:hyperlink>
      <w:r>
        <w:rPr>
          <w:rFonts w:ascii="Calibri" w:hAnsi="Calibri" w:cs="Calibri"/>
          <w:color w:val="000000"/>
          <w:sz w:val="22"/>
          <w:szCs w:val="22"/>
        </w:rPr>
        <w:t>).</w:t>
      </w:r>
    </w:p>
    <w:p w14:paraId="5ECDFF6A" w14:textId="77777777" w:rsidR="00756DC9" w:rsidRDefault="00756DC9" w:rsidP="00756DC9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W Akademii Pożarniczej wyznaczony został Inspektor Ochrony Danych, adres: 01-629  Warszawa, ul Słowackiego 52/54, adres poczty elektronicznej: </w:t>
      </w:r>
      <w:hyperlink r:id="rId6" w:history="1">
        <w:r>
          <w:rPr>
            <w:rStyle w:val="Hipercze"/>
            <w:rFonts w:ascii="Calibri" w:hAnsi="Calibri" w:cs="Calibri"/>
            <w:sz w:val="22"/>
            <w:szCs w:val="22"/>
          </w:rPr>
          <w:t>iod@apoz.edu.pl</w:t>
        </w:r>
      </w:hyperlink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1FCC7514" w14:textId="3092DA0F" w:rsidR="00756DC9" w:rsidRDefault="00756DC9" w:rsidP="00756DC9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Pani(a) dane osobowe będą przetwarzane w celu wyboru najkorzystniejszej oferty oraz </w:t>
      </w:r>
      <w:r>
        <w:rPr>
          <w:rFonts w:ascii="Calibri" w:hAnsi="Calibri" w:cs="Calibri"/>
          <w:color w:val="000000"/>
          <w:sz w:val="22"/>
          <w:szCs w:val="22"/>
        </w:rPr>
        <w:br/>
        <w:t xml:space="preserve">w  przypadku wybrania państwa oferty do </w:t>
      </w:r>
      <w:r>
        <w:rPr>
          <w:rFonts w:ascii="Calibri" w:hAnsi="Calibri" w:cs="Calibri"/>
          <w:sz w:val="22"/>
          <w:szCs w:val="22"/>
        </w:rPr>
        <w:t xml:space="preserve">zawarcia i realizacji umowy oraz dochodzenia </w:t>
      </w:r>
      <w:r>
        <w:rPr>
          <w:rFonts w:ascii="Calibri" w:hAnsi="Calibri" w:cs="Calibri"/>
          <w:sz w:val="22"/>
          <w:szCs w:val="22"/>
        </w:rPr>
        <w:br/>
        <w:t>i  obrony przed ewentualnymi roszczeniami na podstawie art. 6 ust. 1 lit b, lit. c   l lit. e RODO.</w:t>
      </w:r>
    </w:p>
    <w:p w14:paraId="01B44581" w14:textId="77777777" w:rsidR="00756DC9" w:rsidRDefault="00756DC9" w:rsidP="00756DC9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color w:val="000000"/>
          <w:sz w:val="22"/>
          <w:szCs w:val="22"/>
        </w:rPr>
        <w:t>Odbiorcą Pani(a) danych mogą być podmioty upoważnione na podstawie przepisów prawa.</w:t>
      </w:r>
    </w:p>
    <w:p w14:paraId="7BDB130B" w14:textId="77777777" w:rsidR="00756DC9" w:rsidRDefault="00756DC9" w:rsidP="00756DC9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color w:val="000000"/>
          <w:sz w:val="22"/>
          <w:szCs w:val="22"/>
        </w:rPr>
        <w:t>Pani(a)  dane  osobowe  nie  będą  przekazywane  do  państwa  trzeciego  lub  organizacji międzynarodowej.</w:t>
      </w:r>
    </w:p>
    <w:p w14:paraId="1E767B25" w14:textId="0CC44320" w:rsidR="00756DC9" w:rsidRDefault="00756DC9" w:rsidP="00756DC9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Pani(a) dane osobowe będą przechowywane przez okres niezbędny do realizacji umowy, </w:t>
      </w:r>
      <w:r>
        <w:rPr>
          <w:rFonts w:ascii="Calibri" w:hAnsi="Calibri" w:cs="Calibri"/>
          <w:color w:val="000000"/>
          <w:sz w:val="22"/>
          <w:szCs w:val="22"/>
        </w:rPr>
        <w:br/>
        <w:t>a  następnie archiwizowane zgodnie z obowiązującym w uczelni Jednolitym Rzeczowym Wykazem Akt.</w:t>
      </w:r>
    </w:p>
    <w:p w14:paraId="425F0572" w14:textId="604FD5A6" w:rsidR="00756DC9" w:rsidRDefault="00756DC9" w:rsidP="00756DC9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Posiada Pan/-i prawo żądania dostępu do treści swoich danych, prawo ich sprostowania, usunięcia lub ograniczenia przetwarzania, wniesienia sprzeciwu wobec przetwarzania, </w:t>
      </w:r>
      <w:r>
        <w:rPr>
          <w:rFonts w:ascii="Calibri" w:hAnsi="Calibri" w:cs="Calibri"/>
          <w:color w:val="000000"/>
          <w:sz w:val="22"/>
          <w:szCs w:val="22"/>
        </w:rPr>
        <w:br/>
        <w:t>a także prawo do przenoszenia danych.</w:t>
      </w:r>
    </w:p>
    <w:p w14:paraId="5260B96F" w14:textId="71C435E4" w:rsidR="00756DC9" w:rsidRDefault="00756DC9" w:rsidP="00756DC9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color w:val="000000"/>
          <w:sz w:val="22"/>
          <w:szCs w:val="22"/>
        </w:rPr>
        <w:t>Posiada Pan/-i prawo wniesienia skargi do organu nadzorczego Prezesa Urzędu Ochrony Danych Osobowych z siedzibą w Warszawie przy ul. Stanisława Moniuszki 1A, 00-014 Warszawa, tel. 606-950-000, e-mai</w:t>
      </w:r>
      <w:r>
        <w:rPr>
          <w:rFonts w:ascii="Calibri" w:hAnsi="Calibri" w:cs="Calibri"/>
          <w:sz w:val="22"/>
          <w:szCs w:val="22"/>
        </w:rPr>
        <w:t>l</w:t>
      </w:r>
      <w:r>
        <w:rPr>
          <w:rFonts w:ascii="Calibri" w:hAnsi="Calibri" w:cs="Calibri"/>
          <w:sz w:val="22"/>
          <w:szCs w:val="22"/>
          <w:u w:val="single"/>
        </w:rPr>
        <w:t>: </w:t>
      </w:r>
      <w:hyperlink r:id="rId7" w:history="1">
        <w:r>
          <w:rPr>
            <w:rStyle w:val="Hipercze"/>
            <w:rFonts w:ascii="Calibri" w:hAnsi="Calibri" w:cs="Calibri"/>
            <w:sz w:val="22"/>
            <w:szCs w:val="22"/>
          </w:rPr>
          <w:t>kancelaria@uodo.gov.pl</w:t>
        </w:r>
      </w:hyperlink>
      <w:r>
        <w:rPr>
          <w:rFonts w:ascii="Calibri" w:hAnsi="Calibri" w:cs="Calibri"/>
          <w:sz w:val="22"/>
          <w:szCs w:val="22"/>
          <w:u w:val="single"/>
        </w:rPr>
        <w:t xml:space="preserve">, </w:t>
      </w:r>
      <w:r>
        <w:rPr>
          <w:rFonts w:ascii="Calibri" w:hAnsi="Calibri" w:cs="Calibri"/>
          <w:color w:val="000000"/>
          <w:sz w:val="22"/>
          <w:szCs w:val="22"/>
        </w:rPr>
        <w:t xml:space="preserve">jeżeli uzna Pani(a), </w:t>
      </w:r>
      <w:r>
        <w:rPr>
          <w:rFonts w:ascii="Calibri" w:hAnsi="Calibri" w:cs="Calibri"/>
          <w:color w:val="000000"/>
          <w:sz w:val="22"/>
          <w:szCs w:val="22"/>
        </w:rPr>
        <w:br/>
        <w:t>że  przetwarzanie narusza przepisy RODO.</w:t>
      </w:r>
    </w:p>
    <w:p w14:paraId="63B6BB0D" w14:textId="77777777" w:rsidR="00756DC9" w:rsidRDefault="00756DC9" w:rsidP="00756DC9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color w:val="000000"/>
          <w:sz w:val="22"/>
          <w:szCs w:val="22"/>
        </w:rPr>
        <w:t>Podanie przez Panią(a) danych osobowych  jest  dobrowolne, ale niezbędne zawarcia umowy.</w:t>
      </w:r>
    </w:p>
    <w:p w14:paraId="7432D8DB" w14:textId="0F545DF2" w:rsidR="00756DC9" w:rsidRDefault="00756DC9" w:rsidP="00756DC9">
      <w:pPr>
        <w:pStyle w:val="NormalnyWeb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color w:val="000000"/>
          <w:sz w:val="22"/>
          <w:szCs w:val="22"/>
        </w:rPr>
        <w:t>Przetwarzanie podanych przez Panią(a) danych osobowych nie będzie podlegało zautomatyzowanemu podejmowaniu decyzji, w tym profilowaniu, o którym mowa w art. 22 ust.1 i 4 RODO.</w:t>
      </w:r>
    </w:p>
    <w:p w14:paraId="3185ADBE" w14:textId="77777777" w:rsidR="0011233E" w:rsidRDefault="0011233E"/>
    <w:sectPr w:rsidR="0011233E" w:rsidSect="00B36C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26BB9"/>
    <w:multiLevelType w:val="hybridMultilevel"/>
    <w:tmpl w:val="948C44A4"/>
    <w:lvl w:ilvl="0" w:tplc="E4309B86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F64589"/>
    <w:multiLevelType w:val="hybridMultilevel"/>
    <w:tmpl w:val="BD8AF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E6F31"/>
    <w:multiLevelType w:val="hybridMultilevel"/>
    <w:tmpl w:val="2EC6F074"/>
    <w:lvl w:ilvl="0" w:tplc="413043FE">
      <w:start w:val="1"/>
      <w:numFmt w:val="decimal"/>
      <w:lvlText w:val="%1)"/>
      <w:lvlJc w:val="left"/>
      <w:pPr>
        <w:ind w:left="1200" w:hanging="360"/>
      </w:pPr>
      <w:rPr>
        <w:rFonts w:ascii="Calibri" w:eastAsia="Times New Roman" w:hAnsi="Calibri"/>
      </w:rPr>
    </w:lvl>
    <w:lvl w:ilvl="1" w:tplc="04150003">
      <w:numFmt w:val="decimal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150005">
      <w:numFmt w:val="decimal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3360" w:hanging="360"/>
      </w:pPr>
      <w:rPr>
        <w:rFonts w:ascii="Symbol" w:hAnsi="Symbol" w:cs="Symbol" w:hint="default"/>
      </w:rPr>
    </w:lvl>
    <w:lvl w:ilvl="4" w:tplc="04150003">
      <w:numFmt w:val="decimal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800" w:hanging="360"/>
      </w:pPr>
      <w:rPr>
        <w:rFonts w:ascii="Wingdings" w:hAnsi="Wingdings" w:cs="Wingdings" w:hint="default"/>
      </w:rPr>
    </w:lvl>
    <w:lvl w:ilvl="6" w:tplc="04150001">
      <w:numFmt w:val="decimal"/>
      <w:lvlText w:val=""/>
      <w:lvlJc w:val="left"/>
      <w:pPr>
        <w:ind w:left="5520" w:hanging="360"/>
      </w:pPr>
      <w:rPr>
        <w:rFonts w:ascii="Symbol" w:hAnsi="Symbol" w:cs="Symbol" w:hint="default"/>
      </w:rPr>
    </w:lvl>
    <w:lvl w:ilvl="7" w:tplc="04150003">
      <w:numFmt w:val="decimal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960" w:hanging="360"/>
      </w:pPr>
      <w:rPr>
        <w:rFonts w:ascii="Wingdings" w:hAnsi="Wingdings" w:cs="Wingdings" w:hint="default"/>
      </w:rPr>
    </w:lvl>
  </w:abstractNum>
  <w:num w:numId="1" w16cid:durableId="9342887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5305608">
    <w:abstractNumId w:val="2"/>
  </w:num>
  <w:num w:numId="3" w16cid:durableId="955285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262C"/>
    <w:rsid w:val="00097114"/>
    <w:rsid w:val="0011233E"/>
    <w:rsid w:val="003B1A04"/>
    <w:rsid w:val="003B6BEA"/>
    <w:rsid w:val="004900E8"/>
    <w:rsid w:val="00756DC9"/>
    <w:rsid w:val="00874569"/>
    <w:rsid w:val="009C7704"/>
    <w:rsid w:val="00B36C76"/>
    <w:rsid w:val="00BB525E"/>
    <w:rsid w:val="00C1262C"/>
    <w:rsid w:val="00E6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0A561"/>
  <w15:docId w15:val="{8F072AB0-B7B8-4113-B218-A287F246B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00E8"/>
    <w:rPr>
      <w:rFonts w:eastAsia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rsid w:val="004900E8"/>
    <w:rPr>
      <w:color w:val="0563C1"/>
      <w:u w:val="single"/>
    </w:rPr>
  </w:style>
  <w:style w:type="character" w:customStyle="1" w:styleId="AkapitzlistZnak">
    <w:name w:val="Akapit z listą Znak"/>
    <w:aliases w:val="Odstavec Znak,Numerowanie Znak,L1 Znak,Akapit z listą5 Znak,T_SZ_List Paragraph Znak,Akapit normalny Znak,Bullet Number Znak,List Paragraph1 Znak,lp1 Znak,List Paragraph2 Znak,ISCG Numerowanie Znak,lp11 Znak,List Paragraph11 Znak"/>
    <w:link w:val="Akapitzlist"/>
    <w:uiPriority w:val="99"/>
    <w:locked/>
    <w:rsid w:val="004900E8"/>
    <w:rPr>
      <w:rFonts w:eastAsia="Times New Roman"/>
      <w:lang w:eastAsia="pl-PL"/>
    </w:rPr>
  </w:style>
  <w:style w:type="paragraph" w:styleId="Akapitzlist">
    <w:name w:val="List Paragraph"/>
    <w:aliases w:val="Odstavec,Numerowanie,L1,Akapit z listą5,T_SZ_List Paragraph,Akapit normalny,Bullet Number,List Paragraph1,lp1,List Paragraph2,ISCG Numerowanie,lp11,List Paragraph11,Bullet 1,Use Case List Paragraph,Body MS Bullet,Preambuła"/>
    <w:basedOn w:val="Normalny"/>
    <w:link w:val="AkapitzlistZnak"/>
    <w:uiPriority w:val="99"/>
    <w:qFormat/>
    <w:rsid w:val="004900E8"/>
    <w:pPr>
      <w:ind w:left="708"/>
    </w:pPr>
  </w:style>
  <w:style w:type="paragraph" w:styleId="NormalnyWeb">
    <w:name w:val="Normal (Web)"/>
    <w:basedOn w:val="Normalny"/>
    <w:uiPriority w:val="99"/>
    <w:unhideWhenUsed/>
    <w:rsid w:val="00E629F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050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ncelaria@uodo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apoz.edu.pl" TargetMode="External"/><Relationship Id="rId5" Type="http://schemas.openxmlformats.org/officeDocument/2006/relationships/hyperlink" Target="mailto:rektor@apoz.edu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2023</Characters>
  <Application>Microsoft Office Word</Application>
  <DocSecurity>0</DocSecurity>
  <Lines>16</Lines>
  <Paragraphs>4</Paragraphs>
  <ScaleCrop>false</ScaleCrop>
  <Company>DASK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przetwarzaniu danych osobowych przez Akademię Pożarniczą</dc:title>
  <dc:subject/>
  <dc:creator>Rafał Matuszkiewicz</dc:creator>
  <cp:keywords/>
  <dc:description/>
  <cp:lastModifiedBy>Ewa Grodek</cp:lastModifiedBy>
  <cp:revision>5</cp:revision>
  <dcterms:created xsi:type="dcterms:W3CDTF">2025-04-29T07:28:00Z</dcterms:created>
  <dcterms:modified xsi:type="dcterms:W3CDTF">2026-05-04T07:24:00Z</dcterms:modified>
</cp:coreProperties>
</file>