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09AB2" w14:textId="585787AA" w:rsidR="003A7C41" w:rsidRPr="00D05529" w:rsidRDefault="003821B3" w:rsidP="003821B3">
      <w:pPr>
        <w:jc w:val="center"/>
        <w:rPr>
          <w:rFonts w:cstheme="minorHAnsi"/>
          <w:b/>
          <w:bCs/>
        </w:rPr>
      </w:pPr>
      <w:r w:rsidRPr="00D05529">
        <w:rPr>
          <w:rFonts w:cstheme="minorHAnsi"/>
          <w:b/>
          <w:bCs/>
        </w:rPr>
        <w:t>ZAPYTANIE OFERTOWE</w:t>
      </w:r>
    </w:p>
    <w:p w14:paraId="23C68ABB" w14:textId="09FAD506" w:rsidR="003821B3" w:rsidRPr="00D05529" w:rsidRDefault="003821B3" w:rsidP="003821B3">
      <w:pPr>
        <w:jc w:val="center"/>
        <w:rPr>
          <w:rFonts w:cstheme="minorHAnsi"/>
          <w:b/>
          <w:bCs/>
        </w:rPr>
      </w:pPr>
      <w:r w:rsidRPr="00D05529">
        <w:rPr>
          <w:rFonts w:cstheme="minorHAnsi"/>
          <w:b/>
          <w:bCs/>
        </w:rPr>
        <w:t>Nr RI.032.33.2026</w:t>
      </w:r>
    </w:p>
    <w:p w14:paraId="37F6D5E9" w14:textId="77777777" w:rsidR="003821B3" w:rsidRPr="00D05529" w:rsidRDefault="003821B3" w:rsidP="003821B3">
      <w:pPr>
        <w:jc w:val="center"/>
        <w:rPr>
          <w:rFonts w:cstheme="minorHAnsi"/>
          <w:b/>
          <w:bCs/>
        </w:rPr>
      </w:pPr>
    </w:p>
    <w:p w14:paraId="3015E652" w14:textId="25D5D5DA" w:rsidR="003821B3" w:rsidRPr="00D05529" w:rsidRDefault="003821B3">
      <w:pPr>
        <w:rPr>
          <w:rFonts w:cstheme="minorHAnsi"/>
        </w:rPr>
      </w:pPr>
      <w:r w:rsidRPr="00D05529">
        <w:rPr>
          <w:rFonts w:cstheme="minorHAnsi"/>
        </w:rPr>
        <w:t>Nazwa zamówienia:</w:t>
      </w:r>
    </w:p>
    <w:p w14:paraId="24B7DAFE" w14:textId="0E326C01" w:rsidR="003821B3" w:rsidRPr="00D05529" w:rsidRDefault="003821B3" w:rsidP="003821B3">
      <w:pPr>
        <w:jc w:val="center"/>
        <w:rPr>
          <w:rFonts w:cstheme="minorHAnsi"/>
          <w:b/>
          <w:bCs/>
        </w:rPr>
      </w:pPr>
      <w:r w:rsidRPr="00D05529">
        <w:rPr>
          <w:rFonts w:cstheme="minorHAnsi"/>
          <w:b/>
          <w:bCs/>
        </w:rPr>
        <w:t>„Opracowanie przeglądu i aktualizacji obszaru i granic aglomeracji Ciechanowiec”</w:t>
      </w:r>
    </w:p>
    <w:p w14:paraId="0DBC0219" w14:textId="77777777" w:rsidR="003821B3" w:rsidRPr="00D05529" w:rsidRDefault="003821B3" w:rsidP="003821B3">
      <w:pPr>
        <w:jc w:val="center"/>
        <w:rPr>
          <w:rFonts w:cstheme="minorHAnsi"/>
          <w:b/>
          <w:bCs/>
        </w:rPr>
      </w:pPr>
    </w:p>
    <w:p w14:paraId="3526E281" w14:textId="06B51E07" w:rsidR="003821B3" w:rsidRPr="00D05529" w:rsidRDefault="003821B3" w:rsidP="003821B3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D05529">
        <w:rPr>
          <w:rFonts w:cstheme="minorHAnsi"/>
          <w:b/>
          <w:bCs/>
        </w:rPr>
        <w:t>Zamawiający:</w:t>
      </w:r>
    </w:p>
    <w:p w14:paraId="748CA237" w14:textId="4238D07B" w:rsidR="003821B3" w:rsidRPr="00D05529" w:rsidRDefault="003821B3" w:rsidP="003821B3">
      <w:pPr>
        <w:rPr>
          <w:rFonts w:cstheme="minorHAnsi"/>
          <w:b/>
          <w:bCs/>
        </w:rPr>
      </w:pPr>
      <w:r w:rsidRPr="00D05529">
        <w:rPr>
          <w:rFonts w:cstheme="minorHAnsi"/>
        </w:rPr>
        <w:t xml:space="preserve">Burmistrz Ciechanowca działając w imieniu i na rzecz Gminy Ciechanowiec REGON: 450670150, ul. Mickiewicza 1, 18-230 Ciechanowiec, województwo podlaskie, tel. 86 277 11 45, e-mail: info@ciechanowiec.pl, zaprasza </w:t>
      </w:r>
      <w:r w:rsidRPr="00D05529">
        <w:rPr>
          <w:rFonts w:cstheme="minorHAnsi"/>
          <w:b/>
          <w:bCs/>
        </w:rPr>
        <w:t xml:space="preserve">do złożenia oferty </w:t>
      </w:r>
      <w:r w:rsidRPr="00D05529">
        <w:rPr>
          <w:rFonts w:eastAsia="Times New Roman" w:cstheme="minorHAnsi"/>
          <w:b/>
          <w:bCs/>
        </w:rPr>
        <w:t xml:space="preserve">na zadanie pod nazwą </w:t>
      </w:r>
      <w:bookmarkStart w:id="0" w:name="_Hlk203045424"/>
      <w:r w:rsidRPr="00D05529">
        <w:rPr>
          <w:rFonts w:eastAsia="Times New Roman" w:cstheme="minorHAnsi"/>
          <w:b/>
          <w:bCs/>
        </w:rPr>
        <w:t>„</w:t>
      </w:r>
      <w:r w:rsidRPr="00D05529">
        <w:rPr>
          <w:rFonts w:cstheme="minorHAnsi"/>
          <w:b/>
          <w:bCs/>
        </w:rPr>
        <w:t>Opracowanie przeglądu i aktualizacji obszaru i granic aglomeracji Ciechanowiec”</w:t>
      </w:r>
    </w:p>
    <w:p w14:paraId="11613B9A" w14:textId="77777777" w:rsidR="008F0D92" w:rsidRDefault="003821B3" w:rsidP="008F0D92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D05529">
        <w:rPr>
          <w:rFonts w:cstheme="minorHAnsi"/>
          <w:b/>
          <w:bCs/>
        </w:rPr>
        <w:t>Przedmiot zamówienia:</w:t>
      </w:r>
    </w:p>
    <w:p w14:paraId="2D6187E5" w14:textId="01116120" w:rsidR="008F0D92" w:rsidRPr="008F0D92" w:rsidRDefault="003821B3" w:rsidP="008F0D92">
      <w:pPr>
        <w:pStyle w:val="Akapitzlist"/>
        <w:numPr>
          <w:ilvl w:val="1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t xml:space="preserve">Przedmiotem zamówienia jest wykonanie przeglądu i aktualizacji obszaru i granic aglomeracji Ciechanowiec wyznaczonej Uchwałą nr 179/XXIV/20 Rady Miejskiej </w:t>
      </w:r>
      <w:r w:rsidR="00F97089">
        <w:rPr>
          <w:rFonts w:cstheme="minorHAnsi"/>
        </w:rPr>
        <w:br/>
      </w:r>
      <w:r w:rsidRPr="008F0D92">
        <w:rPr>
          <w:rFonts w:cstheme="minorHAnsi"/>
        </w:rPr>
        <w:t xml:space="preserve">w Ciechanowcu z dnia 4 grudnia 2020 r. </w:t>
      </w:r>
      <w:r w:rsidR="00E62A80" w:rsidRPr="008F0D92">
        <w:rPr>
          <w:rFonts w:cstheme="minorHAnsi"/>
        </w:rPr>
        <w:t>oraz przygotowanie kompletnego projektu uchwały zmieniającej aglomerację Ciechanowiec wraz z przeprowadzeniem pełnej procedury jej uzgadniania i weryfikacji z właściwymi organami i instytucjami.</w:t>
      </w:r>
    </w:p>
    <w:p w14:paraId="0BBA6A33" w14:textId="62502C5C" w:rsidR="008F0D92" w:rsidRDefault="00D05529" w:rsidP="008F0D92">
      <w:pPr>
        <w:pStyle w:val="Akapitzlist"/>
        <w:numPr>
          <w:ilvl w:val="1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  <w:b/>
          <w:bCs/>
        </w:rPr>
        <w:t>Część opisowa projektu musi zawierać następujące elementy:</w:t>
      </w:r>
    </w:p>
    <w:p w14:paraId="6652A0DF" w14:textId="7B9E8753" w:rsidR="008F0D92" w:rsidRPr="008F0D92" w:rsidRDefault="00124E3C" w:rsidP="008F0D92">
      <w:pPr>
        <w:pStyle w:val="Akapitzlist"/>
        <w:numPr>
          <w:ilvl w:val="2"/>
          <w:numId w:val="1"/>
        </w:numPr>
        <w:ind w:left="709" w:firstLine="0"/>
        <w:rPr>
          <w:rFonts w:cstheme="minorHAnsi"/>
          <w:b/>
          <w:bCs/>
        </w:rPr>
      </w:pPr>
      <w:r w:rsidRPr="008F0D92">
        <w:rPr>
          <w:rFonts w:cstheme="minorHAnsi"/>
        </w:rPr>
        <w:t>a</w:t>
      </w:r>
      <w:r w:rsidR="00A76855" w:rsidRPr="008F0D92">
        <w:rPr>
          <w:rFonts w:cstheme="minorHAnsi"/>
        </w:rPr>
        <w:t>ktualizacja i weryfikacja aglomeracji Ciechanowiec,</w:t>
      </w:r>
    </w:p>
    <w:p w14:paraId="2609EB27" w14:textId="77777777" w:rsidR="008F0D92" w:rsidRPr="008F0D92" w:rsidRDefault="00124E3C" w:rsidP="008F0D92">
      <w:pPr>
        <w:pStyle w:val="Akapitzlist"/>
        <w:numPr>
          <w:ilvl w:val="2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t>a</w:t>
      </w:r>
      <w:r w:rsidR="00A76855" w:rsidRPr="008F0D92">
        <w:rPr>
          <w:rFonts w:cstheme="minorHAnsi"/>
        </w:rPr>
        <w:t xml:space="preserve">ktualizacja i weryfikacja granic aglomeracji Ciechanowiec, </w:t>
      </w:r>
    </w:p>
    <w:p w14:paraId="04FD7A49" w14:textId="12C7C64B" w:rsidR="008F0D92" w:rsidRPr="008F0D92" w:rsidRDefault="00124E3C" w:rsidP="008F0D92">
      <w:pPr>
        <w:pStyle w:val="Akapitzlist"/>
        <w:numPr>
          <w:ilvl w:val="2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t>p</w:t>
      </w:r>
      <w:r w:rsidR="00A76855" w:rsidRPr="008F0D92">
        <w:rPr>
          <w:rFonts w:cstheme="minorHAnsi"/>
        </w:rPr>
        <w:t xml:space="preserve">rojekt uchwały zmieniającej granice aglomeracji, wraz z uzgodnieniem </w:t>
      </w:r>
      <w:r w:rsidR="00F97089">
        <w:rPr>
          <w:rFonts w:cstheme="minorHAnsi"/>
        </w:rPr>
        <w:br/>
      </w:r>
      <w:r w:rsidR="00A76855" w:rsidRPr="008F0D92">
        <w:rPr>
          <w:rFonts w:cstheme="minorHAnsi"/>
        </w:rPr>
        <w:t>z właściwymi organami</w:t>
      </w:r>
    </w:p>
    <w:p w14:paraId="46EBA29B" w14:textId="150EF188" w:rsidR="008F0D92" w:rsidRPr="008F0D92" w:rsidRDefault="00124E3C" w:rsidP="008F0D92">
      <w:pPr>
        <w:pStyle w:val="Akapitzlist"/>
        <w:numPr>
          <w:ilvl w:val="2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t>z</w:t>
      </w:r>
      <w:r w:rsidR="00A76855" w:rsidRPr="008F0D92">
        <w:rPr>
          <w:rFonts w:cstheme="minorHAnsi"/>
        </w:rPr>
        <w:t xml:space="preserve">badanie wpływu ewidencji zbiorników bezodpływowych na RLM </w:t>
      </w:r>
      <w:r w:rsidR="00F97089">
        <w:rPr>
          <w:rFonts w:cstheme="minorHAnsi"/>
        </w:rPr>
        <w:br/>
      </w:r>
      <w:r w:rsidR="00A76855" w:rsidRPr="008F0D92">
        <w:rPr>
          <w:rFonts w:cstheme="minorHAnsi"/>
        </w:rPr>
        <w:t>w aglomeracji,</w:t>
      </w:r>
    </w:p>
    <w:p w14:paraId="1031FF88" w14:textId="77777777" w:rsidR="008F0D92" w:rsidRPr="008F0D92" w:rsidRDefault="00124E3C" w:rsidP="008F0D92">
      <w:pPr>
        <w:pStyle w:val="Akapitzlist"/>
        <w:numPr>
          <w:ilvl w:val="2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t>w</w:t>
      </w:r>
      <w:r w:rsidR="00A76855" w:rsidRPr="008F0D92">
        <w:rPr>
          <w:rFonts w:cstheme="minorHAnsi"/>
        </w:rPr>
        <w:t>ykonanie przedmiotowych map aglomeracji,</w:t>
      </w:r>
    </w:p>
    <w:p w14:paraId="3C21EA7E" w14:textId="3CD09479" w:rsidR="0047000F" w:rsidRPr="008F0D92" w:rsidRDefault="00124E3C" w:rsidP="008F0D92">
      <w:pPr>
        <w:pStyle w:val="Akapitzlist"/>
        <w:numPr>
          <w:ilvl w:val="2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t>o</w:t>
      </w:r>
      <w:r w:rsidR="00A76855" w:rsidRPr="008F0D92">
        <w:rPr>
          <w:rFonts w:cstheme="minorHAnsi"/>
        </w:rPr>
        <w:t xml:space="preserve">siągnięcie minimalnego, wymaganego dyrektywą oraz polskim prawem stopnia wyposażenia aglomeracji Ciechanowiec, tj. min 98%. </w:t>
      </w:r>
    </w:p>
    <w:p w14:paraId="63A5B4E8" w14:textId="47DD775F" w:rsidR="008F0D92" w:rsidRDefault="0047000F" w:rsidP="008F0D92">
      <w:pPr>
        <w:pStyle w:val="Akapitzlist"/>
        <w:numPr>
          <w:ilvl w:val="1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  <w:b/>
          <w:bCs/>
        </w:rPr>
        <w:t xml:space="preserve">Część graficzna przeglądu </w:t>
      </w:r>
      <w:r w:rsidR="00D92917">
        <w:rPr>
          <w:rFonts w:cstheme="minorHAnsi"/>
          <w:b/>
          <w:bCs/>
        </w:rPr>
        <w:t xml:space="preserve">i aktualizacji </w:t>
      </w:r>
      <w:r w:rsidRPr="008F0D92">
        <w:rPr>
          <w:rFonts w:cstheme="minorHAnsi"/>
          <w:b/>
          <w:bCs/>
        </w:rPr>
        <w:t xml:space="preserve">obszaru i granic aglomeracji </w:t>
      </w:r>
      <w:r w:rsidR="00D92917">
        <w:rPr>
          <w:rFonts w:cstheme="minorHAnsi"/>
          <w:b/>
          <w:bCs/>
        </w:rPr>
        <w:t>Ciechanowiec</w:t>
      </w:r>
      <w:r w:rsidRPr="008F0D92">
        <w:rPr>
          <w:rFonts w:cstheme="minorHAnsi"/>
          <w:b/>
          <w:bCs/>
        </w:rPr>
        <w:t xml:space="preserve">, </w:t>
      </w:r>
      <w:r w:rsidR="00D92917">
        <w:rPr>
          <w:rFonts w:cstheme="minorHAnsi"/>
          <w:b/>
          <w:bCs/>
        </w:rPr>
        <w:br/>
      </w:r>
      <w:r w:rsidRPr="008F0D92">
        <w:rPr>
          <w:rFonts w:cstheme="minorHAnsi"/>
          <w:b/>
          <w:bCs/>
        </w:rPr>
        <w:t>w szczególności ma zawierać:</w:t>
      </w:r>
    </w:p>
    <w:p w14:paraId="0237C23A" w14:textId="3F343545" w:rsidR="008F0D92" w:rsidRPr="008F0D92" w:rsidRDefault="0047000F" w:rsidP="008F0D92">
      <w:pPr>
        <w:pStyle w:val="Akapitzlist"/>
        <w:numPr>
          <w:ilvl w:val="2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t>oznaczenie granic obszaru objętego lub przewidzianego do objęcia zasięgiem systemu kanalizacji zbiorczej gminy w obrębie terenu aglomeracji lub jej</w:t>
      </w:r>
      <w:r w:rsidR="008F0D92">
        <w:rPr>
          <w:rFonts w:cstheme="minorHAnsi"/>
        </w:rPr>
        <w:t xml:space="preserve"> </w:t>
      </w:r>
      <w:r w:rsidRPr="008F0D92">
        <w:rPr>
          <w:rFonts w:cstheme="minorHAnsi"/>
        </w:rPr>
        <w:t>obszaru</w:t>
      </w:r>
      <w:r w:rsidR="00D05529" w:rsidRPr="008F0D92">
        <w:rPr>
          <w:rFonts w:cstheme="minorHAnsi"/>
        </w:rPr>
        <w:t xml:space="preserve"> </w:t>
      </w:r>
      <w:r w:rsidRPr="008F0D92">
        <w:rPr>
          <w:rFonts w:cstheme="minorHAnsi"/>
        </w:rPr>
        <w:t xml:space="preserve">współtworzącego aglomerację na mapie w skali 1:10 000, </w:t>
      </w:r>
      <w:r w:rsidR="00C559CF">
        <w:rPr>
          <w:rFonts w:cstheme="minorHAnsi"/>
        </w:rPr>
        <w:br/>
      </w:r>
      <w:r w:rsidRPr="008F0D92">
        <w:rPr>
          <w:rFonts w:cstheme="minorHAnsi"/>
        </w:rPr>
        <w:t>a w przypadku jej braku w skali 1:25 000,</w:t>
      </w:r>
    </w:p>
    <w:p w14:paraId="73380955" w14:textId="50EC5E6C" w:rsidR="008F0D92" w:rsidRPr="008F0D92" w:rsidRDefault="0047000F" w:rsidP="008F0D92">
      <w:pPr>
        <w:pStyle w:val="Akapitzlist"/>
        <w:numPr>
          <w:ilvl w:val="2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lastRenderedPageBreak/>
        <w:t xml:space="preserve">oznaczenie istniejącej oczyszczalni ścieków lub projektowanych punktów zrzutu ścieków komunalnych – miejsc odprowadzania ścieków komunalnych </w:t>
      </w:r>
      <w:r w:rsidR="00C559CF">
        <w:rPr>
          <w:rFonts w:cstheme="minorHAnsi"/>
        </w:rPr>
        <w:br/>
      </w:r>
      <w:r w:rsidRPr="008F0D92">
        <w:rPr>
          <w:rFonts w:cstheme="minorHAnsi"/>
        </w:rPr>
        <w:t>z obszaru aglomeracji,</w:t>
      </w:r>
    </w:p>
    <w:p w14:paraId="5092CC18" w14:textId="77777777" w:rsidR="008F0D92" w:rsidRPr="008F0D92" w:rsidRDefault="0047000F" w:rsidP="008F0D92">
      <w:pPr>
        <w:pStyle w:val="Akapitzlist"/>
        <w:numPr>
          <w:ilvl w:val="2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t>oznaczenie granic stref ochronnych ujęć wody obejmujących tereny ochrony bezpośredniej i tereny ochrony pośredniej zgodnie z informacjami z systemu informacyjnego gospodarowania wodami,</w:t>
      </w:r>
    </w:p>
    <w:p w14:paraId="6843FF09" w14:textId="77777777" w:rsidR="008F0D92" w:rsidRPr="008F0D92" w:rsidRDefault="0047000F" w:rsidP="008F0D92">
      <w:pPr>
        <w:pStyle w:val="Akapitzlist"/>
        <w:numPr>
          <w:ilvl w:val="2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t>oznaczenie granic obszarów ochronnych zbiorników wód śródlądowych zgodnie z informacjami z systemu informacyjnego gospodarowania wodami,</w:t>
      </w:r>
    </w:p>
    <w:p w14:paraId="54DDFAD1" w14:textId="16EF4495" w:rsidR="008F0D92" w:rsidRPr="008F0D92" w:rsidRDefault="0047000F" w:rsidP="008F0D92">
      <w:pPr>
        <w:pStyle w:val="Akapitzlist"/>
        <w:numPr>
          <w:ilvl w:val="2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t xml:space="preserve">oznaczenie granic form ochrony przyrody, o których mowa w art. 6 ustawy </w:t>
      </w:r>
      <w:r w:rsidR="00C559CF">
        <w:rPr>
          <w:rFonts w:cstheme="minorHAnsi"/>
        </w:rPr>
        <w:br/>
      </w:r>
      <w:r w:rsidRPr="008F0D92">
        <w:rPr>
          <w:rFonts w:cstheme="minorHAnsi"/>
        </w:rPr>
        <w:t>z dnia 16 kwietnia 2004 roku o ochronie przyrody, lub obszarów mających znaczenie dla Wspólnoty znajdujących się na liście, o której mowa w art. 27 ust. 12 tej ustawy, zgodnie z informacjami z centralnego rejestru form ochrony przyrody,</w:t>
      </w:r>
    </w:p>
    <w:p w14:paraId="3FC8551D" w14:textId="196BBA7D" w:rsidR="0047000F" w:rsidRPr="008F0D92" w:rsidRDefault="0047000F" w:rsidP="008F0D92">
      <w:pPr>
        <w:pStyle w:val="Akapitzlist"/>
        <w:numPr>
          <w:ilvl w:val="2"/>
          <w:numId w:val="1"/>
        </w:numPr>
        <w:rPr>
          <w:rFonts w:cstheme="minorHAnsi"/>
          <w:b/>
          <w:bCs/>
        </w:rPr>
      </w:pPr>
      <w:r w:rsidRPr="008F0D92">
        <w:rPr>
          <w:rFonts w:cstheme="minorHAnsi"/>
        </w:rPr>
        <w:t>oznaczenie skali projektu aglomeracji w formie liczbowej i liniowej</w:t>
      </w:r>
    </w:p>
    <w:p w14:paraId="5E70F758" w14:textId="77777777" w:rsidR="00D05529" w:rsidRPr="00D05529" w:rsidRDefault="00D05529" w:rsidP="00D05529">
      <w:pPr>
        <w:pStyle w:val="Akapitzlist"/>
        <w:ind w:left="786"/>
        <w:rPr>
          <w:rFonts w:cstheme="minorHAnsi"/>
        </w:rPr>
      </w:pPr>
    </w:p>
    <w:p w14:paraId="613F0BD1" w14:textId="31190E53" w:rsidR="00D05529" w:rsidRPr="00D05529" w:rsidRDefault="00D05529" w:rsidP="008F0D92">
      <w:pPr>
        <w:pStyle w:val="Akapitzlist"/>
        <w:numPr>
          <w:ilvl w:val="0"/>
          <w:numId w:val="1"/>
        </w:numPr>
        <w:tabs>
          <w:tab w:val="left" w:pos="6648"/>
        </w:tabs>
        <w:rPr>
          <w:rFonts w:cstheme="minorHAnsi"/>
        </w:rPr>
      </w:pPr>
      <w:r w:rsidRPr="00D05529">
        <w:rPr>
          <w:rFonts w:cstheme="minorHAnsi"/>
        </w:rPr>
        <w:t xml:space="preserve">Opracowanie przeglądu aglomeracji Ciechanowiec należy sporządzić w 4 egzemplarzach wersji papierowej oraz 4 egzemplarzach w wersji elektronicznej – CD/DVD lub inny nośnik danych akceptowalny przez Zamawiającego, </w:t>
      </w:r>
      <w:r>
        <w:rPr>
          <w:rFonts w:cstheme="minorHAnsi"/>
        </w:rPr>
        <w:br/>
      </w:r>
      <w:r w:rsidRPr="00D05529">
        <w:rPr>
          <w:rFonts w:cstheme="minorHAnsi"/>
        </w:rPr>
        <w:t>w</w:t>
      </w:r>
      <w:r>
        <w:rPr>
          <w:rFonts w:cstheme="minorHAnsi"/>
        </w:rPr>
        <w:t xml:space="preserve"> </w:t>
      </w:r>
      <w:r w:rsidRPr="00D05529">
        <w:rPr>
          <w:rFonts w:cstheme="minorHAnsi"/>
        </w:rPr>
        <w:t>następujących formatach:</w:t>
      </w:r>
    </w:p>
    <w:p w14:paraId="5292B822" w14:textId="77777777" w:rsidR="00D05529" w:rsidRPr="00D05529" w:rsidRDefault="00D05529" w:rsidP="008F0D92">
      <w:pPr>
        <w:pStyle w:val="Akapitzlist"/>
        <w:numPr>
          <w:ilvl w:val="1"/>
          <w:numId w:val="1"/>
        </w:numPr>
        <w:tabs>
          <w:tab w:val="left" w:pos="6648"/>
        </w:tabs>
        <w:rPr>
          <w:rFonts w:cstheme="minorHAnsi"/>
        </w:rPr>
      </w:pPr>
      <w:r w:rsidRPr="00D05529">
        <w:rPr>
          <w:rFonts w:cstheme="minorHAnsi"/>
        </w:rPr>
        <w:t>rysunki techniczne i mapy w postaci plików w formacie .dwg,</w:t>
      </w:r>
    </w:p>
    <w:p w14:paraId="30FC51AA" w14:textId="77777777" w:rsidR="00D05529" w:rsidRPr="00D05529" w:rsidRDefault="00D05529" w:rsidP="008F0D92">
      <w:pPr>
        <w:pStyle w:val="Akapitzlist"/>
        <w:numPr>
          <w:ilvl w:val="1"/>
          <w:numId w:val="1"/>
        </w:numPr>
        <w:tabs>
          <w:tab w:val="left" w:pos="6648"/>
        </w:tabs>
        <w:rPr>
          <w:rFonts w:cstheme="minorHAnsi"/>
        </w:rPr>
      </w:pPr>
      <w:r w:rsidRPr="00D05529">
        <w:rPr>
          <w:rFonts w:cstheme="minorHAnsi"/>
        </w:rPr>
        <w:t>pliki tekstowe i arkusze kalkulacyjne w formacie Microsoft Office,</w:t>
      </w:r>
    </w:p>
    <w:p w14:paraId="1951799B" w14:textId="77777777" w:rsidR="00D05529" w:rsidRPr="00D05529" w:rsidRDefault="00D05529" w:rsidP="008F0D92">
      <w:pPr>
        <w:pStyle w:val="Akapitzlist"/>
        <w:numPr>
          <w:ilvl w:val="1"/>
          <w:numId w:val="1"/>
        </w:numPr>
        <w:tabs>
          <w:tab w:val="left" w:pos="6648"/>
        </w:tabs>
        <w:rPr>
          <w:rFonts w:cstheme="minorHAnsi"/>
        </w:rPr>
      </w:pPr>
      <w:r w:rsidRPr="00D05529">
        <w:rPr>
          <w:rFonts w:cstheme="minorHAnsi"/>
        </w:rPr>
        <w:t>dodatkowo wszystkie pliki dokumentacji wymienionej powyżej w skali arkuszu odpowiadającym oryginalnym wydrukom, w formacie PDF,</w:t>
      </w:r>
    </w:p>
    <w:p w14:paraId="31EEE2EE" w14:textId="77777777" w:rsidR="00D05529" w:rsidRPr="00D05529" w:rsidRDefault="00D05529" w:rsidP="008F0D92">
      <w:pPr>
        <w:pStyle w:val="Akapitzlist"/>
        <w:numPr>
          <w:ilvl w:val="0"/>
          <w:numId w:val="1"/>
        </w:numPr>
        <w:tabs>
          <w:tab w:val="left" w:pos="6648"/>
        </w:tabs>
        <w:rPr>
          <w:rFonts w:cstheme="minorHAnsi"/>
        </w:rPr>
      </w:pPr>
      <w:r w:rsidRPr="00D05529">
        <w:rPr>
          <w:rFonts w:cstheme="minorHAnsi"/>
        </w:rPr>
        <w:t xml:space="preserve"> wszystkie pliki z dokumentacją muszą zawierać dokładnie taką samą treść jak oryginalne wydruki dokumentacji oraz muszą umożliwiać edycję i wydruk dokumentacji za pomocą oprogramowania, w którym zostały wykonane,</w:t>
      </w:r>
    </w:p>
    <w:p w14:paraId="276E5DED" w14:textId="77777777" w:rsidR="00D05529" w:rsidRPr="00D05529" w:rsidRDefault="00D05529" w:rsidP="008F0D92">
      <w:pPr>
        <w:pStyle w:val="Akapitzlist"/>
        <w:numPr>
          <w:ilvl w:val="0"/>
          <w:numId w:val="1"/>
        </w:numPr>
        <w:tabs>
          <w:tab w:val="left" w:pos="6648"/>
        </w:tabs>
        <w:rPr>
          <w:rFonts w:cstheme="minorHAnsi"/>
        </w:rPr>
      </w:pPr>
      <w:r w:rsidRPr="00D05529">
        <w:rPr>
          <w:rFonts w:cstheme="minorHAnsi"/>
        </w:rPr>
        <w:t>Wykonawca jest zobowiązany do współpracy z Zamawiającym oraz przedstawicielami Gminy Ciechanowiec w trakcie realizacji zamówienia, za pośrednictwem Zamawiającego przed przedłożeniem ostatecznej wersji dokumentu Zamawiającemu.</w:t>
      </w:r>
    </w:p>
    <w:p w14:paraId="4562B74A" w14:textId="06D014A2" w:rsidR="00D05529" w:rsidRPr="00D05529" w:rsidRDefault="00D05529" w:rsidP="008F0D92">
      <w:pPr>
        <w:pStyle w:val="Akapitzlist"/>
        <w:numPr>
          <w:ilvl w:val="0"/>
          <w:numId w:val="1"/>
        </w:numPr>
        <w:tabs>
          <w:tab w:val="left" w:pos="6648"/>
        </w:tabs>
        <w:rPr>
          <w:rFonts w:cstheme="minorHAnsi"/>
        </w:rPr>
      </w:pPr>
      <w:r w:rsidRPr="00D05529">
        <w:rPr>
          <w:rFonts w:cstheme="minorHAnsi"/>
        </w:rPr>
        <w:t>Wykonawca zobowiązany jest do uwzględnienia uwag i wniosków Zamawiającego oraz przedstawicieli Gminy Ciechanowiec, a następnie do ponownego przedłożenia Zamawiającemu poprawionego opracowania.</w:t>
      </w:r>
    </w:p>
    <w:p w14:paraId="02CB04E0" w14:textId="500CB049" w:rsidR="00D05529" w:rsidRDefault="00D05529" w:rsidP="008F0D92">
      <w:pPr>
        <w:tabs>
          <w:tab w:val="left" w:pos="6648"/>
        </w:tabs>
        <w:ind w:left="426"/>
        <w:rPr>
          <w:rFonts w:cstheme="minorHAnsi"/>
        </w:rPr>
      </w:pPr>
      <w:r w:rsidRPr="00D05529">
        <w:rPr>
          <w:rFonts w:cstheme="minorHAnsi"/>
        </w:rPr>
        <w:t>Pozyskanie niezbędnych materiałów leży po stronie wykonawcy.</w:t>
      </w:r>
    </w:p>
    <w:p w14:paraId="01C6B6ED" w14:textId="77777777" w:rsidR="008F0D92" w:rsidRDefault="008F0D92" w:rsidP="008F0D92">
      <w:pPr>
        <w:tabs>
          <w:tab w:val="left" w:pos="6648"/>
        </w:tabs>
        <w:ind w:left="426"/>
        <w:rPr>
          <w:rFonts w:cstheme="minorHAnsi"/>
        </w:rPr>
      </w:pPr>
    </w:p>
    <w:p w14:paraId="374C6B91" w14:textId="77777777" w:rsidR="006E16F9" w:rsidRPr="00D05529" w:rsidRDefault="006E16F9" w:rsidP="008F0D92">
      <w:pPr>
        <w:tabs>
          <w:tab w:val="left" w:pos="6648"/>
        </w:tabs>
        <w:ind w:left="426"/>
        <w:rPr>
          <w:rFonts w:cstheme="minorHAnsi"/>
        </w:rPr>
      </w:pPr>
    </w:p>
    <w:p w14:paraId="7D9364EC" w14:textId="77777777" w:rsidR="00124E3C" w:rsidRPr="00D05529" w:rsidRDefault="00124E3C" w:rsidP="00124E3C">
      <w:pPr>
        <w:pStyle w:val="Akapitzlist"/>
        <w:numPr>
          <w:ilvl w:val="0"/>
          <w:numId w:val="1"/>
        </w:numPr>
        <w:rPr>
          <w:rFonts w:cstheme="minorHAnsi"/>
          <w:b/>
          <w:bCs/>
        </w:rPr>
      </w:pPr>
      <w:r w:rsidRPr="00D05529">
        <w:rPr>
          <w:rFonts w:cstheme="minorHAnsi"/>
          <w:b/>
          <w:bCs/>
        </w:rPr>
        <w:lastRenderedPageBreak/>
        <w:t>Podstawa prawna:</w:t>
      </w:r>
    </w:p>
    <w:p w14:paraId="30E50D96" w14:textId="1A93AFA6" w:rsidR="00C97AEC" w:rsidRPr="00D05529" w:rsidRDefault="00C97AEC" w:rsidP="00124E3C">
      <w:pPr>
        <w:rPr>
          <w:rFonts w:cstheme="minorHAnsi"/>
        </w:rPr>
      </w:pPr>
      <w:r w:rsidRPr="00D05529">
        <w:rPr>
          <w:rFonts w:cstheme="minorHAnsi"/>
        </w:rPr>
        <w:t>Przegląd i aktualizacja obszaru i granic aglomeracji Ciechanowiec musi zostać wykonany zgodnie z obowiązującymi przepisami, w szczególności:</w:t>
      </w:r>
    </w:p>
    <w:p w14:paraId="5EACB5CC" w14:textId="77777777" w:rsidR="00C97AEC" w:rsidRPr="00D05529" w:rsidRDefault="00C97AEC" w:rsidP="00C97AEC">
      <w:pPr>
        <w:pStyle w:val="Akapitzlist"/>
        <w:numPr>
          <w:ilvl w:val="0"/>
          <w:numId w:val="6"/>
        </w:numPr>
        <w:rPr>
          <w:rFonts w:cstheme="minorHAnsi"/>
        </w:rPr>
      </w:pPr>
      <w:r w:rsidRPr="00D05529">
        <w:rPr>
          <w:rFonts w:cstheme="minorHAnsi"/>
        </w:rPr>
        <w:t>dyrektywą 91/271/EWG z 21 maja 1991 r. dotycząca oczyszczania ścieków komunalnych,</w:t>
      </w:r>
    </w:p>
    <w:p w14:paraId="6F50F831" w14:textId="77777777" w:rsidR="00C97AEC" w:rsidRPr="00D05529" w:rsidRDefault="00C97AEC" w:rsidP="00C97AEC">
      <w:pPr>
        <w:pStyle w:val="Akapitzlist"/>
        <w:numPr>
          <w:ilvl w:val="0"/>
          <w:numId w:val="6"/>
        </w:numPr>
        <w:rPr>
          <w:rFonts w:cstheme="minorHAnsi"/>
        </w:rPr>
      </w:pPr>
      <w:r w:rsidRPr="00D05529">
        <w:rPr>
          <w:rFonts w:cstheme="minorHAnsi"/>
          <w:color w:val="000000"/>
        </w:rPr>
        <w:t>ustawą z dnia 20 lipca 2017 r. – Prawo wodne</w:t>
      </w:r>
    </w:p>
    <w:p w14:paraId="7A035681" w14:textId="77777777" w:rsidR="00C97AEC" w:rsidRPr="00D05529" w:rsidRDefault="00C97AEC" w:rsidP="00C97AEC">
      <w:pPr>
        <w:pStyle w:val="Akapitzlist"/>
        <w:numPr>
          <w:ilvl w:val="0"/>
          <w:numId w:val="6"/>
        </w:numPr>
        <w:rPr>
          <w:rFonts w:cstheme="minorHAnsi"/>
        </w:rPr>
      </w:pPr>
      <w:r w:rsidRPr="00D05529">
        <w:rPr>
          <w:rFonts w:cstheme="minorHAnsi"/>
          <w:color w:val="000000"/>
        </w:rPr>
        <w:t>ustawą z dnia 27 kwietnia 2001 r. Prawo ochrony środowiska</w:t>
      </w:r>
    </w:p>
    <w:p w14:paraId="72A434AD" w14:textId="77777777" w:rsidR="00C97AEC" w:rsidRPr="00D05529" w:rsidRDefault="00C97AEC" w:rsidP="00C97AEC">
      <w:pPr>
        <w:pStyle w:val="Akapitzlist"/>
        <w:numPr>
          <w:ilvl w:val="0"/>
          <w:numId w:val="6"/>
        </w:numPr>
        <w:rPr>
          <w:rFonts w:cstheme="minorHAnsi"/>
        </w:rPr>
      </w:pPr>
      <w:r w:rsidRPr="00D05529">
        <w:rPr>
          <w:rFonts w:cstheme="minorHAnsi"/>
          <w:color w:val="000000"/>
        </w:rPr>
        <w:t>ustawą z dnia 13 września 1996r. o utrzymaniu czystości i porządku w gminach</w:t>
      </w:r>
    </w:p>
    <w:p w14:paraId="192B64FB" w14:textId="77777777" w:rsidR="00C97AEC" w:rsidRPr="00D05529" w:rsidRDefault="00C97AEC" w:rsidP="00C97AEC">
      <w:pPr>
        <w:pStyle w:val="Akapitzlist"/>
        <w:numPr>
          <w:ilvl w:val="0"/>
          <w:numId w:val="6"/>
        </w:numPr>
        <w:rPr>
          <w:rFonts w:cstheme="minorHAnsi"/>
        </w:rPr>
      </w:pPr>
      <w:r w:rsidRPr="00D05529">
        <w:rPr>
          <w:rFonts w:cstheme="minorHAnsi"/>
          <w:color w:val="000000"/>
        </w:rPr>
        <w:t>ustawą z dnia 7 czerwca 2001 r. o zbiorowym zaopatrzeniu w wodę i zbiorowym odprowadzaniu ścieków</w:t>
      </w:r>
    </w:p>
    <w:p w14:paraId="5E22FEAF" w14:textId="06E84F00" w:rsidR="00C97AEC" w:rsidRPr="00D05529" w:rsidRDefault="00C97AEC" w:rsidP="00C97AEC">
      <w:pPr>
        <w:pStyle w:val="Akapitzlist"/>
        <w:numPr>
          <w:ilvl w:val="0"/>
          <w:numId w:val="6"/>
        </w:numPr>
        <w:rPr>
          <w:rFonts w:cstheme="minorHAnsi"/>
        </w:rPr>
      </w:pPr>
      <w:r w:rsidRPr="00D05529">
        <w:rPr>
          <w:rFonts w:cstheme="minorHAnsi"/>
          <w:color w:val="000000"/>
        </w:rPr>
        <w:t>ustawą z dnia 27 marca 2003 r. o planowaniu i zagospodarowaniu przestrzennym</w:t>
      </w:r>
    </w:p>
    <w:p w14:paraId="7F915BA8" w14:textId="77777777" w:rsidR="00C97AEC" w:rsidRPr="00D05529" w:rsidRDefault="00C97AEC" w:rsidP="00C97AEC">
      <w:pPr>
        <w:pStyle w:val="Akapitzlist"/>
        <w:numPr>
          <w:ilvl w:val="0"/>
          <w:numId w:val="6"/>
        </w:numPr>
        <w:rPr>
          <w:rFonts w:cstheme="minorHAnsi"/>
        </w:rPr>
      </w:pPr>
      <w:r w:rsidRPr="00D05529">
        <w:rPr>
          <w:rFonts w:cstheme="minorHAnsi"/>
          <w:color w:val="000000"/>
        </w:rPr>
        <w:t>rozporządzeniem Ministra Gospodarki Morskiej i Żeglugi Śródlądowej z dnia 27 lipca 2018 r. w sprawie sposobu wyznaczania obszarów i granic aglomeracji (Dz.U. 2018 poz. 1586)</w:t>
      </w:r>
    </w:p>
    <w:p w14:paraId="61C64EED" w14:textId="566057CE" w:rsidR="00C97AEC" w:rsidRPr="00D05529" w:rsidRDefault="00C97AEC" w:rsidP="00C97AEC">
      <w:pPr>
        <w:pStyle w:val="Akapitzlist"/>
        <w:numPr>
          <w:ilvl w:val="0"/>
          <w:numId w:val="6"/>
        </w:numPr>
        <w:rPr>
          <w:rFonts w:cstheme="minorHAnsi"/>
        </w:rPr>
      </w:pPr>
      <w:r w:rsidRPr="00D05529">
        <w:rPr>
          <w:rFonts w:cstheme="minorHAnsi"/>
        </w:rPr>
        <w:t>Krajowym Programem Oczyszczania Ścieków Komunalnych,</w:t>
      </w:r>
    </w:p>
    <w:p w14:paraId="55206406" w14:textId="77777777" w:rsidR="00C97AEC" w:rsidRPr="00D05529" w:rsidRDefault="00C97AEC" w:rsidP="00C97AEC">
      <w:pPr>
        <w:pStyle w:val="Akapitzlist"/>
        <w:rPr>
          <w:rFonts w:cstheme="minorHAnsi"/>
        </w:rPr>
      </w:pPr>
    </w:p>
    <w:p w14:paraId="57FC292B" w14:textId="77777777" w:rsidR="005F4974" w:rsidRPr="00D05529" w:rsidRDefault="005F4974" w:rsidP="005F4974">
      <w:pPr>
        <w:pStyle w:val="Akapitzlist"/>
        <w:numPr>
          <w:ilvl w:val="0"/>
          <w:numId w:val="1"/>
        </w:numPr>
        <w:tabs>
          <w:tab w:val="left" w:pos="6648"/>
        </w:tabs>
        <w:rPr>
          <w:rFonts w:cstheme="minorHAnsi"/>
        </w:rPr>
      </w:pPr>
      <w:r w:rsidRPr="00D05529">
        <w:rPr>
          <w:rFonts w:cstheme="minorHAnsi"/>
          <w:b/>
          <w:bCs/>
        </w:rPr>
        <w:t>Warunki udziału w postępowaniu</w:t>
      </w:r>
      <w:r w:rsidRPr="00D05529">
        <w:rPr>
          <w:rFonts w:cstheme="minorHAnsi"/>
        </w:rPr>
        <w:t>:</w:t>
      </w:r>
    </w:p>
    <w:p w14:paraId="777B90BF" w14:textId="1121C7D6" w:rsidR="005F4974" w:rsidRPr="00D05529" w:rsidRDefault="005F4974" w:rsidP="005F4974">
      <w:pPr>
        <w:tabs>
          <w:tab w:val="left" w:pos="6648"/>
        </w:tabs>
        <w:rPr>
          <w:rFonts w:cstheme="minorHAnsi"/>
        </w:rPr>
      </w:pPr>
      <w:r w:rsidRPr="00D05529">
        <w:rPr>
          <w:rFonts w:cstheme="minorHAnsi"/>
          <w:color w:val="000000"/>
        </w:rPr>
        <w:t xml:space="preserve">Wykonawca musi się okazać wykonaniem co najmniej jednego przeglądu/aktualizacji obszaru i granic aglomeracji na terenie kraju. </w:t>
      </w:r>
    </w:p>
    <w:p w14:paraId="71361411" w14:textId="5812BE4D" w:rsidR="005F4974" w:rsidRPr="00D05529" w:rsidRDefault="005F4974" w:rsidP="005F4974">
      <w:pPr>
        <w:pStyle w:val="Akapitzlist"/>
        <w:numPr>
          <w:ilvl w:val="0"/>
          <w:numId w:val="1"/>
        </w:numPr>
        <w:tabs>
          <w:tab w:val="left" w:pos="6648"/>
        </w:tabs>
        <w:rPr>
          <w:rFonts w:cstheme="minorHAnsi"/>
          <w:b/>
          <w:bCs/>
        </w:rPr>
      </w:pPr>
      <w:r w:rsidRPr="00D05529">
        <w:rPr>
          <w:rFonts w:cstheme="minorHAnsi"/>
          <w:b/>
          <w:bCs/>
        </w:rPr>
        <w:t>Termin wykonania przedmiotowego opracowania:</w:t>
      </w:r>
    </w:p>
    <w:p w14:paraId="747C1707" w14:textId="28EA1A26" w:rsidR="005F4974" w:rsidRPr="00D05529" w:rsidRDefault="005F4974" w:rsidP="005F4974">
      <w:pPr>
        <w:pStyle w:val="Standard"/>
        <w:spacing w:line="312" w:lineRule="auto"/>
        <w:jc w:val="both"/>
        <w:rPr>
          <w:rFonts w:asciiTheme="minorHAnsi" w:hAnsiTheme="minorHAnsi" w:cstheme="minorHAnsi"/>
          <w:color w:val="000000"/>
        </w:rPr>
      </w:pPr>
      <w:r w:rsidRPr="00D05529">
        <w:rPr>
          <w:rFonts w:asciiTheme="minorHAnsi" w:hAnsiTheme="minorHAnsi" w:cstheme="minorHAnsi"/>
          <w:color w:val="000000"/>
        </w:rPr>
        <w:t xml:space="preserve">Termin wykonania przedmiotu zamówienia nie później niż do 31 lipca 2026r. </w:t>
      </w:r>
    </w:p>
    <w:p w14:paraId="45CA467E" w14:textId="54B19F32" w:rsidR="00C97AEC" w:rsidRPr="00D05529" w:rsidRDefault="00C97AEC" w:rsidP="00C97AEC">
      <w:pPr>
        <w:pStyle w:val="Tekstpodstawowy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D05529">
        <w:rPr>
          <w:rStyle w:val="Pogrubienie"/>
          <w:rFonts w:asciiTheme="minorHAnsi" w:hAnsiTheme="minorHAnsi" w:cstheme="minorHAnsi"/>
        </w:rPr>
        <w:t xml:space="preserve">5. </w:t>
      </w:r>
      <w:r w:rsidRPr="00D05529">
        <w:rPr>
          <w:rFonts w:asciiTheme="minorHAnsi" w:hAnsiTheme="minorHAnsi" w:cstheme="minorHAnsi"/>
          <w:b/>
          <w:bCs/>
        </w:rPr>
        <w:t>Termin i sposób składania ofert:</w:t>
      </w:r>
    </w:p>
    <w:p w14:paraId="7BFF2B68" w14:textId="0A79A299" w:rsidR="00C97AEC" w:rsidRPr="00D05529" w:rsidRDefault="00C97AEC" w:rsidP="00C97AEC">
      <w:pPr>
        <w:pStyle w:val="Tekstpodstawowy"/>
        <w:spacing w:before="120" w:after="120"/>
        <w:jc w:val="both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</w:rPr>
        <w:t>Oferty (Formularz ofertowy stanowiący załącznik nr 1 wraz z załącznikami) należy złożyć:</w:t>
      </w:r>
    </w:p>
    <w:p w14:paraId="07313A9B" w14:textId="77777777" w:rsidR="00C97AEC" w:rsidRPr="00D05529" w:rsidRDefault="00C97AEC" w:rsidP="00C97AEC">
      <w:pPr>
        <w:pStyle w:val="Tekstpodstawowy"/>
        <w:numPr>
          <w:ilvl w:val="0"/>
          <w:numId w:val="9"/>
        </w:numPr>
        <w:spacing w:before="120" w:after="120"/>
        <w:jc w:val="both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</w:rPr>
        <w:t>osobiście w Urzędzie Miejskim w Ciechanowcu, ul. Mickiewicza 1, 18-230 Ciechanowiec, biuro podawcze (parter),</w:t>
      </w:r>
    </w:p>
    <w:p w14:paraId="06A20FAC" w14:textId="77777777" w:rsidR="00C97AEC" w:rsidRPr="00D05529" w:rsidRDefault="00C97AEC" w:rsidP="00C97AEC">
      <w:pPr>
        <w:pStyle w:val="Tekstpodstawowy"/>
        <w:numPr>
          <w:ilvl w:val="0"/>
          <w:numId w:val="9"/>
        </w:numPr>
        <w:spacing w:before="120" w:after="120"/>
        <w:jc w:val="both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</w:rPr>
        <w:t>przesłać pocztą tradycyjną na ww. adres,</w:t>
      </w:r>
    </w:p>
    <w:p w14:paraId="123FF847" w14:textId="10E5D9EB" w:rsidR="00C97AEC" w:rsidRPr="00D05529" w:rsidRDefault="00C97AEC" w:rsidP="00C97AEC">
      <w:pPr>
        <w:pStyle w:val="Tekstpodstawowy"/>
        <w:numPr>
          <w:ilvl w:val="0"/>
          <w:numId w:val="9"/>
        </w:numPr>
        <w:spacing w:before="120" w:after="120"/>
        <w:jc w:val="both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</w:rPr>
        <w:t xml:space="preserve">lub drogą elektroniczną na adres: </w:t>
      </w:r>
      <w:hyperlink r:id="rId7" w:history="1">
        <w:r w:rsidR="00CB092D" w:rsidRPr="00D05529">
          <w:rPr>
            <w:rStyle w:val="Hipercze"/>
            <w:rFonts w:asciiTheme="minorHAnsi" w:hAnsiTheme="minorHAnsi" w:cstheme="minorHAnsi"/>
          </w:rPr>
          <w:t>sekretariat@ciechanowiec.pl</w:t>
        </w:r>
      </w:hyperlink>
      <w:r w:rsidRPr="00D05529">
        <w:rPr>
          <w:rFonts w:asciiTheme="minorHAnsi" w:hAnsiTheme="minorHAnsi" w:cstheme="minorHAnsi"/>
        </w:rPr>
        <w:t xml:space="preserve"> </w:t>
      </w:r>
    </w:p>
    <w:p w14:paraId="3B247783" w14:textId="426E370C" w:rsidR="00C97AEC" w:rsidRPr="00D05529" w:rsidRDefault="00C97AEC" w:rsidP="00C97AEC">
      <w:pPr>
        <w:pStyle w:val="Tekstpodstawowy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D05529">
        <w:rPr>
          <w:rFonts w:asciiTheme="minorHAnsi" w:hAnsiTheme="minorHAnsi" w:cstheme="minorHAnsi"/>
        </w:rPr>
        <w:t xml:space="preserve">w terminie do: </w:t>
      </w:r>
      <w:r w:rsidR="009820D1">
        <w:rPr>
          <w:rFonts w:asciiTheme="minorHAnsi" w:hAnsiTheme="minorHAnsi" w:cstheme="minorHAnsi"/>
          <w:b/>
          <w:bCs/>
        </w:rPr>
        <w:t>7 maja</w:t>
      </w:r>
      <w:r w:rsidR="005A72E0" w:rsidRPr="00D05529">
        <w:rPr>
          <w:rFonts w:asciiTheme="minorHAnsi" w:hAnsiTheme="minorHAnsi" w:cstheme="minorHAnsi"/>
          <w:b/>
          <w:bCs/>
        </w:rPr>
        <w:t xml:space="preserve"> </w:t>
      </w:r>
      <w:r w:rsidRPr="00D05529">
        <w:rPr>
          <w:rFonts w:asciiTheme="minorHAnsi" w:hAnsiTheme="minorHAnsi" w:cstheme="minorHAnsi"/>
          <w:b/>
          <w:bCs/>
        </w:rPr>
        <w:t>2026 r., godz. 15:30</w:t>
      </w:r>
    </w:p>
    <w:p w14:paraId="746197E4" w14:textId="4186A7EB" w:rsidR="005A72E0" w:rsidRPr="00D05529" w:rsidRDefault="00C97AEC" w:rsidP="00C97AEC">
      <w:pPr>
        <w:spacing w:before="240" w:after="240"/>
        <w:jc w:val="both"/>
        <w:rPr>
          <w:rFonts w:cstheme="minorHAnsi"/>
        </w:rPr>
      </w:pPr>
      <w:r w:rsidRPr="00D05529">
        <w:rPr>
          <w:rFonts w:cstheme="minorHAnsi"/>
        </w:rPr>
        <w:t>W przypadku składania oferty za pośrednictwem poczty lub kuriera decyduje data wpływu oferty do Urzędu, a nie data jej nadania.</w:t>
      </w:r>
    </w:p>
    <w:p w14:paraId="169426D9" w14:textId="4847C25C" w:rsidR="00C97AEC" w:rsidRPr="00D05529" w:rsidRDefault="005A72E0" w:rsidP="00C97AEC">
      <w:pPr>
        <w:spacing w:before="120" w:after="120"/>
        <w:jc w:val="both"/>
        <w:rPr>
          <w:rFonts w:cstheme="minorHAnsi"/>
          <w:b/>
          <w:bCs/>
        </w:rPr>
      </w:pPr>
      <w:r w:rsidRPr="00D05529">
        <w:rPr>
          <w:rFonts w:cstheme="minorHAnsi"/>
          <w:b/>
          <w:bCs/>
        </w:rPr>
        <w:lastRenderedPageBreak/>
        <w:t>6</w:t>
      </w:r>
      <w:r w:rsidR="00C97AEC" w:rsidRPr="00D05529">
        <w:rPr>
          <w:rFonts w:cstheme="minorHAnsi"/>
          <w:b/>
          <w:bCs/>
        </w:rPr>
        <w:t xml:space="preserve">. Kryterium wyboru oferty: </w:t>
      </w:r>
    </w:p>
    <w:p w14:paraId="4CA2FE97" w14:textId="77777777" w:rsidR="00C97AEC" w:rsidRPr="00D05529" w:rsidRDefault="00C97AEC" w:rsidP="00C97AEC">
      <w:pPr>
        <w:pStyle w:val="Tekstpodstawowy"/>
        <w:spacing w:before="120"/>
        <w:jc w:val="both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</w:rPr>
        <w:t xml:space="preserve">Zamawiający przy wyborze najkorzystniejszej oferty będzie się kierował następującymi kryteriami: </w:t>
      </w:r>
    </w:p>
    <w:p w14:paraId="240DC3B2" w14:textId="77777777" w:rsidR="00C97AEC" w:rsidRPr="00D05529" w:rsidRDefault="00C97AEC" w:rsidP="00C97AEC">
      <w:pPr>
        <w:pStyle w:val="Tekstpodstawowy"/>
        <w:numPr>
          <w:ilvl w:val="0"/>
          <w:numId w:val="10"/>
        </w:numPr>
        <w:spacing w:before="120"/>
        <w:jc w:val="both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  <w:b/>
          <w:bCs/>
        </w:rPr>
        <w:t xml:space="preserve">Cena </w:t>
      </w:r>
      <w:r w:rsidRPr="00D05529">
        <w:rPr>
          <w:rFonts w:asciiTheme="minorHAnsi" w:hAnsiTheme="minorHAnsi" w:cstheme="minorHAnsi"/>
        </w:rPr>
        <w:t xml:space="preserve">– znaczenie kryterium – 100%, </w:t>
      </w:r>
    </w:p>
    <w:p w14:paraId="45B2CE42" w14:textId="77777777" w:rsidR="00C97AEC" w:rsidRPr="00D05529" w:rsidRDefault="00C97AEC" w:rsidP="00C97AEC">
      <w:pPr>
        <w:pStyle w:val="Tekstpodstawowy"/>
        <w:spacing w:before="120"/>
        <w:jc w:val="both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  <w:b/>
          <w:bCs/>
        </w:rPr>
        <w:t xml:space="preserve">Punkty w kryterium cena zostaną obliczone wg wzoru: </w:t>
      </w:r>
    </w:p>
    <w:p w14:paraId="779F972F" w14:textId="77777777" w:rsidR="00C97AEC" w:rsidRPr="00D05529" w:rsidRDefault="00C97AEC" w:rsidP="00C97AEC">
      <w:pPr>
        <w:pStyle w:val="Tekstpodstawowy"/>
        <w:spacing w:after="0" w:line="240" w:lineRule="auto"/>
        <w:jc w:val="center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</w:rPr>
        <w:t>najniższa cena brutto spośród badanych ofert</w:t>
      </w:r>
    </w:p>
    <w:p w14:paraId="4077E4C7" w14:textId="77777777" w:rsidR="00C97AEC" w:rsidRPr="00D05529" w:rsidRDefault="00C97AEC" w:rsidP="00C97AEC">
      <w:pPr>
        <w:pStyle w:val="Tekstpodstawowy"/>
        <w:spacing w:after="0" w:line="240" w:lineRule="auto"/>
        <w:jc w:val="both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</w:rPr>
        <w:t xml:space="preserve">ilość uzyskanych punktów = ---------------------------------------------------------------- x 100 </w:t>
      </w:r>
    </w:p>
    <w:p w14:paraId="52908620" w14:textId="77777777" w:rsidR="00C97AEC" w:rsidRPr="00D05529" w:rsidRDefault="00C97AEC" w:rsidP="00C97AEC">
      <w:pPr>
        <w:pStyle w:val="Tekstpodstawowy"/>
        <w:spacing w:after="0" w:line="240" w:lineRule="auto"/>
        <w:jc w:val="center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</w:rPr>
        <w:t>cena brutto badanej oferty</w:t>
      </w:r>
    </w:p>
    <w:p w14:paraId="3E7DB9FF" w14:textId="7FD53EFD" w:rsidR="00C97AEC" w:rsidRPr="00D05529" w:rsidRDefault="00C97AEC" w:rsidP="00C97AEC">
      <w:pPr>
        <w:pStyle w:val="Tekstpodstawowy"/>
        <w:spacing w:before="120"/>
        <w:jc w:val="both"/>
        <w:rPr>
          <w:rFonts w:asciiTheme="minorHAnsi" w:hAnsiTheme="minorHAnsi" w:cstheme="minorHAnsi"/>
          <w:i/>
          <w:iCs/>
        </w:rPr>
      </w:pPr>
      <w:r w:rsidRPr="00D05529">
        <w:rPr>
          <w:rFonts w:asciiTheme="minorHAnsi" w:hAnsiTheme="minorHAnsi" w:cstheme="minorHAnsi"/>
          <w:i/>
          <w:iCs/>
        </w:rPr>
        <w:t xml:space="preserve">(wynik działania zostanie zaokrąglony do 2 miejsc po przecinku) </w:t>
      </w:r>
    </w:p>
    <w:p w14:paraId="29C1D57E" w14:textId="77777777" w:rsidR="00C97AEC" w:rsidRPr="00D05529" w:rsidRDefault="00C97AEC" w:rsidP="00C97AEC">
      <w:pPr>
        <w:pStyle w:val="Tekstpodstawowy"/>
        <w:spacing w:before="120"/>
        <w:jc w:val="both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  <w:b/>
          <w:bCs/>
        </w:rPr>
        <w:t xml:space="preserve">Maksymalna liczba punktów jaką można uzyskać w kryterium „Cena” - 100. </w:t>
      </w:r>
    </w:p>
    <w:p w14:paraId="1C7403C8" w14:textId="745C33A8" w:rsidR="00C97AEC" w:rsidRPr="00D05529" w:rsidRDefault="00C97AEC" w:rsidP="00C97AEC">
      <w:pPr>
        <w:pStyle w:val="Tekstpodstawowy"/>
        <w:spacing w:before="120"/>
        <w:jc w:val="both"/>
        <w:rPr>
          <w:rFonts w:asciiTheme="minorHAnsi" w:hAnsiTheme="minorHAnsi" w:cstheme="minorHAnsi"/>
        </w:rPr>
      </w:pPr>
      <w:r w:rsidRPr="00D05529">
        <w:rPr>
          <w:rFonts w:asciiTheme="minorHAnsi" w:hAnsiTheme="minorHAnsi" w:cstheme="minorHAnsi"/>
        </w:rPr>
        <w:t>O wyborze najkorzystniejszej oferty Zamawiający zawiadomi oferentów za pośrednictwem wiadomości e-mail.</w:t>
      </w:r>
    </w:p>
    <w:p w14:paraId="27C7067E" w14:textId="6247D0D6" w:rsidR="00C97AEC" w:rsidRPr="00D05529" w:rsidRDefault="005A72E0" w:rsidP="00C97AEC">
      <w:pPr>
        <w:pStyle w:val="Tekstpodstawowy"/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D05529">
        <w:rPr>
          <w:rStyle w:val="Pogrubienie"/>
          <w:rFonts w:asciiTheme="minorHAnsi" w:hAnsiTheme="minorHAnsi" w:cstheme="minorHAnsi"/>
        </w:rPr>
        <w:t>7</w:t>
      </w:r>
      <w:r w:rsidR="00C97AEC" w:rsidRPr="00D05529">
        <w:rPr>
          <w:rStyle w:val="Pogrubienie"/>
          <w:rFonts w:asciiTheme="minorHAnsi" w:hAnsiTheme="minorHAnsi" w:cstheme="minorHAnsi"/>
        </w:rPr>
        <w:t xml:space="preserve">. </w:t>
      </w:r>
      <w:r w:rsidR="00C97AEC" w:rsidRPr="00D05529">
        <w:rPr>
          <w:rFonts w:asciiTheme="minorHAnsi" w:hAnsiTheme="minorHAnsi" w:cstheme="minorHAnsi"/>
          <w:b/>
          <w:bCs/>
        </w:rPr>
        <w:t xml:space="preserve">Płatność za przedmiot zamówienia: </w:t>
      </w:r>
    </w:p>
    <w:p w14:paraId="5928A57E" w14:textId="18FC5FC0" w:rsidR="003821B3" w:rsidRPr="00D05529" w:rsidRDefault="00C97AEC" w:rsidP="00C97AEC">
      <w:pPr>
        <w:pStyle w:val="Tekstpodstawowy"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D05529">
        <w:rPr>
          <w:rStyle w:val="Pogrubienie"/>
          <w:rFonts w:asciiTheme="minorHAnsi" w:hAnsiTheme="minorHAnsi" w:cstheme="minorHAnsi"/>
        </w:rPr>
        <w:t>30</w:t>
      </w:r>
      <w:r w:rsidRPr="00D05529">
        <w:rPr>
          <w:rFonts w:asciiTheme="minorHAnsi" w:hAnsiTheme="minorHAnsi" w:cstheme="minorHAnsi"/>
        </w:rPr>
        <w:t xml:space="preserve"> </w:t>
      </w:r>
      <w:r w:rsidRPr="00D05529">
        <w:rPr>
          <w:rFonts w:asciiTheme="minorHAnsi" w:hAnsiTheme="minorHAnsi" w:cstheme="minorHAnsi"/>
          <w:b/>
          <w:bCs/>
        </w:rPr>
        <w:t>dni</w:t>
      </w:r>
      <w:r w:rsidRPr="00D05529">
        <w:rPr>
          <w:rFonts w:asciiTheme="minorHAnsi" w:hAnsiTheme="minorHAnsi" w:cstheme="minorHAnsi"/>
        </w:rPr>
        <w:t xml:space="preserve"> od dnia dostarczenia prawidłowo wystawionej faktury VAT do siedziby Zamawiającego. </w:t>
      </w:r>
      <w:bookmarkEnd w:id="0"/>
    </w:p>
    <w:p w14:paraId="7C9673E2" w14:textId="059C058B" w:rsidR="00C97AEC" w:rsidRPr="00D05529" w:rsidRDefault="005A72E0" w:rsidP="00C97AEC">
      <w:pPr>
        <w:pStyle w:val="Tekstpodstawowy"/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D05529">
        <w:rPr>
          <w:rFonts w:asciiTheme="minorHAnsi" w:hAnsiTheme="minorHAnsi" w:cstheme="minorHAnsi"/>
          <w:b/>
          <w:bCs/>
        </w:rPr>
        <w:t>8</w:t>
      </w:r>
      <w:r w:rsidR="00C97AEC" w:rsidRPr="00D05529">
        <w:rPr>
          <w:rFonts w:asciiTheme="minorHAnsi" w:hAnsiTheme="minorHAnsi" w:cstheme="minorHAnsi"/>
          <w:b/>
          <w:bCs/>
        </w:rPr>
        <w:t>. Osoba do kontaktu:</w:t>
      </w:r>
    </w:p>
    <w:p w14:paraId="4002FAB5" w14:textId="4BA45651" w:rsidR="00C97AEC" w:rsidRPr="00D05529" w:rsidRDefault="00C97AEC" w:rsidP="00C97AEC">
      <w:pPr>
        <w:spacing w:before="120" w:after="120"/>
        <w:jc w:val="both"/>
        <w:rPr>
          <w:rFonts w:cstheme="minorHAnsi"/>
        </w:rPr>
      </w:pPr>
      <w:r w:rsidRPr="00D05529">
        <w:rPr>
          <w:rFonts w:cstheme="minorHAnsi"/>
        </w:rPr>
        <w:t xml:space="preserve">Wszelkie informacje dotyczące przedmiotu zapytania ofertowego udzielane są w Urzędzie Miejskim w Ciechanowcu ul. Mickiewicza 1, pok. nr </w:t>
      </w:r>
      <w:r w:rsidR="00CB092D" w:rsidRPr="00D05529">
        <w:rPr>
          <w:rFonts w:cstheme="minorHAnsi"/>
        </w:rPr>
        <w:t>9</w:t>
      </w:r>
      <w:r w:rsidRPr="00D05529">
        <w:rPr>
          <w:rFonts w:cstheme="minorHAnsi"/>
        </w:rPr>
        <w:t xml:space="preserve"> w godz. 08.00 -15.30 od poniedziałku do piątku i pod nr telefonu 86 277 11 45 wew. 44.</w:t>
      </w:r>
    </w:p>
    <w:p w14:paraId="1058D4A5" w14:textId="6FF0FE9F" w:rsidR="00C97AEC" w:rsidRPr="00D05529" w:rsidRDefault="00C97AEC" w:rsidP="00C97AEC">
      <w:pPr>
        <w:spacing w:before="120" w:after="120"/>
        <w:rPr>
          <w:rFonts w:cstheme="minorHAnsi"/>
        </w:rPr>
      </w:pPr>
      <w:r w:rsidRPr="00D05529">
        <w:rPr>
          <w:rFonts w:cstheme="minorHAnsi"/>
        </w:rPr>
        <w:t>Osobą uprawnioną do kontaktów z oferentami jest: Marta Koc, e-mail: sekretariat@ciechanowiec.pl</w:t>
      </w:r>
    </w:p>
    <w:p w14:paraId="5A904E8A" w14:textId="44670570" w:rsidR="00C97AEC" w:rsidRPr="00D05529" w:rsidRDefault="005A72E0" w:rsidP="00C97AEC">
      <w:pPr>
        <w:spacing w:before="120" w:after="120"/>
        <w:rPr>
          <w:rFonts w:eastAsia="Times New Roman" w:cstheme="minorHAnsi"/>
        </w:rPr>
      </w:pPr>
      <w:r w:rsidRPr="00D05529">
        <w:rPr>
          <w:rFonts w:eastAsia="Times New Roman" w:cstheme="minorHAnsi"/>
          <w:b/>
          <w:bCs/>
        </w:rPr>
        <w:t>9</w:t>
      </w:r>
      <w:r w:rsidR="00C97AEC" w:rsidRPr="00D05529">
        <w:rPr>
          <w:rFonts w:eastAsia="Times New Roman" w:cstheme="minorHAnsi"/>
          <w:b/>
          <w:bCs/>
        </w:rPr>
        <w:t>. Unieważnienie postępowania:</w:t>
      </w:r>
    </w:p>
    <w:p w14:paraId="6D21DB92" w14:textId="585FA0E8" w:rsidR="00C97AEC" w:rsidRPr="00D05529" w:rsidRDefault="005A72E0" w:rsidP="00C97AEC">
      <w:pPr>
        <w:spacing w:before="120" w:after="120"/>
        <w:ind w:left="708"/>
        <w:rPr>
          <w:rFonts w:eastAsia="Times New Roman" w:cstheme="minorHAnsi"/>
        </w:rPr>
      </w:pPr>
      <w:r w:rsidRPr="00D92917">
        <w:rPr>
          <w:rFonts w:eastAsia="Times New Roman" w:cstheme="minorHAnsi"/>
          <w:b/>
          <w:bCs/>
        </w:rPr>
        <w:t>9</w:t>
      </w:r>
      <w:r w:rsidR="00C97AEC" w:rsidRPr="00D92917">
        <w:rPr>
          <w:rFonts w:eastAsia="Times New Roman" w:cstheme="minorHAnsi"/>
          <w:b/>
          <w:bCs/>
        </w:rPr>
        <w:t>.1.</w:t>
      </w:r>
      <w:r w:rsidR="00C97AEC" w:rsidRPr="00D05529">
        <w:rPr>
          <w:rFonts w:eastAsia="Times New Roman" w:cstheme="minorHAnsi"/>
        </w:rPr>
        <w:t xml:space="preserve"> Zamawiający zastrzega sobie prawo unieważnienia zapytania ofertowego, jeżeli:</w:t>
      </w:r>
    </w:p>
    <w:p w14:paraId="46F16F44" w14:textId="77777777" w:rsidR="00C97AEC" w:rsidRPr="00D05529" w:rsidRDefault="00C97AEC" w:rsidP="00C97AEC">
      <w:pPr>
        <w:spacing w:before="120" w:after="120"/>
        <w:ind w:left="1416"/>
        <w:rPr>
          <w:rFonts w:eastAsia="Times New Roman" w:cstheme="minorHAnsi"/>
        </w:rPr>
      </w:pPr>
      <w:r w:rsidRPr="00D05529">
        <w:rPr>
          <w:rFonts w:eastAsia="Times New Roman" w:cstheme="minorHAnsi"/>
        </w:rPr>
        <w:t>1) nie złożono żadnej oferty niepodlegającej odrzuceniu,</w:t>
      </w:r>
    </w:p>
    <w:p w14:paraId="37466E07" w14:textId="3D6759D1" w:rsidR="00C97AEC" w:rsidRPr="00D05529" w:rsidRDefault="00C97AEC" w:rsidP="00C97AEC">
      <w:pPr>
        <w:spacing w:before="120" w:after="120"/>
        <w:ind w:left="1416"/>
        <w:rPr>
          <w:rFonts w:eastAsia="Times New Roman" w:cstheme="minorHAnsi"/>
        </w:rPr>
      </w:pPr>
      <w:r w:rsidRPr="00D05529">
        <w:rPr>
          <w:rFonts w:eastAsia="Times New Roman" w:cstheme="minorHAnsi"/>
        </w:rPr>
        <w:t>2) cena najkorzystniejszej oferty przewyższa kwotę, którą Zamawiający zamierza przeznaczyć na sfinansowanie zamówienia</w:t>
      </w:r>
      <w:r w:rsidR="005A72E0" w:rsidRPr="00D05529">
        <w:rPr>
          <w:rFonts w:eastAsia="Times New Roman" w:cstheme="minorHAnsi"/>
        </w:rPr>
        <w:t>,</w:t>
      </w:r>
      <w:r w:rsidRPr="00D05529">
        <w:rPr>
          <w:rFonts w:eastAsia="Times New Roman" w:cstheme="minorHAnsi"/>
        </w:rPr>
        <w:t xml:space="preserve"> chyba</w:t>
      </w:r>
      <w:r w:rsidR="005A72E0" w:rsidRPr="00D05529">
        <w:rPr>
          <w:rFonts w:eastAsia="Times New Roman" w:cstheme="minorHAnsi"/>
        </w:rPr>
        <w:t xml:space="preserve"> </w:t>
      </w:r>
      <w:r w:rsidRPr="00D05529">
        <w:rPr>
          <w:rFonts w:eastAsia="Times New Roman" w:cstheme="minorHAnsi"/>
        </w:rPr>
        <w:t>że Zamawiający może zwiększyć tę kwotę do ceny najkorzystniejszej oferty,</w:t>
      </w:r>
    </w:p>
    <w:p w14:paraId="23F7D2B8" w14:textId="77777777" w:rsidR="00C97AEC" w:rsidRPr="00D05529" w:rsidRDefault="00C97AEC" w:rsidP="00C97AEC">
      <w:pPr>
        <w:spacing w:before="120" w:after="120"/>
        <w:ind w:left="1416"/>
        <w:rPr>
          <w:rFonts w:eastAsia="Times New Roman" w:cstheme="minorHAnsi"/>
        </w:rPr>
      </w:pPr>
      <w:r w:rsidRPr="00D05529">
        <w:rPr>
          <w:rFonts w:eastAsia="Times New Roman" w:cstheme="minorHAnsi"/>
        </w:rPr>
        <w:t>3) wystąpiła istotna zmiana okoliczności powodująca, że prowadzenie postępowania lub wykonanie zamówienia nie leży w interesie Zamawiającego, czego nie można było wcześniej przewidzieć,</w:t>
      </w:r>
    </w:p>
    <w:p w14:paraId="755B9DF4" w14:textId="77777777" w:rsidR="00C97AEC" w:rsidRPr="00D05529" w:rsidRDefault="00C97AEC" w:rsidP="00C97AEC">
      <w:pPr>
        <w:spacing w:before="120" w:after="120"/>
        <w:ind w:left="1416"/>
        <w:rPr>
          <w:rFonts w:eastAsia="Times New Roman" w:cstheme="minorHAnsi"/>
        </w:rPr>
      </w:pPr>
      <w:r w:rsidRPr="00D05529">
        <w:rPr>
          <w:rFonts w:eastAsia="Times New Roman" w:cstheme="minorHAnsi"/>
        </w:rPr>
        <w:t>4) postępowanie obarczone jest niemożliwą do usunięcia wadą uniemożliwiającą zawarcie Umowy lub prawidłową jej realizację.</w:t>
      </w:r>
    </w:p>
    <w:p w14:paraId="56C793EC" w14:textId="68B6008D" w:rsidR="00C97AEC" w:rsidRPr="00D05529" w:rsidRDefault="005A72E0" w:rsidP="00C97AEC">
      <w:pPr>
        <w:spacing w:before="120" w:after="120"/>
        <w:ind w:left="708"/>
        <w:rPr>
          <w:rFonts w:eastAsia="Times New Roman" w:cstheme="minorHAnsi"/>
        </w:rPr>
      </w:pPr>
      <w:r w:rsidRPr="00D92917">
        <w:rPr>
          <w:rFonts w:eastAsia="Times New Roman" w:cstheme="minorHAnsi"/>
          <w:b/>
          <w:bCs/>
        </w:rPr>
        <w:lastRenderedPageBreak/>
        <w:t>9</w:t>
      </w:r>
      <w:r w:rsidR="00C97AEC" w:rsidRPr="00D92917">
        <w:rPr>
          <w:rFonts w:eastAsia="Times New Roman" w:cstheme="minorHAnsi"/>
          <w:b/>
          <w:bCs/>
        </w:rPr>
        <w:t>.2.</w:t>
      </w:r>
      <w:r w:rsidR="00C97AEC" w:rsidRPr="00D05529">
        <w:rPr>
          <w:rFonts w:eastAsia="Times New Roman" w:cstheme="minorHAnsi"/>
        </w:rPr>
        <w:t xml:space="preserve"> Zapytanie ofertowe może być także unieważnione przez Zamawiającego bez podania przyczyny (bez podania uzasadnienia) w każdym momencie i nie stanowi podstawy do roszczenia sobie prawa ze strony Oferenta do realizacji zamówienia.</w:t>
      </w:r>
    </w:p>
    <w:p w14:paraId="4182AF5C" w14:textId="1C496488" w:rsidR="00C97AEC" w:rsidRPr="00D05529" w:rsidRDefault="005A72E0" w:rsidP="00C97AEC">
      <w:pPr>
        <w:spacing w:before="120" w:after="120"/>
        <w:ind w:left="708"/>
        <w:rPr>
          <w:rFonts w:eastAsia="Times New Roman" w:cstheme="minorHAnsi"/>
        </w:rPr>
      </w:pPr>
      <w:r w:rsidRPr="00D92917">
        <w:rPr>
          <w:rFonts w:eastAsia="Times New Roman" w:cstheme="minorHAnsi"/>
          <w:b/>
          <w:bCs/>
        </w:rPr>
        <w:t>9</w:t>
      </w:r>
      <w:r w:rsidR="00C97AEC" w:rsidRPr="00D92917">
        <w:rPr>
          <w:rFonts w:eastAsia="Times New Roman" w:cstheme="minorHAnsi"/>
          <w:b/>
          <w:bCs/>
        </w:rPr>
        <w:t>.3.</w:t>
      </w:r>
      <w:r w:rsidR="00C97AEC" w:rsidRPr="00D05529">
        <w:rPr>
          <w:rFonts w:eastAsia="Times New Roman" w:cstheme="minorHAnsi"/>
        </w:rPr>
        <w:t xml:space="preserve"> Oferenci uczestniczą w postępowaniu na własny koszt i ryzyko, nie przysługują im żadne roszczenia z tytułu unieważnienia postępowania przez Zamawiającego.</w:t>
      </w:r>
    </w:p>
    <w:p w14:paraId="22C313E2" w14:textId="77777777" w:rsidR="005A72E0" w:rsidRPr="00D05529" w:rsidRDefault="005A72E0" w:rsidP="005A72E0">
      <w:pPr>
        <w:spacing w:before="120"/>
        <w:rPr>
          <w:rFonts w:eastAsia="Times New Roman" w:cstheme="minorHAnsi"/>
          <w:b/>
          <w:bCs/>
        </w:rPr>
      </w:pPr>
      <w:r w:rsidRPr="00D05529">
        <w:rPr>
          <w:rFonts w:eastAsia="Times New Roman" w:cstheme="minorHAnsi"/>
          <w:b/>
          <w:bCs/>
        </w:rPr>
        <w:t>10</w:t>
      </w:r>
      <w:r w:rsidR="00C97AEC" w:rsidRPr="00D05529">
        <w:rPr>
          <w:rFonts w:eastAsia="Times New Roman" w:cstheme="minorHAnsi"/>
          <w:b/>
          <w:bCs/>
        </w:rPr>
        <w:t>. Przesłanki odrzucenia oferty:</w:t>
      </w:r>
    </w:p>
    <w:p w14:paraId="7DDEF33E" w14:textId="77777777" w:rsidR="005A72E0" w:rsidRPr="00D05529" w:rsidRDefault="00C97AEC" w:rsidP="005A72E0">
      <w:pPr>
        <w:pStyle w:val="Akapitzlist"/>
        <w:numPr>
          <w:ilvl w:val="1"/>
          <w:numId w:val="16"/>
        </w:numPr>
        <w:spacing w:before="120"/>
        <w:ind w:left="709" w:firstLine="1"/>
        <w:rPr>
          <w:rFonts w:eastAsia="Times New Roman" w:cstheme="minorHAnsi"/>
          <w:b/>
          <w:bCs/>
        </w:rPr>
      </w:pPr>
      <w:r w:rsidRPr="00D05529">
        <w:rPr>
          <w:rFonts w:eastAsia="Times New Roman" w:cstheme="minorHAnsi"/>
        </w:rPr>
        <w:t>Oferta podlega odrzuceniu w przypadku, gdy zachodzi jedna z poniższych okoliczności:</w:t>
      </w:r>
    </w:p>
    <w:p w14:paraId="265847CD" w14:textId="77777777" w:rsidR="005A72E0" w:rsidRPr="00D05529" w:rsidRDefault="00C97AEC" w:rsidP="005A72E0">
      <w:pPr>
        <w:pStyle w:val="Akapitzlist"/>
        <w:numPr>
          <w:ilvl w:val="2"/>
          <w:numId w:val="16"/>
        </w:numPr>
        <w:spacing w:before="120"/>
        <w:ind w:left="1418" w:firstLine="0"/>
        <w:rPr>
          <w:rFonts w:eastAsia="Times New Roman" w:cstheme="minorHAnsi"/>
          <w:b/>
          <w:bCs/>
        </w:rPr>
      </w:pPr>
      <w:r w:rsidRPr="00D05529">
        <w:rPr>
          <w:rFonts w:eastAsia="Times New Roman" w:cstheme="minorHAnsi"/>
        </w:rPr>
        <w:t>oferta jest niezgodna z wymaganiami określonymi w zapytaniu ofertowym;</w:t>
      </w:r>
    </w:p>
    <w:p w14:paraId="4768B783" w14:textId="77777777" w:rsidR="005A72E0" w:rsidRPr="00D05529" w:rsidRDefault="00C97AEC" w:rsidP="005A72E0">
      <w:pPr>
        <w:pStyle w:val="Akapitzlist"/>
        <w:numPr>
          <w:ilvl w:val="2"/>
          <w:numId w:val="16"/>
        </w:numPr>
        <w:spacing w:before="120"/>
        <w:ind w:left="1418" w:hanging="11"/>
        <w:rPr>
          <w:rFonts w:eastAsia="Times New Roman" w:cstheme="minorHAnsi"/>
          <w:b/>
          <w:bCs/>
        </w:rPr>
      </w:pPr>
      <w:r w:rsidRPr="00D05529">
        <w:rPr>
          <w:rFonts w:eastAsia="Times New Roman" w:cstheme="minorHAnsi"/>
        </w:rPr>
        <w:t>oferta zawiera omyłki w obliczeniu ceny, których nie można poprawić jako oczywiste omyłki rachunkowe;</w:t>
      </w:r>
    </w:p>
    <w:p w14:paraId="00848004" w14:textId="77777777" w:rsidR="005A72E0" w:rsidRPr="00D05529" w:rsidRDefault="00C97AEC" w:rsidP="005A72E0">
      <w:pPr>
        <w:pStyle w:val="Akapitzlist"/>
        <w:numPr>
          <w:ilvl w:val="2"/>
          <w:numId w:val="16"/>
        </w:numPr>
        <w:spacing w:before="120"/>
        <w:ind w:left="1418" w:firstLine="0"/>
        <w:rPr>
          <w:rFonts w:eastAsia="Times New Roman" w:cstheme="minorHAnsi"/>
          <w:b/>
          <w:bCs/>
        </w:rPr>
      </w:pPr>
      <w:r w:rsidRPr="00D05529">
        <w:rPr>
          <w:rFonts w:eastAsia="Times New Roman" w:cstheme="minorHAnsi"/>
        </w:rPr>
        <w:t xml:space="preserve">oferent nie udzielił wyjaśnień lub jeżeli dokonana ocena wyjaśnień wraz ze złożonymi dowodami potwierdza, że oferta zawiera rażąco niską cenę w stosunku do przedmiotu zamówienia </w:t>
      </w:r>
    </w:p>
    <w:p w14:paraId="4C59F519" w14:textId="77777777" w:rsidR="005A72E0" w:rsidRPr="00D05529" w:rsidRDefault="00C97AEC" w:rsidP="005A72E0">
      <w:pPr>
        <w:pStyle w:val="Akapitzlist"/>
        <w:numPr>
          <w:ilvl w:val="2"/>
          <w:numId w:val="16"/>
        </w:numPr>
        <w:spacing w:before="120"/>
        <w:ind w:left="1418" w:firstLine="0"/>
        <w:rPr>
          <w:rFonts w:eastAsia="Times New Roman" w:cstheme="minorHAnsi"/>
          <w:b/>
          <w:bCs/>
        </w:rPr>
      </w:pPr>
      <w:r w:rsidRPr="00D05529">
        <w:rPr>
          <w:rFonts w:eastAsia="Times New Roman" w:cstheme="minorHAnsi"/>
        </w:rPr>
        <w:t>została złożona po terminie składania ofert określonym w zapytaniu ofertowym.</w:t>
      </w:r>
    </w:p>
    <w:p w14:paraId="2B34FD43" w14:textId="72EB6A4D" w:rsidR="00C97AEC" w:rsidRPr="00D05529" w:rsidRDefault="00C97AEC" w:rsidP="005A72E0">
      <w:pPr>
        <w:pStyle w:val="Akapitzlist"/>
        <w:numPr>
          <w:ilvl w:val="2"/>
          <w:numId w:val="16"/>
        </w:numPr>
        <w:spacing w:before="120"/>
        <w:ind w:left="1418" w:hanging="11"/>
        <w:rPr>
          <w:rFonts w:eastAsia="Times New Roman" w:cstheme="minorHAnsi"/>
          <w:b/>
          <w:bCs/>
        </w:rPr>
      </w:pPr>
      <w:r w:rsidRPr="00D05529">
        <w:rPr>
          <w:rFonts w:eastAsia="Times New Roman" w:cstheme="minorHAnsi"/>
        </w:rPr>
        <w:t>została złożona przez wykonawcę, który w sposób zawiniony poważnie naruszył obowiązki zawodowe, co podważa jego uczciwość, w szczególności</w:t>
      </w:r>
      <w:r w:rsidR="005A72E0" w:rsidRPr="00D05529">
        <w:rPr>
          <w:rFonts w:eastAsia="Times New Roman" w:cstheme="minorHAnsi"/>
        </w:rPr>
        <w:t>,</w:t>
      </w:r>
      <w:r w:rsidRPr="00D05529">
        <w:rPr>
          <w:rFonts w:eastAsia="Times New Roman" w:cstheme="minorHAnsi"/>
        </w:rPr>
        <w:t xml:space="preserve"> gdy wykonawca w wyniku zamierzonego działania lub rażącego niedbalstwa nie wykonał lub nienależycie wykonał zamówienie, co zamawiający jest w stanie wykazać za pomocą stosownych środków dowodowych.</w:t>
      </w:r>
    </w:p>
    <w:p w14:paraId="2AE4CEC1" w14:textId="77BFF353" w:rsidR="00C97AEC" w:rsidRPr="00D05529" w:rsidRDefault="005A72E0" w:rsidP="00C97AEC">
      <w:pPr>
        <w:spacing w:before="120" w:after="120"/>
        <w:rPr>
          <w:rFonts w:cstheme="minorHAnsi"/>
          <w:b/>
          <w:bCs/>
        </w:rPr>
      </w:pPr>
      <w:r w:rsidRPr="00D05529">
        <w:rPr>
          <w:rFonts w:cstheme="minorHAnsi"/>
          <w:b/>
          <w:bCs/>
        </w:rPr>
        <w:t>11</w:t>
      </w:r>
      <w:r w:rsidR="00C97AEC" w:rsidRPr="00D05529">
        <w:rPr>
          <w:rFonts w:cstheme="minorHAnsi"/>
          <w:b/>
          <w:bCs/>
        </w:rPr>
        <w:t>. Opis sposobu poprawy omyłek</w:t>
      </w:r>
    </w:p>
    <w:p w14:paraId="26DC8CAB" w14:textId="0F5D6C3A" w:rsidR="00C97AEC" w:rsidRPr="00D05529" w:rsidRDefault="005A72E0" w:rsidP="00C97AEC">
      <w:pPr>
        <w:spacing w:before="120" w:after="120"/>
        <w:ind w:left="708"/>
        <w:rPr>
          <w:rFonts w:cstheme="minorHAnsi"/>
          <w:bCs/>
        </w:rPr>
      </w:pPr>
      <w:r w:rsidRPr="00D05529">
        <w:rPr>
          <w:rFonts w:cstheme="minorHAnsi"/>
          <w:bCs/>
        </w:rPr>
        <w:t>11</w:t>
      </w:r>
      <w:r w:rsidR="00C97AEC" w:rsidRPr="00D05529">
        <w:rPr>
          <w:rFonts w:cstheme="minorHAnsi"/>
          <w:bCs/>
        </w:rPr>
        <w:t>.1. Zamawiający zastrzega sobie prawo do poprawienia oczywistych omyłek pisarskich oraz innych omyłek, wynikających np. z błędnego zapisania ceny słownie (za prawidłowe przyjęte zostaną ceny podane cyfrą) lub błędnych działań arytmetycznych.</w:t>
      </w:r>
    </w:p>
    <w:p w14:paraId="06A27331" w14:textId="7FEA9EC3" w:rsidR="005A72E0" w:rsidRPr="00D05529" w:rsidRDefault="005A72E0" w:rsidP="008F0D92">
      <w:pPr>
        <w:spacing w:before="120" w:after="120"/>
        <w:ind w:left="708"/>
        <w:rPr>
          <w:rFonts w:cstheme="minorHAnsi"/>
          <w:bCs/>
        </w:rPr>
      </w:pPr>
      <w:r w:rsidRPr="00D05529">
        <w:rPr>
          <w:rFonts w:cstheme="minorHAnsi"/>
          <w:bCs/>
        </w:rPr>
        <w:t>11</w:t>
      </w:r>
      <w:r w:rsidR="00C97AEC" w:rsidRPr="00D05529">
        <w:rPr>
          <w:rFonts w:cstheme="minorHAnsi"/>
          <w:bCs/>
        </w:rPr>
        <w:t>.2. O fakcie dokonania poprawy Zamawiający niezwłocznie powiadomi Wykonawcę, którego oferta została skorygowana.</w:t>
      </w:r>
    </w:p>
    <w:p w14:paraId="771DC1C1" w14:textId="15997BA3" w:rsidR="00C97AEC" w:rsidRPr="00D05529" w:rsidRDefault="00C97AEC" w:rsidP="005A72E0">
      <w:pPr>
        <w:pStyle w:val="Akapitzlist"/>
        <w:widowControl w:val="0"/>
        <w:numPr>
          <w:ilvl w:val="0"/>
          <w:numId w:val="17"/>
        </w:numPr>
        <w:spacing w:before="120" w:after="120" w:line="240" w:lineRule="auto"/>
        <w:rPr>
          <w:rFonts w:cstheme="minorHAnsi"/>
          <w:b/>
        </w:rPr>
      </w:pPr>
      <w:r w:rsidRPr="00D05529">
        <w:rPr>
          <w:rFonts w:cstheme="minorHAnsi"/>
          <w:b/>
        </w:rPr>
        <w:t>Klauzula informacyjna</w:t>
      </w:r>
    </w:p>
    <w:p w14:paraId="4B9EFE13" w14:textId="77777777" w:rsidR="00C97AEC" w:rsidRPr="00D05529" w:rsidRDefault="00C97AEC" w:rsidP="00C97AEC">
      <w:pPr>
        <w:spacing w:before="120" w:after="120"/>
        <w:rPr>
          <w:rFonts w:cstheme="minorHAnsi"/>
          <w:b/>
        </w:rPr>
      </w:pPr>
      <w:r w:rsidRPr="00D05529">
        <w:rPr>
          <w:rFonts w:eastAsia="Times New Roman" w:cstheme="minorHAnsi"/>
          <w:kern w:val="1"/>
          <w:lang w:eastAsia="zh-CN"/>
        </w:rPr>
        <w:t xml:space="preserve">W związku z realizacją wymogów Rozporządzenia Parlamentu Europejskiego i Rady (UE) 2016/679 z dnia 27 kwietnia 2016 r. w sprawie ochrony osób fizycznych w związku z przetwarzaniem danych osobowych i w sprawie swobodnego przepływu takich danych oraz uchylenia dyrektywy 95/46/WE (ogólne rozporządzenie o ochronie danych „RODO”), </w:t>
      </w:r>
      <w:r w:rsidRPr="00D05529">
        <w:rPr>
          <w:rFonts w:eastAsia="Times New Roman" w:cstheme="minorHAnsi"/>
          <w:kern w:val="1"/>
          <w:lang w:eastAsia="zh-CN"/>
        </w:rPr>
        <w:lastRenderedPageBreak/>
        <w:t>informujemy o zasadach przetwarzania Pani/Pana danych osobowych oraz o przysługujących Pani/Panu prawach z tym związanych.</w:t>
      </w:r>
    </w:p>
    <w:p w14:paraId="2D860D93" w14:textId="77777777" w:rsidR="00C97AEC" w:rsidRPr="00D05529" w:rsidRDefault="00C97AEC" w:rsidP="005A72E0">
      <w:pPr>
        <w:pStyle w:val="Akapitzlist"/>
        <w:widowControl w:val="0"/>
        <w:numPr>
          <w:ilvl w:val="1"/>
          <w:numId w:val="17"/>
        </w:numPr>
        <w:spacing w:before="120" w:after="120" w:line="240" w:lineRule="auto"/>
        <w:ind w:hanging="792"/>
        <w:contextualSpacing w:val="0"/>
        <w:rPr>
          <w:rFonts w:cstheme="minorHAnsi"/>
          <w:b/>
        </w:rPr>
      </w:pPr>
      <w:r w:rsidRPr="00D05529">
        <w:rPr>
          <w:rFonts w:eastAsia="Times New Roman" w:cstheme="minorHAnsi"/>
          <w:kern w:val="1"/>
          <w:lang w:eastAsia="zh-CN"/>
        </w:rPr>
        <w:t>Administratorem Pani/Pana danych osobowych przetwarzanych w Urzędzie Miejskim w Ciechanowcu jest: Gmina Ciechanowiec, ul. Mickiewicza 1, 18-230 Ciechanowiec, reprezentowana przez Burmistrza Ciechanowca.</w:t>
      </w:r>
    </w:p>
    <w:p w14:paraId="0AC37EBF" w14:textId="77777777" w:rsidR="00C97AEC" w:rsidRPr="00D05529" w:rsidRDefault="00C97AEC" w:rsidP="005A72E0">
      <w:pPr>
        <w:pStyle w:val="Akapitzlist"/>
        <w:widowControl w:val="0"/>
        <w:numPr>
          <w:ilvl w:val="1"/>
          <w:numId w:val="17"/>
        </w:numPr>
        <w:spacing w:before="120" w:after="120" w:line="240" w:lineRule="auto"/>
        <w:ind w:hanging="792"/>
        <w:contextualSpacing w:val="0"/>
        <w:rPr>
          <w:rFonts w:cstheme="minorHAnsi"/>
          <w:b/>
        </w:rPr>
      </w:pPr>
      <w:r w:rsidRPr="00D05529">
        <w:rPr>
          <w:rFonts w:eastAsia="Times New Roman" w:cstheme="minorHAnsi"/>
          <w:kern w:val="1"/>
          <w:lang w:eastAsia="zh-CN"/>
        </w:rPr>
        <w:t xml:space="preserve">W sprawie pytań dotyczących sposobu i zakresu przetwarzania Pani/Pana danych osobowych oraz przysługujących Pani/Panu uprawnień, może się Pani/Pan skontaktować się z Inspektorem Ochrony Danych Urzędu Miejskiego w Ciechanowcu – pod adresem email: </w:t>
      </w:r>
      <w:hyperlink r:id="rId8" w:history="1">
        <w:r w:rsidRPr="00D05529">
          <w:rPr>
            <w:rStyle w:val="Hipercze"/>
            <w:rFonts w:eastAsia="Times New Roman" w:cstheme="minorHAnsi"/>
            <w:color w:val="auto"/>
            <w:kern w:val="1"/>
            <w:lang w:eastAsia="zh-CN"/>
          </w:rPr>
          <w:t>krystian.kraska@cbi24.pl</w:t>
        </w:r>
      </w:hyperlink>
      <w:r w:rsidRPr="00D05529">
        <w:rPr>
          <w:rFonts w:eastAsia="Times New Roman" w:cstheme="minorHAnsi"/>
          <w:kern w:val="1"/>
          <w:lang w:eastAsia="zh-CN"/>
        </w:rPr>
        <w:t>.</w:t>
      </w:r>
    </w:p>
    <w:p w14:paraId="08E21DA9" w14:textId="5D943288" w:rsidR="00C97AEC" w:rsidRPr="00D05529" w:rsidRDefault="00C97AEC" w:rsidP="005A72E0">
      <w:pPr>
        <w:pStyle w:val="Akapitzlist"/>
        <w:widowControl w:val="0"/>
        <w:numPr>
          <w:ilvl w:val="1"/>
          <w:numId w:val="17"/>
        </w:numPr>
        <w:spacing w:before="120" w:after="120" w:line="240" w:lineRule="auto"/>
        <w:ind w:hanging="792"/>
        <w:contextualSpacing w:val="0"/>
        <w:rPr>
          <w:rFonts w:cstheme="minorHAnsi"/>
          <w:b/>
        </w:rPr>
      </w:pPr>
      <w:r w:rsidRPr="00D05529">
        <w:rPr>
          <w:rFonts w:eastAsia="Times New Roman" w:cstheme="minorHAnsi"/>
          <w:kern w:val="1"/>
          <w:lang w:eastAsia="zh-CN"/>
        </w:rPr>
        <w:t>Administrator danych osobowych – Gmina Ciechanowiec - przetwarza Pani/Pana dane osobowe (art. 6 lit. c) i art. 9 ust. 1 i 2 lit. a), b) i g) RODO) w celu związanym z przedmiotowym zapytaniem ofertowym.</w:t>
      </w:r>
    </w:p>
    <w:p w14:paraId="65989FAE" w14:textId="77777777" w:rsidR="00C97AEC" w:rsidRPr="00D05529" w:rsidRDefault="00C97AEC" w:rsidP="005A72E0">
      <w:pPr>
        <w:pStyle w:val="Akapitzlist"/>
        <w:widowControl w:val="0"/>
        <w:numPr>
          <w:ilvl w:val="1"/>
          <w:numId w:val="17"/>
        </w:numPr>
        <w:spacing w:before="120" w:after="120" w:line="240" w:lineRule="auto"/>
        <w:ind w:hanging="792"/>
        <w:contextualSpacing w:val="0"/>
        <w:rPr>
          <w:rFonts w:cstheme="minorHAnsi"/>
          <w:b/>
        </w:rPr>
      </w:pPr>
      <w:r w:rsidRPr="00D05529">
        <w:rPr>
          <w:rFonts w:eastAsia="Times New Roman" w:cstheme="minorHAnsi"/>
          <w:kern w:val="1"/>
          <w:lang w:eastAsia="zh-CN"/>
        </w:rPr>
        <w:t>Odbiorcami Pani/Pana danych osobowych będą osoby oraz podmioty, którym zostaną one udostępnione zgodnie z ustawą z dnia 06 września 2001 r. o dostępie do informacji publicznej.</w:t>
      </w:r>
    </w:p>
    <w:p w14:paraId="2B32B466" w14:textId="77777777" w:rsidR="00C97AEC" w:rsidRPr="00D05529" w:rsidRDefault="00C97AEC" w:rsidP="005A72E0">
      <w:pPr>
        <w:pStyle w:val="Akapitzlist"/>
        <w:widowControl w:val="0"/>
        <w:numPr>
          <w:ilvl w:val="1"/>
          <w:numId w:val="17"/>
        </w:numPr>
        <w:spacing w:before="120" w:after="120" w:line="240" w:lineRule="auto"/>
        <w:ind w:hanging="792"/>
        <w:contextualSpacing w:val="0"/>
        <w:rPr>
          <w:rFonts w:cstheme="minorHAnsi"/>
          <w:b/>
        </w:rPr>
      </w:pPr>
      <w:r w:rsidRPr="00D05529">
        <w:rPr>
          <w:rFonts w:eastAsia="Times New Roman" w:cstheme="minorHAnsi"/>
          <w:kern w:val="1"/>
          <w:lang w:eastAsia="zh-CN"/>
        </w:rPr>
        <w:t>Pani/Pana dane osobowe będą przechowywane przez okres niezbędny do realizacji celów określonych w pkt 3, a po tym czasie przez okres wskazany w przepisach o archiwizacji.</w:t>
      </w:r>
    </w:p>
    <w:p w14:paraId="533F6CE5" w14:textId="77777777" w:rsidR="00C97AEC" w:rsidRPr="00D05529" w:rsidRDefault="00C97AEC" w:rsidP="005A72E0">
      <w:pPr>
        <w:pStyle w:val="Akapitzlist"/>
        <w:widowControl w:val="0"/>
        <w:numPr>
          <w:ilvl w:val="1"/>
          <w:numId w:val="17"/>
        </w:numPr>
        <w:spacing w:before="120" w:after="120" w:line="240" w:lineRule="auto"/>
        <w:ind w:hanging="792"/>
        <w:contextualSpacing w:val="0"/>
        <w:rPr>
          <w:rFonts w:cstheme="minorHAnsi"/>
          <w:b/>
        </w:rPr>
      </w:pPr>
      <w:r w:rsidRPr="00D05529">
        <w:rPr>
          <w:rFonts w:eastAsia="Times New Roman" w:cstheme="minorHAnsi"/>
          <w:kern w:val="1"/>
          <w:lang w:eastAsia="zh-CN"/>
        </w:rPr>
        <w:t>Obowiązek podania przez Panią/Pana danych osobowych bezpośrednio Pani/Pana dotyczących jest wymogiem umownym, konsekwencją niepodania określonych danych jest nieuwzględnienie oferty przez Zamawiającego.</w:t>
      </w:r>
    </w:p>
    <w:p w14:paraId="43415DBD" w14:textId="77777777" w:rsidR="00C97AEC" w:rsidRPr="00D05529" w:rsidRDefault="00C97AEC" w:rsidP="005A72E0">
      <w:pPr>
        <w:pStyle w:val="Akapitzlist"/>
        <w:widowControl w:val="0"/>
        <w:numPr>
          <w:ilvl w:val="1"/>
          <w:numId w:val="17"/>
        </w:numPr>
        <w:spacing w:before="120" w:after="120" w:line="240" w:lineRule="auto"/>
        <w:ind w:hanging="792"/>
        <w:contextualSpacing w:val="0"/>
        <w:rPr>
          <w:rFonts w:cstheme="minorHAnsi"/>
          <w:b/>
        </w:rPr>
      </w:pPr>
      <w:r w:rsidRPr="00D05529">
        <w:rPr>
          <w:rFonts w:eastAsia="Times New Roman" w:cstheme="minorHAnsi"/>
          <w:kern w:val="1"/>
          <w:lang w:eastAsia="zh-CN"/>
        </w:rPr>
        <w:t>W związku z przetwarzaniem Pani/Pana danych osobowych przysługują Pani/Panu następujące uprawnienia: prawo dostępu do swoich danych osobowych, prawo do sprostowania danych osobowych, prawo żądania ograniczenia przetwarzania danych osobowych z zastrzeżeniem przypadków, o których mowa w art. 18 ust. 2 RODO.</w:t>
      </w:r>
    </w:p>
    <w:p w14:paraId="3DB5FF9D" w14:textId="2129D9C6" w:rsidR="00C97AEC" w:rsidRPr="00D05529" w:rsidRDefault="00C97AEC" w:rsidP="005A72E0">
      <w:pPr>
        <w:pStyle w:val="Akapitzlist"/>
        <w:widowControl w:val="0"/>
        <w:numPr>
          <w:ilvl w:val="1"/>
          <w:numId w:val="17"/>
        </w:numPr>
        <w:spacing w:before="120" w:after="120" w:line="240" w:lineRule="auto"/>
        <w:ind w:hanging="792"/>
        <w:contextualSpacing w:val="0"/>
        <w:rPr>
          <w:rFonts w:cstheme="minorHAnsi"/>
          <w:b/>
        </w:rPr>
      </w:pPr>
      <w:r w:rsidRPr="00D05529">
        <w:rPr>
          <w:rFonts w:eastAsia="Times New Roman" w:cstheme="minorHAnsi"/>
          <w:kern w:val="1"/>
          <w:lang w:eastAsia="zh-CN"/>
        </w:rPr>
        <w:t>W związku z przetwarzaniem Pani/Pana danych osobowych nie przysługuje Pani/Panu prawo do usunięcia danych osobowych (art. 17 ust. 3 lit. b, d lub e RODO), prawo do przenoszenia danych osobowych (art. 20 RODO), prawo sprzeciwu wobec przetwarzania danych osobowych, gdyż podstawą prawną przetwarzania Pani/Pana danych osobowych jest art. 6 ust. 1 lit. c) RODO (art. 21 RODO).</w:t>
      </w:r>
    </w:p>
    <w:p w14:paraId="0A1C0FB7" w14:textId="77777777" w:rsidR="00C97AEC" w:rsidRPr="00D05529" w:rsidRDefault="00C97AEC" w:rsidP="005A72E0">
      <w:pPr>
        <w:pStyle w:val="Akapitzlist"/>
        <w:widowControl w:val="0"/>
        <w:numPr>
          <w:ilvl w:val="1"/>
          <w:numId w:val="17"/>
        </w:numPr>
        <w:spacing w:before="120" w:after="120" w:line="240" w:lineRule="auto"/>
        <w:ind w:hanging="792"/>
        <w:contextualSpacing w:val="0"/>
        <w:rPr>
          <w:rFonts w:cstheme="minorHAnsi"/>
          <w:b/>
        </w:rPr>
      </w:pPr>
      <w:r w:rsidRPr="00D05529">
        <w:rPr>
          <w:rFonts w:eastAsia="Times New Roman" w:cstheme="minorHAnsi"/>
          <w:kern w:val="1"/>
          <w:lang w:eastAsia="zh-CN"/>
        </w:rPr>
        <w:t>W przypadku powzięcia informacji o niezgodnym z prawem przetwarzaniu w Urzędzie Miejskim w Ciechanowcu Pani/Pana danych osobowych, przysługuje Pani/Panu prawo wniesienia skargi do organu nadzorczego właściwego w sprawach ochrony danych osobowych tj. Prezesa Urzędu Ochrony Danych Osobowych, adres: Stawki 2, 00-193 Warszawa.</w:t>
      </w:r>
    </w:p>
    <w:p w14:paraId="7193A59C" w14:textId="77777777" w:rsidR="00C97AEC" w:rsidRPr="00D05529" w:rsidRDefault="00C97AEC" w:rsidP="005A72E0">
      <w:pPr>
        <w:pStyle w:val="Akapitzlist"/>
        <w:widowControl w:val="0"/>
        <w:numPr>
          <w:ilvl w:val="1"/>
          <w:numId w:val="17"/>
        </w:numPr>
        <w:spacing w:before="120" w:after="120" w:line="240" w:lineRule="auto"/>
        <w:ind w:hanging="792"/>
        <w:contextualSpacing w:val="0"/>
        <w:rPr>
          <w:rFonts w:cstheme="minorHAnsi"/>
          <w:b/>
        </w:rPr>
      </w:pPr>
      <w:r w:rsidRPr="00D05529">
        <w:rPr>
          <w:rFonts w:eastAsia="Times New Roman" w:cstheme="minorHAnsi"/>
          <w:kern w:val="1"/>
          <w:lang w:eastAsia="zh-CN"/>
        </w:rPr>
        <w:t xml:space="preserve">Administrator danych osobowych nie stosuje wobec Pani/Pana danych </w:t>
      </w:r>
      <w:r w:rsidRPr="00D05529">
        <w:rPr>
          <w:rFonts w:eastAsia="Times New Roman" w:cstheme="minorHAnsi"/>
          <w:kern w:val="1"/>
          <w:lang w:eastAsia="zh-CN"/>
        </w:rPr>
        <w:lastRenderedPageBreak/>
        <w:t>zautomatyzowanego podejmowania decyzji, w tym profilowania.</w:t>
      </w:r>
    </w:p>
    <w:p w14:paraId="55D0F83C" w14:textId="77777777" w:rsidR="00C97AEC" w:rsidRPr="00D05529" w:rsidRDefault="00C97AEC" w:rsidP="00C97AEC">
      <w:pPr>
        <w:widowControl w:val="0"/>
        <w:spacing w:before="120" w:after="120" w:line="240" w:lineRule="auto"/>
        <w:rPr>
          <w:rFonts w:cstheme="minorHAnsi"/>
          <w:b/>
        </w:rPr>
      </w:pPr>
    </w:p>
    <w:p w14:paraId="5F431C3B" w14:textId="79549AAF" w:rsidR="00C97AEC" w:rsidRPr="00D05529" w:rsidRDefault="00C97AEC" w:rsidP="00C97AEC">
      <w:pPr>
        <w:widowControl w:val="0"/>
        <w:spacing w:before="120" w:after="120" w:line="240" w:lineRule="auto"/>
        <w:rPr>
          <w:rFonts w:cstheme="minorHAnsi"/>
          <w:b/>
        </w:rPr>
      </w:pPr>
      <w:r w:rsidRPr="00D05529">
        <w:rPr>
          <w:rFonts w:cstheme="minorHAnsi"/>
          <w:b/>
        </w:rPr>
        <w:t>Załączniki:</w:t>
      </w:r>
    </w:p>
    <w:p w14:paraId="0051DF5F" w14:textId="77777777" w:rsidR="00C97AEC" w:rsidRPr="00D05529" w:rsidRDefault="00C97AEC" w:rsidP="00C97AEC">
      <w:pPr>
        <w:pStyle w:val="Akapitzlist"/>
        <w:widowControl w:val="0"/>
        <w:numPr>
          <w:ilvl w:val="0"/>
          <w:numId w:val="13"/>
        </w:numPr>
        <w:spacing w:before="120" w:after="120" w:line="240" w:lineRule="auto"/>
        <w:rPr>
          <w:rFonts w:cstheme="minorHAnsi"/>
          <w:bCs/>
        </w:rPr>
      </w:pPr>
      <w:r w:rsidRPr="00D05529">
        <w:rPr>
          <w:rFonts w:cstheme="minorHAnsi"/>
          <w:bCs/>
        </w:rPr>
        <w:t>Obowiązująca uchwała w sprawie wyznaczenia aglomeracji Ciechanowiec</w:t>
      </w:r>
    </w:p>
    <w:p w14:paraId="23313B34" w14:textId="77777777" w:rsidR="00C97AEC" w:rsidRPr="00D05529" w:rsidRDefault="00C97AEC" w:rsidP="00C97AEC">
      <w:pPr>
        <w:pStyle w:val="Akapitzlist"/>
        <w:widowControl w:val="0"/>
        <w:numPr>
          <w:ilvl w:val="0"/>
          <w:numId w:val="13"/>
        </w:numPr>
        <w:spacing w:before="120" w:after="120" w:line="240" w:lineRule="auto"/>
        <w:rPr>
          <w:rFonts w:cstheme="minorHAnsi"/>
          <w:bCs/>
        </w:rPr>
      </w:pPr>
      <w:r w:rsidRPr="00D05529">
        <w:rPr>
          <w:rFonts w:cstheme="minorHAnsi"/>
          <w:bCs/>
        </w:rPr>
        <w:t>Formularz ofertowy</w:t>
      </w:r>
    </w:p>
    <w:p w14:paraId="2BCD0C86" w14:textId="4DF74C26" w:rsidR="00C97AEC" w:rsidRPr="00D05529" w:rsidRDefault="00C97AEC" w:rsidP="00C97AEC">
      <w:pPr>
        <w:pStyle w:val="Akapitzlist"/>
        <w:widowControl w:val="0"/>
        <w:numPr>
          <w:ilvl w:val="0"/>
          <w:numId w:val="13"/>
        </w:numPr>
        <w:spacing w:before="120" w:after="120" w:line="240" w:lineRule="auto"/>
        <w:rPr>
          <w:rFonts w:cstheme="minorHAnsi"/>
          <w:bCs/>
        </w:rPr>
      </w:pPr>
      <w:r w:rsidRPr="00D05529">
        <w:rPr>
          <w:rFonts w:cstheme="minorHAnsi"/>
          <w:bCs/>
        </w:rPr>
        <w:t>Projekt umowy</w:t>
      </w:r>
    </w:p>
    <w:p w14:paraId="74DC0D43" w14:textId="77777777" w:rsidR="00C97AEC" w:rsidRPr="00D05529" w:rsidRDefault="00C97AEC" w:rsidP="00C97AEC">
      <w:pPr>
        <w:pStyle w:val="Tekstpodstawowy"/>
        <w:spacing w:before="120" w:after="120" w:line="240" w:lineRule="auto"/>
        <w:jc w:val="both"/>
        <w:rPr>
          <w:rFonts w:asciiTheme="minorHAnsi" w:hAnsiTheme="minorHAnsi" w:cstheme="minorHAnsi"/>
        </w:rPr>
      </w:pPr>
    </w:p>
    <w:sectPr w:rsidR="00C97AEC" w:rsidRPr="00D05529" w:rsidSect="003821B3">
      <w:head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9689B" w14:textId="77777777" w:rsidR="00612636" w:rsidRDefault="00612636" w:rsidP="003821B3">
      <w:pPr>
        <w:spacing w:after="0" w:line="240" w:lineRule="auto"/>
      </w:pPr>
      <w:r>
        <w:separator/>
      </w:r>
    </w:p>
  </w:endnote>
  <w:endnote w:type="continuationSeparator" w:id="0">
    <w:p w14:paraId="182CF406" w14:textId="77777777" w:rsidR="00612636" w:rsidRDefault="00612636" w:rsidP="00382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E8647" w14:textId="77777777" w:rsidR="00612636" w:rsidRDefault="00612636" w:rsidP="003821B3">
      <w:pPr>
        <w:spacing w:after="0" w:line="240" w:lineRule="auto"/>
      </w:pPr>
      <w:r>
        <w:separator/>
      </w:r>
    </w:p>
  </w:footnote>
  <w:footnote w:type="continuationSeparator" w:id="0">
    <w:p w14:paraId="33860730" w14:textId="77777777" w:rsidR="00612636" w:rsidRDefault="00612636" w:rsidP="00382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Layout w:type="fixed"/>
      <w:tblLook w:val="04A0" w:firstRow="1" w:lastRow="0" w:firstColumn="1" w:lastColumn="0" w:noHBand="0" w:noVBand="1"/>
    </w:tblPr>
    <w:tblGrid>
      <w:gridCol w:w="2093"/>
      <w:gridCol w:w="7087"/>
    </w:tblGrid>
    <w:tr w:rsidR="003821B3" w:rsidRPr="00A61E49" w14:paraId="67D6E73C" w14:textId="77777777" w:rsidTr="003821B3">
      <w:trPr>
        <w:trHeight w:val="1843"/>
      </w:trPr>
      <w:tc>
        <w:tcPr>
          <w:tcW w:w="2093" w:type="dxa"/>
          <w:vAlign w:val="center"/>
        </w:tcPr>
        <w:p w14:paraId="2E7CE42A" w14:textId="77777777" w:rsidR="003821B3" w:rsidRPr="00A61E49" w:rsidRDefault="003821B3" w:rsidP="003821B3">
          <w:pPr>
            <w:pStyle w:val="Nagwek"/>
            <w:jc w:val="center"/>
            <w:rPr>
              <w:b/>
              <w:sz w:val="32"/>
              <w:szCs w:val="32"/>
            </w:rPr>
          </w:pPr>
          <w:r w:rsidRPr="00A61E49">
            <w:rPr>
              <w:noProof/>
            </w:rPr>
            <w:drawing>
              <wp:inline distT="0" distB="0" distL="0" distR="0" wp14:anchorId="1A6FB4B0" wp14:editId="4A7376AA">
                <wp:extent cx="854075" cy="974725"/>
                <wp:effectExtent l="19050" t="0" r="3175" b="0"/>
                <wp:docPr id="423182336" name="Obraz 423182336" descr="herb kont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 kontu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75" cy="974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  <w:vAlign w:val="center"/>
        </w:tcPr>
        <w:p w14:paraId="0849EE29" w14:textId="77777777" w:rsidR="003821B3" w:rsidRPr="00A61E49" w:rsidRDefault="003821B3" w:rsidP="003821B3">
          <w:pPr>
            <w:autoSpaceDE w:val="0"/>
            <w:autoSpaceDN w:val="0"/>
            <w:adjustRightInd w:val="0"/>
            <w:spacing w:after="0"/>
            <w:ind w:left="34" w:right="174"/>
            <w:jc w:val="center"/>
            <w:rPr>
              <w:b/>
              <w:sz w:val="32"/>
              <w:szCs w:val="32"/>
            </w:rPr>
          </w:pPr>
          <w:r w:rsidRPr="00A61E49">
            <w:rPr>
              <w:b/>
              <w:sz w:val="32"/>
              <w:szCs w:val="32"/>
            </w:rPr>
            <w:t>Urząd Miejski w Ciechanowcu</w:t>
          </w:r>
        </w:p>
        <w:p w14:paraId="174258A3" w14:textId="0F82085C" w:rsidR="003821B3" w:rsidRPr="00A61E49" w:rsidRDefault="003821B3" w:rsidP="003821B3">
          <w:pPr>
            <w:autoSpaceDE w:val="0"/>
            <w:autoSpaceDN w:val="0"/>
            <w:adjustRightInd w:val="0"/>
            <w:spacing w:after="0"/>
            <w:ind w:left="34" w:right="174"/>
            <w:jc w:val="center"/>
            <w:rPr>
              <w:sz w:val="20"/>
              <w:szCs w:val="20"/>
            </w:rPr>
          </w:pPr>
          <w:r w:rsidRPr="00A61E49">
            <w:rPr>
              <w:sz w:val="20"/>
              <w:szCs w:val="20"/>
            </w:rPr>
            <w:t>ul. Mickiewicza 1, 18-230 Ciechanowiec</w:t>
          </w:r>
        </w:p>
        <w:p w14:paraId="674F3277" w14:textId="77777777" w:rsidR="003821B3" w:rsidRPr="00A61E49" w:rsidRDefault="003821B3" w:rsidP="003821B3">
          <w:pPr>
            <w:autoSpaceDE w:val="0"/>
            <w:autoSpaceDN w:val="0"/>
            <w:adjustRightInd w:val="0"/>
            <w:spacing w:after="0"/>
            <w:ind w:left="34" w:right="174"/>
            <w:jc w:val="center"/>
            <w:rPr>
              <w:sz w:val="20"/>
              <w:szCs w:val="20"/>
              <w:lang w:val="en-US"/>
            </w:rPr>
          </w:pPr>
          <w:r w:rsidRPr="00A61E49">
            <w:rPr>
              <w:sz w:val="20"/>
              <w:szCs w:val="20"/>
              <w:lang w:val="en-US"/>
            </w:rPr>
            <w:t>tel. 86 277 11 45, fax. 86 277 10 66,</w:t>
          </w:r>
        </w:p>
        <w:p w14:paraId="644FE37C" w14:textId="77777777" w:rsidR="003821B3" w:rsidRPr="00A61E49" w:rsidRDefault="003821B3" w:rsidP="003821B3">
          <w:pPr>
            <w:autoSpaceDE w:val="0"/>
            <w:autoSpaceDN w:val="0"/>
            <w:adjustRightInd w:val="0"/>
            <w:spacing w:after="0"/>
            <w:ind w:left="34" w:right="174"/>
            <w:jc w:val="center"/>
            <w:rPr>
              <w:sz w:val="20"/>
              <w:szCs w:val="20"/>
              <w:lang w:val="de-DE"/>
            </w:rPr>
          </w:pPr>
          <w:r w:rsidRPr="00A61E49">
            <w:rPr>
              <w:sz w:val="20"/>
              <w:szCs w:val="20"/>
              <w:lang w:val="de-DE"/>
            </w:rPr>
            <w:t>e- mail: info@ciechanowiec.pl    www.ciechanowiec.pl</w:t>
          </w:r>
        </w:p>
      </w:tc>
    </w:tr>
    <w:tr w:rsidR="003821B3" w:rsidRPr="00A61E49" w14:paraId="39981523" w14:textId="77777777" w:rsidTr="003821B3">
      <w:trPr>
        <w:trHeight w:val="117"/>
      </w:trPr>
      <w:tc>
        <w:tcPr>
          <w:tcW w:w="9180" w:type="dxa"/>
          <w:gridSpan w:val="2"/>
        </w:tcPr>
        <w:p w14:paraId="3A71C4CF" w14:textId="77777777" w:rsidR="003821B3" w:rsidRPr="00A61E49" w:rsidRDefault="003821B3" w:rsidP="003821B3">
          <w:pPr>
            <w:autoSpaceDE w:val="0"/>
            <w:autoSpaceDN w:val="0"/>
            <w:adjustRightInd w:val="0"/>
            <w:ind w:right="174"/>
            <w:jc w:val="center"/>
            <w:rPr>
              <w:b/>
              <w:sz w:val="16"/>
              <w:szCs w:val="16"/>
            </w:rPr>
          </w:pPr>
          <w:r w:rsidRPr="00A61E49">
            <w:rPr>
              <w:b/>
              <w:sz w:val="16"/>
              <w:szCs w:val="16"/>
            </w:rPr>
            <w:t>__________________________________________________________________________________________________</w:t>
          </w:r>
        </w:p>
      </w:tc>
    </w:tr>
  </w:tbl>
  <w:p w14:paraId="7A40720C" w14:textId="3A06B5E5" w:rsidR="003821B3" w:rsidRDefault="003821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01B6"/>
    <w:multiLevelType w:val="hybridMultilevel"/>
    <w:tmpl w:val="6A4AF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963D0"/>
    <w:multiLevelType w:val="hybridMultilevel"/>
    <w:tmpl w:val="4FBEBD24"/>
    <w:lvl w:ilvl="0" w:tplc="B8C86570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4466BC0"/>
    <w:multiLevelType w:val="multilevel"/>
    <w:tmpl w:val="0352CD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34BA7FE0"/>
    <w:multiLevelType w:val="hybridMultilevel"/>
    <w:tmpl w:val="DFD0D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017CC"/>
    <w:multiLevelType w:val="hybridMultilevel"/>
    <w:tmpl w:val="EBD86122"/>
    <w:lvl w:ilvl="0" w:tplc="D25A843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B9BC07B0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308BD"/>
    <w:multiLevelType w:val="multilevel"/>
    <w:tmpl w:val="C5C6C6D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 w15:restartNumberingAfterBreak="0">
    <w:nsid w:val="43E73376"/>
    <w:multiLevelType w:val="multilevel"/>
    <w:tmpl w:val="D16840F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7" w15:restartNumberingAfterBreak="0">
    <w:nsid w:val="54661157"/>
    <w:multiLevelType w:val="hybridMultilevel"/>
    <w:tmpl w:val="1E6C82AE"/>
    <w:lvl w:ilvl="0" w:tplc="E4401F5A">
      <w:start w:val="10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556100"/>
    <w:multiLevelType w:val="multilevel"/>
    <w:tmpl w:val="1B749C7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60747A49"/>
    <w:multiLevelType w:val="hybridMultilevel"/>
    <w:tmpl w:val="1CD8D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4741E1"/>
    <w:multiLevelType w:val="multilevel"/>
    <w:tmpl w:val="9720117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50F2D57"/>
    <w:multiLevelType w:val="multilevel"/>
    <w:tmpl w:val="4A10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E41913"/>
    <w:multiLevelType w:val="hybridMultilevel"/>
    <w:tmpl w:val="94CE0F24"/>
    <w:lvl w:ilvl="0" w:tplc="0CCAF1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7801"/>
    <w:multiLevelType w:val="hybridMultilevel"/>
    <w:tmpl w:val="3078DD12"/>
    <w:lvl w:ilvl="0" w:tplc="3C6C450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F4A55"/>
    <w:multiLevelType w:val="hybridMultilevel"/>
    <w:tmpl w:val="96C0C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4A2DB9"/>
    <w:multiLevelType w:val="hybridMultilevel"/>
    <w:tmpl w:val="F740DE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213A5"/>
    <w:multiLevelType w:val="hybridMultilevel"/>
    <w:tmpl w:val="C958E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56A42"/>
    <w:multiLevelType w:val="hybridMultilevel"/>
    <w:tmpl w:val="EC42647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319951">
    <w:abstractNumId w:val="2"/>
  </w:num>
  <w:num w:numId="2" w16cid:durableId="1535187627">
    <w:abstractNumId w:val="14"/>
  </w:num>
  <w:num w:numId="3" w16cid:durableId="522522904">
    <w:abstractNumId w:val="15"/>
  </w:num>
  <w:num w:numId="4" w16cid:durableId="1832604029">
    <w:abstractNumId w:val="4"/>
  </w:num>
  <w:num w:numId="5" w16cid:durableId="1393040915">
    <w:abstractNumId w:val="16"/>
  </w:num>
  <w:num w:numId="6" w16cid:durableId="412241899">
    <w:abstractNumId w:val="13"/>
  </w:num>
  <w:num w:numId="7" w16cid:durableId="2105758393">
    <w:abstractNumId w:val="5"/>
  </w:num>
  <w:num w:numId="8" w16cid:durableId="338705514">
    <w:abstractNumId w:val="3"/>
  </w:num>
  <w:num w:numId="9" w16cid:durableId="1427917465">
    <w:abstractNumId w:val="11"/>
  </w:num>
  <w:num w:numId="10" w16cid:durableId="945580285">
    <w:abstractNumId w:val="12"/>
  </w:num>
  <w:num w:numId="11" w16cid:durableId="777800074">
    <w:abstractNumId w:val="10"/>
  </w:num>
  <w:num w:numId="12" w16cid:durableId="1587616166">
    <w:abstractNumId w:val="6"/>
  </w:num>
  <w:num w:numId="13" w16cid:durableId="486172870">
    <w:abstractNumId w:val="0"/>
  </w:num>
  <w:num w:numId="14" w16cid:durableId="19666073">
    <w:abstractNumId w:val="9"/>
  </w:num>
  <w:num w:numId="15" w16cid:durableId="386413203">
    <w:abstractNumId w:val="7"/>
  </w:num>
  <w:num w:numId="16" w16cid:durableId="537281350">
    <w:abstractNumId w:val="8"/>
  </w:num>
  <w:num w:numId="17" w16cid:durableId="1096051374">
    <w:abstractNumId w:val="17"/>
  </w:num>
  <w:num w:numId="18" w16cid:durableId="32537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B3"/>
    <w:rsid w:val="00124E3C"/>
    <w:rsid w:val="001E2A86"/>
    <w:rsid w:val="002235B0"/>
    <w:rsid w:val="003821B3"/>
    <w:rsid w:val="003A7C41"/>
    <w:rsid w:val="003C27A7"/>
    <w:rsid w:val="0047000F"/>
    <w:rsid w:val="0051461D"/>
    <w:rsid w:val="005A72E0"/>
    <w:rsid w:val="005F4974"/>
    <w:rsid w:val="00612636"/>
    <w:rsid w:val="0069265E"/>
    <w:rsid w:val="006E16F9"/>
    <w:rsid w:val="00722449"/>
    <w:rsid w:val="00730E0B"/>
    <w:rsid w:val="008F0D92"/>
    <w:rsid w:val="009820D1"/>
    <w:rsid w:val="00A76855"/>
    <w:rsid w:val="00B8382F"/>
    <w:rsid w:val="00C26C4F"/>
    <w:rsid w:val="00C559CF"/>
    <w:rsid w:val="00C97AEC"/>
    <w:rsid w:val="00CB092D"/>
    <w:rsid w:val="00CB67A0"/>
    <w:rsid w:val="00D05529"/>
    <w:rsid w:val="00D74352"/>
    <w:rsid w:val="00D92917"/>
    <w:rsid w:val="00DD58B5"/>
    <w:rsid w:val="00DF6CD4"/>
    <w:rsid w:val="00E62A80"/>
    <w:rsid w:val="00E67598"/>
    <w:rsid w:val="00F9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C10F8"/>
  <w15:chartTrackingRefBased/>
  <w15:docId w15:val="{D0F7338B-9A3E-4ED1-9C94-DDFDF1C31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2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2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1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2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21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2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2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2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21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21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21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21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21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1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21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21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21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2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2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2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2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21B3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3821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21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21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21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21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2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1B3"/>
  </w:style>
  <w:style w:type="paragraph" w:styleId="Stopka">
    <w:name w:val="footer"/>
    <w:basedOn w:val="Normalny"/>
    <w:link w:val="StopkaZnak"/>
    <w:uiPriority w:val="99"/>
    <w:unhideWhenUsed/>
    <w:rsid w:val="00382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B3"/>
  </w:style>
  <w:style w:type="paragraph" w:customStyle="1" w:styleId="Standard">
    <w:name w:val="Standard"/>
    <w:rsid w:val="005F497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character" w:styleId="Uwydatnienie">
    <w:name w:val="Emphasis"/>
    <w:rsid w:val="005F4974"/>
    <w:rPr>
      <w:i/>
      <w:iCs/>
    </w:rPr>
  </w:style>
  <w:style w:type="character" w:styleId="Hipercze">
    <w:name w:val="Hyperlink"/>
    <w:basedOn w:val="Domylnaczcionkaakapitu"/>
    <w:rsid w:val="00C97AEC"/>
    <w:rPr>
      <w:color w:val="0066CC"/>
      <w:u w:val="single"/>
    </w:rPr>
  </w:style>
  <w:style w:type="character" w:styleId="Pogrubienie">
    <w:name w:val="Strong"/>
    <w:qFormat/>
    <w:rsid w:val="00C97AEC"/>
    <w:rPr>
      <w:b/>
      <w:bCs/>
    </w:rPr>
  </w:style>
  <w:style w:type="paragraph" w:styleId="Tekstpodstawowy">
    <w:name w:val="Body Text"/>
    <w:basedOn w:val="Normalny"/>
    <w:link w:val="TekstpodstawowyZnak"/>
    <w:rsid w:val="00C97AEC"/>
    <w:pPr>
      <w:suppressAutoHyphens/>
      <w:spacing w:after="140" w:line="288" w:lineRule="auto"/>
    </w:pPr>
    <w:rPr>
      <w:rFonts w:ascii="Liberation Serif" w:eastAsia="SimSun" w:hAnsi="Liberation Serif" w:cs="Mangal"/>
      <w:kern w:val="1"/>
      <w:lang w:eastAsia="zh-C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C97AEC"/>
    <w:rPr>
      <w:rFonts w:ascii="Liberation Serif" w:eastAsia="SimSun" w:hAnsi="Liberation Serif" w:cs="Mangal"/>
      <w:kern w:val="1"/>
      <w:lang w:eastAsia="zh-CN" w:bidi="hi-IN"/>
      <w14:ligatures w14:val="none"/>
    </w:rPr>
  </w:style>
  <w:style w:type="character" w:customStyle="1" w:styleId="AkapitzlistZnak">
    <w:name w:val="Akapit z listą Znak"/>
    <w:link w:val="Akapitzlist"/>
    <w:uiPriority w:val="34"/>
    <w:rsid w:val="00C97AEC"/>
  </w:style>
  <w:style w:type="character" w:styleId="Nierozpoznanawzmianka">
    <w:name w:val="Unresolved Mention"/>
    <w:basedOn w:val="Domylnaczcionkaakapitu"/>
    <w:uiPriority w:val="99"/>
    <w:semiHidden/>
    <w:unhideWhenUsed/>
    <w:rsid w:val="00CB09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stian.kraska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ciechanowi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1705</Words>
  <Characters>10235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Kowalczuk</dc:creator>
  <cp:keywords/>
  <dc:description/>
  <cp:lastModifiedBy>Marta Koc</cp:lastModifiedBy>
  <cp:revision>3</cp:revision>
  <dcterms:created xsi:type="dcterms:W3CDTF">2026-04-21T10:57:00Z</dcterms:created>
  <dcterms:modified xsi:type="dcterms:W3CDTF">2026-04-23T06:09:00Z</dcterms:modified>
</cp:coreProperties>
</file>