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29E89" w14:textId="3ED3486E" w:rsidR="00E50CD1" w:rsidRPr="001B6A27" w:rsidRDefault="00E50CD1" w:rsidP="00E50CD1">
      <w:pPr>
        <w:rPr>
          <w:rFonts w:ascii="Arial" w:hAnsi="Arial" w:cs="Arial"/>
          <w:b/>
          <w:sz w:val="22"/>
          <w:szCs w:val="22"/>
        </w:rPr>
      </w:pPr>
    </w:p>
    <w:p w14:paraId="46F52A92" w14:textId="77777777" w:rsidR="00E50CD1" w:rsidRPr="001B6A27" w:rsidRDefault="00E50CD1" w:rsidP="00E50CD1">
      <w:pPr>
        <w:rPr>
          <w:rFonts w:ascii="Arial" w:hAnsi="Arial" w:cs="Arial"/>
          <w:b/>
          <w:sz w:val="22"/>
          <w:szCs w:val="22"/>
        </w:rPr>
      </w:pPr>
    </w:p>
    <w:tbl>
      <w:tblPr>
        <w:tblW w:w="39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9963"/>
        <w:gridCol w:w="1471"/>
      </w:tblGrid>
      <w:tr w:rsidR="00817CF8" w:rsidRPr="0006649C" w14:paraId="6CE88DF4" w14:textId="0E91EC78" w:rsidTr="00817CF8">
        <w:trPr>
          <w:cantSplit/>
          <w:trHeight w:val="44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434630" w14:textId="3DD2AF26" w:rsidR="00817CF8" w:rsidRPr="0006649C" w:rsidRDefault="00817CF8" w:rsidP="004369F7">
            <w:pPr>
              <w:ind w:left="116" w:hanging="11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17CF8">
              <w:rPr>
                <w:rFonts w:ascii="Arial Narrow" w:hAnsi="Arial Narrow" w:cs="Arial"/>
                <w:b/>
                <w:sz w:val="20"/>
                <w:szCs w:val="20"/>
              </w:rPr>
              <w:t>Napęd ortopedyczny akumulatorowy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– 4 komplety</w:t>
            </w:r>
          </w:p>
        </w:tc>
      </w:tr>
      <w:tr w:rsidR="00817CF8" w:rsidRPr="0006649C" w14:paraId="6C0C4E14" w14:textId="77777777" w:rsidTr="00817CF8">
        <w:trPr>
          <w:cantSplit/>
          <w:trHeight w:val="148"/>
          <w:jc w:val="center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FF22E" w14:textId="77777777" w:rsidR="00817CF8" w:rsidRPr="0006649C" w:rsidRDefault="00817CF8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4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EC911" w14:textId="77777777" w:rsidR="00817CF8" w:rsidRPr="0006649C" w:rsidRDefault="00817CF8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b/>
                <w:sz w:val="20"/>
                <w:szCs w:val="20"/>
              </w:rPr>
              <w:t>Wymagania techniczne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4519E" w14:textId="77777777" w:rsidR="00817CF8" w:rsidRPr="0006649C" w:rsidRDefault="00817CF8" w:rsidP="00836C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b/>
                <w:sz w:val="20"/>
                <w:szCs w:val="20"/>
              </w:rPr>
              <w:t>Wartość wymagana</w:t>
            </w:r>
          </w:p>
        </w:tc>
      </w:tr>
      <w:tr w:rsidR="00817CF8" w:rsidRPr="0006649C" w14:paraId="698116F2" w14:textId="345D7FE1" w:rsidTr="00817CF8">
        <w:trPr>
          <w:cantSplit/>
          <w:trHeight w:hRule="exact" w:val="292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C3DF1" w14:textId="77777777" w:rsidR="00817CF8" w:rsidRPr="0006649C" w:rsidRDefault="00817CF8" w:rsidP="00B55A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b/>
                <w:sz w:val="20"/>
                <w:szCs w:val="20"/>
              </w:rPr>
              <w:t>Parametry ogólne</w:t>
            </w:r>
          </w:p>
        </w:tc>
      </w:tr>
      <w:tr w:rsidR="00817CF8" w:rsidRPr="0006649C" w14:paraId="256CD8DF" w14:textId="77777777" w:rsidTr="00817CF8">
        <w:trPr>
          <w:cantSplit/>
          <w:trHeight w:val="374"/>
          <w:jc w:val="center"/>
        </w:trPr>
        <w:tc>
          <w:tcPr>
            <w:tcW w:w="28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28941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86200" w14:textId="729B0D3E" w:rsidR="00817CF8" w:rsidRPr="0006649C" w:rsidRDefault="00817CF8" w:rsidP="00A1116E">
            <w:pPr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Napęd ortopedyczny autoklawowalny, uniwersalny.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4563D" w14:textId="6EB4B1D7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73C5D2A8" w14:textId="77777777" w:rsidTr="00817CF8">
        <w:trPr>
          <w:cantSplit/>
          <w:trHeight w:val="280"/>
          <w:jc w:val="center"/>
        </w:trPr>
        <w:tc>
          <w:tcPr>
            <w:tcW w:w="28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FE349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F6972" w14:textId="7F536824" w:rsidR="00817CF8" w:rsidRPr="0006649C" w:rsidRDefault="00817CF8" w:rsidP="00A1116E">
            <w:pPr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Rękojeść wiertarska pistoletowa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D130E" w14:textId="12E79525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0942BCEF" w14:textId="77777777" w:rsidTr="00817CF8">
        <w:trPr>
          <w:cantSplit/>
          <w:trHeight w:val="338"/>
          <w:jc w:val="center"/>
        </w:trPr>
        <w:tc>
          <w:tcPr>
            <w:tcW w:w="28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4B8E5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5F219" w14:textId="59391E7C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 w:rsidRPr="0006649C">
              <w:rPr>
                <w:rFonts w:ascii="Arial Narrow" w:hAnsi="Arial Narrow"/>
                <w:sz w:val="20"/>
                <w:szCs w:val="20"/>
              </w:rPr>
              <w:t>Posiadająca podłączany od spodu akumu</w:t>
            </w:r>
            <w:r>
              <w:rPr>
                <w:rFonts w:ascii="Arial Narrow" w:hAnsi="Arial Narrow"/>
                <w:sz w:val="20"/>
                <w:szCs w:val="20"/>
              </w:rPr>
              <w:t>lator litowo-jonowy niesterylny.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578CE" w14:textId="5DD994EB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0EBED9F" w14:textId="77777777" w:rsidTr="00817CF8">
        <w:trPr>
          <w:cantSplit/>
          <w:trHeight w:val="35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325E4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15740" w14:textId="4361D5F7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Akumulator z</w:t>
            </w:r>
            <w:r w:rsidRPr="0006649C">
              <w:rPr>
                <w:rFonts w:ascii="Arial Narrow" w:hAnsi="Arial Narrow"/>
                <w:sz w:val="20"/>
                <w:szCs w:val="20"/>
              </w:rPr>
              <w:t xml:space="preserve">amknięty w </w:t>
            </w:r>
            <w:r>
              <w:rPr>
                <w:rFonts w:ascii="Arial Narrow" w:hAnsi="Arial Narrow"/>
                <w:sz w:val="20"/>
                <w:szCs w:val="20"/>
              </w:rPr>
              <w:t>sterylnej obudowie, klasa IPX4.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E74E" w14:textId="7FA408AD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0DF3A385" w14:textId="77777777" w:rsidTr="00817CF8">
        <w:trPr>
          <w:cantSplit/>
          <w:trHeight w:val="37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BFC80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2C604" w14:textId="6344191B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 w:rsidRPr="0006649C">
              <w:rPr>
                <w:rFonts w:ascii="Arial Narrow" w:hAnsi="Arial Narrow"/>
                <w:sz w:val="20"/>
                <w:szCs w:val="20"/>
              </w:rPr>
              <w:t xml:space="preserve">Wyposażona w </w:t>
            </w:r>
            <w:r>
              <w:rPr>
                <w:rFonts w:ascii="Arial Narrow" w:hAnsi="Arial Narrow"/>
                <w:sz w:val="20"/>
                <w:szCs w:val="20"/>
              </w:rPr>
              <w:t xml:space="preserve">co najmniej </w:t>
            </w:r>
            <w:r w:rsidRPr="0006649C">
              <w:rPr>
                <w:rFonts w:ascii="Arial Narrow" w:hAnsi="Arial Narrow"/>
                <w:sz w:val="20"/>
                <w:szCs w:val="20"/>
              </w:rPr>
              <w:t xml:space="preserve">dwa przyciski sterujące płynnie prędkością obrotów (obroty </w:t>
            </w:r>
            <w:r>
              <w:rPr>
                <w:rFonts w:ascii="Arial Narrow" w:hAnsi="Arial Narrow"/>
                <w:sz w:val="20"/>
                <w:szCs w:val="20"/>
              </w:rPr>
              <w:t>prawe, lewe, praca oscylacyjna).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69B0" w14:textId="52EDBECC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45CD35F7" w14:textId="77777777" w:rsidTr="00817CF8">
        <w:trPr>
          <w:cantSplit/>
          <w:trHeight w:val="313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518D8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6FEB2" w14:textId="3E363602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 w:rsidRPr="0006649C">
              <w:rPr>
                <w:rFonts w:ascii="Arial Narrow" w:hAnsi="Arial Narrow"/>
                <w:sz w:val="20"/>
                <w:szCs w:val="20"/>
              </w:rPr>
              <w:t>Mo</w:t>
            </w:r>
            <w:r>
              <w:rPr>
                <w:rFonts w:ascii="Arial Narrow" w:hAnsi="Arial Narrow"/>
                <w:sz w:val="20"/>
                <w:szCs w:val="20"/>
              </w:rPr>
              <w:t>żliwość zablokowania przycisków.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5BF9D" w14:textId="05BD6BF5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2ED4EEB7" w14:textId="77777777" w:rsidTr="00817CF8">
        <w:trPr>
          <w:cantSplit/>
          <w:trHeight w:val="32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B6131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C9130" w14:textId="1DC29A46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 w:rsidRPr="0006649C">
              <w:rPr>
                <w:rFonts w:ascii="Arial Narrow" w:hAnsi="Arial Narrow"/>
                <w:sz w:val="20"/>
                <w:szCs w:val="20"/>
              </w:rPr>
              <w:t>Napęd nie wymagający konserwacji i smar</w:t>
            </w:r>
            <w:r>
              <w:rPr>
                <w:rFonts w:ascii="Arial Narrow" w:hAnsi="Arial Narrow"/>
                <w:sz w:val="20"/>
                <w:szCs w:val="20"/>
              </w:rPr>
              <w:t>owania.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A96A2" w14:textId="57083042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6316C7C3" w14:textId="77777777" w:rsidTr="00817CF8">
        <w:trPr>
          <w:cantSplit/>
          <w:trHeight w:val="336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B37E0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B6E02" w14:textId="78E95935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 w:rsidRPr="0006649C">
              <w:rPr>
                <w:rFonts w:ascii="Arial Narrow" w:hAnsi="Arial Narrow"/>
                <w:sz w:val="20"/>
                <w:szCs w:val="20"/>
              </w:rPr>
              <w:t>Ob</w:t>
            </w:r>
            <w:r>
              <w:rPr>
                <w:rFonts w:ascii="Arial Narrow" w:hAnsi="Arial Narrow"/>
                <w:sz w:val="20"/>
                <w:szCs w:val="20"/>
              </w:rPr>
              <w:t>udowa wykonana z materiału PEEK.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81034" w14:textId="7030438B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608EBB37" w14:textId="77777777" w:rsidTr="00817CF8">
        <w:trPr>
          <w:cantSplit/>
          <w:trHeight w:val="28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65CB2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EE4DD" w14:textId="58F644B6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Waga 630 g.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EE812" w14:textId="069C1719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7ECC345" w14:textId="77777777" w:rsidTr="00817CF8">
        <w:trPr>
          <w:cantSplit/>
          <w:trHeight w:val="42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1025F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4E687" w14:textId="7A1A1207" w:rsidR="00817CF8" w:rsidRPr="0006649C" w:rsidRDefault="00817CF8" w:rsidP="0006649C">
            <w:pPr>
              <w:rPr>
                <w:rFonts w:ascii="Arial Narrow" w:hAnsi="Arial Narrow"/>
                <w:sz w:val="20"/>
                <w:szCs w:val="20"/>
              </w:rPr>
            </w:pPr>
            <w:r w:rsidRPr="0006649C">
              <w:rPr>
                <w:rFonts w:ascii="Arial Narrow" w:hAnsi="Arial Narrow"/>
                <w:sz w:val="20"/>
                <w:szCs w:val="20"/>
              </w:rPr>
              <w:t>Maksymalne obroty na nasadkach wiertarskich min. 1300 obr./min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CB82A" w14:textId="2D2EC744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441B312F" w14:textId="77777777" w:rsidTr="00817CF8">
        <w:trPr>
          <w:cantSplit/>
          <w:trHeight w:val="40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BDD2F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14DB0" w14:textId="75CE0261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Moment obrotowy min. 3,3 Nm.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E04EB" w14:textId="56ECC656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8555C45" w14:textId="77777777" w:rsidTr="00817CF8">
        <w:trPr>
          <w:cantSplit/>
          <w:trHeight w:val="42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B5466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18B9E" w14:textId="6D816A31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Maksymalne obroty na nasadkach r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ozwiercających min. 300 obr/min.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61FF1" w14:textId="5481A66F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5744CF4" w14:textId="77777777" w:rsidTr="00817CF8">
        <w:trPr>
          <w:cantSplit/>
          <w:trHeight w:val="38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796B9E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26FE7" w14:textId="28A6756C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Mome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nt obrotowy min. 9 Nm.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BD326" w14:textId="0CC798AD" w:rsidR="00817CF8" w:rsidRPr="0006649C" w:rsidRDefault="001331B1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  <w:bookmarkStart w:id="0" w:name="_GoBack"/>
            <w:bookmarkEnd w:id="0"/>
          </w:p>
        </w:tc>
      </w:tr>
      <w:tr w:rsidR="00817CF8" w:rsidRPr="0006649C" w14:paraId="13862B8F" w14:textId="77777777" w:rsidTr="00817CF8">
        <w:trPr>
          <w:cantSplit/>
          <w:trHeight w:val="363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496AE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588DF" w14:textId="38D7169C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Kaniula napędu min. 3.2 mm.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A0AFEC" w14:textId="678C8F52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2B111A2B" w14:textId="77777777" w:rsidTr="00817CF8">
        <w:trPr>
          <w:cantSplit/>
          <w:trHeight w:val="42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576B8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8284B" w14:textId="5AAA4215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Możliwość mycia i dezynfekcji w myjce – dezyn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fektorze, temperatura min. 90°C.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E941D" w14:textId="16632398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4615E6E4" w14:textId="77777777" w:rsidTr="00817CF8">
        <w:trPr>
          <w:cantSplit/>
          <w:trHeight w:val="463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71D67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FD242" w14:textId="196FB6DA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Metody sterylizacji – autoklaw min. 134°C (minimalny czas sterylizacji 3 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minuty, czas suszenia 15 minut).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1FFA5" w14:textId="745939C9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47FCD2FB" w14:textId="77777777" w:rsidTr="00817CF8">
        <w:trPr>
          <w:cantSplit/>
          <w:trHeight w:val="33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8DDC9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12397" w14:textId="5457FD92" w:rsidR="00817CF8" w:rsidRPr="00C650F2" w:rsidRDefault="00817CF8" w:rsidP="0006649C">
            <w:pP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</w:pPr>
            <w:r w:rsidRPr="00C650F2"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>Nasadka wiertarska Jacobs.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F1AD8" w14:textId="1E0ABD5F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019B6B7F" w14:textId="77777777" w:rsidTr="00817CF8">
        <w:trPr>
          <w:cantSplit/>
          <w:trHeight w:val="43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0EEF0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B3724" w14:textId="2033EB36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Z</w:t>
            </w: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akres min. 0 – 7,4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 </w:t>
            </w: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mm, obroty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 maksymalne min. 1300 obr./min.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F44A2" w14:textId="1D0FA7FA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C71681B" w14:textId="77777777" w:rsidTr="00817CF8">
        <w:trPr>
          <w:cantSplit/>
          <w:trHeight w:val="426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25597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A44D7" w14:textId="1D8C5D14" w:rsidR="00817CF8" w:rsidRPr="00C650F2" w:rsidRDefault="00817CF8" w:rsidP="0006649C">
            <w:pP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</w:pPr>
            <w:r w:rsidRPr="00C650F2"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>Nasadka do drutów Kirschnera.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FD4C8" w14:textId="7CABD9B7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272236E4" w14:textId="77777777" w:rsidTr="00817CF8">
        <w:trPr>
          <w:cantSplit/>
          <w:trHeight w:val="38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E031B1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F426C" w14:textId="364F0E7D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O średni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cy w zakresie min. 0,6 – 3,2 mm.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3EB05" w14:textId="7199F80B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510D91CA" w14:textId="77777777" w:rsidTr="00817CF8">
        <w:trPr>
          <w:cantSplit/>
          <w:trHeight w:val="313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91A37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F919C" w14:textId="36535DF4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Z mechanizmem zapobiegającym wypadaniu drutów przy braku nacisku n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a dźwignię.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20183" w14:textId="3ACDBD4D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6A1CC93F" w14:textId="77777777" w:rsidTr="00817CF8">
        <w:trPr>
          <w:cantSplit/>
          <w:trHeight w:val="37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2F6E0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5A2A0" w14:textId="65C60AE2" w:rsidR="00817CF8" w:rsidRPr="00C650F2" w:rsidRDefault="00817CF8" w:rsidP="0006649C">
            <w:pP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</w:pPr>
            <w:r w:rsidRPr="00C650F2"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>Nasadka piła oscylacyjna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CB741" w14:textId="01E3FDD5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E610ACE" w14:textId="77777777" w:rsidTr="00817CF8">
        <w:trPr>
          <w:cantSplit/>
          <w:trHeight w:val="31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B4D6E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65997" w14:textId="3A0487B5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Oscylacje 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maksymalne min. 23 000 osc./min.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7CD85" w14:textId="228D731A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139D64C" w14:textId="77777777" w:rsidTr="00817CF8">
        <w:trPr>
          <w:cantSplit/>
          <w:trHeight w:val="40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C06AD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903F9" w14:textId="00B05DC4" w:rsidR="00817CF8" w:rsidRPr="00C650F2" w:rsidRDefault="00817CF8" w:rsidP="00C650F2">
            <w:pP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</w:pPr>
            <w:r w:rsidRPr="00C650F2"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 xml:space="preserve">Ładowarka do akumulatorów LI-ION.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A3B4D" w14:textId="2785720F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D9FB0DF" w14:textId="77777777" w:rsidTr="00817CF8">
        <w:trPr>
          <w:cantSplit/>
          <w:trHeight w:val="58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5D5F4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DECBF" w14:textId="1E123813" w:rsidR="00817CF8" w:rsidRPr="0006649C" w:rsidRDefault="00817CF8" w:rsidP="00F1114B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Na cztery stanowiska z 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funkcją</w:t>
            </w: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 szybkiego ładowania akumulatora, rozpoznawaniem stopnia naładowania i wyświetlaniem stopnia naładowania na ładowarce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04602" w14:textId="45756A1D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6A769AD5" w14:textId="77777777" w:rsidTr="00817CF8">
        <w:trPr>
          <w:cantSplit/>
          <w:trHeight w:val="42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A2197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786C2" w14:textId="187024D0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Możliwość testowania pozostałej pojemności baterii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97F58" w14:textId="77A507F2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04AACD87" w14:textId="77777777" w:rsidTr="00817CF8">
        <w:trPr>
          <w:cantSplit/>
          <w:trHeight w:val="38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4D1A1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B17E2" w14:textId="42FDAA04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Możliwość wyświetlania informacji o uszkodzonej baterii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FFF76" w14:textId="112EC694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696F831" w14:textId="77777777" w:rsidTr="00817CF8">
        <w:trPr>
          <w:cantSplit/>
          <w:trHeight w:val="48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10882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05E0A" w14:textId="15363582" w:rsidR="00817CF8" w:rsidRPr="0006649C" w:rsidRDefault="00817CF8" w:rsidP="00F1114B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Możliwość ładowania zarówno akumulatorów do dużych, średni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ch i małych napędów </w:t>
            </w: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za pomocą wymiennych adapterów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44E04" w14:textId="4A84D263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39F65E79" w14:textId="77777777" w:rsidTr="00817CF8">
        <w:trPr>
          <w:cantSplit/>
          <w:trHeight w:val="41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7393F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BFB62" w14:textId="3FAD0AFF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Sterowanie poprzez dotykowy ekran z licznikiem cykli ładowań dla każdego akumulatora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79BBE" w14:textId="648809C3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5D21D577" w14:textId="77777777" w:rsidTr="00817CF8">
        <w:trPr>
          <w:cantSplit/>
          <w:trHeight w:val="42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EA994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C6DA7" w14:textId="1A977696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Ładowarka wyposażona w gniazdo wyjściowe do zasilania w celu podpięcia drugiej ładowarki szeregowo z jednego źródła prądu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7862C" w14:textId="51EB69F6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61B7D5CB" w14:textId="77777777" w:rsidTr="00817CF8">
        <w:trPr>
          <w:cantSplit/>
          <w:trHeight w:val="413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4C434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C7ECE3" w14:textId="45B06174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Na obudowie włącznik ładowarki, moc ładowarki min. 250W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78CD1" w14:textId="4F4CE054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3BAD5518" w14:textId="77777777" w:rsidTr="00817CF8">
        <w:trPr>
          <w:cantSplit/>
          <w:trHeight w:val="374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C2F36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BEE04" w14:textId="262DCA23" w:rsidR="00817CF8" w:rsidRPr="00C650F2" w:rsidRDefault="00817CF8" w:rsidP="00C650F2">
            <w:pP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</w:pPr>
            <w:r w:rsidRPr="00C650F2"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>Uniwersalna przejściówka do ładowarki – po 2 sztuki na każdy komplet.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6E4E9" w14:textId="68391DEC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A72D4A7" w14:textId="77777777" w:rsidTr="00817CF8">
        <w:trPr>
          <w:cantSplit/>
          <w:trHeight w:val="422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AB15D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307DC" w14:textId="16919786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Dedykow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ana do akumulatorów.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18347" w14:textId="723DE1EA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73557168" w14:textId="77777777" w:rsidTr="00817CF8">
        <w:trPr>
          <w:cantSplit/>
          <w:trHeight w:val="388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BD178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F8AC4" w14:textId="56943424" w:rsidR="00817CF8" w:rsidRPr="00C650F2" w:rsidRDefault="00817CF8" w:rsidP="0006649C">
            <w:pP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</w:pPr>
            <w:r w:rsidRPr="00C650F2"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>Akumulator niesterylny litowo – jonowy (LI-ION) – po 2 sztuki na każdy komplet.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B2E16" w14:textId="4B10BF86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152404C4" w14:textId="77777777" w:rsidTr="00817CF8">
        <w:trPr>
          <w:cantSplit/>
          <w:trHeight w:val="42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9050F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409FB" w14:textId="352A3E3D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Bez efektu pamięci do napędów ortopedycznych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FD3D9" w14:textId="5C9058B6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0A6BA594" w14:textId="77777777" w:rsidTr="00817CF8">
        <w:trPr>
          <w:cantSplit/>
          <w:trHeight w:val="316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0FB52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64896" w14:textId="2C0CBB36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Puszka do niesterylnej baterii wykonana z PEEK.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B8D7D" w14:textId="28A82093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69ABEC0B" w14:textId="77777777" w:rsidTr="00817CF8">
        <w:trPr>
          <w:cantSplit/>
          <w:trHeight w:val="42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E6914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1DB57" w14:textId="12B1D110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Osłona do przenoszenia niesterylnej baterii do sterylnej puszki wykonana z PEEK.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85F7D" w14:textId="54F674CD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5647E3A9" w14:textId="77777777" w:rsidTr="00817CF8">
        <w:trPr>
          <w:cantSplit/>
          <w:trHeight w:val="354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565C6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E41EF" w14:textId="159B44F6" w:rsidR="00817CF8" w:rsidRPr="00C650F2" w:rsidRDefault="00817CF8" w:rsidP="0006649C">
            <w:pP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</w:pPr>
            <w:r w:rsidRPr="00C650F2"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>Dedy</w:t>
            </w:r>
            <w:r>
              <w:rPr>
                <w:rFonts w:ascii="Arial Narrow" w:eastAsia="Times New Roman" w:hAnsi="Arial Narrow" w:cs="Segoe UI"/>
                <w:b/>
                <w:kern w:val="0"/>
                <w:sz w:val="20"/>
                <w:szCs w:val="20"/>
                <w:lang w:eastAsia="pl-PL"/>
              </w:rPr>
              <w:t>kowany kontener do sterylizacji setu napędów.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441F8" w14:textId="10E0E369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39B88018" w14:textId="77777777" w:rsidTr="00817CF8">
        <w:trPr>
          <w:cantSplit/>
          <w:trHeight w:val="416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14F15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3A9A0" w14:textId="2AE7BCB2" w:rsidR="00817CF8" w:rsidRPr="0006649C" w:rsidRDefault="00817CF8" w:rsidP="00F51DD7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Kontener wyposażony w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 </w:t>
            </w: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łatwo wyjmowaną tacę do napędu wiertarskiego wraz z akcesoriami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 oraz </w:t>
            </w:r>
            <w:r w:rsidRPr="00F51DD7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pokrywę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F4686" w14:textId="1E80FF33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717B61C0" w14:textId="77777777" w:rsidTr="00817CF8">
        <w:trPr>
          <w:cantSplit/>
          <w:trHeight w:val="329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4AF8DB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9A1D4" w14:textId="40D69F3C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Taca o wymiarach min. długość x szerokość x wysokość: 430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 </w:t>
            </w: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mm x 250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 xml:space="preserve"> </w:t>
            </w: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mm x 155 mm</w:t>
            </w:r>
            <w: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22BAA" w14:textId="55CB0903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70598CE4" w14:textId="77777777" w:rsidTr="00817CF8">
        <w:trPr>
          <w:cantSplit/>
          <w:trHeight w:val="576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55EDA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48857" w14:textId="33503CC0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Taca wyposażona w system przegródek wykonany z stali nierdzewnej pokrytej nylonem oraz silikonu, ułatwiający stabilne ułożenie elementów zestawu.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F65D1" w14:textId="6925AED9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6649C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  <w:tr w:rsidR="00817CF8" w:rsidRPr="0006649C" w14:paraId="5682605B" w14:textId="77777777" w:rsidTr="00817CF8">
        <w:trPr>
          <w:cantSplit/>
          <w:trHeight w:val="981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60FB2" w14:textId="77777777" w:rsidR="00817CF8" w:rsidRPr="0006649C" w:rsidRDefault="00817CF8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7EF73" w14:textId="77777777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Materiały:</w:t>
            </w:r>
          </w:p>
          <w:p w14:paraId="4D89FCEC" w14:textId="36B712F1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- pokrywa: stal nierdzewna,</w:t>
            </w:r>
          </w:p>
          <w:p w14:paraId="41B8C406" w14:textId="285E690A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- podstawa: stal nierdzewna,</w:t>
            </w:r>
          </w:p>
          <w:p w14:paraId="5E652662" w14:textId="6FD9C26A" w:rsidR="00817CF8" w:rsidRPr="0006649C" w:rsidRDefault="00817CF8" w:rsidP="0006649C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06649C"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  <w:t>- wkładka: stal nierdzewna.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E6E37" w14:textId="65B1B736" w:rsidR="00817CF8" w:rsidRPr="0006649C" w:rsidRDefault="00817CF8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</w:tr>
    </w:tbl>
    <w:p w14:paraId="1B34C53F" w14:textId="77777777" w:rsidR="00F87776" w:rsidRPr="001B6A27" w:rsidRDefault="00F87776" w:rsidP="00817CF8">
      <w:pPr>
        <w:rPr>
          <w:rFonts w:ascii="Arial" w:hAnsi="Arial" w:cs="Arial"/>
          <w:sz w:val="22"/>
          <w:szCs w:val="22"/>
        </w:rPr>
      </w:pPr>
    </w:p>
    <w:sectPr w:rsidR="00F87776" w:rsidRPr="001B6A27" w:rsidSect="00BA680F">
      <w:headerReference w:type="default" r:id="rId8"/>
      <w:footerReference w:type="even" r:id="rId9"/>
      <w:footerReference w:type="default" r:id="rId10"/>
      <w:pgSz w:w="16838" w:h="11906" w:orient="landscape" w:code="9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A1DC0" w14:textId="77777777" w:rsidR="005D7525" w:rsidRDefault="005D7525" w:rsidP="004845EA">
      <w:r>
        <w:separator/>
      </w:r>
    </w:p>
  </w:endnote>
  <w:endnote w:type="continuationSeparator" w:id="0">
    <w:p w14:paraId="40975F1C" w14:textId="77777777" w:rsidR="005D7525" w:rsidRDefault="005D7525" w:rsidP="0048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8ECD0" w14:textId="77777777" w:rsidR="0006649C" w:rsidRDefault="000664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1DAE1" w14:textId="77777777" w:rsidR="0006649C" w:rsidRDefault="0006649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C1492" w14:textId="77777777" w:rsidR="0006649C" w:rsidRDefault="000664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31B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5DFFA0" w14:textId="65A2103F" w:rsidR="0006649C" w:rsidRPr="00A208F1" w:rsidRDefault="0006649C" w:rsidP="004369F7">
    <w:pPr>
      <w:pStyle w:val="Stopka"/>
      <w:ind w:right="360"/>
      <w:jc w:val="right"/>
      <w:rPr>
        <w:rFonts w:ascii="Arial Narrow" w:hAnsi="Arial Narrow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FD0F1" w14:textId="77777777" w:rsidR="005D7525" w:rsidRDefault="005D7525" w:rsidP="004845EA">
      <w:r>
        <w:separator/>
      </w:r>
    </w:p>
  </w:footnote>
  <w:footnote w:type="continuationSeparator" w:id="0">
    <w:p w14:paraId="0757C661" w14:textId="77777777" w:rsidR="005D7525" w:rsidRDefault="005D7525" w:rsidP="00484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529CA" w14:textId="64DC0225" w:rsidR="0006649C" w:rsidRDefault="0006649C" w:rsidP="00DB3882">
    <w:pPr>
      <w:pStyle w:val="Nagwek"/>
      <w:tabs>
        <w:tab w:val="clear" w:pos="4536"/>
        <w:tab w:val="clear" w:pos="9072"/>
        <w:tab w:val="left" w:pos="12060"/>
      </w:tabs>
      <w:jc w:val="right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ab/>
      <w:t xml:space="preserve"> </w:t>
    </w:r>
  </w:p>
  <w:p w14:paraId="25B1200F" w14:textId="4A8E7EA0" w:rsidR="0006649C" w:rsidRPr="001F32C3" w:rsidRDefault="0006649C" w:rsidP="003C7ED6">
    <w:pPr>
      <w:pStyle w:val="Nagwek"/>
      <w:jc w:val="center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>Specyfikacja</w:t>
    </w:r>
    <w:r w:rsidR="00817CF8">
      <w:rPr>
        <w:rFonts w:ascii="Arial Narrow" w:hAnsi="Arial Narrow"/>
        <w:sz w:val="22"/>
      </w:rPr>
      <w:t xml:space="preserve"> techniczna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E4D4981"/>
    <w:multiLevelType w:val="hybridMultilevel"/>
    <w:tmpl w:val="4A36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A398C"/>
    <w:multiLevelType w:val="hybridMultilevel"/>
    <w:tmpl w:val="E28E1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6306E"/>
    <w:multiLevelType w:val="hybridMultilevel"/>
    <w:tmpl w:val="584CE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163C8"/>
    <w:multiLevelType w:val="hybridMultilevel"/>
    <w:tmpl w:val="6004D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40BD0"/>
    <w:multiLevelType w:val="hybridMultilevel"/>
    <w:tmpl w:val="98742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122886"/>
    <w:multiLevelType w:val="multilevel"/>
    <w:tmpl w:val="5D32AAAE"/>
    <w:lvl w:ilvl="0">
      <w:start w:val="1"/>
      <w:numFmt w:val="decimal"/>
      <w:lvlText w:val="%1."/>
      <w:lvlJc w:val="left"/>
      <w:pPr>
        <w:ind w:left="851" w:hanging="284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67CB1453"/>
    <w:multiLevelType w:val="hybridMultilevel"/>
    <w:tmpl w:val="D89C6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CD1"/>
    <w:rsid w:val="00001EA8"/>
    <w:rsid w:val="0001212A"/>
    <w:rsid w:val="000322B8"/>
    <w:rsid w:val="00047921"/>
    <w:rsid w:val="00053C54"/>
    <w:rsid w:val="0005668E"/>
    <w:rsid w:val="0005755D"/>
    <w:rsid w:val="0006649C"/>
    <w:rsid w:val="00070146"/>
    <w:rsid w:val="00073CEE"/>
    <w:rsid w:val="00074317"/>
    <w:rsid w:val="00077D92"/>
    <w:rsid w:val="00081428"/>
    <w:rsid w:val="000919CC"/>
    <w:rsid w:val="000B491A"/>
    <w:rsid w:val="000C7F7D"/>
    <w:rsid w:val="000D3665"/>
    <w:rsid w:val="000D65CA"/>
    <w:rsid w:val="000F09AA"/>
    <w:rsid w:val="000F44EA"/>
    <w:rsid w:val="00110359"/>
    <w:rsid w:val="00114B09"/>
    <w:rsid w:val="00116786"/>
    <w:rsid w:val="00126FC1"/>
    <w:rsid w:val="0013276A"/>
    <w:rsid w:val="001331B1"/>
    <w:rsid w:val="00150C04"/>
    <w:rsid w:val="00157765"/>
    <w:rsid w:val="001A3016"/>
    <w:rsid w:val="001A302B"/>
    <w:rsid w:val="001B5D95"/>
    <w:rsid w:val="001B6A27"/>
    <w:rsid w:val="001D3DA9"/>
    <w:rsid w:val="001D5CE1"/>
    <w:rsid w:val="001F581D"/>
    <w:rsid w:val="001F5B93"/>
    <w:rsid w:val="001F7A15"/>
    <w:rsid w:val="0020491B"/>
    <w:rsid w:val="00220626"/>
    <w:rsid w:val="00222F93"/>
    <w:rsid w:val="00237EBA"/>
    <w:rsid w:val="0025042F"/>
    <w:rsid w:val="002518A5"/>
    <w:rsid w:val="00252C6E"/>
    <w:rsid w:val="00270D63"/>
    <w:rsid w:val="0028324E"/>
    <w:rsid w:val="0028328C"/>
    <w:rsid w:val="0029780E"/>
    <w:rsid w:val="002D6B1A"/>
    <w:rsid w:val="002F1034"/>
    <w:rsid w:val="003005F9"/>
    <w:rsid w:val="00314CD7"/>
    <w:rsid w:val="00315E05"/>
    <w:rsid w:val="00320AE8"/>
    <w:rsid w:val="00321C3E"/>
    <w:rsid w:val="00321F18"/>
    <w:rsid w:val="003261F0"/>
    <w:rsid w:val="0033360C"/>
    <w:rsid w:val="00340DDE"/>
    <w:rsid w:val="00351CAC"/>
    <w:rsid w:val="003527B5"/>
    <w:rsid w:val="003561CF"/>
    <w:rsid w:val="00380945"/>
    <w:rsid w:val="003A2D88"/>
    <w:rsid w:val="003B0D9B"/>
    <w:rsid w:val="003B2C01"/>
    <w:rsid w:val="003B4C8B"/>
    <w:rsid w:val="003B7E59"/>
    <w:rsid w:val="003C49D6"/>
    <w:rsid w:val="003C7ED6"/>
    <w:rsid w:val="003D2C4E"/>
    <w:rsid w:val="003E5928"/>
    <w:rsid w:val="003F50E4"/>
    <w:rsid w:val="00411422"/>
    <w:rsid w:val="004140EF"/>
    <w:rsid w:val="00434DA7"/>
    <w:rsid w:val="004369F7"/>
    <w:rsid w:val="00446A78"/>
    <w:rsid w:val="004572D7"/>
    <w:rsid w:val="00467FBC"/>
    <w:rsid w:val="004845EA"/>
    <w:rsid w:val="00490025"/>
    <w:rsid w:val="004A31E1"/>
    <w:rsid w:val="004A34F0"/>
    <w:rsid w:val="004B0CC1"/>
    <w:rsid w:val="004B4B63"/>
    <w:rsid w:val="004B5737"/>
    <w:rsid w:val="004C1C7E"/>
    <w:rsid w:val="004F2765"/>
    <w:rsid w:val="004F5056"/>
    <w:rsid w:val="004F60B4"/>
    <w:rsid w:val="004F7BB1"/>
    <w:rsid w:val="00505780"/>
    <w:rsid w:val="00517882"/>
    <w:rsid w:val="00530E8B"/>
    <w:rsid w:val="00531E4D"/>
    <w:rsid w:val="00536851"/>
    <w:rsid w:val="00545413"/>
    <w:rsid w:val="00552152"/>
    <w:rsid w:val="0055517C"/>
    <w:rsid w:val="005675F7"/>
    <w:rsid w:val="00595E62"/>
    <w:rsid w:val="00597683"/>
    <w:rsid w:val="005B28BD"/>
    <w:rsid w:val="005B7268"/>
    <w:rsid w:val="005C2D42"/>
    <w:rsid w:val="005C5C64"/>
    <w:rsid w:val="005D7525"/>
    <w:rsid w:val="005D7755"/>
    <w:rsid w:val="006030CC"/>
    <w:rsid w:val="006077B6"/>
    <w:rsid w:val="006143C8"/>
    <w:rsid w:val="0063041A"/>
    <w:rsid w:val="00632DB1"/>
    <w:rsid w:val="00642012"/>
    <w:rsid w:val="006534EB"/>
    <w:rsid w:val="00681095"/>
    <w:rsid w:val="006848E7"/>
    <w:rsid w:val="006922CA"/>
    <w:rsid w:val="006C52BA"/>
    <w:rsid w:val="006E034F"/>
    <w:rsid w:val="006E12D2"/>
    <w:rsid w:val="006F50D4"/>
    <w:rsid w:val="007075E7"/>
    <w:rsid w:val="00722481"/>
    <w:rsid w:val="0074303F"/>
    <w:rsid w:val="00762EAA"/>
    <w:rsid w:val="007767A9"/>
    <w:rsid w:val="00782FB9"/>
    <w:rsid w:val="00791DD0"/>
    <w:rsid w:val="007978F6"/>
    <w:rsid w:val="007A253C"/>
    <w:rsid w:val="007A6BB7"/>
    <w:rsid w:val="007B78B4"/>
    <w:rsid w:val="007D25EF"/>
    <w:rsid w:val="007D736C"/>
    <w:rsid w:val="007E1FB8"/>
    <w:rsid w:val="007E2318"/>
    <w:rsid w:val="007F4B7F"/>
    <w:rsid w:val="008145CF"/>
    <w:rsid w:val="00817CF8"/>
    <w:rsid w:val="0082519A"/>
    <w:rsid w:val="00833E5D"/>
    <w:rsid w:val="00836C82"/>
    <w:rsid w:val="00854B8D"/>
    <w:rsid w:val="00856E9C"/>
    <w:rsid w:val="00863E22"/>
    <w:rsid w:val="008642E3"/>
    <w:rsid w:val="00864487"/>
    <w:rsid w:val="008707DC"/>
    <w:rsid w:val="00880CE2"/>
    <w:rsid w:val="00881B16"/>
    <w:rsid w:val="00882E56"/>
    <w:rsid w:val="008845A7"/>
    <w:rsid w:val="00885D49"/>
    <w:rsid w:val="008906BB"/>
    <w:rsid w:val="00893E37"/>
    <w:rsid w:val="008948A0"/>
    <w:rsid w:val="008A0570"/>
    <w:rsid w:val="008B786D"/>
    <w:rsid w:val="008E1F9E"/>
    <w:rsid w:val="008E2A03"/>
    <w:rsid w:val="009077B6"/>
    <w:rsid w:val="00916B7C"/>
    <w:rsid w:val="00920358"/>
    <w:rsid w:val="009244B3"/>
    <w:rsid w:val="009348A9"/>
    <w:rsid w:val="009375BB"/>
    <w:rsid w:val="009573C1"/>
    <w:rsid w:val="00965CB6"/>
    <w:rsid w:val="00977EEB"/>
    <w:rsid w:val="00996C96"/>
    <w:rsid w:val="009A62CF"/>
    <w:rsid w:val="009B3952"/>
    <w:rsid w:val="009B4A03"/>
    <w:rsid w:val="009C28EE"/>
    <w:rsid w:val="009C2919"/>
    <w:rsid w:val="009C57FF"/>
    <w:rsid w:val="009C589F"/>
    <w:rsid w:val="009D04D3"/>
    <w:rsid w:val="009D3056"/>
    <w:rsid w:val="009D3148"/>
    <w:rsid w:val="00A1116E"/>
    <w:rsid w:val="00A26C08"/>
    <w:rsid w:val="00A476D3"/>
    <w:rsid w:val="00A63166"/>
    <w:rsid w:val="00A914B4"/>
    <w:rsid w:val="00A9631D"/>
    <w:rsid w:val="00AA1593"/>
    <w:rsid w:val="00AB3DFA"/>
    <w:rsid w:val="00AD0C91"/>
    <w:rsid w:val="00AD777D"/>
    <w:rsid w:val="00AF2877"/>
    <w:rsid w:val="00B15658"/>
    <w:rsid w:val="00B2615A"/>
    <w:rsid w:val="00B317F4"/>
    <w:rsid w:val="00B475E3"/>
    <w:rsid w:val="00B548C0"/>
    <w:rsid w:val="00B55A77"/>
    <w:rsid w:val="00B61BA5"/>
    <w:rsid w:val="00B6526D"/>
    <w:rsid w:val="00B679FE"/>
    <w:rsid w:val="00B71D3A"/>
    <w:rsid w:val="00B97B0B"/>
    <w:rsid w:val="00BA680F"/>
    <w:rsid w:val="00BC22EE"/>
    <w:rsid w:val="00BC2D44"/>
    <w:rsid w:val="00C05EAB"/>
    <w:rsid w:val="00C14F51"/>
    <w:rsid w:val="00C234D3"/>
    <w:rsid w:val="00C34549"/>
    <w:rsid w:val="00C375C6"/>
    <w:rsid w:val="00C514E8"/>
    <w:rsid w:val="00C650F2"/>
    <w:rsid w:val="00C672D0"/>
    <w:rsid w:val="00C7558F"/>
    <w:rsid w:val="00C770FD"/>
    <w:rsid w:val="00C923AC"/>
    <w:rsid w:val="00CA7C40"/>
    <w:rsid w:val="00CB1025"/>
    <w:rsid w:val="00CB61EC"/>
    <w:rsid w:val="00CB683F"/>
    <w:rsid w:val="00CB7912"/>
    <w:rsid w:val="00CD0451"/>
    <w:rsid w:val="00CD72E4"/>
    <w:rsid w:val="00CE4B73"/>
    <w:rsid w:val="00CF4813"/>
    <w:rsid w:val="00D23C37"/>
    <w:rsid w:val="00D4776A"/>
    <w:rsid w:val="00D5069C"/>
    <w:rsid w:val="00D54D9C"/>
    <w:rsid w:val="00D55F20"/>
    <w:rsid w:val="00D60E0E"/>
    <w:rsid w:val="00D868A2"/>
    <w:rsid w:val="00D93128"/>
    <w:rsid w:val="00D93413"/>
    <w:rsid w:val="00DA0D28"/>
    <w:rsid w:val="00DB3882"/>
    <w:rsid w:val="00DC5A65"/>
    <w:rsid w:val="00DF2224"/>
    <w:rsid w:val="00DF2AF1"/>
    <w:rsid w:val="00DF4075"/>
    <w:rsid w:val="00DF488C"/>
    <w:rsid w:val="00DF5C31"/>
    <w:rsid w:val="00DF6768"/>
    <w:rsid w:val="00DF6DBA"/>
    <w:rsid w:val="00DF71DF"/>
    <w:rsid w:val="00E05144"/>
    <w:rsid w:val="00E123E4"/>
    <w:rsid w:val="00E16E7E"/>
    <w:rsid w:val="00E465C2"/>
    <w:rsid w:val="00E50545"/>
    <w:rsid w:val="00E50CD1"/>
    <w:rsid w:val="00E53A8E"/>
    <w:rsid w:val="00E56F64"/>
    <w:rsid w:val="00E6396A"/>
    <w:rsid w:val="00E66915"/>
    <w:rsid w:val="00E80056"/>
    <w:rsid w:val="00E8215F"/>
    <w:rsid w:val="00E8736D"/>
    <w:rsid w:val="00E92C2F"/>
    <w:rsid w:val="00E94A1F"/>
    <w:rsid w:val="00E96A35"/>
    <w:rsid w:val="00EB27FE"/>
    <w:rsid w:val="00EB3A92"/>
    <w:rsid w:val="00EB51A3"/>
    <w:rsid w:val="00EB59BE"/>
    <w:rsid w:val="00EC36D0"/>
    <w:rsid w:val="00EF19AE"/>
    <w:rsid w:val="00F1114B"/>
    <w:rsid w:val="00F133D6"/>
    <w:rsid w:val="00F2610F"/>
    <w:rsid w:val="00F40392"/>
    <w:rsid w:val="00F47BA9"/>
    <w:rsid w:val="00F50B2F"/>
    <w:rsid w:val="00F51DD7"/>
    <w:rsid w:val="00F55634"/>
    <w:rsid w:val="00F67EB7"/>
    <w:rsid w:val="00F7241C"/>
    <w:rsid w:val="00F81F62"/>
    <w:rsid w:val="00F82791"/>
    <w:rsid w:val="00F85592"/>
    <w:rsid w:val="00F87776"/>
    <w:rsid w:val="00F9150E"/>
    <w:rsid w:val="00FB6A5F"/>
    <w:rsid w:val="00FC6728"/>
    <w:rsid w:val="00FE07CE"/>
    <w:rsid w:val="00FE7551"/>
    <w:rsid w:val="00FF1204"/>
    <w:rsid w:val="00FF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8655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0C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50CD1"/>
    <w:pPr>
      <w:keepNext/>
      <w:jc w:val="center"/>
      <w:outlineLvl w:val="0"/>
    </w:pPr>
    <w:rPr>
      <w:b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0CD1"/>
    <w:rPr>
      <w:rFonts w:ascii="Times New Roman" w:eastAsia="SimSun" w:hAnsi="Times New Roman" w:cs="Mangal"/>
      <w:b/>
      <w:kern w:val="3"/>
      <w:sz w:val="18"/>
      <w:szCs w:val="20"/>
      <w:lang w:eastAsia="zh-CN"/>
    </w:rPr>
  </w:style>
  <w:style w:type="paragraph" w:styleId="Nagwek">
    <w:name w:val="header"/>
    <w:basedOn w:val="Normalny"/>
    <w:link w:val="NagwekZnak"/>
    <w:rsid w:val="00E50C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50CD1"/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50CD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rsid w:val="00E50CD1"/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styleId="Numerstrony">
    <w:name w:val="page number"/>
    <w:basedOn w:val="Domylnaczcionkaakapitu"/>
    <w:rsid w:val="00E50CD1"/>
  </w:style>
  <w:style w:type="paragraph" w:customStyle="1" w:styleId="Skrconyadreszwrotny">
    <w:name w:val="Skrócony adres zwrotny"/>
    <w:basedOn w:val="Normalny"/>
    <w:rsid w:val="00116786"/>
    <w:pPr>
      <w:widowControl/>
      <w:autoSpaceDN/>
    </w:pPr>
    <w:rPr>
      <w:rFonts w:eastAsia="Times New Roman" w:cs="Times New Roman"/>
      <w:kern w:val="1"/>
      <w:szCs w:val="20"/>
    </w:rPr>
  </w:style>
  <w:style w:type="paragraph" w:styleId="Bezodstpw">
    <w:name w:val="No Spacing"/>
    <w:uiPriority w:val="1"/>
    <w:qFormat/>
    <w:rsid w:val="004369F7"/>
    <w:pPr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Teksttreci2">
    <w:name w:val="Tekst treści (2)"/>
    <w:basedOn w:val="Domylnaczcionkaakapitu"/>
    <w:rsid w:val="0086448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565656"/>
      <w:spacing w:val="1"/>
      <w:w w:val="100"/>
      <w:position w:val="0"/>
      <w:sz w:val="17"/>
      <w:szCs w:val="17"/>
      <w:u w:val="none"/>
      <w:lang w:val="pl-PL"/>
    </w:rPr>
  </w:style>
  <w:style w:type="character" w:customStyle="1" w:styleId="Teksttreci3">
    <w:name w:val="Tekst treści (3)"/>
    <w:basedOn w:val="Domylnaczcionkaakapitu"/>
    <w:rsid w:val="0086448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6F6F6E"/>
      <w:spacing w:val="10"/>
      <w:w w:val="100"/>
      <w:position w:val="0"/>
      <w:sz w:val="14"/>
      <w:szCs w:val="14"/>
      <w:u w:val="none"/>
      <w:lang w:val="pl-PL"/>
    </w:rPr>
  </w:style>
  <w:style w:type="paragraph" w:styleId="Akapitzlist">
    <w:name w:val="List Paragraph"/>
    <w:basedOn w:val="Normalny"/>
    <w:uiPriority w:val="34"/>
    <w:qFormat/>
    <w:rsid w:val="00B261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B51A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1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1A3"/>
    <w:rPr>
      <w:rFonts w:ascii="Tahoma" w:eastAsia="SimSun" w:hAnsi="Tahoma" w:cs="Tahoma"/>
      <w:kern w:val="3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C52B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0C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50CD1"/>
    <w:pPr>
      <w:keepNext/>
      <w:jc w:val="center"/>
      <w:outlineLvl w:val="0"/>
    </w:pPr>
    <w:rPr>
      <w:b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0CD1"/>
    <w:rPr>
      <w:rFonts w:ascii="Times New Roman" w:eastAsia="SimSun" w:hAnsi="Times New Roman" w:cs="Mangal"/>
      <w:b/>
      <w:kern w:val="3"/>
      <w:sz w:val="18"/>
      <w:szCs w:val="20"/>
      <w:lang w:eastAsia="zh-CN"/>
    </w:rPr>
  </w:style>
  <w:style w:type="paragraph" w:styleId="Nagwek">
    <w:name w:val="header"/>
    <w:basedOn w:val="Normalny"/>
    <w:link w:val="NagwekZnak"/>
    <w:rsid w:val="00E50C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50CD1"/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50CD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rsid w:val="00E50CD1"/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styleId="Numerstrony">
    <w:name w:val="page number"/>
    <w:basedOn w:val="Domylnaczcionkaakapitu"/>
    <w:rsid w:val="00E50CD1"/>
  </w:style>
  <w:style w:type="paragraph" w:customStyle="1" w:styleId="Skrconyadreszwrotny">
    <w:name w:val="Skrócony adres zwrotny"/>
    <w:basedOn w:val="Normalny"/>
    <w:rsid w:val="00116786"/>
    <w:pPr>
      <w:widowControl/>
      <w:autoSpaceDN/>
    </w:pPr>
    <w:rPr>
      <w:rFonts w:eastAsia="Times New Roman" w:cs="Times New Roman"/>
      <w:kern w:val="1"/>
      <w:szCs w:val="20"/>
    </w:rPr>
  </w:style>
  <w:style w:type="paragraph" w:styleId="Bezodstpw">
    <w:name w:val="No Spacing"/>
    <w:uiPriority w:val="1"/>
    <w:qFormat/>
    <w:rsid w:val="004369F7"/>
    <w:pPr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Teksttreci2">
    <w:name w:val="Tekst treści (2)"/>
    <w:basedOn w:val="Domylnaczcionkaakapitu"/>
    <w:rsid w:val="0086448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565656"/>
      <w:spacing w:val="1"/>
      <w:w w:val="100"/>
      <w:position w:val="0"/>
      <w:sz w:val="17"/>
      <w:szCs w:val="17"/>
      <w:u w:val="none"/>
      <w:lang w:val="pl-PL"/>
    </w:rPr>
  </w:style>
  <w:style w:type="character" w:customStyle="1" w:styleId="Teksttreci3">
    <w:name w:val="Tekst treści (3)"/>
    <w:basedOn w:val="Domylnaczcionkaakapitu"/>
    <w:rsid w:val="0086448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6F6F6E"/>
      <w:spacing w:val="10"/>
      <w:w w:val="100"/>
      <w:position w:val="0"/>
      <w:sz w:val="14"/>
      <w:szCs w:val="14"/>
      <w:u w:val="none"/>
      <w:lang w:val="pl-PL"/>
    </w:rPr>
  </w:style>
  <w:style w:type="paragraph" w:styleId="Akapitzlist">
    <w:name w:val="List Paragraph"/>
    <w:basedOn w:val="Normalny"/>
    <w:uiPriority w:val="34"/>
    <w:qFormat/>
    <w:rsid w:val="00B261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B51A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1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1A3"/>
    <w:rPr>
      <w:rFonts w:ascii="Tahoma" w:eastAsia="SimSun" w:hAnsi="Tahoma" w:cs="Tahoma"/>
      <w:kern w:val="3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C52B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2026-03-26T09:26:00Z</cp:lastPrinted>
  <dcterms:created xsi:type="dcterms:W3CDTF">2026-03-11T19:06:00Z</dcterms:created>
  <dcterms:modified xsi:type="dcterms:W3CDTF">2026-04-24T07:13:00Z</dcterms:modified>
</cp:coreProperties>
</file>